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DBC7" w14:textId="77777777" w:rsidR="000A44D2" w:rsidRDefault="00A14A03" w:rsidP="00F6280D">
      <w:pPr>
        <w:pStyle w:val="Heading1"/>
        <w:spacing w:before="0" w:line="276" w:lineRule="auto"/>
        <w:jc w:val="center"/>
      </w:pPr>
      <w:bookmarkStart w:id="0" w:name="_Hlk211564103"/>
      <w:bookmarkStart w:id="1" w:name="_Toc224261428"/>
      <w:bookmarkEnd w:id="0"/>
      <w:r w:rsidRPr="00D93D03">
        <w:t xml:space="preserve">PENGARUH </w:t>
      </w:r>
      <w:r>
        <w:t>PROFITABILITAS</w:t>
      </w:r>
      <w:r w:rsidRPr="00D93D03">
        <w:t xml:space="preserve"> DAN STRUKTUR MODAL TERHADAP PAJAK PENGHASILAN</w:t>
      </w:r>
      <w:r>
        <w:t xml:space="preserve"> BADAN</w:t>
      </w:r>
      <w:r w:rsidRPr="00D93D03">
        <w:t xml:space="preserve"> PADA</w:t>
      </w:r>
      <w:r>
        <w:t xml:space="preserve"> </w:t>
      </w:r>
      <w:r w:rsidRPr="00D93D03">
        <w:t>PERUSAHAAN</w:t>
      </w:r>
      <w:bookmarkEnd w:id="1"/>
      <w:r w:rsidRPr="00D93D03">
        <w:t xml:space="preserve"> </w:t>
      </w:r>
    </w:p>
    <w:p w14:paraId="02BBC508" w14:textId="789DAE33" w:rsidR="00A14A03" w:rsidRPr="00D93D03" w:rsidRDefault="00A14A03" w:rsidP="00F6280D">
      <w:pPr>
        <w:pStyle w:val="Heading1"/>
        <w:spacing w:before="0" w:line="276" w:lineRule="auto"/>
        <w:jc w:val="center"/>
      </w:pPr>
      <w:bookmarkStart w:id="2" w:name="_Toc224261429"/>
      <w:r w:rsidRPr="00D93D03">
        <w:t>SUB-SEKTOR PERTAMBANGAN</w:t>
      </w:r>
      <w:r w:rsidR="00D12B6E">
        <w:t xml:space="preserve"> MINYAK, GAS </w:t>
      </w:r>
      <w:r w:rsidR="007B6F93">
        <w:t>DAN</w:t>
      </w:r>
      <w:r w:rsidRPr="00D93D03">
        <w:t xml:space="preserve"> BATUBARA</w:t>
      </w:r>
      <w:r>
        <w:t xml:space="preserve"> </w:t>
      </w:r>
      <w:r w:rsidRPr="00D93D03">
        <w:t xml:space="preserve">YANG </w:t>
      </w:r>
      <w:r>
        <w:t>TERDAFTAR</w:t>
      </w:r>
      <w:r w:rsidRPr="00D93D03">
        <w:t xml:space="preserve"> DI BEI </w:t>
      </w:r>
      <w:r>
        <w:t xml:space="preserve">PADA </w:t>
      </w:r>
      <w:r w:rsidRPr="00D93D03">
        <w:t>TAHUN 2021–2024</w:t>
      </w:r>
      <w:bookmarkEnd w:id="2"/>
    </w:p>
    <w:p w14:paraId="788279ED" w14:textId="77777777" w:rsidR="00A14A03" w:rsidRDefault="00A14A03" w:rsidP="00F6280D">
      <w:pPr>
        <w:spacing w:line="276" w:lineRule="auto"/>
        <w:jc w:val="center"/>
        <w:rPr>
          <w:b/>
          <w:bCs/>
          <w:sz w:val="28"/>
          <w:szCs w:val="28"/>
        </w:rPr>
      </w:pPr>
    </w:p>
    <w:p w14:paraId="562D9146" w14:textId="77777777" w:rsidR="00F6280D" w:rsidRDefault="00F6280D" w:rsidP="00F6280D">
      <w:pPr>
        <w:spacing w:line="276" w:lineRule="auto"/>
        <w:jc w:val="center"/>
        <w:rPr>
          <w:b/>
          <w:bCs/>
          <w:sz w:val="28"/>
          <w:szCs w:val="28"/>
        </w:rPr>
      </w:pPr>
    </w:p>
    <w:p w14:paraId="2453513C" w14:textId="77777777" w:rsidR="00E432ED" w:rsidRDefault="00E432ED" w:rsidP="00A14A03">
      <w:pPr>
        <w:jc w:val="center"/>
        <w:rPr>
          <w:b/>
          <w:bCs/>
          <w:sz w:val="28"/>
          <w:szCs w:val="28"/>
        </w:rPr>
      </w:pPr>
    </w:p>
    <w:p w14:paraId="408C77E1" w14:textId="2E43EADB" w:rsidR="00A14A03" w:rsidRDefault="00A14A03" w:rsidP="00A14A03">
      <w:pPr>
        <w:jc w:val="center"/>
        <w:rPr>
          <w:b/>
          <w:bCs/>
        </w:rPr>
      </w:pPr>
      <w:r w:rsidRPr="00283C69">
        <w:rPr>
          <w:b/>
          <w:bCs/>
        </w:rPr>
        <w:t>SKRIPSI</w:t>
      </w:r>
    </w:p>
    <w:p w14:paraId="67DFCA2D" w14:textId="6ED64B64" w:rsidR="00A14A03" w:rsidRDefault="00810BB7" w:rsidP="00810BB7">
      <w:pPr>
        <w:jc w:val="center"/>
      </w:pPr>
      <w:r>
        <w:t>UNTUK SEMINAR HASIL</w:t>
      </w:r>
    </w:p>
    <w:p w14:paraId="0F5C1F94" w14:textId="77777777" w:rsidR="00A14A03" w:rsidRDefault="00A14A03" w:rsidP="00A14A03">
      <w:pPr>
        <w:jc w:val="center"/>
      </w:pPr>
    </w:p>
    <w:p w14:paraId="13E572B3" w14:textId="77777777" w:rsidR="000B27FB" w:rsidRDefault="000B27FB" w:rsidP="00A14A03">
      <w:pPr>
        <w:jc w:val="center"/>
      </w:pPr>
    </w:p>
    <w:p w14:paraId="67918E40" w14:textId="77777777" w:rsidR="00F6280D" w:rsidRDefault="00F6280D" w:rsidP="00A14A03">
      <w:pPr>
        <w:jc w:val="center"/>
      </w:pPr>
    </w:p>
    <w:p w14:paraId="762E5EBC" w14:textId="77777777" w:rsidR="00A01C43" w:rsidRDefault="00A01C43" w:rsidP="00A14A03">
      <w:pPr>
        <w:jc w:val="center"/>
      </w:pPr>
    </w:p>
    <w:p w14:paraId="5C343493" w14:textId="77777777" w:rsidR="00A14A03" w:rsidRDefault="00A14A03" w:rsidP="00A14A03">
      <w:pPr>
        <w:jc w:val="center"/>
      </w:pPr>
      <w:r>
        <w:rPr>
          <w:noProof/>
        </w:rPr>
        <w:drawing>
          <wp:inline distT="0" distB="0" distL="0" distR="0" wp14:anchorId="658705AE" wp14:editId="78FD5302">
            <wp:extent cx="1935126" cy="1935126"/>
            <wp:effectExtent l="0" t="0" r="8255" b="8255"/>
            <wp:docPr id="376109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09267" name="Picture 3761092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1813" cy="1951813"/>
                    </a:xfrm>
                    <a:prstGeom prst="rect">
                      <a:avLst/>
                    </a:prstGeom>
                  </pic:spPr>
                </pic:pic>
              </a:graphicData>
            </a:graphic>
          </wp:inline>
        </w:drawing>
      </w:r>
    </w:p>
    <w:p w14:paraId="59D1D400" w14:textId="77777777" w:rsidR="00A14A03" w:rsidRDefault="00A14A03" w:rsidP="00A14A03">
      <w:pPr>
        <w:jc w:val="center"/>
      </w:pPr>
    </w:p>
    <w:p w14:paraId="26921A43" w14:textId="77777777" w:rsidR="00E432ED" w:rsidRDefault="00E432ED" w:rsidP="00D50974">
      <w:pPr>
        <w:spacing w:line="360" w:lineRule="auto"/>
        <w:jc w:val="center"/>
      </w:pPr>
    </w:p>
    <w:p w14:paraId="750A2DC8" w14:textId="77777777" w:rsidR="000B27FB" w:rsidRPr="00283C69" w:rsidRDefault="000B27FB" w:rsidP="00D50974">
      <w:pPr>
        <w:spacing w:line="360" w:lineRule="auto"/>
        <w:jc w:val="center"/>
      </w:pPr>
    </w:p>
    <w:p w14:paraId="61BEF3B7" w14:textId="77777777" w:rsidR="00A14A03" w:rsidRDefault="00A14A03" w:rsidP="00D50974">
      <w:pPr>
        <w:spacing w:line="360" w:lineRule="auto"/>
        <w:jc w:val="center"/>
      </w:pPr>
      <w:r w:rsidRPr="00283C69">
        <w:t xml:space="preserve">Oleh </w:t>
      </w:r>
      <w:r>
        <w:t>:</w:t>
      </w:r>
    </w:p>
    <w:p w14:paraId="642EAAB0" w14:textId="77777777" w:rsidR="00D50974" w:rsidRDefault="00D50974" w:rsidP="00D50974">
      <w:pPr>
        <w:spacing w:line="360" w:lineRule="auto"/>
        <w:jc w:val="center"/>
      </w:pPr>
    </w:p>
    <w:p w14:paraId="7598AD03" w14:textId="77777777" w:rsidR="00A14A03" w:rsidRPr="00BD3BD1" w:rsidRDefault="00A14A03" w:rsidP="00D50974">
      <w:pPr>
        <w:jc w:val="center"/>
        <w:rPr>
          <w:b/>
          <w:bCs/>
        </w:rPr>
      </w:pPr>
      <w:r w:rsidRPr="00BD3BD1">
        <w:rPr>
          <w:b/>
          <w:bCs/>
        </w:rPr>
        <w:t>NADILIA ANANTA</w:t>
      </w:r>
    </w:p>
    <w:p w14:paraId="7D323DC1" w14:textId="77777777" w:rsidR="00A14A03" w:rsidRPr="00BD3BD1" w:rsidRDefault="00A14A03" w:rsidP="00D50974">
      <w:pPr>
        <w:jc w:val="center"/>
        <w:rPr>
          <w:b/>
          <w:bCs/>
        </w:rPr>
      </w:pPr>
      <w:r w:rsidRPr="00BD3BD1">
        <w:rPr>
          <w:b/>
          <w:bCs/>
        </w:rPr>
        <w:t>2201036267</w:t>
      </w:r>
    </w:p>
    <w:p w14:paraId="0B780416" w14:textId="46E989C1" w:rsidR="00A14A03" w:rsidRPr="00BD3BD1" w:rsidRDefault="00A14A03" w:rsidP="00D50974">
      <w:pPr>
        <w:jc w:val="center"/>
        <w:rPr>
          <w:b/>
          <w:bCs/>
        </w:rPr>
      </w:pPr>
      <w:r w:rsidRPr="00BD3BD1">
        <w:rPr>
          <w:b/>
          <w:bCs/>
        </w:rPr>
        <w:t>S</w:t>
      </w:r>
      <w:r w:rsidR="00D50974">
        <w:rPr>
          <w:b/>
          <w:bCs/>
        </w:rPr>
        <w:t>-</w:t>
      </w:r>
      <w:r w:rsidRPr="00BD3BD1">
        <w:rPr>
          <w:b/>
          <w:bCs/>
        </w:rPr>
        <w:t>1 AKUNTANSI</w:t>
      </w:r>
    </w:p>
    <w:p w14:paraId="164173EC" w14:textId="77777777" w:rsidR="00A14A03" w:rsidRDefault="00A14A03" w:rsidP="00A14A03">
      <w:pPr>
        <w:jc w:val="center"/>
        <w:rPr>
          <w:b/>
          <w:bCs/>
        </w:rPr>
      </w:pPr>
    </w:p>
    <w:p w14:paraId="7743F3B2" w14:textId="77777777" w:rsidR="00F6280D" w:rsidRDefault="00F6280D" w:rsidP="00A14A03">
      <w:pPr>
        <w:jc w:val="center"/>
        <w:rPr>
          <w:b/>
          <w:bCs/>
        </w:rPr>
      </w:pPr>
    </w:p>
    <w:p w14:paraId="78C0934E" w14:textId="77777777" w:rsidR="00F6280D" w:rsidRDefault="00F6280D" w:rsidP="00A14A03">
      <w:pPr>
        <w:jc w:val="center"/>
        <w:rPr>
          <w:b/>
          <w:bCs/>
        </w:rPr>
      </w:pPr>
    </w:p>
    <w:p w14:paraId="39C63C22" w14:textId="77777777" w:rsidR="00F6280D" w:rsidRDefault="00F6280D" w:rsidP="00A14A03">
      <w:pPr>
        <w:jc w:val="center"/>
        <w:rPr>
          <w:b/>
          <w:bCs/>
        </w:rPr>
      </w:pPr>
    </w:p>
    <w:p w14:paraId="11FDF770" w14:textId="77777777" w:rsidR="00F6280D" w:rsidRDefault="00F6280D" w:rsidP="00A14A03">
      <w:pPr>
        <w:jc w:val="center"/>
        <w:rPr>
          <w:b/>
          <w:bCs/>
        </w:rPr>
      </w:pPr>
    </w:p>
    <w:p w14:paraId="3E478330" w14:textId="77777777" w:rsidR="0029671F" w:rsidRDefault="0029671F" w:rsidP="00A14A03"/>
    <w:p w14:paraId="475C1E29" w14:textId="77777777" w:rsidR="00A14A03" w:rsidRDefault="00A14A03" w:rsidP="0029671F">
      <w:pPr>
        <w:jc w:val="center"/>
      </w:pPr>
    </w:p>
    <w:p w14:paraId="33FDE7E2" w14:textId="77777777" w:rsidR="00A14A03" w:rsidRPr="008A6A4B" w:rsidRDefault="00A14A03" w:rsidP="0029671F">
      <w:pPr>
        <w:jc w:val="center"/>
        <w:rPr>
          <w:b/>
          <w:bCs/>
        </w:rPr>
      </w:pPr>
      <w:r w:rsidRPr="008A6A4B">
        <w:rPr>
          <w:b/>
          <w:bCs/>
        </w:rPr>
        <w:t xml:space="preserve">FAKULTAS EKONOMI DAN BISNIS </w:t>
      </w:r>
    </w:p>
    <w:p w14:paraId="2EB58C8A" w14:textId="77777777" w:rsidR="00A14A03" w:rsidRDefault="00A14A03" w:rsidP="0029671F">
      <w:pPr>
        <w:jc w:val="center"/>
        <w:rPr>
          <w:b/>
          <w:bCs/>
        </w:rPr>
      </w:pPr>
      <w:r w:rsidRPr="008A6A4B">
        <w:rPr>
          <w:b/>
          <w:bCs/>
        </w:rPr>
        <w:t xml:space="preserve">UNIVERSITAS MULAWARMAN </w:t>
      </w:r>
    </w:p>
    <w:p w14:paraId="05DD4FE5" w14:textId="77777777" w:rsidR="00A14A03" w:rsidRPr="008A6A4B" w:rsidRDefault="00A14A03" w:rsidP="0029671F">
      <w:pPr>
        <w:jc w:val="center"/>
        <w:rPr>
          <w:b/>
          <w:bCs/>
        </w:rPr>
      </w:pPr>
      <w:r>
        <w:rPr>
          <w:b/>
          <w:bCs/>
        </w:rPr>
        <w:t>SAMARINDA</w:t>
      </w:r>
    </w:p>
    <w:p w14:paraId="164EBBCB" w14:textId="4CC6516D" w:rsidR="00A14A03" w:rsidRDefault="00A14A03" w:rsidP="0029671F">
      <w:pPr>
        <w:jc w:val="center"/>
        <w:rPr>
          <w:b/>
          <w:bCs/>
        </w:rPr>
      </w:pPr>
      <w:r w:rsidRPr="008A6A4B">
        <w:rPr>
          <w:b/>
          <w:bCs/>
        </w:rPr>
        <w:t>202</w:t>
      </w:r>
      <w:r w:rsidR="00807774">
        <w:rPr>
          <w:b/>
          <w:bCs/>
        </w:rPr>
        <w:t>6</w:t>
      </w:r>
    </w:p>
    <w:p w14:paraId="37F2E127" w14:textId="77777777" w:rsidR="00A14A03" w:rsidRPr="00C92620" w:rsidRDefault="00A14A03" w:rsidP="00A14A03">
      <w:pPr>
        <w:pStyle w:val="Heading1"/>
        <w:spacing w:line="480" w:lineRule="auto"/>
        <w:jc w:val="center"/>
      </w:pPr>
      <w:bookmarkStart w:id="3" w:name="_Toc131940258"/>
      <w:bookmarkStart w:id="4" w:name="_Toc213766746"/>
      <w:bookmarkStart w:id="5" w:name="_Toc214043008"/>
      <w:bookmarkStart w:id="6" w:name="_Toc224261430"/>
      <w:r w:rsidRPr="00C92620">
        <w:lastRenderedPageBreak/>
        <w:t>HALAMAN PENGESAHAN</w:t>
      </w:r>
      <w:bookmarkEnd w:id="3"/>
      <w:bookmarkEnd w:id="4"/>
      <w:bookmarkEnd w:id="5"/>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5527"/>
      </w:tblGrid>
      <w:tr w:rsidR="00A14A03" w:rsidRPr="00C92620" w14:paraId="4184CD9B" w14:textId="77777777" w:rsidTr="00663C2C">
        <w:tc>
          <w:tcPr>
            <w:tcW w:w="2127" w:type="dxa"/>
            <w:hideMark/>
          </w:tcPr>
          <w:p w14:paraId="7BB471A0" w14:textId="77777777" w:rsidR="00A14A03" w:rsidRPr="00C92620" w:rsidRDefault="00A14A03" w:rsidP="00663C2C">
            <w:pPr>
              <w:spacing w:after="160" w:line="360" w:lineRule="auto"/>
              <w:rPr>
                <w:lang w:val="en-US"/>
              </w:rPr>
            </w:pPr>
            <w:r w:rsidRPr="00C92620">
              <w:rPr>
                <w:lang w:val="en-US"/>
              </w:rPr>
              <w:t>Judul Penelitian</w:t>
            </w:r>
          </w:p>
        </w:tc>
        <w:tc>
          <w:tcPr>
            <w:tcW w:w="283" w:type="dxa"/>
            <w:hideMark/>
          </w:tcPr>
          <w:p w14:paraId="54780CDF" w14:textId="77777777" w:rsidR="00A14A03" w:rsidRPr="00C92620" w:rsidRDefault="00A14A03" w:rsidP="00663C2C">
            <w:pPr>
              <w:spacing w:after="160" w:line="360" w:lineRule="auto"/>
              <w:jc w:val="center"/>
              <w:rPr>
                <w:lang w:val="en-US"/>
              </w:rPr>
            </w:pPr>
            <w:r w:rsidRPr="00C92620">
              <w:rPr>
                <w:lang w:val="en-US"/>
              </w:rPr>
              <w:t>:</w:t>
            </w:r>
          </w:p>
        </w:tc>
        <w:tc>
          <w:tcPr>
            <w:tcW w:w="5527" w:type="dxa"/>
            <w:hideMark/>
          </w:tcPr>
          <w:p w14:paraId="1C92A9B2" w14:textId="723F7280" w:rsidR="00A14A03" w:rsidRPr="00C92620" w:rsidRDefault="00A14A03" w:rsidP="00663C2C">
            <w:pPr>
              <w:spacing w:line="360" w:lineRule="auto"/>
              <w:jc w:val="both"/>
            </w:pPr>
            <w:r w:rsidRPr="00162FF6">
              <w:t xml:space="preserve">Pengaruh </w:t>
            </w:r>
            <w:r>
              <w:t>Profitabilitas</w:t>
            </w:r>
            <w:r w:rsidRPr="00162FF6">
              <w:t xml:space="preserve"> </w:t>
            </w:r>
            <w:r>
              <w:t>d</w:t>
            </w:r>
            <w:r w:rsidRPr="00162FF6">
              <w:t xml:space="preserve">an Struktur Modal Terhadap Pajak Penghasilan </w:t>
            </w:r>
            <w:r>
              <w:t xml:space="preserve">Badan </w:t>
            </w:r>
            <w:r w:rsidRPr="00162FF6">
              <w:t xml:space="preserve">Pada Perusahaan Sub-Sektor Pertambangan </w:t>
            </w:r>
            <w:r w:rsidR="00C344E3">
              <w:t>Minya</w:t>
            </w:r>
            <w:r w:rsidR="00465304">
              <w:t>k</w:t>
            </w:r>
            <w:r w:rsidR="00C344E3">
              <w:t xml:space="preserve">, Gas </w:t>
            </w:r>
            <w:r w:rsidR="007B6F93">
              <w:t>dan</w:t>
            </w:r>
            <w:r w:rsidR="00C344E3">
              <w:t xml:space="preserve"> </w:t>
            </w:r>
            <w:r w:rsidR="001C1C00">
              <w:t>Batubara</w:t>
            </w:r>
            <w:r w:rsidRPr="00162FF6">
              <w:t xml:space="preserve"> </w:t>
            </w:r>
            <w:r>
              <w:t xml:space="preserve">Yang Terdaftar </w:t>
            </w:r>
            <w:r w:rsidRPr="00162FF6">
              <w:t>Di Bei</w:t>
            </w:r>
            <w:r>
              <w:t xml:space="preserve"> Pada</w:t>
            </w:r>
            <w:r w:rsidRPr="00162FF6">
              <w:t xml:space="preserve"> Tahun 2021–2024</w:t>
            </w:r>
          </w:p>
        </w:tc>
      </w:tr>
      <w:tr w:rsidR="00A14A03" w:rsidRPr="00C92620" w14:paraId="0C89CDCA" w14:textId="77777777" w:rsidTr="00663C2C">
        <w:tc>
          <w:tcPr>
            <w:tcW w:w="2127" w:type="dxa"/>
            <w:hideMark/>
          </w:tcPr>
          <w:p w14:paraId="1ED09923" w14:textId="77777777" w:rsidR="00A14A03" w:rsidRPr="00C92620" w:rsidRDefault="00A14A03" w:rsidP="00663C2C">
            <w:pPr>
              <w:spacing w:after="160" w:line="360" w:lineRule="auto"/>
              <w:rPr>
                <w:lang w:val="en-US"/>
              </w:rPr>
            </w:pPr>
            <w:r w:rsidRPr="00C92620">
              <w:rPr>
                <w:lang w:val="en-US"/>
              </w:rPr>
              <w:t>Nama Mahasiswa</w:t>
            </w:r>
          </w:p>
        </w:tc>
        <w:tc>
          <w:tcPr>
            <w:tcW w:w="283" w:type="dxa"/>
            <w:hideMark/>
          </w:tcPr>
          <w:p w14:paraId="438FA7C9" w14:textId="77777777" w:rsidR="00A14A03" w:rsidRPr="00C92620" w:rsidRDefault="00A14A03" w:rsidP="00663C2C">
            <w:pPr>
              <w:spacing w:after="160" w:line="360" w:lineRule="auto"/>
              <w:jc w:val="center"/>
              <w:rPr>
                <w:lang w:val="en-US"/>
              </w:rPr>
            </w:pPr>
            <w:r w:rsidRPr="00C92620">
              <w:rPr>
                <w:lang w:val="en-US"/>
              </w:rPr>
              <w:t>:</w:t>
            </w:r>
          </w:p>
        </w:tc>
        <w:tc>
          <w:tcPr>
            <w:tcW w:w="5527" w:type="dxa"/>
            <w:hideMark/>
          </w:tcPr>
          <w:p w14:paraId="79249C36" w14:textId="77777777" w:rsidR="00A14A03" w:rsidRPr="00C92620" w:rsidRDefault="00A14A03" w:rsidP="00663C2C">
            <w:pPr>
              <w:spacing w:after="160" w:line="360" w:lineRule="auto"/>
              <w:jc w:val="both"/>
              <w:rPr>
                <w:lang w:val="en-US"/>
              </w:rPr>
            </w:pPr>
            <w:r w:rsidRPr="00162FF6">
              <w:rPr>
                <w:lang w:val="en-US"/>
              </w:rPr>
              <w:t xml:space="preserve">Nadilia Ananta </w:t>
            </w:r>
          </w:p>
        </w:tc>
      </w:tr>
      <w:tr w:rsidR="00A14A03" w:rsidRPr="00C92620" w14:paraId="4F668F38" w14:textId="77777777" w:rsidTr="00663C2C">
        <w:tc>
          <w:tcPr>
            <w:tcW w:w="2127" w:type="dxa"/>
            <w:hideMark/>
          </w:tcPr>
          <w:p w14:paraId="1DA86FC3" w14:textId="77777777" w:rsidR="00A14A03" w:rsidRPr="00C92620" w:rsidRDefault="00A14A03" w:rsidP="00663C2C">
            <w:pPr>
              <w:spacing w:after="160" w:line="360" w:lineRule="auto"/>
              <w:rPr>
                <w:lang w:val="en-US"/>
              </w:rPr>
            </w:pPr>
            <w:r w:rsidRPr="00C92620">
              <w:rPr>
                <w:lang w:val="en-US"/>
              </w:rPr>
              <w:t>NIM</w:t>
            </w:r>
          </w:p>
        </w:tc>
        <w:tc>
          <w:tcPr>
            <w:tcW w:w="283" w:type="dxa"/>
            <w:hideMark/>
          </w:tcPr>
          <w:p w14:paraId="61D45A37" w14:textId="77777777" w:rsidR="00A14A03" w:rsidRPr="00C92620" w:rsidRDefault="00A14A03" w:rsidP="00663C2C">
            <w:pPr>
              <w:spacing w:after="160" w:line="360" w:lineRule="auto"/>
              <w:jc w:val="center"/>
              <w:rPr>
                <w:lang w:val="en-US"/>
              </w:rPr>
            </w:pPr>
            <w:r w:rsidRPr="00C92620">
              <w:rPr>
                <w:lang w:val="en-US"/>
              </w:rPr>
              <w:t>:</w:t>
            </w:r>
          </w:p>
        </w:tc>
        <w:tc>
          <w:tcPr>
            <w:tcW w:w="5527" w:type="dxa"/>
            <w:hideMark/>
          </w:tcPr>
          <w:p w14:paraId="2A95C9AC" w14:textId="77777777" w:rsidR="00A14A03" w:rsidRPr="00C92620" w:rsidRDefault="00A14A03" w:rsidP="00663C2C">
            <w:pPr>
              <w:spacing w:after="160" w:line="360" w:lineRule="auto"/>
              <w:jc w:val="both"/>
              <w:rPr>
                <w:lang w:val="en-US"/>
              </w:rPr>
            </w:pPr>
            <w:r w:rsidRPr="00C92620">
              <w:rPr>
                <w:lang w:val="en-US"/>
              </w:rPr>
              <w:t>2201036</w:t>
            </w:r>
            <w:r w:rsidRPr="00162FF6">
              <w:rPr>
                <w:lang w:val="en-US"/>
              </w:rPr>
              <w:t>267</w:t>
            </w:r>
          </w:p>
        </w:tc>
      </w:tr>
      <w:tr w:rsidR="00A14A03" w:rsidRPr="00C92620" w14:paraId="382D7E9B" w14:textId="77777777" w:rsidTr="00663C2C">
        <w:tc>
          <w:tcPr>
            <w:tcW w:w="2127" w:type="dxa"/>
            <w:hideMark/>
          </w:tcPr>
          <w:p w14:paraId="2C9138FA" w14:textId="77777777" w:rsidR="00A14A03" w:rsidRPr="00C92620" w:rsidRDefault="00A14A03" w:rsidP="00663C2C">
            <w:pPr>
              <w:spacing w:after="160" w:line="360" w:lineRule="auto"/>
              <w:rPr>
                <w:lang w:val="en-US"/>
              </w:rPr>
            </w:pPr>
            <w:r w:rsidRPr="00C92620">
              <w:rPr>
                <w:lang w:val="en-US"/>
              </w:rPr>
              <w:t>Fakultas</w:t>
            </w:r>
          </w:p>
        </w:tc>
        <w:tc>
          <w:tcPr>
            <w:tcW w:w="283" w:type="dxa"/>
            <w:hideMark/>
          </w:tcPr>
          <w:p w14:paraId="5A439C4B" w14:textId="77777777" w:rsidR="00A14A03" w:rsidRPr="00C92620" w:rsidRDefault="00A14A03" w:rsidP="00663C2C">
            <w:pPr>
              <w:spacing w:after="160" w:line="360" w:lineRule="auto"/>
              <w:jc w:val="center"/>
              <w:rPr>
                <w:lang w:val="en-US"/>
              </w:rPr>
            </w:pPr>
            <w:r w:rsidRPr="00C92620">
              <w:rPr>
                <w:lang w:val="en-US"/>
              </w:rPr>
              <w:t>:</w:t>
            </w:r>
          </w:p>
        </w:tc>
        <w:tc>
          <w:tcPr>
            <w:tcW w:w="5527" w:type="dxa"/>
            <w:hideMark/>
          </w:tcPr>
          <w:p w14:paraId="6ECFE267" w14:textId="77777777" w:rsidR="00A14A03" w:rsidRPr="00C92620" w:rsidRDefault="00A14A03" w:rsidP="00663C2C">
            <w:pPr>
              <w:spacing w:after="160" w:line="360" w:lineRule="auto"/>
              <w:jc w:val="both"/>
              <w:rPr>
                <w:lang w:val="en-US"/>
              </w:rPr>
            </w:pPr>
            <w:r w:rsidRPr="00C92620">
              <w:rPr>
                <w:lang w:val="en-US"/>
              </w:rPr>
              <w:t>Ekonomi dan Bisnis</w:t>
            </w:r>
          </w:p>
        </w:tc>
      </w:tr>
      <w:tr w:rsidR="00A14A03" w:rsidRPr="00C92620" w14:paraId="6CE4F743" w14:textId="77777777" w:rsidTr="00663C2C">
        <w:tc>
          <w:tcPr>
            <w:tcW w:w="2127" w:type="dxa"/>
            <w:hideMark/>
          </w:tcPr>
          <w:p w14:paraId="445EDD72" w14:textId="77777777" w:rsidR="00A14A03" w:rsidRPr="00C92620" w:rsidRDefault="00A14A03" w:rsidP="00663C2C">
            <w:pPr>
              <w:spacing w:after="160" w:line="360" w:lineRule="auto"/>
              <w:rPr>
                <w:lang w:val="en-US"/>
              </w:rPr>
            </w:pPr>
            <w:r w:rsidRPr="00C92620">
              <w:rPr>
                <w:lang w:val="en-US"/>
              </w:rPr>
              <w:t>Program Studi</w:t>
            </w:r>
          </w:p>
        </w:tc>
        <w:tc>
          <w:tcPr>
            <w:tcW w:w="283" w:type="dxa"/>
            <w:hideMark/>
          </w:tcPr>
          <w:p w14:paraId="06622FCA" w14:textId="77777777" w:rsidR="00A14A03" w:rsidRPr="00C92620" w:rsidRDefault="00A14A03" w:rsidP="00663C2C">
            <w:pPr>
              <w:spacing w:after="160" w:line="360" w:lineRule="auto"/>
              <w:jc w:val="center"/>
              <w:rPr>
                <w:lang w:val="en-US"/>
              </w:rPr>
            </w:pPr>
            <w:r w:rsidRPr="00C92620">
              <w:rPr>
                <w:lang w:val="en-US"/>
              </w:rPr>
              <w:t>:</w:t>
            </w:r>
          </w:p>
        </w:tc>
        <w:tc>
          <w:tcPr>
            <w:tcW w:w="5527" w:type="dxa"/>
            <w:hideMark/>
          </w:tcPr>
          <w:p w14:paraId="7FD015E5" w14:textId="02A79607" w:rsidR="00A14A03" w:rsidRPr="00C92620" w:rsidRDefault="00A14A03" w:rsidP="00663C2C">
            <w:pPr>
              <w:spacing w:after="160" w:line="360" w:lineRule="auto"/>
              <w:jc w:val="both"/>
              <w:rPr>
                <w:lang w:val="en-US"/>
              </w:rPr>
            </w:pPr>
            <w:r w:rsidRPr="00C92620">
              <w:rPr>
                <w:lang w:val="en-US"/>
              </w:rPr>
              <w:t>S</w:t>
            </w:r>
            <w:r w:rsidR="00A6773F">
              <w:rPr>
                <w:lang w:val="en-US"/>
              </w:rPr>
              <w:t>-</w:t>
            </w:r>
            <w:r w:rsidRPr="00C92620">
              <w:rPr>
                <w:lang w:val="en-US"/>
              </w:rPr>
              <w:t>1 Akuntansi</w:t>
            </w:r>
          </w:p>
        </w:tc>
      </w:tr>
    </w:tbl>
    <w:p w14:paraId="26EEB5F5" w14:textId="77777777" w:rsidR="00A14A03" w:rsidRPr="00C92620" w:rsidRDefault="00A14A03" w:rsidP="00A14A03">
      <w:pPr>
        <w:jc w:val="center"/>
        <w:rPr>
          <w:b/>
          <w:bCs/>
          <w:lang w:val="en-US"/>
        </w:rPr>
      </w:pPr>
    </w:p>
    <w:p w14:paraId="2EC75225" w14:textId="49DBD04D" w:rsidR="00A14A03" w:rsidRPr="00C92620" w:rsidRDefault="00A14A03" w:rsidP="00A14A03">
      <w:pPr>
        <w:jc w:val="center"/>
        <w:rPr>
          <w:lang w:val="en-US"/>
        </w:rPr>
      </w:pPr>
      <w:r w:rsidRPr="00C92620">
        <w:rPr>
          <w:lang w:val="en-US"/>
        </w:rPr>
        <w:t xml:space="preserve">Diajukan untuk Seminar </w:t>
      </w:r>
      <w:r w:rsidR="00465304">
        <w:rPr>
          <w:lang w:val="en-US"/>
        </w:rPr>
        <w:t>Hasil</w:t>
      </w:r>
    </w:p>
    <w:p w14:paraId="2FA71CA0" w14:textId="77777777" w:rsidR="00A14A03" w:rsidRPr="00C92620" w:rsidRDefault="00A14A03" w:rsidP="00C9309A">
      <w:pPr>
        <w:jc w:val="center"/>
        <w:rPr>
          <w:lang w:val="en-US"/>
        </w:rPr>
      </w:pPr>
    </w:p>
    <w:p w14:paraId="3901EF08" w14:textId="77777777" w:rsidR="00A14A03" w:rsidRPr="00C92620" w:rsidRDefault="00A14A03" w:rsidP="00C9309A">
      <w:pPr>
        <w:jc w:val="center"/>
        <w:rPr>
          <w:lang w:val="en-US"/>
        </w:rPr>
      </w:pPr>
      <w:r w:rsidRPr="00C92620">
        <w:rPr>
          <w:lang w:val="en-US"/>
        </w:rPr>
        <w:t>Menyetujui,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tblGrid>
      <w:tr w:rsidR="00A14A03" w:rsidRPr="00C92620" w14:paraId="047F6586" w14:textId="77777777" w:rsidTr="00663C2C">
        <w:trPr>
          <w:jc w:val="center"/>
        </w:trPr>
        <w:tc>
          <w:tcPr>
            <w:tcW w:w="5269" w:type="dxa"/>
            <w:hideMark/>
          </w:tcPr>
          <w:p w14:paraId="1A3BD5A2" w14:textId="65D484C2" w:rsidR="00A14A03" w:rsidRPr="00C92620" w:rsidRDefault="00A14A03" w:rsidP="001E0431">
            <w:pPr>
              <w:jc w:val="center"/>
              <w:rPr>
                <w:lang w:val="en-US"/>
              </w:rPr>
            </w:pPr>
            <w:r w:rsidRPr="00C92620">
              <w:rPr>
                <w:lang w:val="en-US"/>
              </w:rPr>
              <w:t xml:space="preserve">Samarinda, </w:t>
            </w:r>
            <w:r w:rsidR="009937D3">
              <w:rPr>
                <w:lang w:val="en-US"/>
              </w:rPr>
              <w:t>20</w:t>
            </w:r>
            <w:r w:rsidR="000C3CA7">
              <w:rPr>
                <w:lang w:val="en-US"/>
              </w:rPr>
              <w:t xml:space="preserve"> </w:t>
            </w:r>
            <w:r w:rsidR="00C70F80">
              <w:rPr>
                <w:lang w:val="en-US"/>
              </w:rPr>
              <w:t>April</w:t>
            </w:r>
            <w:r w:rsidRPr="00C92620">
              <w:rPr>
                <w:lang w:val="en-US"/>
              </w:rPr>
              <w:t xml:space="preserve"> 202</w:t>
            </w:r>
            <w:r w:rsidR="00465304">
              <w:rPr>
                <w:lang w:val="en-US"/>
              </w:rPr>
              <w:t>6</w:t>
            </w:r>
          </w:p>
        </w:tc>
      </w:tr>
      <w:tr w:rsidR="00A14A03" w:rsidRPr="00C92620" w14:paraId="03FF1477" w14:textId="77777777" w:rsidTr="00663C2C">
        <w:trPr>
          <w:jc w:val="center"/>
        </w:trPr>
        <w:tc>
          <w:tcPr>
            <w:tcW w:w="5269" w:type="dxa"/>
          </w:tcPr>
          <w:p w14:paraId="2666659A" w14:textId="77777777" w:rsidR="00A14A03" w:rsidRPr="00C92620" w:rsidRDefault="00A14A03" w:rsidP="001E0431">
            <w:pPr>
              <w:jc w:val="center"/>
              <w:rPr>
                <w:lang w:val="en-US"/>
              </w:rPr>
            </w:pPr>
            <w:r w:rsidRPr="00C92620">
              <w:rPr>
                <w:lang w:val="en-US"/>
              </w:rPr>
              <w:t>Pembimbing,</w:t>
            </w:r>
          </w:p>
          <w:p w14:paraId="415486F5" w14:textId="77777777" w:rsidR="00A14A03" w:rsidRPr="00C92620" w:rsidRDefault="00A14A03" w:rsidP="001E0431">
            <w:pPr>
              <w:rPr>
                <w:lang w:val="en-US"/>
              </w:rPr>
            </w:pPr>
          </w:p>
          <w:p w14:paraId="77B9BA82" w14:textId="77777777" w:rsidR="001E0431" w:rsidRDefault="001E0431" w:rsidP="001E0431">
            <w:pPr>
              <w:rPr>
                <w:lang w:val="en-US"/>
              </w:rPr>
            </w:pPr>
          </w:p>
          <w:p w14:paraId="0C5D4A30" w14:textId="77777777" w:rsidR="008C0CEF" w:rsidRDefault="008C0CEF" w:rsidP="001E0431">
            <w:pPr>
              <w:rPr>
                <w:lang w:val="en-US"/>
              </w:rPr>
            </w:pPr>
          </w:p>
          <w:p w14:paraId="311725B0" w14:textId="77777777" w:rsidR="008C0CEF" w:rsidRDefault="008C0CEF" w:rsidP="001E0431">
            <w:pPr>
              <w:rPr>
                <w:lang w:val="en-US"/>
              </w:rPr>
            </w:pPr>
          </w:p>
          <w:p w14:paraId="62CA3FD1" w14:textId="77777777" w:rsidR="001E0431" w:rsidRPr="00C92620" w:rsidRDefault="001E0431" w:rsidP="001E0431">
            <w:pPr>
              <w:jc w:val="center"/>
              <w:rPr>
                <w:lang w:val="en-US"/>
              </w:rPr>
            </w:pPr>
          </w:p>
        </w:tc>
      </w:tr>
      <w:tr w:rsidR="00A14A03" w:rsidRPr="00C92620" w14:paraId="5C214874" w14:textId="77777777" w:rsidTr="00663C2C">
        <w:trPr>
          <w:jc w:val="center"/>
        </w:trPr>
        <w:tc>
          <w:tcPr>
            <w:tcW w:w="5269" w:type="dxa"/>
            <w:hideMark/>
          </w:tcPr>
          <w:p w14:paraId="6BC0BD0B" w14:textId="4BFB1DD4" w:rsidR="00A14A03" w:rsidRPr="00C92620" w:rsidRDefault="00A14A03" w:rsidP="00C9309A">
            <w:pPr>
              <w:spacing w:after="160"/>
              <w:jc w:val="center"/>
              <w:rPr>
                <w:u w:val="single"/>
                <w:lang w:val="en-US"/>
              </w:rPr>
            </w:pPr>
            <w:r>
              <w:rPr>
                <w:u w:val="single"/>
                <w:lang w:val="en-US"/>
              </w:rPr>
              <w:t>Dr. Ledy Setiawati, S.E.,M</w:t>
            </w:r>
            <w:r w:rsidR="002C353E">
              <w:rPr>
                <w:u w:val="single"/>
                <w:lang w:val="en-US"/>
              </w:rPr>
              <w:t>.</w:t>
            </w:r>
            <w:r>
              <w:rPr>
                <w:u w:val="single"/>
                <w:lang w:val="en-US"/>
              </w:rPr>
              <w:t xml:space="preserve">si.,CSRS </w:t>
            </w:r>
          </w:p>
        </w:tc>
      </w:tr>
      <w:tr w:rsidR="00A14A03" w:rsidRPr="00C92620" w14:paraId="14C308A1" w14:textId="77777777" w:rsidTr="00663C2C">
        <w:trPr>
          <w:jc w:val="center"/>
        </w:trPr>
        <w:tc>
          <w:tcPr>
            <w:tcW w:w="5269" w:type="dxa"/>
            <w:hideMark/>
          </w:tcPr>
          <w:p w14:paraId="03E574EB" w14:textId="77777777" w:rsidR="00A14A03" w:rsidRPr="00C92620" w:rsidRDefault="00A14A03" w:rsidP="00C9309A">
            <w:pPr>
              <w:spacing w:after="160"/>
              <w:jc w:val="center"/>
              <w:rPr>
                <w:lang w:val="en-US"/>
              </w:rPr>
            </w:pPr>
            <w:r w:rsidRPr="00C92620">
              <w:rPr>
                <w:lang w:val="en-US"/>
              </w:rPr>
              <w:t>NIP. 19</w:t>
            </w:r>
            <w:r>
              <w:rPr>
                <w:lang w:val="en-US"/>
              </w:rPr>
              <w:t>8001102002122001</w:t>
            </w:r>
          </w:p>
        </w:tc>
      </w:tr>
    </w:tbl>
    <w:p w14:paraId="192ED73E" w14:textId="77777777" w:rsidR="00A14A03" w:rsidRPr="00C92620" w:rsidRDefault="00A14A03" w:rsidP="000C3CA7">
      <w:pPr>
        <w:rPr>
          <w:lang w:val="en-US"/>
        </w:rPr>
      </w:pPr>
    </w:p>
    <w:p w14:paraId="35041554" w14:textId="77777777" w:rsidR="00A14A03" w:rsidRPr="00C92620" w:rsidRDefault="00A14A03" w:rsidP="001E0431">
      <w:pPr>
        <w:spacing w:before="240"/>
        <w:jc w:val="center"/>
        <w:rPr>
          <w:lang w:val="en-US"/>
        </w:rPr>
      </w:pPr>
      <w:r w:rsidRPr="00C92620">
        <w:rPr>
          <w:lang w:val="en-US"/>
        </w:rPr>
        <w:t xml:space="preserve">Mengetahui, </w:t>
      </w:r>
    </w:p>
    <w:p w14:paraId="78B30D01" w14:textId="72E9A05E" w:rsidR="00A14A03" w:rsidRPr="00C92620" w:rsidRDefault="00A14A03" w:rsidP="001E0431">
      <w:pPr>
        <w:spacing w:before="240"/>
        <w:jc w:val="center"/>
        <w:rPr>
          <w:lang w:val="en-US"/>
        </w:rPr>
      </w:pPr>
      <w:r w:rsidRPr="00C92620">
        <w:rPr>
          <w:lang w:val="en-US"/>
        </w:rPr>
        <w:t>Koordinator Program Studi</w:t>
      </w:r>
      <w:r w:rsidR="006C6B0A">
        <w:rPr>
          <w:lang w:val="en-US"/>
        </w:rPr>
        <w:t xml:space="preserve"> </w:t>
      </w:r>
      <w:r w:rsidR="006C6B0A" w:rsidRPr="00C92620">
        <w:rPr>
          <w:lang w:val="en-US"/>
        </w:rPr>
        <w:t>S1 Akuntansi</w:t>
      </w:r>
    </w:p>
    <w:p w14:paraId="0806E93C" w14:textId="3DF70086" w:rsidR="00A14A03" w:rsidRDefault="006C6B0A" w:rsidP="000C3CA7">
      <w:pPr>
        <w:jc w:val="center"/>
        <w:rPr>
          <w:lang w:val="en-US"/>
        </w:rPr>
      </w:pPr>
      <w:r>
        <w:rPr>
          <w:lang w:val="en-US"/>
        </w:rPr>
        <w:t>Fakultas Ekonomi dan Bisnis</w:t>
      </w:r>
    </w:p>
    <w:p w14:paraId="603DC8E3" w14:textId="4A56C3CD" w:rsidR="00396F23" w:rsidRDefault="00396F23" w:rsidP="000C3CA7">
      <w:pPr>
        <w:jc w:val="center"/>
        <w:rPr>
          <w:lang w:val="en-US"/>
        </w:rPr>
      </w:pPr>
      <w:r>
        <w:rPr>
          <w:lang w:val="en-US"/>
        </w:rPr>
        <w:t>Universitas Mulawar</w:t>
      </w:r>
      <w:r w:rsidR="000C3CA7">
        <w:rPr>
          <w:lang w:val="en-US"/>
        </w:rPr>
        <w:t>man</w:t>
      </w:r>
    </w:p>
    <w:p w14:paraId="69497A08" w14:textId="77777777" w:rsidR="000C3CA7" w:rsidRPr="00C92620" w:rsidRDefault="000C3CA7" w:rsidP="001E0431">
      <w:pPr>
        <w:rPr>
          <w:lang w:val="en-US"/>
        </w:rPr>
      </w:pPr>
    </w:p>
    <w:p w14:paraId="2B401E81" w14:textId="77777777" w:rsidR="001E0431" w:rsidRDefault="001E0431" w:rsidP="000C3CA7">
      <w:pPr>
        <w:rPr>
          <w:lang w:val="en-US"/>
        </w:rPr>
      </w:pPr>
    </w:p>
    <w:p w14:paraId="63471E8C" w14:textId="77777777" w:rsidR="008C0CEF" w:rsidRDefault="008C0CEF" w:rsidP="000C3CA7">
      <w:pPr>
        <w:rPr>
          <w:lang w:val="en-US"/>
        </w:rPr>
      </w:pPr>
    </w:p>
    <w:p w14:paraId="5580ED2F" w14:textId="77777777" w:rsidR="008C0CEF" w:rsidRDefault="008C0CEF" w:rsidP="000C3CA7">
      <w:pPr>
        <w:rPr>
          <w:lang w:val="en-US"/>
        </w:rPr>
      </w:pPr>
    </w:p>
    <w:p w14:paraId="69F27E9D" w14:textId="77777777" w:rsidR="00A14A03" w:rsidRDefault="00A14A03" w:rsidP="00A14A03">
      <w:pPr>
        <w:rPr>
          <w:lang w:val="en-US"/>
        </w:rPr>
      </w:pPr>
    </w:p>
    <w:p w14:paraId="3D9E0195" w14:textId="77777777" w:rsidR="001E0431" w:rsidRPr="00C92620" w:rsidRDefault="001E0431" w:rsidP="00A14A03">
      <w:pPr>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A14A03" w:rsidRPr="00C92620" w14:paraId="1B90B1AE" w14:textId="77777777" w:rsidTr="00663C2C">
        <w:trPr>
          <w:jc w:val="center"/>
        </w:trPr>
        <w:tc>
          <w:tcPr>
            <w:tcW w:w="6378" w:type="dxa"/>
            <w:hideMark/>
          </w:tcPr>
          <w:p w14:paraId="16F04B98" w14:textId="77777777" w:rsidR="00A14A03" w:rsidRPr="00C92620" w:rsidRDefault="00A14A03" w:rsidP="00663C2C">
            <w:pPr>
              <w:spacing w:after="160" w:line="259" w:lineRule="auto"/>
              <w:jc w:val="center"/>
              <w:rPr>
                <w:u w:val="single"/>
                <w:lang w:val="en-US"/>
              </w:rPr>
            </w:pPr>
            <w:r w:rsidRPr="00C92620">
              <w:rPr>
                <w:u w:val="single"/>
                <w:lang w:val="en-US"/>
              </w:rPr>
              <w:t>Dr. Fibriyani Nur Khairin, S.E.,Ak.,MSA.,CA.,CSP.,CIQaR</w:t>
            </w:r>
          </w:p>
        </w:tc>
      </w:tr>
      <w:tr w:rsidR="00A14A03" w:rsidRPr="00C92620" w14:paraId="41EE8155" w14:textId="77777777" w:rsidTr="00663C2C">
        <w:trPr>
          <w:jc w:val="center"/>
        </w:trPr>
        <w:tc>
          <w:tcPr>
            <w:tcW w:w="6378" w:type="dxa"/>
            <w:hideMark/>
          </w:tcPr>
          <w:p w14:paraId="18FD212D" w14:textId="77777777" w:rsidR="00A14A03" w:rsidRPr="00C92620" w:rsidRDefault="00A14A03" w:rsidP="00663C2C">
            <w:pPr>
              <w:spacing w:after="160" w:line="259" w:lineRule="auto"/>
              <w:jc w:val="center"/>
              <w:rPr>
                <w:lang w:val="en-US"/>
              </w:rPr>
            </w:pPr>
            <w:r w:rsidRPr="00C92620">
              <w:rPr>
                <w:lang w:val="en-US"/>
              </w:rPr>
              <w:t>NIP. 198502042009122007</w:t>
            </w:r>
          </w:p>
        </w:tc>
      </w:tr>
    </w:tbl>
    <w:p w14:paraId="456CBE46" w14:textId="1A0DE3BE" w:rsidR="00AE0360" w:rsidRPr="002455F2" w:rsidRDefault="00A14A03" w:rsidP="002455F2">
      <w:pPr>
        <w:pStyle w:val="Heading1"/>
        <w:spacing w:line="480" w:lineRule="auto"/>
        <w:jc w:val="center"/>
      </w:pPr>
      <w:bookmarkStart w:id="7" w:name="_Toc213766747"/>
      <w:bookmarkStart w:id="8" w:name="_Toc214043009"/>
      <w:bookmarkStart w:id="9" w:name="_Toc224261431"/>
      <w:r w:rsidRPr="0057344D">
        <w:lastRenderedPageBreak/>
        <w:t>KATA PENGANTAR</w:t>
      </w:r>
      <w:bookmarkEnd w:id="7"/>
      <w:bookmarkEnd w:id="8"/>
      <w:bookmarkEnd w:id="9"/>
    </w:p>
    <w:p w14:paraId="53A37A1A" w14:textId="22CB654B" w:rsidR="00A14A03" w:rsidRPr="00CD0825" w:rsidRDefault="002455F2" w:rsidP="00CD0825">
      <w:pPr>
        <w:spacing w:line="480" w:lineRule="auto"/>
        <w:ind w:firstLine="709"/>
        <w:jc w:val="both"/>
        <w:rPr>
          <w:lang w:eastAsia="en-ID"/>
        </w:rPr>
      </w:pPr>
      <w:r w:rsidRPr="002455F2">
        <w:t xml:space="preserve">Alhamdulillahi rabbil ‘alamin, segala puji dan syukur penulis panjatkan ke hadirat Allah SWT atas limpahan rahmat, karunia, dan ridho-Nya, sehingga penulis dapat menyusun dan menyelesaikan </w:t>
      </w:r>
      <w:r w:rsidR="00C213F5">
        <w:t xml:space="preserve">skripsi dengan </w:t>
      </w:r>
      <w:r w:rsidR="00C213F5" w:rsidRPr="00C213F5">
        <w:t>judul</w:t>
      </w:r>
      <w:r w:rsidR="00C213F5" w:rsidRPr="00C213F5">
        <w:rPr>
          <w:b/>
          <w:bCs/>
        </w:rPr>
        <w:t xml:space="preserve"> </w:t>
      </w:r>
      <w:r w:rsidR="00D314B4" w:rsidRPr="00C213F5">
        <w:rPr>
          <w:b/>
          <w:bCs/>
        </w:rPr>
        <w:t>“Pengaruh Profitabilitas Dan Struktur Modal Terhadap Pajak Penghasilan Badan Pada Perusahaan Sub-Sektor Pertambangan Minyak, Gas Dan Batubara Yang Terdaftar Di Bursa Efek Indonesia Pada Tahun 2021–2024.”</w:t>
      </w:r>
      <w:r w:rsidR="00C213F5" w:rsidRPr="00C213F5">
        <w:rPr>
          <w:b/>
          <w:bCs/>
        </w:rPr>
        <w:t xml:space="preserve"> </w:t>
      </w:r>
      <w:r w:rsidR="00CD0825" w:rsidRPr="008741AF">
        <w:rPr>
          <w:lang w:eastAsia="en-ID"/>
        </w:rPr>
        <w:t>sebagai salah satu syarat untuk menyelesaikan Program Sarjana (S1) pada Program Sarjana Fakultas Ekonomi dan Bisnis Jurusan Akuntansi Universitas Mulawarman.</w:t>
      </w:r>
    </w:p>
    <w:p w14:paraId="6E6373BB" w14:textId="77777777" w:rsidR="00EC0D67" w:rsidRDefault="00E61440" w:rsidP="00EC0D67">
      <w:pPr>
        <w:spacing w:line="480" w:lineRule="auto"/>
        <w:ind w:firstLine="709"/>
        <w:jc w:val="both"/>
        <w:rPr>
          <w:lang w:eastAsia="en-ID"/>
        </w:rPr>
      </w:pPr>
      <w:r w:rsidRPr="00E61440">
        <w:t xml:space="preserve">Penulis menyadari bahwa </w:t>
      </w:r>
      <w:r w:rsidR="00F56171">
        <w:t xml:space="preserve">penyusunan </w:t>
      </w:r>
      <w:r w:rsidR="00285694">
        <w:t xml:space="preserve">skripsi </w:t>
      </w:r>
      <w:r w:rsidRPr="00E61440">
        <w:t xml:space="preserve">ini </w:t>
      </w:r>
      <w:r w:rsidR="00EC0D67" w:rsidRPr="008741AF">
        <w:rPr>
          <w:lang w:eastAsia="en-ID"/>
        </w:rPr>
        <w:t>tidak terlepas dari dukungan, bimbingan, serta doa dari berbagai pihak. Oleh karena itu, penulis ingin menyampaikan rasa terima kasih yang sebesar – besarnya kepada:</w:t>
      </w:r>
    </w:p>
    <w:p w14:paraId="06FE22A1" w14:textId="77777777" w:rsidR="00112D77" w:rsidRPr="008741AF" w:rsidRDefault="00112D77" w:rsidP="007F0A4A">
      <w:pPr>
        <w:pStyle w:val="ListParagraph"/>
        <w:numPr>
          <w:ilvl w:val="0"/>
          <w:numId w:val="34"/>
        </w:numPr>
        <w:spacing w:line="480" w:lineRule="auto"/>
        <w:ind w:left="426" w:hanging="426"/>
        <w:jc w:val="both"/>
        <w:rPr>
          <w:lang w:eastAsia="en-ID"/>
        </w:rPr>
      </w:pPr>
      <w:r w:rsidRPr="008741AF">
        <w:rPr>
          <w:lang w:eastAsia="en-ID"/>
        </w:rPr>
        <w:t>Prof. Dr. Ir. H. Abdunnur, M.Si., IPU., ASEAN Eng. selaku Rektor Universitas Mulawarman.</w:t>
      </w:r>
    </w:p>
    <w:p w14:paraId="5E8333A8" w14:textId="77777777" w:rsidR="00112D77" w:rsidRPr="008741AF" w:rsidRDefault="00112D77" w:rsidP="007F0A4A">
      <w:pPr>
        <w:pStyle w:val="ListParagraph"/>
        <w:numPr>
          <w:ilvl w:val="0"/>
          <w:numId w:val="34"/>
        </w:numPr>
        <w:spacing w:line="480" w:lineRule="auto"/>
        <w:ind w:left="426" w:hanging="426"/>
        <w:jc w:val="both"/>
        <w:rPr>
          <w:lang w:eastAsia="en-ID"/>
        </w:rPr>
      </w:pPr>
      <w:r w:rsidRPr="008741AF">
        <w:rPr>
          <w:lang w:eastAsia="en-ID"/>
        </w:rPr>
        <w:t>Dr. Zainal Abidin, S.E., M.M., selaku Dekan Fakultas Ekonomi dan Bisnis Universitas Mulawarman.</w:t>
      </w:r>
    </w:p>
    <w:p w14:paraId="6A61A492" w14:textId="77777777" w:rsidR="00112D77" w:rsidRPr="008741AF" w:rsidRDefault="00112D77" w:rsidP="007F0A4A">
      <w:pPr>
        <w:pStyle w:val="ListParagraph"/>
        <w:numPr>
          <w:ilvl w:val="0"/>
          <w:numId w:val="34"/>
        </w:numPr>
        <w:spacing w:line="480" w:lineRule="auto"/>
        <w:ind w:left="426" w:hanging="426"/>
        <w:jc w:val="both"/>
        <w:rPr>
          <w:lang w:eastAsia="en-ID"/>
        </w:rPr>
      </w:pPr>
      <w:r w:rsidRPr="008741AF">
        <w:rPr>
          <w:lang w:eastAsia="en-ID"/>
        </w:rPr>
        <w:t>Dr. Wulan Iyhig Ratna Sari, S.E., M.Si., CSP., CMA., selaku Ketua Jurusan Akuntansi Fakultas Ekonomi dan Bisnis Universitas Mulawarman.</w:t>
      </w:r>
    </w:p>
    <w:p w14:paraId="3EF36E80" w14:textId="77777777" w:rsidR="00112D77" w:rsidRPr="008741AF" w:rsidRDefault="00112D77" w:rsidP="007F0A4A">
      <w:pPr>
        <w:pStyle w:val="ListParagraph"/>
        <w:numPr>
          <w:ilvl w:val="0"/>
          <w:numId w:val="34"/>
        </w:numPr>
        <w:spacing w:line="480" w:lineRule="auto"/>
        <w:ind w:left="426" w:hanging="426"/>
        <w:jc w:val="both"/>
        <w:rPr>
          <w:lang w:eastAsia="en-ID"/>
        </w:rPr>
      </w:pPr>
      <w:r w:rsidRPr="008741AF">
        <w:rPr>
          <w:lang w:eastAsia="en-ID"/>
        </w:rPr>
        <w:t>Dr. Fibriyani Nur Khairin, S.E., AK., MSA., CA., CSP., CIQaR, selaku Koordinator Program Studi Sarjana Akuntansi Fakultas Ekonomi dan Bisnis Universitas Mulawarman.</w:t>
      </w:r>
    </w:p>
    <w:p w14:paraId="1BE2E8D6" w14:textId="7B4A9FBE" w:rsidR="00112D77" w:rsidRPr="008741AF" w:rsidRDefault="00112D77" w:rsidP="007F0A4A">
      <w:pPr>
        <w:pStyle w:val="ListParagraph"/>
        <w:numPr>
          <w:ilvl w:val="0"/>
          <w:numId w:val="34"/>
        </w:numPr>
        <w:spacing w:line="480" w:lineRule="auto"/>
        <w:ind w:left="426" w:hanging="426"/>
        <w:jc w:val="both"/>
        <w:rPr>
          <w:lang w:eastAsia="en-ID"/>
        </w:rPr>
      </w:pPr>
      <w:r w:rsidRPr="008741AF">
        <w:rPr>
          <w:lang w:eastAsia="en-ID"/>
        </w:rPr>
        <w:lastRenderedPageBreak/>
        <w:t xml:space="preserve">Dr. </w:t>
      </w:r>
      <w:r w:rsidRPr="00112D77">
        <w:rPr>
          <w:lang w:val="en-US"/>
        </w:rPr>
        <w:t>Ledy Setiawati, S.E.,M.si.,CSRS</w:t>
      </w:r>
      <w:r w:rsidRPr="008741AF">
        <w:rPr>
          <w:lang w:eastAsia="en-ID"/>
        </w:rPr>
        <w:t>, selaku dosen pembimbing, yang telah meluangkan waktu, tenaga, serta kesabaran untuk memberikan bimbingan dan arahan, sehingga penulis dapat menyelesaikan skripsi ini.</w:t>
      </w:r>
    </w:p>
    <w:p w14:paraId="249A047C" w14:textId="77777777" w:rsidR="008F13FA" w:rsidRDefault="00F763AB" w:rsidP="007F0A4A">
      <w:pPr>
        <w:pStyle w:val="ListParagraph"/>
        <w:numPr>
          <w:ilvl w:val="0"/>
          <w:numId w:val="34"/>
        </w:numPr>
        <w:spacing w:line="480" w:lineRule="auto"/>
        <w:ind w:left="426" w:hanging="426"/>
        <w:jc w:val="both"/>
        <w:rPr>
          <w:lang w:eastAsia="en-ID"/>
        </w:rPr>
      </w:pPr>
      <w:r w:rsidRPr="008741AF">
        <w:rPr>
          <w:lang w:eastAsia="en-ID"/>
        </w:rPr>
        <w:t>Seluruh Bapak dan Ibu Dosen Program Studi Akuntansi Fakultas Ekonomi dan Bisnis Universitas Mulawarman, yang telah memberikan ilmu serta pengetahuan yang sangat bermanfaat selama masa perkuliahan.</w:t>
      </w:r>
    </w:p>
    <w:p w14:paraId="6B67D8EE" w14:textId="352888DD" w:rsidR="008321DF" w:rsidRPr="008741AF" w:rsidRDefault="008321DF" w:rsidP="007F0A4A">
      <w:pPr>
        <w:pStyle w:val="ListParagraph"/>
        <w:numPr>
          <w:ilvl w:val="0"/>
          <w:numId w:val="34"/>
        </w:numPr>
        <w:spacing w:line="480" w:lineRule="auto"/>
        <w:ind w:left="426" w:hanging="426"/>
        <w:jc w:val="both"/>
        <w:rPr>
          <w:lang w:eastAsia="en-ID"/>
        </w:rPr>
      </w:pPr>
      <w:r w:rsidRPr="008741AF">
        <w:rPr>
          <w:lang w:eastAsia="en-ID"/>
        </w:rPr>
        <w:t xml:space="preserve">Kedua orang tua tercinta dan tersayang Bapak </w:t>
      </w:r>
      <w:r>
        <w:rPr>
          <w:lang w:eastAsia="en-ID"/>
        </w:rPr>
        <w:t>M Nur</w:t>
      </w:r>
      <w:r w:rsidR="008F13FA">
        <w:rPr>
          <w:lang w:eastAsia="en-ID"/>
        </w:rPr>
        <w:t>syah</w:t>
      </w:r>
      <w:r w:rsidR="00BE6913">
        <w:rPr>
          <w:lang w:eastAsia="en-ID"/>
        </w:rPr>
        <w:t xml:space="preserve"> </w:t>
      </w:r>
      <w:r w:rsidR="0092144D">
        <w:rPr>
          <w:lang w:eastAsia="en-ID"/>
        </w:rPr>
        <w:t>yang selalu perhatian,</w:t>
      </w:r>
      <w:r w:rsidRPr="008741AF">
        <w:rPr>
          <w:lang w:eastAsia="en-ID"/>
        </w:rPr>
        <w:t xml:space="preserve"> dan Ibu </w:t>
      </w:r>
      <w:r w:rsidR="008F13FA">
        <w:rPr>
          <w:lang w:eastAsia="en-ID"/>
        </w:rPr>
        <w:t>Syainah</w:t>
      </w:r>
      <w:r w:rsidRPr="008741AF">
        <w:rPr>
          <w:lang w:eastAsia="en-ID"/>
        </w:rPr>
        <w:t xml:space="preserve"> yang telah</w:t>
      </w:r>
      <w:r w:rsidR="0092144D">
        <w:rPr>
          <w:lang w:eastAsia="en-ID"/>
        </w:rPr>
        <w:t xml:space="preserve"> mejadi sosok </w:t>
      </w:r>
      <w:r w:rsidR="00CA23B6">
        <w:rPr>
          <w:lang w:eastAsia="en-ID"/>
        </w:rPr>
        <w:t>luar biasa</w:t>
      </w:r>
      <w:r w:rsidRPr="008741AF">
        <w:rPr>
          <w:lang w:eastAsia="en-ID"/>
        </w:rPr>
        <w:t xml:space="preserve"> sabar dan ikhlas mendidik serta membesarkan saya dengan penuh cinta dan kasih sayang, tidak berhenti memberikan doa, semangat, serta perhatian yang tidak bisa saya balas dengan apapun.</w:t>
      </w:r>
    </w:p>
    <w:p w14:paraId="59B45B27" w14:textId="5C6EC223" w:rsidR="00F763AB" w:rsidRDefault="00620CD6" w:rsidP="007F0A4A">
      <w:pPr>
        <w:pStyle w:val="ListParagraph"/>
        <w:numPr>
          <w:ilvl w:val="0"/>
          <w:numId w:val="34"/>
        </w:numPr>
        <w:spacing w:line="480" w:lineRule="auto"/>
        <w:ind w:left="426" w:hanging="426"/>
        <w:jc w:val="both"/>
        <w:rPr>
          <w:lang w:eastAsia="en-ID"/>
        </w:rPr>
      </w:pPr>
      <w:r>
        <w:rPr>
          <w:lang w:eastAsia="en-ID"/>
        </w:rPr>
        <w:t xml:space="preserve">Kepada </w:t>
      </w:r>
      <w:r w:rsidR="00832F4E">
        <w:rPr>
          <w:lang w:eastAsia="en-ID"/>
        </w:rPr>
        <w:t>Saprudin</w:t>
      </w:r>
      <w:r w:rsidR="006A11A8">
        <w:rPr>
          <w:lang w:eastAsia="en-ID"/>
        </w:rPr>
        <w:t xml:space="preserve">, kakak laki-laki ke-2 yang selalu siap siaga </w:t>
      </w:r>
      <w:r w:rsidR="00B807EA">
        <w:rPr>
          <w:lang w:eastAsia="en-ID"/>
        </w:rPr>
        <w:t>menjadi</w:t>
      </w:r>
      <w:r w:rsidR="00B338C3">
        <w:rPr>
          <w:lang w:eastAsia="en-ID"/>
        </w:rPr>
        <w:t xml:space="preserve"> sosok wali,</w:t>
      </w:r>
      <w:r w:rsidR="00B807EA">
        <w:rPr>
          <w:lang w:eastAsia="en-ID"/>
        </w:rPr>
        <w:t xml:space="preserve"> kakak, bapak, dan teman cerita</w:t>
      </w:r>
      <w:r w:rsidR="00A9714F">
        <w:rPr>
          <w:lang w:eastAsia="en-ID"/>
        </w:rPr>
        <w:t xml:space="preserve"> sekaligus untuk</w:t>
      </w:r>
      <w:r w:rsidR="00B807EA">
        <w:rPr>
          <w:lang w:eastAsia="en-ID"/>
        </w:rPr>
        <w:t xml:space="preserve"> penulis</w:t>
      </w:r>
      <w:r w:rsidR="00101D5C">
        <w:rPr>
          <w:lang w:eastAsia="en-ID"/>
        </w:rPr>
        <w:t xml:space="preserve"> dalam keadaan apapun yang di hadapi penulis</w:t>
      </w:r>
      <w:r w:rsidR="00363F4E">
        <w:rPr>
          <w:lang w:eastAsia="en-ID"/>
        </w:rPr>
        <w:t xml:space="preserve"> </w:t>
      </w:r>
      <w:r w:rsidR="00BF0FB4">
        <w:rPr>
          <w:lang w:eastAsia="en-ID"/>
        </w:rPr>
        <w:t xml:space="preserve">di masa perkuliahan </w:t>
      </w:r>
      <w:r w:rsidR="00363F4E">
        <w:rPr>
          <w:lang w:eastAsia="en-ID"/>
        </w:rPr>
        <w:t xml:space="preserve">sehingga penulis tidak kehilangan arah </w:t>
      </w:r>
      <w:r w:rsidR="00C5237D">
        <w:rPr>
          <w:lang w:eastAsia="en-ID"/>
        </w:rPr>
        <w:t xml:space="preserve">dalam menghadapi </w:t>
      </w:r>
      <w:r w:rsidR="000B0F62">
        <w:rPr>
          <w:lang w:eastAsia="en-ID"/>
        </w:rPr>
        <w:t xml:space="preserve">rintangan hidup. </w:t>
      </w:r>
    </w:p>
    <w:p w14:paraId="29F38342" w14:textId="2768C732" w:rsidR="00C03FBD" w:rsidRDefault="009A625D" w:rsidP="007F0A4A">
      <w:pPr>
        <w:pStyle w:val="ListParagraph"/>
        <w:numPr>
          <w:ilvl w:val="0"/>
          <w:numId w:val="34"/>
        </w:numPr>
        <w:spacing w:line="480" w:lineRule="auto"/>
        <w:ind w:left="426" w:hanging="426"/>
        <w:jc w:val="both"/>
        <w:rPr>
          <w:lang w:eastAsia="en-ID"/>
        </w:rPr>
      </w:pPr>
      <w:r>
        <w:rPr>
          <w:lang w:eastAsia="en-ID"/>
        </w:rPr>
        <w:t>Ali Basri</w:t>
      </w:r>
      <w:r w:rsidR="001A64B9">
        <w:rPr>
          <w:lang w:eastAsia="en-ID"/>
        </w:rPr>
        <w:t>,</w:t>
      </w:r>
      <w:r>
        <w:rPr>
          <w:lang w:eastAsia="en-ID"/>
        </w:rPr>
        <w:t xml:space="preserve"> Firmansyah, </w:t>
      </w:r>
      <w:r w:rsidR="008D3466">
        <w:rPr>
          <w:lang w:eastAsia="en-ID"/>
        </w:rPr>
        <w:t xml:space="preserve">Ramadhani, dan </w:t>
      </w:r>
      <w:r w:rsidR="008717D0">
        <w:rPr>
          <w:lang w:eastAsia="en-ID"/>
        </w:rPr>
        <w:t xml:space="preserve">Muhammad </w:t>
      </w:r>
      <w:r w:rsidR="008D3466">
        <w:rPr>
          <w:lang w:eastAsia="en-ID"/>
        </w:rPr>
        <w:t xml:space="preserve">Andhi Alif </w:t>
      </w:r>
      <w:r w:rsidR="009A5D5E">
        <w:rPr>
          <w:lang w:eastAsia="en-ID"/>
        </w:rPr>
        <w:t xml:space="preserve">sebagai kakak </w:t>
      </w:r>
      <w:r w:rsidR="00771075">
        <w:rPr>
          <w:lang w:eastAsia="en-ID"/>
        </w:rPr>
        <w:t>kandung</w:t>
      </w:r>
      <w:r w:rsidR="000B27FB">
        <w:rPr>
          <w:lang w:eastAsia="en-ID"/>
        </w:rPr>
        <w:t xml:space="preserve"> </w:t>
      </w:r>
      <w:r w:rsidR="009A5D5E">
        <w:rPr>
          <w:lang w:eastAsia="en-ID"/>
        </w:rPr>
        <w:t>laki-laki</w:t>
      </w:r>
      <w:r w:rsidR="001A64B9">
        <w:rPr>
          <w:lang w:eastAsia="en-ID"/>
        </w:rPr>
        <w:t xml:space="preserve"> </w:t>
      </w:r>
      <w:r w:rsidR="009D3B68">
        <w:rPr>
          <w:lang w:eastAsia="en-ID"/>
        </w:rPr>
        <w:t xml:space="preserve">dan Rahmi yuliani sebagai kakak ipar </w:t>
      </w:r>
      <w:r w:rsidR="00771075">
        <w:rPr>
          <w:lang w:eastAsia="en-ID"/>
        </w:rPr>
        <w:t xml:space="preserve">perempuan </w:t>
      </w:r>
      <w:r w:rsidR="001A64B9">
        <w:rPr>
          <w:lang w:eastAsia="en-ID"/>
        </w:rPr>
        <w:t>yang selalu memiliki peran be</w:t>
      </w:r>
      <w:r w:rsidR="00761A6A">
        <w:rPr>
          <w:lang w:eastAsia="en-ID"/>
        </w:rPr>
        <w:t>rbeda dalam mendukung</w:t>
      </w:r>
      <w:r w:rsidR="008717D0">
        <w:rPr>
          <w:lang w:eastAsia="en-ID"/>
        </w:rPr>
        <w:t xml:space="preserve"> dan</w:t>
      </w:r>
      <w:r w:rsidR="00761A6A">
        <w:rPr>
          <w:lang w:eastAsia="en-ID"/>
        </w:rPr>
        <w:t xml:space="preserve"> mendorong keterbatasan penulis sebagai adek bungsu mereka</w:t>
      </w:r>
      <w:r w:rsidR="008717D0">
        <w:rPr>
          <w:lang w:eastAsia="en-ID"/>
        </w:rPr>
        <w:t xml:space="preserve"> serta sabar dan </w:t>
      </w:r>
      <w:r w:rsidR="00C03FBD" w:rsidRPr="008741AF">
        <w:rPr>
          <w:lang w:eastAsia="en-ID"/>
        </w:rPr>
        <w:t>tidak berhenti memberikan doa, semangat, serta perhatian yang tidak bisa saya balas dengan apapun.</w:t>
      </w:r>
    </w:p>
    <w:p w14:paraId="6B72593B" w14:textId="3F0E8EFE" w:rsidR="00727CB5" w:rsidRPr="008741AF" w:rsidRDefault="00727CB5" w:rsidP="007F0A4A">
      <w:pPr>
        <w:pStyle w:val="ListParagraph"/>
        <w:numPr>
          <w:ilvl w:val="0"/>
          <w:numId w:val="34"/>
        </w:numPr>
        <w:spacing w:line="480" w:lineRule="auto"/>
        <w:ind w:left="426" w:hanging="426"/>
        <w:jc w:val="both"/>
        <w:rPr>
          <w:lang w:eastAsia="en-ID"/>
        </w:rPr>
      </w:pPr>
      <w:r>
        <w:rPr>
          <w:lang w:eastAsia="en-ID"/>
        </w:rPr>
        <w:t xml:space="preserve">Muhammad Fatir Alfa </w:t>
      </w:r>
      <w:r w:rsidR="0093000F">
        <w:rPr>
          <w:lang w:eastAsia="en-ID"/>
        </w:rPr>
        <w:t>R</w:t>
      </w:r>
      <w:r>
        <w:rPr>
          <w:lang w:eastAsia="en-ID"/>
        </w:rPr>
        <w:t xml:space="preserve">iski dan Khalisa </w:t>
      </w:r>
      <w:r w:rsidR="0093000F">
        <w:rPr>
          <w:lang w:eastAsia="en-ID"/>
        </w:rPr>
        <w:t>Yuandira Basri, keponakan penulis</w:t>
      </w:r>
      <w:r w:rsidR="00823FE3">
        <w:rPr>
          <w:lang w:eastAsia="en-ID"/>
        </w:rPr>
        <w:t xml:space="preserve">, </w:t>
      </w:r>
      <w:r w:rsidR="00823FE3" w:rsidRPr="00823FE3">
        <w:rPr>
          <w:lang w:eastAsia="en-ID"/>
        </w:rPr>
        <w:t>atas dukungan tulus dan kebersamaan yang senantiasa menjadi pengua</w:t>
      </w:r>
      <w:r w:rsidR="00823FE3">
        <w:rPr>
          <w:lang w:eastAsia="en-ID"/>
        </w:rPr>
        <w:t>t</w:t>
      </w:r>
      <w:r w:rsidR="0093000F">
        <w:rPr>
          <w:lang w:eastAsia="en-ID"/>
        </w:rPr>
        <w:t xml:space="preserve"> </w:t>
      </w:r>
      <w:r w:rsidR="002617F6">
        <w:rPr>
          <w:lang w:eastAsia="en-ID"/>
        </w:rPr>
        <w:t xml:space="preserve">dan penghilang stres dalam masa penulisan skripsi. </w:t>
      </w:r>
    </w:p>
    <w:p w14:paraId="7702A114" w14:textId="16255C0E" w:rsidR="000B0F62" w:rsidRDefault="00562878" w:rsidP="007F0A4A">
      <w:pPr>
        <w:pStyle w:val="ListParagraph"/>
        <w:numPr>
          <w:ilvl w:val="0"/>
          <w:numId w:val="34"/>
        </w:numPr>
        <w:spacing w:line="480" w:lineRule="auto"/>
        <w:ind w:left="426" w:hanging="426"/>
        <w:jc w:val="both"/>
        <w:rPr>
          <w:lang w:eastAsia="en-ID"/>
        </w:rPr>
      </w:pPr>
      <w:r>
        <w:rPr>
          <w:lang w:eastAsia="en-ID"/>
        </w:rPr>
        <w:lastRenderedPageBreak/>
        <w:t xml:space="preserve">Nurul Wahdaniyah Awaliyah Sasmi, </w:t>
      </w:r>
      <w:r w:rsidR="002F2851">
        <w:rPr>
          <w:lang w:eastAsia="en-ID"/>
        </w:rPr>
        <w:t xml:space="preserve">sahabat yang seperti kakak perempuan penulis, </w:t>
      </w:r>
      <w:r w:rsidR="006C40FB">
        <w:rPr>
          <w:lang w:eastAsia="en-ID"/>
        </w:rPr>
        <w:t xml:space="preserve">yang </w:t>
      </w:r>
      <w:r w:rsidR="0058704A">
        <w:rPr>
          <w:lang w:eastAsia="en-ID"/>
        </w:rPr>
        <w:t>hadir dengan dukungan</w:t>
      </w:r>
      <w:r w:rsidR="0092144D">
        <w:rPr>
          <w:lang w:eastAsia="en-ID"/>
        </w:rPr>
        <w:t>, semangat</w:t>
      </w:r>
      <w:r w:rsidR="00550553">
        <w:rPr>
          <w:lang w:eastAsia="en-ID"/>
        </w:rPr>
        <w:t xml:space="preserve">, </w:t>
      </w:r>
      <w:r w:rsidR="0058704A">
        <w:rPr>
          <w:lang w:eastAsia="en-ID"/>
        </w:rPr>
        <w:t>kehangatan</w:t>
      </w:r>
      <w:r w:rsidR="00550553">
        <w:rPr>
          <w:lang w:eastAsia="en-ID"/>
        </w:rPr>
        <w:t xml:space="preserve">, dan ruang aman untuk berbagi keluh kesah </w:t>
      </w:r>
      <w:r w:rsidR="007D69CE">
        <w:rPr>
          <w:lang w:eastAsia="en-ID"/>
        </w:rPr>
        <w:t xml:space="preserve">serta cerita </w:t>
      </w:r>
      <w:r w:rsidR="00E83C97">
        <w:rPr>
          <w:lang w:eastAsia="en-ID"/>
        </w:rPr>
        <w:t>untuk penulis.</w:t>
      </w:r>
    </w:p>
    <w:p w14:paraId="3F75EDB1" w14:textId="7C0B149D" w:rsidR="00E83C97" w:rsidRDefault="0011222F" w:rsidP="007F0A4A">
      <w:pPr>
        <w:pStyle w:val="ListParagraph"/>
        <w:numPr>
          <w:ilvl w:val="0"/>
          <w:numId w:val="34"/>
        </w:numPr>
        <w:spacing w:line="480" w:lineRule="auto"/>
        <w:ind w:left="426" w:hanging="426"/>
        <w:jc w:val="both"/>
        <w:rPr>
          <w:lang w:eastAsia="en-ID"/>
        </w:rPr>
      </w:pPr>
      <w:r>
        <w:rPr>
          <w:lang w:eastAsia="en-ID"/>
        </w:rPr>
        <w:t>Annisa Nur Shabrina</w:t>
      </w:r>
      <w:r w:rsidRPr="008741AF">
        <w:rPr>
          <w:lang w:eastAsia="en-ID"/>
        </w:rPr>
        <w:t xml:space="preserve">, </w:t>
      </w:r>
      <w:r>
        <w:rPr>
          <w:lang w:eastAsia="en-ID"/>
        </w:rPr>
        <w:t xml:space="preserve">Sona, </w:t>
      </w:r>
      <w:r w:rsidRPr="008741AF">
        <w:rPr>
          <w:lang w:eastAsia="en-ID"/>
        </w:rPr>
        <w:t>Tamariska Claudya Kambu</w:t>
      </w:r>
      <w:r>
        <w:rPr>
          <w:lang w:eastAsia="en-ID"/>
        </w:rPr>
        <w:t xml:space="preserve">, </w:t>
      </w:r>
      <w:r w:rsidRPr="008741AF">
        <w:rPr>
          <w:lang w:eastAsia="en-ID"/>
        </w:rPr>
        <w:t xml:space="preserve">Zaskia Dewita Azzahra Cahyani, Pradnya Puteri Saraswati, Dea Eka Wulandari, dan Putri Veronika Kramandondo, yang </w:t>
      </w:r>
      <w:r w:rsidR="00B4185D">
        <w:rPr>
          <w:lang w:eastAsia="en-ID"/>
        </w:rPr>
        <w:t>tumbuh bersama</w:t>
      </w:r>
      <w:r w:rsidR="004A74B0">
        <w:rPr>
          <w:lang w:eastAsia="en-ID"/>
        </w:rPr>
        <w:t xml:space="preserve"> dalam tawa, cerita, dan perjuangan sehari-hari di</w:t>
      </w:r>
      <w:r w:rsidR="00B4185D">
        <w:rPr>
          <w:lang w:eastAsia="en-ID"/>
        </w:rPr>
        <w:t xml:space="preserve"> masa </w:t>
      </w:r>
      <w:r w:rsidR="007E233C">
        <w:rPr>
          <w:lang w:eastAsia="en-ID"/>
        </w:rPr>
        <w:t>per</w:t>
      </w:r>
      <w:r w:rsidR="00B4185D">
        <w:rPr>
          <w:lang w:eastAsia="en-ID"/>
        </w:rPr>
        <w:t>kuliah</w:t>
      </w:r>
      <w:r w:rsidR="007E233C">
        <w:rPr>
          <w:lang w:eastAsia="en-ID"/>
        </w:rPr>
        <w:t>an. Terimakasih</w:t>
      </w:r>
      <w:r w:rsidR="00B4185D">
        <w:rPr>
          <w:lang w:eastAsia="en-ID"/>
        </w:rPr>
        <w:t xml:space="preserve"> </w:t>
      </w:r>
      <w:r w:rsidRPr="008741AF">
        <w:rPr>
          <w:lang w:eastAsia="en-ID"/>
        </w:rPr>
        <w:t xml:space="preserve">telah sabar dan </w:t>
      </w:r>
      <w:r w:rsidR="00517104">
        <w:rPr>
          <w:lang w:eastAsia="en-ID"/>
        </w:rPr>
        <w:t xml:space="preserve">menjadi orang-orang baik yang selalu membantu </w:t>
      </w:r>
      <w:r w:rsidR="00A777B2">
        <w:rPr>
          <w:lang w:eastAsia="en-ID"/>
        </w:rPr>
        <w:t xml:space="preserve">penulis dalam perjalanan ini, </w:t>
      </w:r>
      <w:r w:rsidR="00E433DB">
        <w:rPr>
          <w:lang w:eastAsia="en-ID"/>
        </w:rPr>
        <w:t xml:space="preserve">semoga hubungan ini tetap terjaga </w:t>
      </w:r>
      <w:r w:rsidR="00FA75E8">
        <w:rPr>
          <w:lang w:eastAsia="en-ID"/>
        </w:rPr>
        <w:t>sampai pada titik sukses kita masing-masing</w:t>
      </w:r>
      <w:r w:rsidR="00EC34CB">
        <w:rPr>
          <w:lang w:eastAsia="en-ID"/>
        </w:rPr>
        <w:t>.</w:t>
      </w:r>
    </w:p>
    <w:p w14:paraId="52467F4D" w14:textId="3F171F5E" w:rsidR="00EC34CB" w:rsidRDefault="00EC34CB" w:rsidP="007F0A4A">
      <w:pPr>
        <w:pStyle w:val="ListParagraph"/>
        <w:numPr>
          <w:ilvl w:val="0"/>
          <w:numId w:val="34"/>
        </w:numPr>
        <w:spacing w:line="480" w:lineRule="auto"/>
        <w:ind w:left="426" w:hanging="426"/>
        <w:jc w:val="both"/>
        <w:rPr>
          <w:lang w:eastAsia="en-ID"/>
        </w:rPr>
      </w:pPr>
      <w:r w:rsidRPr="00EC34CB">
        <w:rPr>
          <w:lang w:eastAsia="en-ID"/>
        </w:rPr>
        <w:t>Seluruh rekan Program Studi Akuntansi Angkatan 2022, yang telah menjadi bagian dari perjalanan akademik yang penuh semangat dan tantangan</w:t>
      </w:r>
      <w:r w:rsidR="00771075">
        <w:rPr>
          <w:lang w:eastAsia="en-ID"/>
        </w:rPr>
        <w:t>.</w:t>
      </w:r>
    </w:p>
    <w:p w14:paraId="4ECBB100" w14:textId="38717469" w:rsidR="00A14A03" w:rsidRDefault="00EC34CB" w:rsidP="007F0A4A">
      <w:pPr>
        <w:pStyle w:val="ListParagraph"/>
        <w:numPr>
          <w:ilvl w:val="0"/>
          <w:numId w:val="34"/>
        </w:numPr>
        <w:spacing w:line="480" w:lineRule="auto"/>
        <w:ind w:left="426" w:hanging="426"/>
        <w:jc w:val="both"/>
        <w:rPr>
          <w:lang w:eastAsia="en-ID"/>
        </w:rPr>
      </w:pPr>
      <w:r>
        <w:rPr>
          <w:lang w:eastAsia="en-ID"/>
        </w:rPr>
        <w:t>Dan terakhir</w:t>
      </w:r>
      <w:r w:rsidR="006D7498">
        <w:rPr>
          <w:lang w:eastAsia="en-ID"/>
        </w:rPr>
        <w:t>, kepada diri sendiri</w:t>
      </w:r>
      <w:r w:rsidR="000B27FB">
        <w:rPr>
          <w:lang w:eastAsia="en-ID"/>
        </w:rPr>
        <w:t xml:space="preserve"> </w:t>
      </w:r>
      <w:r w:rsidR="006D7498">
        <w:rPr>
          <w:lang w:eastAsia="en-ID"/>
        </w:rPr>
        <w:t xml:space="preserve">yang sering merasa lelah, ragu, bingung, dan </w:t>
      </w:r>
      <w:r w:rsidR="00375289">
        <w:rPr>
          <w:lang w:eastAsia="en-ID"/>
        </w:rPr>
        <w:t>emosional. Terimakasih untuk tidak lupa</w:t>
      </w:r>
      <w:r w:rsidR="00C7472B">
        <w:rPr>
          <w:lang w:eastAsia="en-ID"/>
        </w:rPr>
        <w:t xml:space="preserve"> dan selalu</w:t>
      </w:r>
      <w:r w:rsidR="00375289">
        <w:rPr>
          <w:lang w:eastAsia="en-ID"/>
        </w:rPr>
        <w:t xml:space="preserve"> merasa bersyukur atas apa yang diberikan </w:t>
      </w:r>
      <w:r w:rsidR="00DE4A43">
        <w:rPr>
          <w:lang w:eastAsia="en-ID"/>
        </w:rPr>
        <w:t>oleh dzat</w:t>
      </w:r>
      <w:r w:rsidR="008F6E75">
        <w:rPr>
          <w:lang w:eastAsia="en-ID"/>
        </w:rPr>
        <w:t xml:space="preserve"> </w:t>
      </w:r>
      <w:r w:rsidR="00B9797D">
        <w:rPr>
          <w:lang w:eastAsia="en-ID"/>
        </w:rPr>
        <w:t xml:space="preserve">yang </w:t>
      </w:r>
      <w:r w:rsidR="00E92F96">
        <w:rPr>
          <w:lang w:eastAsia="en-ID"/>
        </w:rPr>
        <w:t xml:space="preserve">selalu dekat dengan </w:t>
      </w:r>
      <w:r w:rsidR="009053B2">
        <w:rPr>
          <w:lang w:eastAsia="en-ID"/>
        </w:rPr>
        <w:t>hambanya</w:t>
      </w:r>
      <w:r w:rsidR="00E92F96">
        <w:rPr>
          <w:lang w:eastAsia="en-ID"/>
        </w:rPr>
        <w:t xml:space="preserve">, </w:t>
      </w:r>
      <w:r w:rsidR="000B2B38">
        <w:rPr>
          <w:lang w:eastAsia="en-ID"/>
        </w:rPr>
        <w:t>terimakasih telah bertahan sejauh ini</w:t>
      </w:r>
      <w:r w:rsidR="002B48EA">
        <w:rPr>
          <w:lang w:eastAsia="en-ID"/>
        </w:rPr>
        <w:t xml:space="preserve"> meski sering </w:t>
      </w:r>
      <w:r w:rsidR="00442371">
        <w:rPr>
          <w:lang w:eastAsia="en-ID"/>
        </w:rPr>
        <w:t xml:space="preserve">menyerah dan </w:t>
      </w:r>
      <w:r w:rsidR="00794D52">
        <w:rPr>
          <w:lang w:eastAsia="en-ID"/>
        </w:rPr>
        <w:t>kembali</w:t>
      </w:r>
      <w:r w:rsidR="008C1875">
        <w:rPr>
          <w:lang w:eastAsia="en-ID"/>
        </w:rPr>
        <w:t xml:space="preserve"> kuat</w:t>
      </w:r>
      <w:r w:rsidR="00AC1150">
        <w:rPr>
          <w:lang w:eastAsia="en-ID"/>
        </w:rPr>
        <w:t>. Tetap berusaha menjadi yang terbaik</w:t>
      </w:r>
      <w:r w:rsidR="00643C99">
        <w:rPr>
          <w:lang w:eastAsia="en-ID"/>
        </w:rPr>
        <w:t xml:space="preserve">, teruslah maju dan lawan keraguan </w:t>
      </w:r>
      <w:r w:rsidR="00B9797D">
        <w:rPr>
          <w:lang w:eastAsia="en-ID"/>
        </w:rPr>
        <w:t xml:space="preserve">dalam diri agar tidak takut untuk memulai sesuatu. </w:t>
      </w:r>
    </w:p>
    <w:p w14:paraId="2B2F07FE" w14:textId="77777777" w:rsidR="00502DBA" w:rsidRDefault="00502DBA" w:rsidP="00502DBA">
      <w:pPr>
        <w:spacing w:line="480" w:lineRule="auto"/>
        <w:jc w:val="both"/>
        <w:rPr>
          <w:lang w:eastAsia="en-ID"/>
        </w:rPr>
      </w:pPr>
    </w:p>
    <w:p w14:paraId="287D3730" w14:textId="1E1DBF84" w:rsidR="00A14A03" w:rsidRDefault="008032D3" w:rsidP="009F14B0">
      <w:pPr>
        <w:ind w:left="4820"/>
      </w:pPr>
      <w:r w:rsidRPr="008032D3">
        <w:t>Samarinda,</w:t>
      </w:r>
      <w:r w:rsidR="000949A7">
        <w:t xml:space="preserve"> </w:t>
      </w:r>
      <w:r w:rsidR="009937D3">
        <w:t>20</w:t>
      </w:r>
      <w:r w:rsidR="000B27FB">
        <w:t xml:space="preserve"> </w:t>
      </w:r>
      <w:r w:rsidR="000949A7">
        <w:t>April</w:t>
      </w:r>
      <w:r w:rsidR="000B27FB">
        <w:t xml:space="preserve"> </w:t>
      </w:r>
      <w:r w:rsidRPr="008032D3">
        <w:t>202</w:t>
      </w:r>
      <w:r w:rsidR="00067623">
        <w:t>6</w:t>
      </w:r>
    </w:p>
    <w:p w14:paraId="37073FBC" w14:textId="7C405314" w:rsidR="009F14B0" w:rsidRDefault="009F14B0" w:rsidP="009F14B0">
      <w:pPr>
        <w:ind w:left="4820"/>
      </w:pPr>
      <w:r>
        <w:t>Penulis</w:t>
      </w:r>
    </w:p>
    <w:p w14:paraId="61EABE5B" w14:textId="77777777" w:rsidR="009F14B0" w:rsidRDefault="009F14B0" w:rsidP="00304838"/>
    <w:p w14:paraId="418EB399" w14:textId="77777777" w:rsidR="000C4708" w:rsidRDefault="000C4708" w:rsidP="00304838"/>
    <w:p w14:paraId="30B73053" w14:textId="77777777" w:rsidR="00A6773F" w:rsidRDefault="00A6773F" w:rsidP="00304838"/>
    <w:p w14:paraId="584C2F5E" w14:textId="77777777" w:rsidR="009F14B0" w:rsidRDefault="009F14B0" w:rsidP="009F14B0">
      <w:pPr>
        <w:ind w:left="4820"/>
      </w:pPr>
    </w:p>
    <w:p w14:paraId="16781B68" w14:textId="740DB1D2" w:rsidR="009F14B0" w:rsidRDefault="009F14B0" w:rsidP="009F14B0">
      <w:pPr>
        <w:ind w:left="4820"/>
      </w:pPr>
      <w:r>
        <w:t>Nadilia Ananta</w:t>
      </w:r>
    </w:p>
    <w:p w14:paraId="79EC76BF" w14:textId="35CED310" w:rsidR="00E8196F" w:rsidRDefault="009F14B0" w:rsidP="00733227">
      <w:pPr>
        <w:ind w:left="4820"/>
      </w:pPr>
      <w:r>
        <w:t>NIM. 2201036267</w:t>
      </w:r>
    </w:p>
    <w:p w14:paraId="4C396639" w14:textId="5A83E3F4" w:rsidR="00E8196F" w:rsidRDefault="00E8196F" w:rsidP="00733227">
      <w:pPr>
        <w:pStyle w:val="Heading1"/>
        <w:jc w:val="center"/>
      </w:pPr>
      <w:bookmarkStart w:id="10" w:name="_Toc224261432"/>
      <w:r w:rsidRPr="00733227">
        <w:lastRenderedPageBreak/>
        <w:t>ABST</w:t>
      </w:r>
      <w:r w:rsidR="00733227" w:rsidRPr="00733227">
        <w:t>RAK</w:t>
      </w:r>
      <w:bookmarkEnd w:id="10"/>
    </w:p>
    <w:p w14:paraId="668E01BF" w14:textId="77777777" w:rsidR="00733227" w:rsidRDefault="00733227" w:rsidP="00DA1951">
      <w:pPr>
        <w:rPr>
          <w:lang w:val="en-US"/>
        </w:rPr>
      </w:pPr>
    </w:p>
    <w:p w14:paraId="54DB43F6" w14:textId="09037A52" w:rsidR="005F013C" w:rsidRDefault="00EF5387" w:rsidP="00DA1951">
      <w:pPr>
        <w:ind w:firstLine="720"/>
        <w:jc w:val="both"/>
        <w:rPr>
          <w:lang w:val="en-US"/>
        </w:rPr>
      </w:pPr>
      <w:r w:rsidRPr="00EF5387">
        <w:rPr>
          <w:lang w:val="en-US"/>
        </w:rPr>
        <w:t xml:space="preserve">Nadilia Ananta. </w:t>
      </w:r>
      <w:r w:rsidRPr="008C0C3C">
        <w:rPr>
          <w:b/>
          <w:bCs/>
          <w:lang w:val="en-US"/>
        </w:rPr>
        <w:t>Pengaruh Profitabilitas dan Struktur Modal Terhadap Pajak Penghasilan Badan Pada Perusahaan Sub-Sektor Pertambangan Minyak, Gas dan Batubara Yang Terdaftar Di BEI Pada Tahun 2021–2024</w:t>
      </w:r>
      <w:r w:rsidRPr="00EF5387">
        <w:rPr>
          <w:lang w:val="en-US"/>
        </w:rPr>
        <w:t>. Dibimbing oleh Dr. Ledy Setiawati. Penelitian ini dilakukan dengan tujuan untuk menguji</w:t>
      </w:r>
      <w:r>
        <w:rPr>
          <w:lang w:val="en-US"/>
        </w:rPr>
        <w:t xml:space="preserve"> </w:t>
      </w:r>
      <w:r w:rsidRPr="00EF5387">
        <w:rPr>
          <w:lang w:val="en-US"/>
        </w:rPr>
        <w:t>pengaruh profitabilitas dan struktur modal terhadap pajak penghasilan badan</w:t>
      </w:r>
      <w:r>
        <w:rPr>
          <w:lang w:val="en-US"/>
        </w:rPr>
        <w:t xml:space="preserve"> </w:t>
      </w:r>
      <w:r w:rsidRPr="00EF5387">
        <w:rPr>
          <w:lang w:val="en-US"/>
        </w:rPr>
        <w:t>perusahaan pertambangan minyak, gas dan batubara. Penelitian ini merupakan penelitian kuantitatif dengan menggunakan data sekunder yang diperoleh dari situs resmi Bursa Efek Indonesia, website perusahaan, dan platform keuangan yang memuat data laporan keuangan konsolidasian perusahaan publik. Populasi dalam penelitian ini meliputi seluruh perusahaan pertambangan</w:t>
      </w:r>
      <w:r>
        <w:rPr>
          <w:lang w:val="en-US"/>
        </w:rPr>
        <w:t xml:space="preserve"> </w:t>
      </w:r>
      <w:r w:rsidRPr="00EF5387">
        <w:rPr>
          <w:lang w:val="en-US"/>
        </w:rPr>
        <w:t>minyak, gas dan batubara yang terdaftar di BEI pada tahun 2021–2024 dengan</w:t>
      </w:r>
      <w:r>
        <w:rPr>
          <w:lang w:val="en-US"/>
        </w:rPr>
        <w:t xml:space="preserve"> </w:t>
      </w:r>
      <w:r w:rsidRPr="00EF5387">
        <w:rPr>
          <w:lang w:val="en-US"/>
        </w:rPr>
        <w:t>jumlah total 89 perusahaan. Teknik pemilihan sampel dilakukan menggunakan purposive sampling sehingga diperoleh 13 perusahaan sebagai sampel penelitian dengan periode pengamatan selama 4 tahun. Analisis data dilakukan menggunakan metode regresi data panel dengan bantuan software EViews 13. Berdasarkan hasil analisis, diketahui bahwa profitabilitas berpengaruh positif dan signifkan terhadap pajak penghasilan badan, sedangkan struktur modal terbukti tidak berpengaruh terhadap pajak penghasilan badan.</w:t>
      </w:r>
    </w:p>
    <w:p w14:paraId="59EFE44E" w14:textId="77777777" w:rsidR="005F013C" w:rsidRDefault="005F013C" w:rsidP="00EF5387">
      <w:pPr>
        <w:spacing w:line="480" w:lineRule="auto"/>
        <w:jc w:val="both"/>
        <w:rPr>
          <w:lang w:val="en-US"/>
        </w:rPr>
      </w:pPr>
    </w:p>
    <w:p w14:paraId="5C68B2A2" w14:textId="3E6391C9" w:rsidR="00054384" w:rsidRPr="002B7D31" w:rsidRDefault="00054384" w:rsidP="000157FE">
      <w:pPr>
        <w:ind w:left="1418" w:hanging="1418"/>
        <w:jc w:val="both"/>
        <w:rPr>
          <w:b/>
          <w:bCs/>
          <w:lang w:val="en-US"/>
        </w:rPr>
      </w:pPr>
      <w:r w:rsidRPr="002B7D31">
        <w:rPr>
          <w:b/>
          <w:bCs/>
          <w:lang w:val="en-US"/>
        </w:rPr>
        <w:t>Kata Kunci:</w:t>
      </w:r>
      <w:r w:rsidR="000E24DD">
        <w:rPr>
          <w:b/>
          <w:bCs/>
          <w:lang w:val="en-US"/>
        </w:rPr>
        <w:tab/>
      </w:r>
      <w:r w:rsidR="00EB1A01" w:rsidRPr="000E24DD">
        <w:rPr>
          <w:lang w:val="en-US"/>
        </w:rPr>
        <w:t>Profitabilitas</w:t>
      </w:r>
      <w:r w:rsidR="003C19A5">
        <w:rPr>
          <w:lang w:val="en-US"/>
        </w:rPr>
        <w:t xml:space="preserve">; </w:t>
      </w:r>
      <w:r w:rsidR="00EB1A01" w:rsidRPr="000E24DD">
        <w:rPr>
          <w:lang w:val="en-US"/>
        </w:rPr>
        <w:t>Struktur</w:t>
      </w:r>
      <w:r w:rsidR="00542336">
        <w:rPr>
          <w:lang w:val="en-US"/>
        </w:rPr>
        <w:t xml:space="preserve"> </w:t>
      </w:r>
      <w:r w:rsidR="00EB1A01" w:rsidRPr="000E24DD">
        <w:rPr>
          <w:lang w:val="en-US"/>
        </w:rPr>
        <w:t>Modal</w:t>
      </w:r>
      <w:r w:rsidR="003C19A5">
        <w:rPr>
          <w:lang w:val="en-US"/>
        </w:rPr>
        <w:t>;</w:t>
      </w:r>
      <w:r w:rsidR="00EB1A01" w:rsidRPr="000E24DD">
        <w:rPr>
          <w:lang w:val="en-US"/>
        </w:rPr>
        <w:t xml:space="preserve"> </w:t>
      </w:r>
      <w:r w:rsidR="00542336">
        <w:rPr>
          <w:lang w:val="en-US"/>
        </w:rPr>
        <w:t>Pajak Penghasilan Badan</w:t>
      </w:r>
      <w:r w:rsidR="003C19A5">
        <w:rPr>
          <w:lang w:val="en-US"/>
        </w:rPr>
        <w:t>;</w:t>
      </w:r>
      <w:r w:rsidR="000157FE">
        <w:rPr>
          <w:lang w:val="en-US"/>
        </w:rPr>
        <w:t xml:space="preserve"> </w:t>
      </w:r>
      <w:r w:rsidR="005535E9" w:rsidRPr="000E24DD">
        <w:rPr>
          <w:lang w:val="en-US"/>
        </w:rPr>
        <w:t xml:space="preserve">Pertambangan </w:t>
      </w:r>
      <w:r w:rsidR="000E24DD" w:rsidRPr="000E24DD">
        <w:rPr>
          <w:lang w:val="en-US"/>
        </w:rPr>
        <w:t>Minyak, Gas dan Batubara</w:t>
      </w:r>
      <w:r w:rsidR="003C19A5">
        <w:rPr>
          <w:lang w:val="en-US"/>
        </w:rPr>
        <w:t>.</w:t>
      </w:r>
    </w:p>
    <w:p w14:paraId="00DDFC71" w14:textId="77777777" w:rsidR="005F013C" w:rsidRDefault="005F013C" w:rsidP="00EF5387">
      <w:pPr>
        <w:spacing w:line="480" w:lineRule="auto"/>
        <w:jc w:val="both"/>
        <w:rPr>
          <w:lang w:val="en-US"/>
        </w:rPr>
      </w:pPr>
    </w:p>
    <w:p w14:paraId="53B3C5DE" w14:textId="77777777" w:rsidR="005F013C" w:rsidRDefault="005F013C" w:rsidP="00EF5387">
      <w:pPr>
        <w:spacing w:line="480" w:lineRule="auto"/>
        <w:jc w:val="both"/>
        <w:rPr>
          <w:lang w:val="en-US"/>
        </w:rPr>
      </w:pPr>
    </w:p>
    <w:p w14:paraId="3E8386BE" w14:textId="77777777" w:rsidR="005F013C" w:rsidRDefault="005F013C" w:rsidP="00EF5387">
      <w:pPr>
        <w:spacing w:line="480" w:lineRule="auto"/>
        <w:jc w:val="both"/>
        <w:rPr>
          <w:lang w:val="en-US"/>
        </w:rPr>
      </w:pPr>
    </w:p>
    <w:p w14:paraId="0263C9A3" w14:textId="77777777" w:rsidR="005F013C" w:rsidRDefault="005F013C" w:rsidP="00EF5387">
      <w:pPr>
        <w:spacing w:line="480" w:lineRule="auto"/>
        <w:jc w:val="both"/>
        <w:rPr>
          <w:lang w:val="en-US"/>
        </w:rPr>
      </w:pPr>
    </w:p>
    <w:p w14:paraId="3AADFA25" w14:textId="77777777" w:rsidR="005F013C" w:rsidRDefault="005F013C" w:rsidP="00EF5387">
      <w:pPr>
        <w:spacing w:line="480" w:lineRule="auto"/>
        <w:jc w:val="both"/>
        <w:rPr>
          <w:lang w:val="en-US"/>
        </w:rPr>
      </w:pPr>
    </w:p>
    <w:p w14:paraId="2D82F74E" w14:textId="77777777" w:rsidR="005F013C" w:rsidRDefault="005F013C" w:rsidP="00EF5387">
      <w:pPr>
        <w:spacing w:line="480" w:lineRule="auto"/>
        <w:jc w:val="both"/>
        <w:rPr>
          <w:lang w:val="en-US"/>
        </w:rPr>
      </w:pPr>
    </w:p>
    <w:p w14:paraId="6237140B" w14:textId="77777777" w:rsidR="005F013C" w:rsidRDefault="005F013C" w:rsidP="00733227">
      <w:pPr>
        <w:rPr>
          <w:lang w:val="en-US"/>
        </w:rPr>
      </w:pPr>
    </w:p>
    <w:p w14:paraId="1B1080E4" w14:textId="77777777" w:rsidR="005F013C" w:rsidRDefault="005F013C" w:rsidP="00733227">
      <w:pPr>
        <w:rPr>
          <w:lang w:val="en-US"/>
        </w:rPr>
      </w:pPr>
    </w:p>
    <w:p w14:paraId="4D70C162" w14:textId="77777777" w:rsidR="005F013C" w:rsidRDefault="005F013C" w:rsidP="00733227">
      <w:pPr>
        <w:rPr>
          <w:lang w:val="en-US"/>
        </w:rPr>
      </w:pPr>
    </w:p>
    <w:p w14:paraId="1E530B34" w14:textId="77777777" w:rsidR="005F013C" w:rsidRDefault="005F013C" w:rsidP="00733227">
      <w:pPr>
        <w:rPr>
          <w:lang w:val="en-US"/>
        </w:rPr>
      </w:pPr>
    </w:p>
    <w:p w14:paraId="5333C70C" w14:textId="77777777" w:rsidR="005F013C" w:rsidRDefault="005F013C" w:rsidP="00733227">
      <w:pPr>
        <w:rPr>
          <w:lang w:val="en-US"/>
        </w:rPr>
      </w:pPr>
    </w:p>
    <w:p w14:paraId="244C2FCD" w14:textId="77777777" w:rsidR="005F013C" w:rsidRDefault="005F013C" w:rsidP="00733227">
      <w:pPr>
        <w:rPr>
          <w:lang w:val="en-US"/>
        </w:rPr>
      </w:pPr>
    </w:p>
    <w:p w14:paraId="4064C803" w14:textId="77777777" w:rsidR="005F013C" w:rsidRDefault="005F013C" w:rsidP="00733227">
      <w:pPr>
        <w:rPr>
          <w:lang w:val="en-US"/>
        </w:rPr>
      </w:pPr>
    </w:p>
    <w:p w14:paraId="17629C27" w14:textId="77777777" w:rsidR="00262DF1" w:rsidRDefault="00262DF1" w:rsidP="00733227">
      <w:pPr>
        <w:rPr>
          <w:lang w:val="en-US"/>
        </w:rPr>
      </w:pPr>
    </w:p>
    <w:p w14:paraId="1F0574E8" w14:textId="77777777" w:rsidR="00262DF1" w:rsidRDefault="00262DF1" w:rsidP="00733227">
      <w:pPr>
        <w:rPr>
          <w:lang w:val="en-US"/>
        </w:rPr>
      </w:pPr>
    </w:p>
    <w:p w14:paraId="67BAA46E" w14:textId="77777777" w:rsidR="0086039C" w:rsidRDefault="0086039C" w:rsidP="00733227">
      <w:pPr>
        <w:rPr>
          <w:lang w:val="en-US"/>
        </w:rPr>
      </w:pPr>
    </w:p>
    <w:p w14:paraId="00B909C9" w14:textId="23A2334C" w:rsidR="00FE7FFB" w:rsidRDefault="00FE7FFB" w:rsidP="00FE7FFB">
      <w:pPr>
        <w:pStyle w:val="Heading1"/>
        <w:jc w:val="center"/>
      </w:pPr>
      <w:bookmarkStart w:id="11" w:name="_Toc224261433"/>
      <w:r w:rsidRPr="00FE7FFB">
        <w:lastRenderedPageBreak/>
        <w:t>ABSTRACT</w:t>
      </w:r>
      <w:bookmarkEnd w:id="11"/>
    </w:p>
    <w:p w14:paraId="729CF6CA" w14:textId="77777777" w:rsidR="005F013C" w:rsidRDefault="005F013C" w:rsidP="005F013C">
      <w:pPr>
        <w:rPr>
          <w:lang w:val="en-US"/>
        </w:rPr>
      </w:pPr>
    </w:p>
    <w:p w14:paraId="15B9BD69" w14:textId="77777777" w:rsidR="00D17D6A" w:rsidRPr="000E1783" w:rsidRDefault="00D17D6A" w:rsidP="00D17D6A">
      <w:pPr>
        <w:spacing w:after="240"/>
        <w:ind w:firstLine="720"/>
        <w:jc w:val="both"/>
        <w:rPr>
          <w:i/>
          <w:iCs/>
          <w:lang w:val="en-US"/>
        </w:rPr>
      </w:pPr>
      <w:r w:rsidRPr="000E1783">
        <w:rPr>
          <w:i/>
          <w:iCs/>
          <w:lang w:val="en-US"/>
        </w:rPr>
        <w:t xml:space="preserve">Nadilia Ananta. </w:t>
      </w:r>
      <w:r w:rsidRPr="000E1783">
        <w:rPr>
          <w:b/>
          <w:bCs/>
          <w:i/>
          <w:iCs/>
          <w:lang w:val="en-US"/>
        </w:rPr>
        <w:t>The Effect of Profitability and Capital Structure on Corporate Income Tax in Companies in the Oil, Gas, and Coal Mining Sub-Sector Listed on the Indonesia Stock Exchange (IDX) from 2021 to 2024</w:t>
      </w:r>
      <w:r w:rsidRPr="000E1783">
        <w:rPr>
          <w:i/>
          <w:iCs/>
          <w:lang w:val="en-US"/>
        </w:rPr>
        <w:t>. Supervised by Dr. Ledy Setiawati. This study was conducted to examine the impact of profitability and capital structure on corporate income tax for oil, gas, and coal mining companies. This is a quantitative study using secondary data obtained from the official website of the Indonesia Stock Exchange (IDX), company websites, and financial platforms containing consolidated financial statements of public companies. The population in this study comprises all oil, gas, and coal mining companies listed on the IDX from 2021 to 2024, totaling 89 companies. The sample selection technique used purposive sampling, resulting in 13 companies as the research sample with an observation period of 4 years. Data analysis was conducted using the panel data regression method with the assistance of EViews 13 software. Based on the analysis results, it was found that profitability has a positive and significant effect on corporate income tax, while capital structure was found to have no effect on corporate income tax.</w:t>
      </w:r>
    </w:p>
    <w:p w14:paraId="11A42729" w14:textId="77777777" w:rsidR="00D17D6A" w:rsidRPr="000E1783" w:rsidRDefault="00D17D6A" w:rsidP="00D17D6A">
      <w:pPr>
        <w:jc w:val="both"/>
        <w:rPr>
          <w:i/>
          <w:iCs/>
          <w:lang w:val="en-US"/>
        </w:rPr>
      </w:pPr>
    </w:p>
    <w:p w14:paraId="6DDD5B33" w14:textId="45774BA7" w:rsidR="00D17D6A" w:rsidRPr="000E1783" w:rsidRDefault="00D17D6A" w:rsidP="00D32C4D">
      <w:pPr>
        <w:ind w:left="1134" w:hanging="1134"/>
        <w:rPr>
          <w:i/>
          <w:iCs/>
          <w:lang w:val="en-US"/>
        </w:rPr>
      </w:pPr>
      <w:r w:rsidRPr="000E1783">
        <w:rPr>
          <w:b/>
          <w:bCs/>
          <w:i/>
          <w:iCs/>
          <w:lang w:val="en-US"/>
        </w:rPr>
        <w:t>Keywords</w:t>
      </w:r>
      <w:r w:rsidRPr="000E1783">
        <w:rPr>
          <w:i/>
          <w:iCs/>
          <w:lang w:val="en-US"/>
        </w:rPr>
        <w:t>:</w:t>
      </w:r>
      <w:r w:rsidR="00D32C4D">
        <w:rPr>
          <w:i/>
          <w:iCs/>
          <w:lang w:val="en-US"/>
        </w:rPr>
        <w:tab/>
      </w:r>
      <w:r w:rsidRPr="000E1783">
        <w:rPr>
          <w:i/>
          <w:iCs/>
          <w:lang w:val="en-US"/>
        </w:rPr>
        <w:t>Profitability</w:t>
      </w:r>
      <w:r w:rsidR="00227419">
        <w:rPr>
          <w:i/>
          <w:iCs/>
          <w:lang w:val="en-US"/>
        </w:rPr>
        <w:t>;</w:t>
      </w:r>
      <w:r w:rsidRPr="000E1783">
        <w:rPr>
          <w:i/>
          <w:iCs/>
          <w:lang w:val="en-US"/>
        </w:rPr>
        <w:t xml:space="preserve"> Capital Structure</w:t>
      </w:r>
      <w:r w:rsidR="00227419">
        <w:rPr>
          <w:i/>
          <w:iCs/>
          <w:lang w:val="en-US"/>
        </w:rPr>
        <w:t xml:space="preserve">; </w:t>
      </w:r>
      <w:r w:rsidR="00227419" w:rsidRPr="00227419">
        <w:rPr>
          <w:i/>
          <w:iCs/>
          <w:lang w:val="en-US"/>
        </w:rPr>
        <w:t>Corporate Income Tax</w:t>
      </w:r>
      <w:r w:rsidR="00D32C4D">
        <w:rPr>
          <w:i/>
          <w:iCs/>
          <w:lang w:val="en-US"/>
        </w:rPr>
        <w:t>;</w:t>
      </w:r>
      <w:r w:rsidRPr="000E1783">
        <w:rPr>
          <w:i/>
          <w:iCs/>
          <w:lang w:val="en-US"/>
        </w:rPr>
        <w:t xml:space="preserve"> Oil</w:t>
      </w:r>
      <w:r w:rsidR="00D32C4D">
        <w:rPr>
          <w:i/>
          <w:iCs/>
          <w:lang w:val="en-US"/>
        </w:rPr>
        <w:t>,</w:t>
      </w:r>
      <w:r w:rsidRPr="000E1783">
        <w:rPr>
          <w:i/>
          <w:iCs/>
          <w:lang w:val="en-US"/>
        </w:rPr>
        <w:t xml:space="preserve"> Gas, and Coal Mining</w:t>
      </w:r>
    </w:p>
    <w:p w14:paraId="621E9EC9" w14:textId="77777777" w:rsidR="0086039C" w:rsidRPr="000E1783" w:rsidRDefault="0086039C" w:rsidP="00D32C4D">
      <w:pPr>
        <w:ind w:left="1134" w:hanging="1134"/>
        <w:rPr>
          <w:i/>
          <w:iCs/>
          <w:lang w:val="en-US"/>
        </w:rPr>
      </w:pPr>
    </w:p>
    <w:p w14:paraId="20C410F2" w14:textId="77777777" w:rsidR="0086039C" w:rsidRPr="000E1783" w:rsidRDefault="0086039C" w:rsidP="005F013C">
      <w:pPr>
        <w:rPr>
          <w:i/>
          <w:iCs/>
          <w:lang w:val="en-US"/>
        </w:rPr>
      </w:pPr>
    </w:p>
    <w:p w14:paraId="2C050558" w14:textId="77777777" w:rsidR="0086039C" w:rsidRDefault="0086039C" w:rsidP="005F013C">
      <w:pPr>
        <w:rPr>
          <w:lang w:val="en-US"/>
        </w:rPr>
      </w:pPr>
    </w:p>
    <w:p w14:paraId="4EA4DF60" w14:textId="77777777" w:rsidR="0086039C" w:rsidRDefault="0086039C" w:rsidP="005F013C">
      <w:pPr>
        <w:rPr>
          <w:lang w:val="en-US"/>
        </w:rPr>
      </w:pPr>
    </w:p>
    <w:p w14:paraId="5633B65C" w14:textId="77777777" w:rsidR="0086039C" w:rsidRDefault="0086039C" w:rsidP="005F013C">
      <w:pPr>
        <w:rPr>
          <w:lang w:val="en-US"/>
        </w:rPr>
      </w:pPr>
    </w:p>
    <w:p w14:paraId="116910ED" w14:textId="77777777" w:rsidR="0086039C" w:rsidRDefault="0086039C" w:rsidP="005F013C">
      <w:pPr>
        <w:rPr>
          <w:lang w:val="en-US"/>
        </w:rPr>
      </w:pPr>
    </w:p>
    <w:p w14:paraId="0DE3314B" w14:textId="77777777" w:rsidR="00262DF1" w:rsidRDefault="00262DF1" w:rsidP="005F013C">
      <w:pPr>
        <w:rPr>
          <w:lang w:val="en-US"/>
        </w:rPr>
      </w:pPr>
    </w:p>
    <w:p w14:paraId="31E0F5B1" w14:textId="77777777" w:rsidR="00262DF1" w:rsidRDefault="00262DF1" w:rsidP="005F013C">
      <w:pPr>
        <w:rPr>
          <w:lang w:val="en-US"/>
        </w:rPr>
      </w:pPr>
    </w:p>
    <w:p w14:paraId="57361560" w14:textId="77777777" w:rsidR="00262DF1" w:rsidRDefault="00262DF1" w:rsidP="005F013C">
      <w:pPr>
        <w:rPr>
          <w:lang w:val="en-US"/>
        </w:rPr>
      </w:pPr>
    </w:p>
    <w:p w14:paraId="1073CC96" w14:textId="77777777" w:rsidR="00262DF1" w:rsidRDefault="00262DF1" w:rsidP="005F013C">
      <w:pPr>
        <w:rPr>
          <w:lang w:val="en-US"/>
        </w:rPr>
      </w:pPr>
    </w:p>
    <w:p w14:paraId="4F0E5FA8" w14:textId="77777777" w:rsidR="00262DF1" w:rsidRDefault="00262DF1" w:rsidP="005F013C">
      <w:pPr>
        <w:rPr>
          <w:lang w:val="en-US"/>
        </w:rPr>
      </w:pPr>
    </w:p>
    <w:p w14:paraId="2F1CA15A" w14:textId="77777777" w:rsidR="00262DF1" w:rsidRDefault="00262DF1" w:rsidP="005F013C">
      <w:pPr>
        <w:rPr>
          <w:lang w:val="en-US"/>
        </w:rPr>
      </w:pPr>
    </w:p>
    <w:p w14:paraId="1C9177A6" w14:textId="77777777" w:rsidR="00262DF1" w:rsidRDefault="00262DF1" w:rsidP="005F013C">
      <w:pPr>
        <w:rPr>
          <w:lang w:val="en-US"/>
        </w:rPr>
      </w:pPr>
    </w:p>
    <w:p w14:paraId="2BA872CF" w14:textId="77777777" w:rsidR="00262DF1" w:rsidRDefault="00262DF1" w:rsidP="005F013C">
      <w:pPr>
        <w:rPr>
          <w:lang w:val="en-US"/>
        </w:rPr>
      </w:pPr>
    </w:p>
    <w:p w14:paraId="29C6CCE2" w14:textId="77777777" w:rsidR="00262DF1" w:rsidRDefault="00262DF1" w:rsidP="005F013C">
      <w:pPr>
        <w:rPr>
          <w:lang w:val="en-US"/>
        </w:rPr>
      </w:pPr>
    </w:p>
    <w:p w14:paraId="2C1D433B" w14:textId="77777777" w:rsidR="00262DF1" w:rsidRDefault="00262DF1" w:rsidP="005F013C">
      <w:pPr>
        <w:rPr>
          <w:lang w:val="en-US"/>
        </w:rPr>
      </w:pPr>
    </w:p>
    <w:p w14:paraId="6111A0BE" w14:textId="77777777" w:rsidR="00262DF1" w:rsidRDefault="00262DF1" w:rsidP="005F013C">
      <w:pPr>
        <w:rPr>
          <w:lang w:val="en-US"/>
        </w:rPr>
      </w:pPr>
    </w:p>
    <w:p w14:paraId="38A633AD" w14:textId="77777777" w:rsidR="00262DF1" w:rsidRDefault="00262DF1" w:rsidP="005F013C">
      <w:pPr>
        <w:rPr>
          <w:lang w:val="en-US"/>
        </w:rPr>
      </w:pPr>
    </w:p>
    <w:p w14:paraId="75E59DAC" w14:textId="77777777" w:rsidR="00262DF1" w:rsidRDefault="00262DF1" w:rsidP="005F013C">
      <w:pPr>
        <w:rPr>
          <w:lang w:val="en-US"/>
        </w:rPr>
      </w:pPr>
    </w:p>
    <w:p w14:paraId="743C9463" w14:textId="77777777" w:rsidR="00262DF1" w:rsidRDefault="00262DF1" w:rsidP="005F013C">
      <w:pPr>
        <w:rPr>
          <w:lang w:val="en-US"/>
        </w:rPr>
      </w:pPr>
    </w:p>
    <w:p w14:paraId="7CAEAD79" w14:textId="77777777" w:rsidR="00262DF1" w:rsidRDefault="00262DF1" w:rsidP="005F013C">
      <w:pPr>
        <w:rPr>
          <w:lang w:val="en-US"/>
        </w:rPr>
      </w:pPr>
    </w:p>
    <w:p w14:paraId="02BD40AD" w14:textId="77777777" w:rsidR="00262DF1" w:rsidRDefault="00262DF1" w:rsidP="005F013C">
      <w:pPr>
        <w:rPr>
          <w:lang w:val="en-US"/>
        </w:rPr>
      </w:pPr>
    </w:p>
    <w:p w14:paraId="53A73717" w14:textId="77777777" w:rsidR="00262DF1" w:rsidRDefault="00262DF1" w:rsidP="005F013C">
      <w:pPr>
        <w:rPr>
          <w:lang w:val="en-US"/>
        </w:rPr>
      </w:pPr>
    </w:p>
    <w:p w14:paraId="57218363" w14:textId="77777777" w:rsidR="0086039C" w:rsidRDefault="0086039C" w:rsidP="005F013C">
      <w:pPr>
        <w:rPr>
          <w:lang w:val="en-US"/>
        </w:rPr>
      </w:pPr>
    </w:p>
    <w:p w14:paraId="4A0D3437" w14:textId="77777777" w:rsidR="0067070C" w:rsidRDefault="0067070C" w:rsidP="005F013C">
      <w:pPr>
        <w:rPr>
          <w:lang w:val="en-US"/>
        </w:rPr>
      </w:pPr>
    </w:p>
    <w:sdt>
      <w:sdtPr>
        <w:rPr>
          <w:rFonts w:eastAsiaTheme="minorHAnsi" w:cs="Times New Roman"/>
          <w:b w:val="0"/>
          <w:noProof/>
          <w:color w:val="auto"/>
          <w:kern w:val="2"/>
          <w:sz w:val="24"/>
          <w:szCs w:val="24"/>
          <w:lang w:val="en-ID"/>
          <w14:ligatures w14:val="standardContextual"/>
        </w:rPr>
        <w:id w:val="-1962796201"/>
        <w:docPartObj>
          <w:docPartGallery w:val="Table of Contents"/>
          <w:docPartUnique/>
        </w:docPartObj>
      </w:sdtPr>
      <w:sdtEndPr>
        <w:rPr>
          <w:bCs/>
          <w:noProof w:val="0"/>
        </w:rPr>
      </w:sdtEndPr>
      <w:sdtContent>
        <w:p w14:paraId="367AA5C9" w14:textId="10C6E53D" w:rsidR="007B6A45" w:rsidRPr="00A6773F" w:rsidRDefault="007B6A45" w:rsidP="004C2A81">
          <w:pPr>
            <w:pStyle w:val="TOCHeading"/>
            <w:tabs>
              <w:tab w:val="left" w:pos="1560"/>
            </w:tabs>
            <w:spacing w:before="0"/>
            <w:jc w:val="center"/>
            <w:rPr>
              <w:rStyle w:val="Heading1Char"/>
              <w:b/>
              <w:bCs/>
              <w:sz w:val="28"/>
              <w:szCs w:val="28"/>
            </w:rPr>
          </w:pPr>
          <w:r w:rsidRPr="00A6773F">
            <w:rPr>
              <w:rStyle w:val="Heading1Char"/>
              <w:b/>
              <w:bCs/>
              <w:sz w:val="28"/>
              <w:szCs w:val="28"/>
            </w:rPr>
            <w:t>DAFTAR ISI</w:t>
          </w:r>
        </w:p>
        <w:p w14:paraId="79702569" w14:textId="2B276737" w:rsidR="004C2A81" w:rsidRPr="0003719A" w:rsidRDefault="0003719A" w:rsidP="0003719A">
          <w:pPr>
            <w:jc w:val="right"/>
            <w:rPr>
              <w:b/>
              <w:bCs/>
              <w:lang w:val="en-US"/>
            </w:rPr>
          </w:pPr>
          <w:r w:rsidRPr="0003719A">
            <w:rPr>
              <w:b/>
              <w:bCs/>
              <w:lang w:val="en-US"/>
            </w:rPr>
            <w:t xml:space="preserve">Halaman </w:t>
          </w:r>
        </w:p>
        <w:p w14:paraId="79ECA76E" w14:textId="5C6960F0" w:rsidR="00766260" w:rsidRPr="004C2A81" w:rsidRDefault="007B6A45" w:rsidP="004C2A81">
          <w:pPr>
            <w:pStyle w:val="TOC1"/>
            <w:spacing w:after="0" w:line="240" w:lineRule="auto"/>
            <w:rPr>
              <w:rFonts w:eastAsiaTheme="minorEastAsia"/>
              <w:b w:val="0"/>
              <w:bCs w:val="0"/>
              <w:noProof/>
              <w:sz w:val="24"/>
              <w:szCs w:val="24"/>
              <w:lang w:eastAsia="en-ID"/>
            </w:rPr>
          </w:pPr>
          <w:r w:rsidRPr="004C2A81">
            <w:rPr>
              <w:sz w:val="24"/>
              <w:szCs w:val="24"/>
            </w:rPr>
            <w:fldChar w:fldCharType="begin"/>
          </w:r>
          <w:r w:rsidRPr="004C2A81">
            <w:rPr>
              <w:sz w:val="24"/>
              <w:szCs w:val="24"/>
            </w:rPr>
            <w:instrText xml:space="preserve"> TOC \o "1-3" \h \z \u </w:instrText>
          </w:r>
          <w:r w:rsidRPr="004C2A81">
            <w:rPr>
              <w:sz w:val="24"/>
              <w:szCs w:val="24"/>
            </w:rPr>
            <w:fldChar w:fldCharType="separate"/>
          </w:r>
          <w:hyperlink w:anchor="_Toc224261428" w:history="1">
            <w:r w:rsidR="004C2A81" w:rsidRPr="004C2A81">
              <w:rPr>
                <w:rStyle w:val="Hyperlink"/>
                <w:noProof/>
                <w:sz w:val="24"/>
                <w:szCs w:val="24"/>
              </w:rPr>
              <w:t>HALAMAN</w:t>
            </w:r>
          </w:hyperlink>
          <w:r w:rsidR="004C2A81" w:rsidRPr="004C2A81">
            <w:rPr>
              <w:rStyle w:val="Hyperlink"/>
              <w:noProof/>
              <w:color w:val="auto"/>
              <w:sz w:val="24"/>
              <w:szCs w:val="24"/>
              <w:u w:val="none"/>
            </w:rPr>
            <w:t xml:space="preserve"> JUDUL</w:t>
          </w:r>
          <w:r w:rsidR="004C2A81" w:rsidRPr="004C2A81">
            <w:rPr>
              <w:rFonts w:eastAsiaTheme="minorEastAsia"/>
              <w:b w:val="0"/>
              <w:bCs w:val="0"/>
              <w:noProof/>
              <w:sz w:val="24"/>
              <w:szCs w:val="24"/>
              <w:lang w:eastAsia="en-ID"/>
            </w:rPr>
            <w:t xml:space="preserve"> </w:t>
          </w:r>
          <w:hyperlink w:anchor="_Toc224261429" w:history="1">
            <w:r w:rsidR="00766260" w:rsidRPr="004C2A81">
              <w:rPr>
                <w:noProof/>
                <w:webHidden/>
                <w:sz w:val="24"/>
                <w:szCs w:val="24"/>
              </w:rPr>
              <w:tab/>
            </w:r>
            <w:r w:rsidR="00766260" w:rsidRPr="004C2A81">
              <w:rPr>
                <w:noProof/>
                <w:webHidden/>
                <w:sz w:val="24"/>
                <w:szCs w:val="24"/>
              </w:rPr>
              <w:fldChar w:fldCharType="begin"/>
            </w:r>
            <w:r w:rsidR="00766260" w:rsidRPr="004C2A81">
              <w:rPr>
                <w:noProof/>
                <w:webHidden/>
                <w:sz w:val="24"/>
                <w:szCs w:val="24"/>
              </w:rPr>
              <w:instrText xml:space="preserve"> PAGEREF _Toc224261429 \h </w:instrText>
            </w:r>
            <w:r w:rsidR="00766260" w:rsidRPr="004C2A81">
              <w:rPr>
                <w:noProof/>
                <w:webHidden/>
                <w:sz w:val="24"/>
                <w:szCs w:val="24"/>
              </w:rPr>
            </w:r>
            <w:r w:rsidR="00766260" w:rsidRPr="004C2A81">
              <w:rPr>
                <w:noProof/>
                <w:webHidden/>
                <w:sz w:val="24"/>
                <w:szCs w:val="24"/>
              </w:rPr>
              <w:fldChar w:fldCharType="separate"/>
            </w:r>
            <w:r w:rsidR="00867559">
              <w:rPr>
                <w:noProof/>
                <w:webHidden/>
                <w:sz w:val="24"/>
                <w:szCs w:val="24"/>
              </w:rPr>
              <w:t>i</w:t>
            </w:r>
            <w:r w:rsidR="00766260" w:rsidRPr="004C2A81">
              <w:rPr>
                <w:noProof/>
                <w:webHidden/>
                <w:sz w:val="24"/>
                <w:szCs w:val="24"/>
              </w:rPr>
              <w:fldChar w:fldCharType="end"/>
            </w:r>
          </w:hyperlink>
        </w:p>
        <w:p w14:paraId="06E017BB" w14:textId="6D15CF0B"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0" w:history="1">
            <w:r w:rsidRPr="004C2A81">
              <w:rPr>
                <w:rStyle w:val="Hyperlink"/>
                <w:noProof/>
                <w:sz w:val="24"/>
                <w:szCs w:val="24"/>
              </w:rPr>
              <w:t>HALAMAN PENGESAHAN</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_Toc224261430 \h </w:instrText>
            </w:r>
            <w:r w:rsidRPr="004C2A81">
              <w:rPr>
                <w:noProof/>
                <w:webHidden/>
                <w:sz w:val="24"/>
                <w:szCs w:val="24"/>
              </w:rPr>
            </w:r>
            <w:r w:rsidRPr="004C2A81">
              <w:rPr>
                <w:noProof/>
                <w:webHidden/>
                <w:sz w:val="24"/>
                <w:szCs w:val="24"/>
              </w:rPr>
              <w:fldChar w:fldCharType="separate"/>
            </w:r>
            <w:r w:rsidR="00867559">
              <w:rPr>
                <w:noProof/>
                <w:webHidden/>
                <w:sz w:val="24"/>
                <w:szCs w:val="24"/>
              </w:rPr>
              <w:t>ii</w:t>
            </w:r>
            <w:r w:rsidRPr="004C2A81">
              <w:rPr>
                <w:noProof/>
                <w:webHidden/>
                <w:sz w:val="24"/>
                <w:szCs w:val="24"/>
              </w:rPr>
              <w:fldChar w:fldCharType="end"/>
            </w:r>
          </w:hyperlink>
        </w:p>
        <w:p w14:paraId="5DFB22A5" w14:textId="48460197"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1" w:history="1">
            <w:r w:rsidRPr="004C2A81">
              <w:rPr>
                <w:rStyle w:val="Hyperlink"/>
                <w:noProof/>
                <w:sz w:val="24"/>
                <w:szCs w:val="24"/>
              </w:rPr>
              <w:t>KATA PENGANTAR</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_Toc224261431 \h </w:instrText>
            </w:r>
            <w:r w:rsidRPr="004C2A81">
              <w:rPr>
                <w:noProof/>
                <w:webHidden/>
                <w:sz w:val="24"/>
                <w:szCs w:val="24"/>
              </w:rPr>
            </w:r>
            <w:r w:rsidRPr="004C2A81">
              <w:rPr>
                <w:noProof/>
                <w:webHidden/>
                <w:sz w:val="24"/>
                <w:szCs w:val="24"/>
              </w:rPr>
              <w:fldChar w:fldCharType="separate"/>
            </w:r>
            <w:r w:rsidR="00867559">
              <w:rPr>
                <w:noProof/>
                <w:webHidden/>
                <w:sz w:val="24"/>
                <w:szCs w:val="24"/>
              </w:rPr>
              <w:t>iii</w:t>
            </w:r>
            <w:r w:rsidRPr="004C2A81">
              <w:rPr>
                <w:noProof/>
                <w:webHidden/>
                <w:sz w:val="24"/>
                <w:szCs w:val="24"/>
              </w:rPr>
              <w:fldChar w:fldCharType="end"/>
            </w:r>
          </w:hyperlink>
        </w:p>
        <w:p w14:paraId="066CF940" w14:textId="69840632"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2" w:history="1">
            <w:r w:rsidRPr="004C2A81">
              <w:rPr>
                <w:rStyle w:val="Hyperlink"/>
                <w:noProof/>
                <w:sz w:val="24"/>
                <w:szCs w:val="24"/>
              </w:rPr>
              <w:t>ABSTRAK</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_Toc224261432 \h </w:instrText>
            </w:r>
            <w:r w:rsidRPr="004C2A81">
              <w:rPr>
                <w:noProof/>
                <w:webHidden/>
                <w:sz w:val="24"/>
                <w:szCs w:val="24"/>
              </w:rPr>
            </w:r>
            <w:r w:rsidRPr="004C2A81">
              <w:rPr>
                <w:noProof/>
                <w:webHidden/>
                <w:sz w:val="24"/>
                <w:szCs w:val="24"/>
              </w:rPr>
              <w:fldChar w:fldCharType="separate"/>
            </w:r>
            <w:r w:rsidR="00867559">
              <w:rPr>
                <w:noProof/>
                <w:webHidden/>
                <w:sz w:val="24"/>
                <w:szCs w:val="24"/>
              </w:rPr>
              <w:t>vi</w:t>
            </w:r>
            <w:r w:rsidRPr="004C2A81">
              <w:rPr>
                <w:noProof/>
                <w:webHidden/>
                <w:sz w:val="24"/>
                <w:szCs w:val="24"/>
              </w:rPr>
              <w:fldChar w:fldCharType="end"/>
            </w:r>
          </w:hyperlink>
        </w:p>
        <w:p w14:paraId="1DA2AF8B" w14:textId="421BE016"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3" w:history="1">
            <w:r w:rsidRPr="004C2A81">
              <w:rPr>
                <w:rStyle w:val="Hyperlink"/>
                <w:noProof/>
                <w:sz w:val="24"/>
                <w:szCs w:val="24"/>
              </w:rPr>
              <w:t>ABSTRACT</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_Toc224261433 \h </w:instrText>
            </w:r>
            <w:r w:rsidRPr="004C2A81">
              <w:rPr>
                <w:noProof/>
                <w:webHidden/>
                <w:sz w:val="24"/>
                <w:szCs w:val="24"/>
              </w:rPr>
            </w:r>
            <w:r w:rsidRPr="004C2A81">
              <w:rPr>
                <w:noProof/>
                <w:webHidden/>
                <w:sz w:val="24"/>
                <w:szCs w:val="24"/>
              </w:rPr>
              <w:fldChar w:fldCharType="separate"/>
            </w:r>
            <w:r w:rsidR="00867559">
              <w:rPr>
                <w:noProof/>
                <w:webHidden/>
                <w:sz w:val="24"/>
                <w:szCs w:val="24"/>
              </w:rPr>
              <w:t>vii</w:t>
            </w:r>
            <w:r w:rsidRPr="004C2A81">
              <w:rPr>
                <w:noProof/>
                <w:webHidden/>
                <w:sz w:val="24"/>
                <w:szCs w:val="24"/>
              </w:rPr>
              <w:fldChar w:fldCharType="end"/>
            </w:r>
          </w:hyperlink>
        </w:p>
        <w:p w14:paraId="0535302E" w14:textId="4D479DA5"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4" w:history="1">
            <w:r w:rsidRPr="004C2A81">
              <w:rPr>
                <w:rStyle w:val="Hyperlink"/>
                <w:noProof/>
                <w:sz w:val="24"/>
                <w:szCs w:val="24"/>
              </w:rPr>
              <w:t>DAFTAR ISI</w:t>
            </w:r>
          </w:hyperlink>
          <w:r w:rsidR="004427EF">
            <w:rPr>
              <w:noProof/>
              <w:sz w:val="24"/>
              <w:szCs w:val="24"/>
            </w:rPr>
            <w:tab/>
            <w:t>viii</w:t>
          </w:r>
        </w:p>
        <w:p w14:paraId="64860F87" w14:textId="72100AF2"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5" w:history="1">
            <w:r w:rsidRPr="004C2A81">
              <w:rPr>
                <w:rStyle w:val="Hyperlink"/>
                <w:noProof/>
                <w:sz w:val="24"/>
                <w:szCs w:val="24"/>
              </w:rPr>
              <w:t>DAFTAR TABEL</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_Toc224261435 \h </w:instrText>
            </w:r>
            <w:r w:rsidRPr="004C2A81">
              <w:rPr>
                <w:noProof/>
                <w:webHidden/>
                <w:sz w:val="24"/>
                <w:szCs w:val="24"/>
              </w:rPr>
            </w:r>
            <w:r w:rsidRPr="004C2A81">
              <w:rPr>
                <w:noProof/>
                <w:webHidden/>
                <w:sz w:val="24"/>
                <w:szCs w:val="24"/>
              </w:rPr>
              <w:fldChar w:fldCharType="separate"/>
            </w:r>
            <w:r w:rsidR="00867559">
              <w:rPr>
                <w:noProof/>
                <w:webHidden/>
                <w:sz w:val="24"/>
                <w:szCs w:val="24"/>
              </w:rPr>
              <w:t>x</w:t>
            </w:r>
            <w:r w:rsidRPr="004C2A81">
              <w:rPr>
                <w:noProof/>
                <w:webHidden/>
                <w:sz w:val="24"/>
                <w:szCs w:val="24"/>
              </w:rPr>
              <w:fldChar w:fldCharType="end"/>
            </w:r>
          </w:hyperlink>
        </w:p>
        <w:p w14:paraId="060E9E70" w14:textId="24A4C5B4"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6" w:history="1">
            <w:r w:rsidRPr="004C2A81">
              <w:rPr>
                <w:rStyle w:val="Hyperlink"/>
                <w:noProof/>
                <w:sz w:val="24"/>
                <w:szCs w:val="24"/>
              </w:rPr>
              <w:t>DAFTAR GAMBAR</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_Toc224261436 \h </w:instrText>
            </w:r>
            <w:r w:rsidRPr="004C2A81">
              <w:rPr>
                <w:noProof/>
                <w:webHidden/>
                <w:sz w:val="24"/>
                <w:szCs w:val="24"/>
              </w:rPr>
            </w:r>
            <w:r w:rsidRPr="004C2A81">
              <w:rPr>
                <w:noProof/>
                <w:webHidden/>
                <w:sz w:val="24"/>
                <w:szCs w:val="24"/>
              </w:rPr>
              <w:fldChar w:fldCharType="separate"/>
            </w:r>
            <w:r w:rsidR="00867559">
              <w:rPr>
                <w:noProof/>
                <w:webHidden/>
                <w:sz w:val="24"/>
                <w:szCs w:val="24"/>
              </w:rPr>
              <w:t>xi</w:t>
            </w:r>
            <w:r w:rsidRPr="004C2A81">
              <w:rPr>
                <w:noProof/>
                <w:webHidden/>
                <w:sz w:val="24"/>
                <w:szCs w:val="24"/>
              </w:rPr>
              <w:fldChar w:fldCharType="end"/>
            </w:r>
          </w:hyperlink>
        </w:p>
        <w:p w14:paraId="79E0F3D8" w14:textId="4575D6B6"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7" w:history="1">
            <w:r w:rsidRPr="004C2A81">
              <w:rPr>
                <w:rStyle w:val="Hyperlink"/>
                <w:noProof/>
                <w:sz w:val="24"/>
                <w:szCs w:val="24"/>
              </w:rPr>
              <w:t>DAFTAR SINGKATAN</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_Toc224261437 \h </w:instrText>
            </w:r>
            <w:r w:rsidRPr="004C2A81">
              <w:rPr>
                <w:noProof/>
                <w:webHidden/>
                <w:sz w:val="24"/>
                <w:szCs w:val="24"/>
              </w:rPr>
            </w:r>
            <w:r w:rsidRPr="004C2A81">
              <w:rPr>
                <w:noProof/>
                <w:webHidden/>
                <w:sz w:val="24"/>
                <w:szCs w:val="24"/>
              </w:rPr>
              <w:fldChar w:fldCharType="separate"/>
            </w:r>
            <w:r w:rsidR="00867559">
              <w:rPr>
                <w:noProof/>
                <w:webHidden/>
                <w:sz w:val="24"/>
                <w:szCs w:val="24"/>
              </w:rPr>
              <w:t>xii</w:t>
            </w:r>
            <w:r w:rsidRPr="004C2A81">
              <w:rPr>
                <w:noProof/>
                <w:webHidden/>
                <w:sz w:val="24"/>
                <w:szCs w:val="24"/>
              </w:rPr>
              <w:fldChar w:fldCharType="end"/>
            </w:r>
          </w:hyperlink>
        </w:p>
        <w:p w14:paraId="45F79869" w14:textId="215D409B" w:rsidR="00766260" w:rsidRDefault="00766260" w:rsidP="004C2A81">
          <w:pPr>
            <w:pStyle w:val="TOC1"/>
            <w:spacing w:after="0" w:line="240" w:lineRule="auto"/>
            <w:rPr>
              <w:rStyle w:val="Hyperlink"/>
              <w:noProof/>
              <w:sz w:val="24"/>
              <w:szCs w:val="24"/>
            </w:rPr>
          </w:pPr>
          <w:hyperlink w:anchor="_Toc224261438" w:history="1">
            <w:r w:rsidRPr="004C2A81">
              <w:rPr>
                <w:rStyle w:val="Hyperlink"/>
                <w:noProof/>
                <w:sz w:val="24"/>
                <w:szCs w:val="24"/>
              </w:rPr>
              <w:t>DAFTAR LAMPIRAN</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_Toc224261438 \h </w:instrText>
            </w:r>
            <w:r w:rsidRPr="004C2A81">
              <w:rPr>
                <w:noProof/>
                <w:webHidden/>
                <w:sz w:val="24"/>
                <w:szCs w:val="24"/>
              </w:rPr>
            </w:r>
            <w:r w:rsidRPr="004C2A81">
              <w:rPr>
                <w:noProof/>
                <w:webHidden/>
                <w:sz w:val="24"/>
                <w:szCs w:val="24"/>
              </w:rPr>
              <w:fldChar w:fldCharType="separate"/>
            </w:r>
            <w:r w:rsidR="00867559">
              <w:rPr>
                <w:noProof/>
                <w:webHidden/>
                <w:sz w:val="24"/>
                <w:szCs w:val="24"/>
              </w:rPr>
              <w:t>xiii</w:t>
            </w:r>
            <w:r w:rsidRPr="004C2A81">
              <w:rPr>
                <w:noProof/>
                <w:webHidden/>
                <w:sz w:val="24"/>
                <w:szCs w:val="24"/>
              </w:rPr>
              <w:fldChar w:fldCharType="end"/>
            </w:r>
          </w:hyperlink>
        </w:p>
        <w:p w14:paraId="779143EC" w14:textId="77777777" w:rsidR="004C2A81" w:rsidRPr="004C2A81" w:rsidRDefault="004C2A81" w:rsidP="004C2A81"/>
        <w:p w14:paraId="53402604" w14:textId="1B835427"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39" w:history="1">
            <w:r w:rsidRPr="004C2A81">
              <w:rPr>
                <w:rStyle w:val="Hyperlink"/>
                <w:noProof/>
                <w:sz w:val="24"/>
                <w:szCs w:val="24"/>
              </w:rPr>
              <w:t>BAB I</w:t>
            </w:r>
          </w:hyperlink>
          <w:r w:rsidR="004C2A81" w:rsidRPr="004C2A81">
            <w:rPr>
              <w:rStyle w:val="Hyperlink"/>
              <w:noProof/>
              <w:sz w:val="24"/>
              <w:szCs w:val="24"/>
              <w:u w:val="none"/>
            </w:rPr>
            <w:t xml:space="preserve"> </w:t>
          </w:r>
          <w:hyperlink w:anchor="_Toc224261440" w:history="1">
            <w:r w:rsidRPr="004C2A81">
              <w:rPr>
                <w:rStyle w:val="Hyperlink"/>
                <w:noProof/>
                <w:sz w:val="24"/>
                <w:szCs w:val="24"/>
              </w:rPr>
              <w:t>PENDAHULUAN</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_Toc224261440 \h </w:instrText>
            </w:r>
            <w:r w:rsidRPr="004C2A81">
              <w:rPr>
                <w:noProof/>
                <w:webHidden/>
                <w:sz w:val="24"/>
                <w:szCs w:val="24"/>
              </w:rPr>
            </w:r>
            <w:r w:rsidRPr="004C2A81">
              <w:rPr>
                <w:noProof/>
                <w:webHidden/>
                <w:sz w:val="24"/>
                <w:szCs w:val="24"/>
              </w:rPr>
              <w:fldChar w:fldCharType="separate"/>
            </w:r>
            <w:r w:rsidR="00867559">
              <w:rPr>
                <w:noProof/>
                <w:webHidden/>
                <w:sz w:val="24"/>
                <w:szCs w:val="24"/>
              </w:rPr>
              <w:t>1</w:t>
            </w:r>
            <w:r w:rsidRPr="004C2A81">
              <w:rPr>
                <w:noProof/>
                <w:webHidden/>
                <w:sz w:val="24"/>
                <w:szCs w:val="24"/>
              </w:rPr>
              <w:fldChar w:fldCharType="end"/>
            </w:r>
          </w:hyperlink>
        </w:p>
        <w:p w14:paraId="5EFF37DA" w14:textId="6F9BDC78"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41" w:history="1">
            <w:r w:rsidRPr="004C2A81">
              <w:rPr>
                <w:rStyle w:val="Hyperlink"/>
                <w:bCs/>
                <w:noProof/>
              </w:rPr>
              <w:t>1.1.</w:t>
            </w:r>
            <w:r w:rsidRPr="004C2A81">
              <w:rPr>
                <w:rFonts w:eastAsiaTheme="minorEastAsia"/>
                <w:noProof/>
                <w:lang w:eastAsia="en-ID"/>
              </w:rPr>
              <w:tab/>
            </w:r>
            <w:r w:rsidRPr="004C2A81">
              <w:rPr>
                <w:rStyle w:val="Hyperlink"/>
                <w:bCs/>
                <w:noProof/>
              </w:rPr>
              <w:t>Latar Belakang</w:t>
            </w:r>
            <w:r w:rsidRPr="004C2A81">
              <w:rPr>
                <w:noProof/>
                <w:webHidden/>
              </w:rPr>
              <w:tab/>
            </w:r>
            <w:r w:rsidRPr="004C2A81">
              <w:rPr>
                <w:noProof/>
                <w:webHidden/>
              </w:rPr>
              <w:fldChar w:fldCharType="begin"/>
            </w:r>
            <w:r w:rsidRPr="004C2A81">
              <w:rPr>
                <w:noProof/>
                <w:webHidden/>
              </w:rPr>
              <w:instrText xml:space="preserve"> PAGEREF _Toc224261441 \h </w:instrText>
            </w:r>
            <w:r w:rsidRPr="004C2A81">
              <w:rPr>
                <w:noProof/>
                <w:webHidden/>
              </w:rPr>
            </w:r>
            <w:r w:rsidRPr="004C2A81">
              <w:rPr>
                <w:noProof/>
                <w:webHidden/>
              </w:rPr>
              <w:fldChar w:fldCharType="separate"/>
            </w:r>
            <w:r w:rsidR="00867559">
              <w:rPr>
                <w:noProof/>
                <w:webHidden/>
              </w:rPr>
              <w:t>1</w:t>
            </w:r>
            <w:r w:rsidRPr="004C2A81">
              <w:rPr>
                <w:noProof/>
                <w:webHidden/>
              </w:rPr>
              <w:fldChar w:fldCharType="end"/>
            </w:r>
          </w:hyperlink>
        </w:p>
        <w:p w14:paraId="000E7C38" w14:textId="6358276D"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42" w:history="1">
            <w:r w:rsidRPr="004C2A81">
              <w:rPr>
                <w:rStyle w:val="Hyperlink"/>
                <w:noProof/>
              </w:rPr>
              <w:t>1.2</w:t>
            </w:r>
            <w:r w:rsidRPr="004C2A81">
              <w:rPr>
                <w:rFonts w:eastAsiaTheme="minorEastAsia"/>
                <w:noProof/>
                <w:lang w:eastAsia="en-ID"/>
              </w:rPr>
              <w:tab/>
            </w:r>
            <w:r w:rsidRPr="004C2A81">
              <w:rPr>
                <w:rStyle w:val="Hyperlink"/>
                <w:bCs/>
                <w:noProof/>
              </w:rPr>
              <w:t>Rumusan Masalah</w:t>
            </w:r>
            <w:r w:rsidRPr="004C2A81">
              <w:rPr>
                <w:noProof/>
                <w:webHidden/>
              </w:rPr>
              <w:tab/>
            </w:r>
            <w:r w:rsidRPr="004C2A81">
              <w:rPr>
                <w:noProof/>
                <w:webHidden/>
              </w:rPr>
              <w:fldChar w:fldCharType="begin"/>
            </w:r>
            <w:r w:rsidRPr="004C2A81">
              <w:rPr>
                <w:noProof/>
                <w:webHidden/>
              </w:rPr>
              <w:instrText xml:space="preserve"> PAGEREF _Toc224261442 \h </w:instrText>
            </w:r>
            <w:r w:rsidRPr="004C2A81">
              <w:rPr>
                <w:noProof/>
                <w:webHidden/>
              </w:rPr>
            </w:r>
            <w:r w:rsidRPr="004C2A81">
              <w:rPr>
                <w:noProof/>
                <w:webHidden/>
              </w:rPr>
              <w:fldChar w:fldCharType="separate"/>
            </w:r>
            <w:r w:rsidR="00867559">
              <w:rPr>
                <w:noProof/>
                <w:webHidden/>
              </w:rPr>
              <w:t>6</w:t>
            </w:r>
            <w:r w:rsidRPr="004C2A81">
              <w:rPr>
                <w:noProof/>
                <w:webHidden/>
              </w:rPr>
              <w:fldChar w:fldCharType="end"/>
            </w:r>
          </w:hyperlink>
        </w:p>
        <w:p w14:paraId="46C01189" w14:textId="7B0905F2"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43" w:history="1">
            <w:r w:rsidRPr="004C2A81">
              <w:rPr>
                <w:rStyle w:val="Hyperlink"/>
                <w:noProof/>
              </w:rPr>
              <w:t>1.3</w:t>
            </w:r>
            <w:r w:rsidRPr="004C2A81">
              <w:rPr>
                <w:rFonts w:eastAsiaTheme="minorEastAsia"/>
                <w:noProof/>
                <w:lang w:eastAsia="en-ID"/>
              </w:rPr>
              <w:tab/>
            </w:r>
            <w:r w:rsidRPr="004C2A81">
              <w:rPr>
                <w:rStyle w:val="Hyperlink"/>
                <w:bCs/>
                <w:noProof/>
              </w:rPr>
              <w:t>Tujuan Penelitian</w:t>
            </w:r>
            <w:r w:rsidRPr="004C2A81">
              <w:rPr>
                <w:noProof/>
                <w:webHidden/>
              </w:rPr>
              <w:tab/>
            </w:r>
            <w:r w:rsidRPr="004C2A81">
              <w:rPr>
                <w:noProof/>
                <w:webHidden/>
              </w:rPr>
              <w:fldChar w:fldCharType="begin"/>
            </w:r>
            <w:r w:rsidRPr="004C2A81">
              <w:rPr>
                <w:noProof/>
                <w:webHidden/>
              </w:rPr>
              <w:instrText xml:space="preserve"> PAGEREF _Toc224261443 \h </w:instrText>
            </w:r>
            <w:r w:rsidRPr="004C2A81">
              <w:rPr>
                <w:noProof/>
                <w:webHidden/>
              </w:rPr>
            </w:r>
            <w:r w:rsidRPr="004C2A81">
              <w:rPr>
                <w:noProof/>
                <w:webHidden/>
              </w:rPr>
              <w:fldChar w:fldCharType="separate"/>
            </w:r>
            <w:r w:rsidR="00867559">
              <w:rPr>
                <w:noProof/>
                <w:webHidden/>
              </w:rPr>
              <w:t>7</w:t>
            </w:r>
            <w:r w:rsidRPr="004C2A81">
              <w:rPr>
                <w:noProof/>
                <w:webHidden/>
              </w:rPr>
              <w:fldChar w:fldCharType="end"/>
            </w:r>
          </w:hyperlink>
        </w:p>
        <w:p w14:paraId="516DA084" w14:textId="4A508C29" w:rsidR="00766260" w:rsidRDefault="00766260" w:rsidP="004C2A81">
          <w:pPr>
            <w:pStyle w:val="TOC2"/>
            <w:tabs>
              <w:tab w:val="left" w:pos="880"/>
              <w:tab w:val="right" w:leader="dot" w:pos="7927"/>
            </w:tabs>
            <w:spacing w:after="0"/>
            <w:rPr>
              <w:rStyle w:val="Hyperlink"/>
              <w:noProof/>
            </w:rPr>
          </w:pPr>
          <w:hyperlink w:anchor="_Toc224261444" w:history="1">
            <w:r w:rsidRPr="004C2A81">
              <w:rPr>
                <w:rStyle w:val="Hyperlink"/>
                <w:noProof/>
              </w:rPr>
              <w:t>1.4</w:t>
            </w:r>
            <w:r w:rsidRPr="004C2A81">
              <w:rPr>
                <w:rFonts w:eastAsiaTheme="minorEastAsia"/>
                <w:noProof/>
                <w:lang w:eastAsia="en-ID"/>
              </w:rPr>
              <w:tab/>
            </w:r>
            <w:r w:rsidRPr="004C2A81">
              <w:rPr>
                <w:rStyle w:val="Hyperlink"/>
                <w:bCs/>
                <w:noProof/>
              </w:rPr>
              <w:t>Manfaat Penelitian</w:t>
            </w:r>
            <w:r w:rsidRPr="004C2A81">
              <w:rPr>
                <w:noProof/>
                <w:webHidden/>
              </w:rPr>
              <w:tab/>
            </w:r>
            <w:r w:rsidRPr="004C2A81">
              <w:rPr>
                <w:noProof/>
                <w:webHidden/>
              </w:rPr>
              <w:fldChar w:fldCharType="begin"/>
            </w:r>
            <w:r w:rsidRPr="004C2A81">
              <w:rPr>
                <w:noProof/>
                <w:webHidden/>
              </w:rPr>
              <w:instrText xml:space="preserve"> PAGEREF _Toc224261444 \h </w:instrText>
            </w:r>
            <w:r w:rsidRPr="004C2A81">
              <w:rPr>
                <w:noProof/>
                <w:webHidden/>
              </w:rPr>
            </w:r>
            <w:r w:rsidRPr="004C2A81">
              <w:rPr>
                <w:noProof/>
                <w:webHidden/>
              </w:rPr>
              <w:fldChar w:fldCharType="separate"/>
            </w:r>
            <w:r w:rsidR="00867559">
              <w:rPr>
                <w:noProof/>
                <w:webHidden/>
              </w:rPr>
              <w:t>7</w:t>
            </w:r>
            <w:r w:rsidRPr="004C2A81">
              <w:rPr>
                <w:noProof/>
                <w:webHidden/>
              </w:rPr>
              <w:fldChar w:fldCharType="end"/>
            </w:r>
          </w:hyperlink>
        </w:p>
        <w:p w14:paraId="10D1416B" w14:textId="640B77F7" w:rsidR="004C2A81" w:rsidRPr="004C2A81" w:rsidRDefault="00667FD2" w:rsidP="004C2A81">
          <w:r>
            <w:t xml:space="preserve"> </w:t>
          </w:r>
        </w:p>
        <w:p w14:paraId="0F4EB5B1" w14:textId="05D361B1"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45" w:history="1">
            <w:r w:rsidRPr="004C2A81">
              <w:rPr>
                <w:rStyle w:val="Hyperlink"/>
                <w:noProof/>
                <w:sz w:val="24"/>
                <w:szCs w:val="24"/>
              </w:rPr>
              <w:t>BAB II</w:t>
            </w:r>
          </w:hyperlink>
          <w:r w:rsidR="004C2A81" w:rsidRPr="004C2A81">
            <w:rPr>
              <w:rStyle w:val="Hyperlink"/>
              <w:noProof/>
              <w:sz w:val="24"/>
              <w:szCs w:val="24"/>
              <w:u w:val="none"/>
            </w:rPr>
            <w:t xml:space="preserve"> </w:t>
          </w:r>
          <w:hyperlink w:anchor="_Toc224261446" w:history="1">
            <w:r w:rsidRPr="004C2A81">
              <w:rPr>
                <w:rStyle w:val="Hyperlink"/>
                <w:noProof/>
                <w:sz w:val="24"/>
                <w:szCs w:val="24"/>
              </w:rPr>
              <w:t>KAJIAN PUSTAKA</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_Toc224261446 \h </w:instrText>
            </w:r>
            <w:r w:rsidRPr="004C2A81">
              <w:rPr>
                <w:noProof/>
                <w:webHidden/>
                <w:sz w:val="24"/>
                <w:szCs w:val="24"/>
              </w:rPr>
            </w:r>
            <w:r w:rsidRPr="004C2A81">
              <w:rPr>
                <w:noProof/>
                <w:webHidden/>
                <w:sz w:val="24"/>
                <w:szCs w:val="24"/>
              </w:rPr>
              <w:fldChar w:fldCharType="separate"/>
            </w:r>
            <w:r w:rsidR="00867559">
              <w:rPr>
                <w:noProof/>
                <w:webHidden/>
                <w:sz w:val="24"/>
                <w:szCs w:val="24"/>
              </w:rPr>
              <w:t>9</w:t>
            </w:r>
            <w:r w:rsidRPr="004C2A81">
              <w:rPr>
                <w:noProof/>
                <w:webHidden/>
                <w:sz w:val="24"/>
                <w:szCs w:val="24"/>
              </w:rPr>
              <w:fldChar w:fldCharType="end"/>
            </w:r>
          </w:hyperlink>
        </w:p>
        <w:p w14:paraId="599D0D5C" w14:textId="49C2757E"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47" w:history="1">
            <w:r w:rsidRPr="004C2A81">
              <w:rPr>
                <w:rStyle w:val="Hyperlink"/>
                <w:bCs/>
                <w:noProof/>
              </w:rPr>
              <w:t>2.1</w:t>
            </w:r>
            <w:r w:rsidRPr="004C2A81">
              <w:rPr>
                <w:rFonts w:eastAsiaTheme="minorEastAsia"/>
                <w:noProof/>
                <w:lang w:eastAsia="en-ID"/>
              </w:rPr>
              <w:tab/>
            </w:r>
            <w:r w:rsidRPr="004C2A81">
              <w:rPr>
                <w:rStyle w:val="Hyperlink"/>
                <w:bCs/>
                <w:noProof/>
              </w:rPr>
              <w:t>Landasan Teori</w:t>
            </w:r>
            <w:r w:rsidRPr="004C2A81">
              <w:rPr>
                <w:noProof/>
                <w:webHidden/>
              </w:rPr>
              <w:tab/>
            </w:r>
            <w:r w:rsidRPr="004C2A81">
              <w:rPr>
                <w:noProof/>
                <w:webHidden/>
              </w:rPr>
              <w:fldChar w:fldCharType="begin"/>
            </w:r>
            <w:r w:rsidRPr="004C2A81">
              <w:rPr>
                <w:noProof/>
                <w:webHidden/>
              </w:rPr>
              <w:instrText xml:space="preserve"> PAGEREF _Toc224261447 \h </w:instrText>
            </w:r>
            <w:r w:rsidRPr="004C2A81">
              <w:rPr>
                <w:noProof/>
                <w:webHidden/>
              </w:rPr>
            </w:r>
            <w:r w:rsidRPr="004C2A81">
              <w:rPr>
                <w:noProof/>
                <w:webHidden/>
              </w:rPr>
              <w:fldChar w:fldCharType="separate"/>
            </w:r>
            <w:r w:rsidR="00867559">
              <w:rPr>
                <w:noProof/>
                <w:webHidden/>
              </w:rPr>
              <w:t>9</w:t>
            </w:r>
            <w:r w:rsidRPr="004C2A81">
              <w:rPr>
                <w:noProof/>
                <w:webHidden/>
              </w:rPr>
              <w:fldChar w:fldCharType="end"/>
            </w:r>
          </w:hyperlink>
        </w:p>
        <w:p w14:paraId="791655E4" w14:textId="71AFB6DE"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48" w:history="1">
            <w:r w:rsidRPr="004C2A81">
              <w:rPr>
                <w:rStyle w:val="Hyperlink"/>
                <w:noProof/>
              </w:rPr>
              <w:t>2.1.1</w:t>
            </w:r>
            <w:r w:rsidRPr="004C2A81">
              <w:rPr>
                <w:rFonts w:eastAsiaTheme="minorEastAsia"/>
                <w:noProof/>
                <w:lang w:eastAsia="en-ID"/>
              </w:rPr>
              <w:tab/>
            </w:r>
            <w:r w:rsidRPr="004C2A81">
              <w:rPr>
                <w:rStyle w:val="Hyperlink"/>
                <w:i/>
                <w:iCs/>
                <w:noProof/>
              </w:rPr>
              <w:t>Trade-Off Theory</w:t>
            </w:r>
            <w:r w:rsidRPr="004C2A81">
              <w:rPr>
                <w:noProof/>
                <w:webHidden/>
              </w:rPr>
              <w:tab/>
            </w:r>
            <w:r w:rsidRPr="004C2A81">
              <w:rPr>
                <w:noProof/>
                <w:webHidden/>
              </w:rPr>
              <w:fldChar w:fldCharType="begin"/>
            </w:r>
            <w:r w:rsidRPr="004C2A81">
              <w:rPr>
                <w:noProof/>
                <w:webHidden/>
              </w:rPr>
              <w:instrText xml:space="preserve"> PAGEREF _Toc224261448 \h </w:instrText>
            </w:r>
            <w:r w:rsidRPr="004C2A81">
              <w:rPr>
                <w:noProof/>
                <w:webHidden/>
              </w:rPr>
            </w:r>
            <w:r w:rsidRPr="004C2A81">
              <w:rPr>
                <w:noProof/>
                <w:webHidden/>
              </w:rPr>
              <w:fldChar w:fldCharType="separate"/>
            </w:r>
            <w:r w:rsidR="00867559">
              <w:rPr>
                <w:noProof/>
                <w:webHidden/>
              </w:rPr>
              <w:t>9</w:t>
            </w:r>
            <w:r w:rsidRPr="004C2A81">
              <w:rPr>
                <w:noProof/>
                <w:webHidden/>
              </w:rPr>
              <w:fldChar w:fldCharType="end"/>
            </w:r>
          </w:hyperlink>
        </w:p>
        <w:p w14:paraId="68E9F301" w14:textId="1C7F985D"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49" w:history="1">
            <w:r w:rsidRPr="004C2A81">
              <w:rPr>
                <w:rStyle w:val="Hyperlink"/>
                <w:noProof/>
              </w:rPr>
              <w:t>2.1.2</w:t>
            </w:r>
            <w:r w:rsidRPr="004C2A81">
              <w:rPr>
                <w:rFonts w:eastAsiaTheme="minorEastAsia"/>
                <w:noProof/>
                <w:lang w:eastAsia="en-ID"/>
              </w:rPr>
              <w:tab/>
            </w:r>
            <w:r w:rsidRPr="004C2A81">
              <w:rPr>
                <w:rStyle w:val="Hyperlink"/>
                <w:i/>
                <w:iCs/>
                <w:noProof/>
              </w:rPr>
              <w:t>Pecking Order Theory</w:t>
            </w:r>
            <w:r w:rsidRPr="004C2A81">
              <w:rPr>
                <w:noProof/>
                <w:webHidden/>
              </w:rPr>
              <w:tab/>
            </w:r>
            <w:r w:rsidRPr="004C2A81">
              <w:rPr>
                <w:noProof/>
                <w:webHidden/>
              </w:rPr>
              <w:fldChar w:fldCharType="begin"/>
            </w:r>
            <w:r w:rsidRPr="004C2A81">
              <w:rPr>
                <w:noProof/>
                <w:webHidden/>
              </w:rPr>
              <w:instrText xml:space="preserve"> PAGEREF _Toc224261449 \h </w:instrText>
            </w:r>
            <w:r w:rsidRPr="004C2A81">
              <w:rPr>
                <w:noProof/>
                <w:webHidden/>
              </w:rPr>
            </w:r>
            <w:r w:rsidRPr="004C2A81">
              <w:rPr>
                <w:noProof/>
                <w:webHidden/>
              </w:rPr>
              <w:fldChar w:fldCharType="separate"/>
            </w:r>
            <w:r w:rsidR="00867559">
              <w:rPr>
                <w:noProof/>
                <w:webHidden/>
              </w:rPr>
              <w:t>10</w:t>
            </w:r>
            <w:r w:rsidRPr="004C2A81">
              <w:rPr>
                <w:noProof/>
                <w:webHidden/>
              </w:rPr>
              <w:fldChar w:fldCharType="end"/>
            </w:r>
          </w:hyperlink>
        </w:p>
        <w:p w14:paraId="721C4BD8" w14:textId="68083536"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50" w:history="1">
            <w:r w:rsidRPr="004C2A81">
              <w:rPr>
                <w:rStyle w:val="Hyperlink"/>
                <w:noProof/>
              </w:rPr>
              <w:t>2.1.3</w:t>
            </w:r>
            <w:r w:rsidRPr="004C2A81">
              <w:rPr>
                <w:rFonts w:eastAsiaTheme="minorEastAsia"/>
                <w:noProof/>
                <w:lang w:eastAsia="en-ID"/>
              </w:rPr>
              <w:tab/>
            </w:r>
            <w:r w:rsidRPr="004C2A81">
              <w:rPr>
                <w:rStyle w:val="Hyperlink"/>
                <w:noProof/>
              </w:rPr>
              <w:t>Profitabilitas</w:t>
            </w:r>
            <w:r w:rsidRPr="004C2A81">
              <w:rPr>
                <w:noProof/>
                <w:webHidden/>
              </w:rPr>
              <w:tab/>
            </w:r>
            <w:r w:rsidRPr="004C2A81">
              <w:rPr>
                <w:noProof/>
                <w:webHidden/>
              </w:rPr>
              <w:fldChar w:fldCharType="begin"/>
            </w:r>
            <w:r w:rsidRPr="004C2A81">
              <w:rPr>
                <w:noProof/>
                <w:webHidden/>
              </w:rPr>
              <w:instrText xml:space="preserve"> PAGEREF _Toc224261450 \h </w:instrText>
            </w:r>
            <w:r w:rsidRPr="004C2A81">
              <w:rPr>
                <w:noProof/>
                <w:webHidden/>
              </w:rPr>
            </w:r>
            <w:r w:rsidRPr="004C2A81">
              <w:rPr>
                <w:noProof/>
                <w:webHidden/>
              </w:rPr>
              <w:fldChar w:fldCharType="separate"/>
            </w:r>
            <w:r w:rsidR="00867559">
              <w:rPr>
                <w:noProof/>
                <w:webHidden/>
              </w:rPr>
              <w:t>12</w:t>
            </w:r>
            <w:r w:rsidRPr="004C2A81">
              <w:rPr>
                <w:noProof/>
                <w:webHidden/>
              </w:rPr>
              <w:fldChar w:fldCharType="end"/>
            </w:r>
          </w:hyperlink>
        </w:p>
        <w:p w14:paraId="42969F8B" w14:textId="57CD3042"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51" w:history="1">
            <w:r w:rsidRPr="004C2A81">
              <w:rPr>
                <w:rStyle w:val="Hyperlink"/>
                <w:noProof/>
              </w:rPr>
              <w:t>2.1.4</w:t>
            </w:r>
            <w:r w:rsidRPr="004C2A81">
              <w:rPr>
                <w:rFonts w:eastAsiaTheme="minorEastAsia"/>
                <w:noProof/>
                <w:lang w:eastAsia="en-ID"/>
              </w:rPr>
              <w:tab/>
            </w:r>
            <w:r w:rsidRPr="004C2A81">
              <w:rPr>
                <w:rStyle w:val="Hyperlink"/>
                <w:noProof/>
              </w:rPr>
              <w:t>Struktur Modal</w:t>
            </w:r>
            <w:r w:rsidRPr="004C2A81">
              <w:rPr>
                <w:noProof/>
                <w:webHidden/>
              </w:rPr>
              <w:tab/>
            </w:r>
            <w:r w:rsidRPr="004C2A81">
              <w:rPr>
                <w:noProof/>
                <w:webHidden/>
              </w:rPr>
              <w:fldChar w:fldCharType="begin"/>
            </w:r>
            <w:r w:rsidRPr="004C2A81">
              <w:rPr>
                <w:noProof/>
                <w:webHidden/>
              </w:rPr>
              <w:instrText xml:space="preserve"> PAGEREF _Toc224261451 \h </w:instrText>
            </w:r>
            <w:r w:rsidRPr="004C2A81">
              <w:rPr>
                <w:noProof/>
                <w:webHidden/>
              </w:rPr>
            </w:r>
            <w:r w:rsidRPr="004C2A81">
              <w:rPr>
                <w:noProof/>
                <w:webHidden/>
              </w:rPr>
              <w:fldChar w:fldCharType="separate"/>
            </w:r>
            <w:r w:rsidR="00867559">
              <w:rPr>
                <w:noProof/>
                <w:webHidden/>
              </w:rPr>
              <w:t>15</w:t>
            </w:r>
            <w:r w:rsidRPr="004C2A81">
              <w:rPr>
                <w:noProof/>
                <w:webHidden/>
              </w:rPr>
              <w:fldChar w:fldCharType="end"/>
            </w:r>
          </w:hyperlink>
        </w:p>
        <w:p w14:paraId="27737DED" w14:textId="1196DF1D"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52" w:history="1">
            <w:r w:rsidRPr="004C2A81">
              <w:rPr>
                <w:rStyle w:val="Hyperlink"/>
                <w:rFonts w:eastAsia="Times New Roman"/>
                <w:noProof/>
                <w:lang w:eastAsia="en-ID"/>
              </w:rPr>
              <w:t>2.1.5</w:t>
            </w:r>
            <w:r w:rsidRPr="004C2A81">
              <w:rPr>
                <w:rFonts w:eastAsiaTheme="minorEastAsia"/>
                <w:noProof/>
                <w:lang w:eastAsia="en-ID"/>
              </w:rPr>
              <w:tab/>
            </w:r>
            <w:r w:rsidRPr="004C2A81">
              <w:rPr>
                <w:rStyle w:val="Hyperlink"/>
                <w:rFonts w:eastAsia="Times New Roman"/>
                <w:noProof/>
                <w:lang w:eastAsia="en-ID"/>
              </w:rPr>
              <w:t>Pajak Penghasilan Badan</w:t>
            </w:r>
            <w:r w:rsidRPr="004C2A81">
              <w:rPr>
                <w:noProof/>
                <w:webHidden/>
              </w:rPr>
              <w:tab/>
            </w:r>
            <w:r w:rsidRPr="004C2A81">
              <w:rPr>
                <w:noProof/>
                <w:webHidden/>
              </w:rPr>
              <w:fldChar w:fldCharType="begin"/>
            </w:r>
            <w:r w:rsidRPr="004C2A81">
              <w:rPr>
                <w:noProof/>
                <w:webHidden/>
              </w:rPr>
              <w:instrText xml:space="preserve"> PAGEREF _Toc224261452 \h </w:instrText>
            </w:r>
            <w:r w:rsidRPr="004C2A81">
              <w:rPr>
                <w:noProof/>
                <w:webHidden/>
              </w:rPr>
            </w:r>
            <w:r w:rsidRPr="004C2A81">
              <w:rPr>
                <w:noProof/>
                <w:webHidden/>
              </w:rPr>
              <w:fldChar w:fldCharType="separate"/>
            </w:r>
            <w:r w:rsidR="00867559">
              <w:rPr>
                <w:noProof/>
                <w:webHidden/>
              </w:rPr>
              <w:t>23</w:t>
            </w:r>
            <w:r w:rsidRPr="004C2A81">
              <w:rPr>
                <w:noProof/>
                <w:webHidden/>
              </w:rPr>
              <w:fldChar w:fldCharType="end"/>
            </w:r>
          </w:hyperlink>
        </w:p>
        <w:p w14:paraId="14B2AC31" w14:textId="0DFE96A8"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53" w:history="1">
            <w:r w:rsidRPr="004C2A81">
              <w:rPr>
                <w:rStyle w:val="Hyperlink"/>
                <w:noProof/>
                <w:lang w:eastAsia="en-ID"/>
              </w:rPr>
              <w:t>2.2</w:t>
            </w:r>
            <w:r w:rsidRPr="004C2A81">
              <w:rPr>
                <w:rFonts w:eastAsiaTheme="minorEastAsia"/>
                <w:noProof/>
                <w:lang w:eastAsia="en-ID"/>
              </w:rPr>
              <w:tab/>
            </w:r>
            <w:r w:rsidRPr="004C2A81">
              <w:rPr>
                <w:rStyle w:val="Hyperlink"/>
                <w:noProof/>
                <w:lang w:eastAsia="en-ID"/>
              </w:rPr>
              <w:t>Penelitian Terdahulu</w:t>
            </w:r>
            <w:r w:rsidRPr="004C2A81">
              <w:rPr>
                <w:noProof/>
                <w:webHidden/>
              </w:rPr>
              <w:tab/>
            </w:r>
            <w:r w:rsidRPr="004C2A81">
              <w:rPr>
                <w:noProof/>
                <w:webHidden/>
              </w:rPr>
              <w:fldChar w:fldCharType="begin"/>
            </w:r>
            <w:r w:rsidRPr="004C2A81">
              <w:rPr>
                <w:noProof/>
                <w:webHidden/>
              </w:rPr>
              <w:instrText xml:space="preserve"> PAGEREF _Toc224261453 \h </w:instrText>
            </w:r>
            <w:r w:rsidRPr="004C2A81">
              <w:rPr>
                <w:noProof/>
                <w:webHidden/>
              </w:rPr>
            </w:r>
            <w:r w:rsidRPr="004C2A81">
              <w:rPr>
                <w:noProof/>
                <w:webHidden/>
              </w:rPr>
              <w:fldChar w:fldCharType="separate"/>
            </w:r>
            <w:r w:rsidR="00867559">
              <w:rPr>
                <w:noProof/>
                <w:webHidden/>
              </w:rPr>
              <w:t>24</w:t>
            </w:r>
            <w:r w:rsidRPr="004C2A81">
              <w:rPr>
                <w:noProof/>
                <w:webHidden/>
              </w:rPr>
              <w:fldChar w:fldCharType="end"/>
            </w:r>
          </w:hyperlink>
        </w:p>
        <w:p w14:paraId="25848508" w14:textId="75931290"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54" w:history="1">
            <w:r w:rsidRPr="004C2A81">
              <w:rPr>
                <w:rStyle w:val="Hyperlink"/>
                <w:noProof/>
                <w:lang w:eastAsia="en-ID"/>
              </w:rPr>
              <w:t>2.3</w:t>
            </w:r>
            <w:r w:rsidRPr="004C2A81">
              <w:rPr>
                <w:rFonts w:eastAsiaTheme="minorEastAsia"/>
                <w:noProof/>
                <w:lang w:eastAsia="en-ID"/>
              </w:rPr>
              <w:tab/>
            </w:r>
            <w:r w:rsidRPr="004C2A81">
              <w:rPr>
                <w:rStyle w:val="Hyperlink"/>
                <w:noProof/>
                <w:lang w:eastAsia="en-ID"/>
              </w:rPr>
              <w:t>Kerangka Konsep</w:t>
            </w:r>
            <w:r w:rsidRPr="004C2A81">
              <w:rPr>
                <w:noProof/>
                <w:webHidden/>
              </w:rPr>
              <w:tab/>
            </w:r>
            <w:r w:rsidRPr="004C2A81">
              <w:rPr>
                <w:noProof/>
                <w:webHidden/>
              </w:rPr>
              <w:fldChar w:fldCharType="begin"/>
            </w:r>
            <w:r w:rsidRPr="004C2A81">
              <w:rPr>
                <w:noProof/>
                <w:webHidden/>
              </w:rPr>
              <w:instrText xml:space="preserve"> PAGEREF _Toc224261454 \h </w:instrText>
            </w:r>
            <w:r w:rsidRPr="004C2A81">
              <w:rPr>
                <w:noProof/>
                <w:webHidden/>
              </w:rPr>
            </w:r>
            <w:r w:rsidRPr="004C2A81">
              <w:rPr>
                <w:noProof/>
                <w:webHidden/>
              </w:rPr>
              <w:fldChar w:fldCharType="separate"/>
            </w:r>
            <w:r w:rsidR="00867559">
              <w:rPr>
                <w:noProof/>
                <w:webHidden/>
              </w:rPr>
              <w:t>26</w:t>
            </w:r>
            <w:r w:rsidRPr="004C2A81">
              <w:rPr>
                <w:noProof/>
                <w:webHidden/>
              </w:rPr>
              <w:fldChar w:fldCharType="end"/>
            </w:r>
          </w:hyperlink>
        </w:p>
        <w:p w14:paraId="67F04458" w14:textId="6C2EF6E7"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55" w:history="1">
            <w:r w:rsidRPr="004C2A81">
              <w:rPr>
                <w:rStyle w:val="Hyperlink"/>
                <w:noProof/>
                <w:lang w:eastAsia="en-ID"/>
              </w:rPr>
              <w:t>2.4</w:t>
            </w:r>
            <w:r w:rsidRPr="004C2A81">
              <w:rPr>
                <w:rFonts w:eastAsiaTheme="minorEastAsia"/>
                <w:noProof/>
                <w:lang w:eastAsia="en-ID"/>
              </w:rPr>
              <w:tab/>
            </w:r>
            <w:r w:rsidRPr="004C2A81">
              <w:rPr>
                <w:rStyle w:val="Hyperlink"/>
                <w:noProof/>
                <w:lang w:eastAsia="en-ID"/>
              </w:rPr>
              <w:t>Hipotesis Penelitian</w:t>
            </w:r>
            <w:r w:rsidRPr="004C2A81">
              <w:rPr>
                <w:noProof/>
                <w:webHidden/>
              </w:rPr>
              <w:tab/>
            </w:r>
            <w:r w:rsidRPr="004C2A81">
              <w:rPr>
                <w:noProof/>
                <w:webHidden/>
              </w:rPr>
              <w:fldChar w:fldCharType="begin"/>
            </w:r>
            <w:r w:rsidRPr="004C2A81">
              <w:rPr>
                <w:noProof/>
                <w:webHidden/>
              </w:rPr>
              <w:instrText xml:space="preserve"> PAGEREF _Toc224261455 \h </w:instrText>
            </w:r>
            <w:r w:rsidRPr="004C2A81">
              <w:rPr>
                <w:noProof/>
                <w:webHidden/>
              </w:rPr>
            </w:r>
            <w:r w:rsidRPr="004C2A81">
              <w:rPr>
                <w:noProof/>
                <w:webHidden/>
              </w:rPr>
              <w:fldChar w:fldCharType="separate"/>
            </w:r>
            <w:r w:rsidR="00867559">
              <w:rPr>
                <w:noProof/>
                <w:webHidden/>
              </w:rPr>
              <w:t>27</w:t>
            </w:r>
            <w:r w:rsidRPr="004C2A81">
              <w:rPr>
                <w:noProof/>
                <w:webHidden/>
              </w:rPr>
              <w:fldChar w:fldCharType="end"/>
            </w:r>
          </w:hyperlink>
        </w:p>
        <w:p w14:paraId="077AC5E7" w14:textId="3288AC02"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56" w:history="1">
            <w:r w:rsidRPr="004C2A81">
              <w:rPr>
                <w:rStyle w:val="Hyperlink"/>
                <w:noProof/>
              </w:rPr>
              <w:t>2.4.1</w:t>
            </w:r>
            <w:r w:rsidRPr="004C2A81">
              <w:rPr>
                <w:rFonts w:eastAsiaTheme="minorEastAsia"/>
                <w:noProof/>
                <w:lang w:eastAsia="en-ID"/>
              </w:rPr>
              <w:tab/>
            </w:r>
            <w:r w:rsidRPr="004C2A81">
              <w:rPr>
                <w:rStyle w:val="Hyperlink"/>
                <w:noProof/>
              </w:rPr>
              <w:t>Pengaruh Profitabilitas terhadap Pajak Penghasilan Badan</w:t>
            </w:r>
            <w:r w:rsidRPr="004C2A81">
              <w:rPr>
                <w:noProof/>
                <w:webHidden/>
              </w:rPr>
              <w:tab/>
            </w:r>
            <w:r w:rsidRPr="004C2A81">
              <w:rPr>
                <w:noProof/>
                <w:webHidden/>
              </w:rPr>
              <w:fldChar w:fldCharType="begin"/>
            </w:r>
            <w:r w:rsidRPr="004C2A81">
              <w:rPr>
                <w:noProof/>
                <w:webHidden/>
              </w:rPr>
              <w:instrText xml:space="preserve"> PAGEREF _Toc224261456 \h </w:instrText>
            </w:r>
            <w:r w:rsidRPr="004C2A81">
              <w:rPr>
                <w:noProof/>
                <w:webHidden/>
              </w:rPr>
            </w:r>
            <w:r w:rsidRPr="004C2A81">
              <w:rPr>
                <w:noProof/>
                <w:webHidden/>
              </w:rPr>
              <w:fldChar w:fldCharType="separate"/>
            </w:r>
            <w:r w:rsidR="00867559">
              <w:rPr>
                <w:noProof/>
                <w:webHidden/>
              </w:rPr>
              <w:t>27</w:t>
            </w:r>
            <w:r w:rsidRPr="004C2A81">
              <w:rPr>
                <w:noProof/>
                <w:webHidden/>
              </w:rPr>
              <w:fldChar w:fldCharType="end"/>
            </w:r>
          </w:hyperlink>
        </w:p>
        <w:p w14:paraId="0C06F1E8" w14:textId="497C95FF"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57" w:history="1">
            <w:r w:rsidRPr="004C2A81">
              <w:rPr>
                <w:rStyle w:val="Hyperlink"/>
                <w:noProof/>
              </w:rPr>
              <w:t>2.4.2</w:t>
            </w:r>
            <w:r w:rsidRPr="004C2A81">
              <w:rPr>
                <w:rFonts w:eastAsiaTheme="minorEastAsia"/>
                <w:noProof/>
                <w:lang w:eastAsia="en-ID"/>
              </w:rPr>
              <w:tab/>
            </w:r>
            <w:r w:rsidRPr="004C2A81">
              <w:rPr>
                <w:rStyle w:val="Hyperlink"/>
                <w:noProof/>
              </w:rPr>
              <w:t>Pengaruh Struktur Modal terhadap Pajak Penghasilan Badan</w:t>
            </w:r>
            <w:r w:rsidRPr="004C2A81">
              <w:rPr>
                <w:noProof/>
                <w:webHidden/>
              </w:rPr>
              <w:tab/>
            </w:r>
            <w:r w:rsidRPr="004C2A81">
              <w:rPr>
                <w:noProof/>
                <w:webHidden/>
              </w:rPr>
              <w:fldChar w:fldCharType="begin"/>
            </w:r>
            <w:r w:rsidRPr="004C2A81">
              <w:rPr>
                <w:noProof/>
                <w:webHidden/>
              </w:rPr>
              <w:instrText xml:space="preserve"> PAGEREF _Toc224261457 \h </w:instrText>
            </w:r>
            <w:r w:rsidRPr="004C2A81">
              <w:rPr>
                <w:noProof/>
                <w:webHidden/>
              </w:rPr>
            </w:r>
            <w:r w:rsidRPr="004C2A81">
              <w:rPr>
                <w:noProof/>
                <w:webHidden/>
              </w:rPr>
              <w:fldChar w:fldCharType="separate"/>
            </w:r>
            <w:r w:rsidR="00867559">
              <w:rPr>
                <w:noProof/>
                <w:webHidden/>
              </w:rPr>
              <w:t>28</w:t>
            </w:r>
            <w:r w:rsidRPr="004C2A81">
              <w:rPr>
                <w:noProof/>
                <w:webHidden/>
              </w:rPr>
              <w:fldChar w:fldCharType="end"/>
            </w:r>
          </w:hyperlink>
        </w:p>
        <w:p w14:paraId="017B1399" w14:textId="68C9C7E5" w:rsidR="00766260" w:rsidRDefault="00766260" w:rsidP="004C2A81">
          <w:pPr>
            <w:pStyle w:val="TOC2"/>
            <w:tabs>
              <w:tab w:val="left" w:pos="880"/>
              <w:tab w:val="right" w:leader="dot" w:pos="7927"/>
            </w:tabs>
            <w:spacing w:after="0"/>
            <w:rPr>
              <w:rStyle w:val="Hyperlink"/>
              <w:noProof/>
            </w:rPr>
          </w:pPr>
          <w:hyperlink w:anchor="_Toc224261458" w:history="1">
            <w:r w:rsidRPr="004C2A81">
              <w:rPr>
                <w:rStyle w:val="Hyperlink"/>
                <w:noProof/>
              </w:rPr>
              <w:t>2.5</w:t>
            </w:r>
            <w:r w:rsidRPr="004C2A81">
              <w:rPr>
                <w:rFonts w:eastAsiaTheme="minorEastAsia"/>
                <w:noProof/>
                <w:lang w:eastAsia="en-ID"/>
              </w:rPr>
              <w:tab/>
            </w:r>
            <w:r w:rsidRPr="004C2A81">
              <w:rPr>
                <w:rStyle w:val="Hyperlink"/>
                <w:noProof/>
              </w:rPr>
              <w:t>Model Penelitian</w:t>
            </w:r>
            <w:r w:rsidRPr="004C2A81">
              <w:rPr>
                <w:noProof/>
                <w:webHidden/>
              </w:rPr>
              <w:tab/>
            </w:r>
            <w:r w:rsidRPr="004C2A81">
              <w:rPr>
                <w:noProof/>
                <w:webHidden/>
              </w:rPr>
              <w:fldChar w:fldCharType="begin"/>
            </w:r>
            <w:r w:rsidRPr="004C2A81">
              <w:rPr>
                <w:noProof/>
                <w:webHidden/>
              </w:rPr>
              <w:instrText xml:space="preserve"> PAGEREF _Toc224261458 \h </w:instrText>
            </w:r>
            <w:r w:rsidRPr="004C2A81">
              <w:rPr>
                <w:noProof/>
                <w:webHidden/>
              </w:rPr>
            </w:r>
            <w:r w:rsidRPr="004C2A81">
              <w:rPr>
                <w:noProof/>
                <w:webHidden/>
              </w:rPr>
              <w:fldChar w:fldCharType="separate"/>
            </w:r>
            <w:r w:rsidR="00867559">
              <w:rPr>
                <w:noProof/>
                <w:webHidden/>
              </w:rPr>
              <w:t>30</w:t>
            </w:r>
            <w:r w:rsidRPr="004C2A81">
              <w:rPr>
                <w:noProof/>
                <w:webHidden/>
              </w:rPr>
              <w:fldChar w:fldCharType="end"/>
            </w:r>
          </w:hyperlink>
        </w:p>
        <w:p w14:paraId="688A9F33" w14:textId="77777777" w:rsidR="004C2A81" w:rsidRPr="004C2A81" w:rsidRDefault="004C2A81" w:rsidP="004C2A81"/>
        <w:p w14:paraId="7322698B" w14:textId="372C5190"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59" w:history="1">
            <w:r w:rsidRPr="004C2A81">
              <w:rPr>
                <w:rStyle w:val="Hyperlink"/>
                <w:noProof/>
                <w:sz w:val="24"/>
                <w:szCs w:val="24"/>
              </w:rPr>
              <w:t>BAB III</w:t>
            </w:r>
          </w:hyperlink>
          <w:r w:rsidR="004C2A81" w:rsidRPr="004C2A81">
            <w:rPr>
              <w:rStyle w:val="Hyperlink"/>
              <w:noProof/>
              <w:sz w:val="24"/>
              <w:szCs w:val="24"/>
              <w:u w:val="none"/>
            </w:rPr>
            <w:t xml:space="preserve"> </w:t>
          </w:r>
          <w:hyperlink w:anchor="_Toc224261460" w:history="1">
            <w:r w:rsidRPr="004C2A81">
              <w:rPr>
                <w:rStyle w:val="Hyperlink"/>
                <w:noProof/>
                <w:sz w:val="24"/>
                <w:szCs w:val="24"/>
              </w:rPr>
              <w:t>METODE PENELITIAN</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_Toc224261460 \h </w:instrText>
            </w:r>
            <w:r w:rsidRPr="004C2A81">
              <w:rPr>
                <w:noProof/>
                <w:webHidden/>
                <w:sz w:val="24"/>
                <w:szCs w:val="24"/>
              </w:rPr>
            </w:r>
            <w:r w:rsidRPr="004C2A81">
              <w:rPr>
                <w:noProof/>
                <w:webHidden/>
                <w:sz w:val="24"/>
                <w:szCs w:val="24"/>
              </w:rPr>
              <w:fldChar w:fldCharType="separate"/>
            </w:r>
            <w:r w:rsidR="00867559">
              <w:rPr>
                <w:noProof/>
                <w:webHidden/>
                <w:sz w:val="24"/>
                <w:szCs w:val="24"/>
              </w:rPr>
              <w:t>31</w:t>
            </w:r>
            <w:r w:rsidRPr="004C2A81">
              <w:rPr>
                <w:noProof/>
                <w:webHidden/>
                <w:sz w:val="24"/>
                <w:szCs w:val="24"/>
              </w:rPr>
              <w:fldChar w:fldCharType="end"/>
            </w:r>
          </w:hyperlink>
        </w:p>
        <w:p w14:paraId="0A37F701" w14:textId="0D16869C"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61" w:history="1">
            <w:r w:rsidRPr="004C2A81">
              <w:rPr>
                <w:rStyle w:val="Hyperlink"/>
                <w:noProof/>
              </w:rPr>
              <w:t>3.1</w:t>
            </w:r>
            <w:r w:rsidRPr="004C2A81">
              <w:rPr>
                <w:rFonts w:eastAsiaTheme="minorEastAsia"/>
                <w:noProof/>
                <w:lang w:eastAsia="en-ID"/>
              </w:rPr>
              <w:tab/>
            </w:r>
            <w:r w:rsidRPr="004C2A81">
              <w:rPr>
                <w:rStyle w:val="Hyperlink"/>
                <w:noProof/>
              </w:rPr>
              <w:t>Metode Penelitian</w:t>
            </w:r>
            <w:r w:rsidRPr="004C2A81">
              <w:rPr>
                <w:noProof/>
                <w:webHidden/>
              </w:rPr>
              <w:tab/>
            </w:r>
            <w:r w:rsidRPr="004C2A81">
              <w:rPr>
                <w:noProof/>
                <w:webHidden/>
              </w:rPr>
              <w:fldChar w:fldCharType="begin"/>
            </w:r>
            <w:r w:rsidRPr="004C2A81">
              <w:rPr>
                <w:noProof/>
                <w:webHidden/>
              </w:rPr>
              <w:instrText xml:space="preserve"> PAGEREF _Toc224261461 \h </w:instrText>
            </w:r>
            <w:r w:rsidRPr="004C2A81">
              <w:rPr>
                <w:noProof/>
                <w:webHidden/>
              </w:rPr>
            </w:r>
            <w:r w:rsidRPr="004C2A81">
              <w:rPr>
                <w:noProof/>
                <w:webHidden/>
              </w:rPr>
              <w:fldChar w:fldCharType="separate"/>
            </w:r>
            <w:r w:rsidR="00867559">
              <w:rPr>
                <w:noProof/>
                <w:webHidden/>
              </w:rPr>
              <w:t>31</w:t>
            </w:r>
            <w:r w:rsidRPr="004C2A81">
              <w:rPr>
                <w:noProof/>
                <w:webHidden/>
              </w:rPr>
              <w:fldChar w:fldCharType="end"/>
            </w:r>
          </w:hyperlink>
        </w:p>
        <w:p w14:paraId="200B9E6F" w14:textId="32DA27F4"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62" w:history="1">
            <w:r w:rsidRPr="004C2A81">
              <w:rPr>
                <w:rStyle w:val="Hyperlink"/>
                <w:noProof/>
              </w:rPr>
              <w:t>3.2</w:t>
            </w:r>
            <w:r w:rsidRPr="004C2A81">
              <w:rPr>
                <w:rFonts w:eastAsiaTheme="minorEastAsia"/>
                <w:noProof/>
                <w:lang w:eastAsia="en-ID"/>
              </w:rPr>
              <w:tab/>
            </w:r>
            <w:r w:rsidRPr="004C2A81">
              <w:rPr>
                <w:rStyle w:val="Hyperlink"/>
                <w:noProof/>
              </w:rPr>
              <w:t>Definisi Operasional Variabel</w:t>
            </w:r>
            <w:r w:rsidRPr="004C2A81">
              <w:rPr>
                <w:noProof/>
                <w:webHidden/>
              </w:rPr>
              <w:tab/>
            </w:r>
            <w:r w:rsidRPr="004C2A81">
              <w:rPr>
                <w:noProof/>
                <w:webHidden/>
              </w:rPr>
              <w:fldChar w:fldCharType="begin"/>
            </w:r>
            <w:r w:rsidRPr="004C2A81">
              <w:rPr>
                <w:noProof/>
                <w:webHidden/>
              </w:rPr>
              <w:instrText xml:space="preserve"> PAGEREF _Toc224261462 \h </w:instrText>
            </w:r>
            <w:r w:rsidRPr="004C2A81">
              <w:rPr>
                <w:noProof/>
                <w:webHidden/>
              </w:rPr>
            </w:r>
            <w:r w:rsidRPr="004C2A81">
              <w:rPr>
                <w:noProof/>
                <w:webHidden/>
              </w:rPr>
              <w:fldChar w:fldCharType="separate"/>
            </w:r>
            <w:r w:rsidR="00867559">
              <w:rPr>
                <w:noProof/>
                <w:webHidden/>
              </w:rPr>
              <w:t>31</w:t>
            </w:r>
            <w:r w:rsidRPr="004C2A81">
              <w:rPr>
                <w:noProof/>
                <w:webHidden/>
              </w:rPr>
              <w:fldChar w:fldCharType="end"/>
            </w:r>
          </w:hyperlink>
        </w:p>
        <w:p w14:paraId="78C9BD38" w14:textId="651955EB"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63" w:history="1">
            <w:r w:rsidRPr="004C2A81">
              <w:rPr>
                <w:rStyle w:val="Hyperlink"/>
                <w:noProof/>
              </w:rPr>
              <w:t>3.2.1</w:t>
            </w:r>
            <w:r w:rsidRPr="004C2A81">
              <w:rPr>
                <w:rFonts w:eastAsiaTheme="minorEastAsia"/>
                <w:noProof/>
                <w:lang w:eastAsia="en-ID"/>
              </w:rPr>
              <w:tab/>
            </w:r>
            <w:r w:rsidRPr="004C2A81">
              <w:rPr>
                <w:rStyle w:val="Hyperlink"/>
                <w:noProof/>
              </w:rPr>
              <w:t>Profitabilitas</w:t>
            </w:r>
            <w:r w:rsidRPr="004C2A81">
              <w:rPr>
                <w:noProof/>
                <w:webHidden/>
              </w:rPr>
              <w:tab/>
            </w:r>
            <w:r w:rsidRPr="004C2A81">
              <w:rPr>
                <w:noProof/>
                <w:webHidden/>
              </w:rPr>
              <w:fldChar w:fldCharType="begin"/>
            </w:r>
            <w:r w:rsidRPr="004C2A81">
              <w:rPr>
                <w:noProof/>
                <w:webHidden/>
              </w:rPr>
              <w:instrText xml:space="preserve"> PAGEREF _Toc224261463 \h </w:instrText>
            </w:r>
            <w:r w:rsidRPr="004C2A81">
              <w:rPr>
                <w:noProof/>
                <w:webHidden/>
              </w:rPr>
            </w:r>
            <w:r w:rsidRPr="004C2A81">
              <w:rPr>
                <w:noProof/>
                <w:webHidden/>
              </w:rPr>
              <w:fldChar w:fldCharType="separate"/>
            </w:r>
            <w:r w:rsidR="00867559">
              <w:rPr>
                <w:noProof/>
                <w:webHidden/>
              </w:rPr>
              <w:t>31</w:t>
            </w:r>
            <w:r w:rsidRPr="004C2A81">
              <w:rPr>
                <w:noProof/>
                <w:webHidden/>
              </w:rPr>
              <w:fldChar w:fldCharType="end"/>
            </w:r>
          </w:hyperlink>
        </w:p>
        <w:p w14:paraId="6E6D16AF" w14:textId="1E1D4EA3"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64" w:history="1">
            <w:r w:rsidRPr="004C2A81">
              <w:rPr>
                <w:rStyle w:val="Hyperlink"/>
                <w:noProof/>
              </w:rPr>
              <w:t>3.2.2</w:t>
            </w:r>
            <w:r w:rsidRPr="004C2A81">
              <w:rPr>
                <w:rFonts w:eastAsiaTheme="minorEastAsia"/>
                <w:noProof/>
                <w:lang w:eastAsia="en-ID"/>
              </w:rPr>
              <w:tab/>
            </w:r>
            <w:r w:rsidRPr="004C2A81">
              <w:rPr>
                <w:rStyle w:val="Hyperlink"/>
                <w:noProof/>
              </w:rPr>
              <w:t>Struktur Modal</w:t>
            </w:r>
            <w:r w:rsidRPr="004C2A81">
              <w:rPr>
                <w:noProof/>
                <w:webHidden/>
              </w:rPr>
              <w:tab/>
            </w:r>
            <w:r w:rsidRPr="004C2A81">
              <w:rPr>
                <w:noProof/>
                <w:webHidden/>
              </w:rPr>
              <w:fldChar w:fldCharType="begin"/>
            </w:r>
            <w:r w:rsidRPr="004C2A81">
              <w:rPr>
                <w:noProof/>
                <w:webHidden/>
              </w:rPr>
              <w:instrText xml:space="preserve"> PAGEREF _Toc224261464 \h </w:instrText>
            </w:r>
            <w:r w:rsidRPr="004C2A81">
              <w:rPr>
                <w:noProof/>
                <w:webHidden/>
              </w:rPr>
            </w:r>
            <w:r w:rsidRPr="004C2A81">
              <w:rPr>
                <w:noProof/>
                <w:webHidden/>
              </w:rPr>
              <w:fldChar w:fldCharType="separate"/>
            </w:r>
            <w:r w:rsidR="00867559">
              <w:rPr>
                <w:noProof/>
                <w:webHidden/>
              </w:rPr>
              <w:t>32</w:t>
            </w:r>
            <w:r w:rsidRPr="004C2A81">
              <w:rPr>
                <w:noProof/>
                <w:webHidden/>
              </w:rPr>
              <w:fldChar w:fldCharType="end"/>
            </w:r>
          </w:hyperlink>
        </w:p>
        <w:p w14:paraId="6A0C35D3" w14:textId="74AE6DF4"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65" w:history="1">
            <w:r w:rsidRPr="004C2A81">
              <w:rPr>
                <w:rStyle w:val="Hyperlink"/>
                <w:noProof/>
              </w:rPr>
              <w:t>3.2.3</w:t>
            </w:r>
            <w:r w:rsidRPr="004C2A81">
              <w:rPr>
                <w:rFonts w:eastAsiaTheme="minorEastAsia"/>
                <w:noProof/>
                <w:lang w:eastAsia="en-ID"/>
              </w:rPr>
              <w:tab/>
            </w:r>
            <w:r w:rsidRPr="004C2A81">
              <w:rPr>
                <w:rStyle w:val="Hyperlink"/>
                <w:noProof/>
              </w:rPr>
              <w:t>Pajak Penghasilan Badan</w:t>
            </w:r>
            <w:r w:rsidRPr="004C2A81">
              <w:rPr>
                <w:noProof/>
                <w:webHidden/>
              </w:rPr>
              <w:tab/>
            </w:r>
            <w:r w:rsidRPr="004C2A81">
              <w:rPr>
                <w:noProof/>
                <w:webHidden/>
              </w:rPr>
              <w:fldChar w:fldCharType="begin"/>
            </w:r>
            <w:r w:rsidRPr="004C2A81">
              <w:rPr>
                <w:noProof/>
                <w:webHidden/>
              </w:rPr>
              <w:instrText xml:space="preserve"> PAGEREF _Toc224261465 \h </w:instrText>
            </w:r>
            <w:r w:rsidRPr="004C2A81">
              <w:rPr>
                <w:noProof/>
                <w:webHidden/>
              </w:rPr>
            </w:r>
            <w:r w:rsidRPr="004C2A81">
              <w:rPr>
                <w:noProof/>
                <w:webHidden/>
              </w:rPr>
              <w:fldChar w:fldCharType="separate"/>
            </w:r>
            <w:r w:rsidR="00867559">
              <w:rPr>
                <w:noProof/>
                <w:webHidden/>
              </w:rPr>
              <w:t>33</w:t>
            </w:r>
            <w:r w:rsidRPr="004C2A81">
              <w:rPr>
                <w:noProof/>
                <w:webHidden/>
              </w:rPr>
              <w:fldChar w:fldCharType="end"/>
            </w:r>
          </w:hyperlink>
        </w:p>
        <w:p w14:paraId="7179E266" w14:textId="0A1E41B5"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66" w:history="1">
            <w:r w:rsidRPr="004C2A81">
              <w:rPr>
                <w:rStyle w:val="Hyperlink"/>
                <w:noProof/>
              </w:rPr>
              <w:t>3.3</w:t>
            </w:r>
            <w:r w:rsidRPr="004C2A81">
              <w:rPr>
                <w:rFonts w:eastAsiaTheme="minorEastAsia"/>
                <w:noProof/>
                <w:lang w:eastAsia="en-ID"/>
              </w:rPr>
              <w:tab/>
            </w:r>
            <w:r w:rsidRPr="004C2A81">
              <w:rPr>
                <w:rStyle w:val="Hyperlink"/>
                <w:noProof/>
              </w:rPr>
              <w:t>Populasi dan Sampel</w:t>
            </w:r>
            <w:r w:rsidRPr="004C2A81">
              <w:rPr>
                <w:noProof/>
                <w:webHidden/>
              </w:rPr>
              <w:tab/>
            </w:r>
            <w:r w:rsidRPr="004C2A81">
              <w:rPr>
                <w:noProof/>
                <w:webHidden/>
              </w:rPr>
              <w:fldChar w:fldCharType="begin"/>
            </w:r>
            <w:r w:rsidRPr="004C2A81">
              <w:rPr>
                <w:noProof/>
                <w:webHidden/>
              </w:rPr>
              <w:instrText xml:space="preserve"> PAGEREF _Toc224261466 \h </w:instrText>
            </w:r>
            <w:r w:rsidRPr="004C2A81">
              <w:rPr>
                <w:noProof/>
                <w:webHidden/>
              </w:rPr>
            </w:r>
            <w:r w:rsidRPr="004C2A81">
              <w:rPr>
                <w:noProof/>
                <w:webHidden/>
              </w:rPr>
              <w:fldChar w:fldCharType="separate"/>
            </w:r>
            <w:r w:rsidR="00867559">
              <w:rPr>
                <w:noProof/>
                <w:webHidden/>
              </w:rPr>
              <w:t>33</w:t>
            </w:r>
            <w:r w:rsidRPr="004C2A81">
              <w:rPr>
                <w:noProof/>
                <w:webHidden/>
              </w:rPr>
              <w:fldChar w:fldCharType="end"/>
            </w:r>
          </w:hyperlink>
        </w:p>
        <w:p w14:paraId="6BEF61D5" w14:textId="295270F6"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67" w:history="1">
            <w:r w:rsidRPr="004C2A81">
              <w:rPr>
                <w:rStyle w:val="Hyperlink"/>
                <w:noProof/>
              </w:rPr>
              <w:t>3.4</w:t>
            </w:r>
            <w:r w:rsidRPr="004C2A81">
              <w:rPr>
                <w:rFonts w:eastAsiaTheme="minorEastAsia"/>
                <w:noProof/>
                <w:lang w:eastAsia="en-ID"/>
              </w:rPr>
              <w:tab/>
            </w:r>
            <w:r w:rsidRPr="004C2A81">
              <w:rPr>
                <w:rStyle w:val="Hyperlink"/>
                <w:noProof/>
              </w:rPr>
              <w:t>Jenis dan Sumber Data</w:t>
            </w:r>
            <w:r w:rsidRPr="004C2A81">
              <w:rPr>
                <w:noProof/>
                <w:webHidden/>
              </w:rPr>
              <w:tab/>
            </w:r>
            <w:r w:rsidRPr="004C2A81">
              <w:rPr>
                <w:noProof/>
                <w:webHidden/>
              </w:rPr>
              <w:fldChar w:fldCharType="begin"/>
            </w:r>
            <w:r w:rsidRPr="004C2A81">
              <w:rPr>
                <w:noProof/>
                <w:webHidden/>
              </w:rPr>
              <w:instrText xml:space="preserve"> PAGEREF _Toc224261467 \h </w:instrText>
            </w:r>
            <w:r w:rsidRPr="004C2A81">
              <w:rPr>
                <w:noProof/>
                <w:webHidden/>
              </w:rPr>
            </w:r>
            <w:r w:rsidRPr="004C2A81">
              <w:rPr>
                <w:noProof/>
                <w:webHidden/>
              </w:rPr>
              <w:fldChar w:fldCharType="separate"/>
            </w:r>
            <w:r w:rsidR="00867559">
              <w:rPr>
                <w:noProof/>
                <w:webHidden/>
              </w:rPr>
              <w:t>35</w:t>
            </w:r>
            <w:r w:rsidRPr="004C2A81">
              <w:rPr>
                <w:noProof/>
                <w:webHidden/>
              </w:rPr>
              <w:fldChar w:fldCharType="end"/>
            </w:r>
          </w:hyperlink>
        </w:p>
        <w:p w14:paraId="59890F1B" w14:textId="373D4187"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68" w:history="1">
            <w:r w:rsidRPr="004C2A81">
              <w:rPr>
                <w:rStyle w:val="Hyperlink"/>
                <w:noProof/>
              </w:rPr>
              <w:t>3.5</w:t>
            </w:r>
            <w:r w:rsidRPr="004C2A81">
              <w:rPr>
                <w:rFonts w:eastAsiaTheme="minorEastAsia"/>
                <w:noProof/>
                <w:lang w:eastAsia="en-ID"/>
              </w:rPr>
              <w:tab/>
            </w:r>
            <w:r w:rsidRPr="004C2A81">
              <w:rPr>
                <w:rStyle w:val="Hyperlink"/>
                <w:noProof/>
              </w:rPr>
              <w:t>Metode Pengumpulan Data</w:t>
            </w:r>
            <w:r w:rsidRPr="004C2A81">
              <w:rPr>
                <w:noProof/>
                <w:webHidden/>
              </w:rPr>
              <w:tab/>
            </w:r>
            <w:r w:rsidRPr="004C2A81">
              <w:rPr>
                <w:noProof/>
                <w:webHidden/>
              </w:rPr>
              <w:fldChar w:fldCharType="begin"/>
            </w:r>
            <w:r w:rsidRPr="004C2A81">
              <w:rPr>
                <w:noProof/>
                <w:webHidden/>
              </w:rPr>
              <w:instrText xml:space="preserve"> PAGEREF _Toc224261468 \h </w:instrText>
            </w:r>
            <w:r w:rsidRPr="004C2A81">
              <w:rPr>
                <w:noProof/>
                <w:webHidden/>
              </w:rPr>
            </w:r>
            <w:r w:rsidRPr="004C2A81">
              <w:rPr>
                <w:noProof/>
                <w:webHidden/>
              </w:rPr>
              <w:fldChar w:fldCharType="separate"/>
            </w:r>
            <w:r w:rsidR="00867559">
              <w:rPr>
                <w:noProof/>
                <w:webHidden/>
              </w:rPr>
              <w:t>36</w:t>
            </w:r>
            <w:r w:rsidRPr="004C2A81">
              <w:rPr>
                <w:noProof/>
                <w:webHidden/>
              </w:rPr>
              <w:fldChar w:fldCharType="end"/>
            </w:r>
          </w:hyperlink>
        </w:p>
        <w:p w14:paraId="7A1559D8" w14:textId="7562A6BB"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69" w:history="1">
            <w:r w:rsidRPr="004C2A81">
              <w:rPr>
                <w:rStyle w:val="Hyperlink"/>
                <w:noProof/>
              </w:rPr>
              <w:t>3.6</w:t>
            </w:r>
            <w:r w:rsidRPr="004C2A81">
              <w:rPr>
                <w:rFonts w:eastAsiaTheme="minorEastAsia"/>
                <w:noProof/>
                <w:lang w:eastAsia="en-ID"/>
              </w:rPr>
              <w:tab/>
            </w:r>
            <w:r w:rsidRPr="004C2A81">
              <w:rPr>
                <w:rStyle w:val="Hyperlink"/>
                <w:noProof/>
              </w:rPr>
              <w:t>Alat Analisis Data</w:t>
            </w:r>
            <w:r w:rsidRPr="004C2A81">
              <w:rPr>
                <w:noProof/>
                <w:webHidden/>
              </w:rPr>
              <w:tab/>
            </w:r>
            <w:r w:rsidRPr="004C2A81">
              <w:rPr>
                <w:noProof/>
                <w:webHidden/>
              </w:rPr>
              <w:fldChar w:fldCharType="begin"/>
            </w:r>
            <w:r w:rsidRPr="004C2A81">
              <w:rPr>
                <w:noProof/>
                <w:webHidden/>
              </w:rPr>
              <w:instrText xml:space="preserve"> PAGEREF _Toc224261469 \h </w:instrText>
            </w:r>
            <w:r w:rsidRPr="004C2A81">
              <w:rPr>
                <w:noProof/>
                <w:webHidden/>
              </w:rPr>
            </w:r>
            <w:r w:rsidRPr="004C2A81">
              <w:rPr>
                <w:noProof/>
                <w:webHidden/>
              </w:rPr>
              <w:fldChar w:fldCharType="separate"/>
            </w:r>
            <w:r w:rsidR="00867559">
              <w:rPr>
                <w:noProof/>
                <w:webHidden/>
              </w:rPr>
              <w:t>36</w:t>
            </w:r>
            <w:r w:rsidRPr="004C2A81">
              <w:rPr>
                <w:noProof/>
                <w:webHidden/>
              </w:rPr>
              <w:fldChar w:fldCharType="end"/>
            </w:r>
          </w:hyperlink>
        </w:p>
        <w:p w14:paraId="2024A7E9" w14:textId="649E2566"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70" w:history="1">
            <w:r w:rsidRPr="004C2A81">
              <w:rPr>
                <w:rStyle w:val="Hyperlink"/>
                <w:noProof/>
              </w:rPr>
              <w:t>3.7</w:t>
            </w:r>
            <w:r w:rsidRPr="004C2A81">
              <w:rPr>
                <w:rFonts w:eastAsiaTheme="minorEastAsia"/>
                <w:noProof/>
                <w:lang w:eastAsia="en-ID"/>
              </w:rPr>
              <w:tab/>
            </w:r>
            <w:r w:rsidRPr="004C2A81">
              <w:rPr>
                <w:rStyle w:val="Hyperlink"/>
                <w:noProof/>
              </w:rPr>
              <w:t>Metode Analisis Data</w:t>
            </w:r>
            <w:r w:rsidRPr="004C2A81">
              <w:rPr>
                <w:noProof/>
                <w:webHidden/>
              </w:rPr>
              <w:tab/>
            </w:r>
            <w:r w:rsidRPr="004C2A81">
              <w:rPr>
                <w:noProof/>
                <w:webHidden/>
              </w:rPr>
              <w:fldChar w:fldCharType="begin"/>
            </w:r>
            <w:r w:rsidRPr="004C2A81">
              <w:rPr>
                <w:noProof/>
                <w:webHidden/>
              </w:rPr>
              <w:instrText xml:space="preserve"> PAGEREF _Toc224261470 \h </w:instrText>
            </w:r>
            <w:r w:rsidRPr="004C2A81">
              <w:rPr>
                <w:noProof/>
                <w:webHidden/>
              </w:rPr>
            </w:r>
            <w:r w:rsidRPr="004C2A81">
              <w:rPr>
                <w:noProof/>
                <w:webHidden/>
              </w:rPr>
              <w:fldChar w:fldCharType="separate"/>
            </w:r>
            <w:r w:rsidR="00867559">
              <w:rPr>
                <w:noProof/>
                <w:webHidden/>
              </w:rPr>
              <w:t>37</w:t>
            </w:r>
            <w:r w:rsidRPr="004C2A81">
              <w:rPr>
                <w:noProof/>
                <w:webHidden/>
              </w:rPr>
              <w:fldChar w:fldCharType="end"/>
            </w:r>
          </w:hyperlink>
        </w:p>
        <w:p w14:paraId="394A539C" w14:textId="01F77B70"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71" w:history="1">
            <w:r w:rsidRPr="004C2A81">
              <w:rPr>
                <w:rStyle w:val="Hyperlink"/>
                <w:noProof/>
              </w:rPr>
              <w:t>3.7.1</w:t>
            </w:r>
            <w:r w:rsidRPr="004C2A81">
              <w:rPr>
                <w:rFonts w:eastAsiaTheme="minorEastAsia"/>
                <w:noProof/>
                <w:lang w:eastAsia="en-ID"/>
              </w:rPr>
              <w:tab/>
            </w:r>
            <w:r w:rsidRPr="004C2A81">
              <w:rPr>
                <w:rStyle w:val="Hyperlink"/>
                <w:noProof/>
              </w:rPr>
              <w:t>Analisis Statistik Deskriptif</w:t>
            </w:r>
            <w:r w:rsidRPr="004C2A81">
              <w:rPr>
                <w:noProof/>
                <w:webHidden/>
              </w:rPr>
              <w:tab/>
            </w:r>
            <w:r w:rsidRPr="004C2A81">
              <w:rPr>
                <w:noProof/>
                <w:webHidden/>
              </w:rPr>
              <w:fldChar w:fldCharType="begin"/>
            </w:r>
            <w:r w:rsidRPr="004C2A81">
              <w:rPr>
                <w:noProof/>
                <w:webHidden/>
              </w:rPr>
              <w:instrText xml:space="preserve"> PAGEREF _Toc224261471 \h </w:instrText>
            </w:r>
            <w:r w:rsidRPr="004C2A81">
              <w:rPr>
                <w:noProof/>
                <w:webHidden/>
              </w:rPr>
            </w:r>
            <w:r w:rsidRPr="004C2A81">
              <w:rPr>
                <w:noProof/>
                <w:webHidden/>
              </w:rPr>
              <w:fldChar w:fldCharType="separate"/>
            </w:r>
            <w:r w:rsidR="00867559">
              <w:rPr>
                <w:noProof/>
                <w:webHidden/>
              </w:rPr>
              <w:t>37</w:t>
            </w:r>
            <w:r w:rsidRPr="004C2A81">
              <w:rPr>
                <w:noProof/>
                <w:webHidden/>
              </w:rPr>
              <w:fldChar w:fldCharType="end"/>
            </w:r>
          </w:hyperlink>
        </w:p>
        <w:p w14:paraId="737669D3" w14:textId="5DBF7FDE"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72" w:history="1">
            <w:r w:rsidRPr="004C2A81">
              <w:rPr>
                <w:rStyle w:val="Hyperlink"/>
                <w:noProof/>
              </w:rPr>
              <w:t>3.7.2</w:t>
            </w:r>
            <w:r w:rsidRPr="004C2A81">
              <w:rPr>
                <w:rFonts w:eastAsiaTheme="minorEastAsia"/>
                <w:noProof/>
                <w:lang w:eastAsia="en-ID"/>
              </w:rPr>
              <w:tab/>
            </w:r>
            <w:r w:rsidRPr="004C2A81">
              <w:rPr>
                <w:rStyle w:val="Hyperlink"/>
                <w:noProof/>
              </w:rPr>
              <w:t>Model Regresi Data Panel</w:t>
            </w:r>
            <w:r w:rsidRPr="004C2A81">
              <w:rPr>
                <w:noProof/>
                <w:webHidden/>
              </w:rPr>
              <w:tab/>
            </w:r>
            <w:r w:rsidRPr="004C2A81">
              <w:rPr>
                <w:noProof/>
                <w:webHidden/>
              </w:rPr>
              <w:fldChar w:fldCharType="begin"/>
            </w:r>
            <w:r w:rsidRPr="004C2A81">
              <w:rPr>
                <w:noProof/>
                <w:webHidden/>
              </w:rPr>
              <w:instrText xml:space="preserve"> PAGEREF _Toc224261472 \h </w:instrText>
            </w:r>
            <w:r w:rsidRPr="004C2A81">
              <w:rPr>
                <w:noProof/>
                <w:webHidden/>
              </w:rPr>
            </w:r>
            <w:r w:rsidRPr="004C2A81">
              <w:rPr>
                <w:noProof/>
                <w:webHidden/>
              </w:rPr>
              <w:fldChar w:fldCharType="separate"/>
            </w:r>
            <w:r w:rsidR="00867559">
              <w:rPr>
                <w:noProof/>
                <w:webHidden/>
              </w:rPr>
              <w:t>37</w:t>
            </w:r>
            <w:r w:rsidRPr="004C2A81">
              <w:rPr>
                <w:noProof/>
                <w:webHidden/>
              </w:rPr>
              <w:fldChar w:fldCharType="end"/>
            </w:r>
          </w:hyperlink>
        </w:p>
        <w:p w14:paraId="20C6C1E9" w14:textId="120A57B9"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73" w:history="1">
            <w:r w:rsidRPr="004C2A81">
              <w:rPr>
                <w:rStyle w:val="Hyperlink"/>
                <w:noProof/>
              </w:rPr>
              <w:t>3.7.3</w:t>
            </w:r>
            <w:r w:rsidRPr="004C2A81">
              <w:rPr>
                <w:rFonts w:eastAsiaTheme="minorEastAsia"/>
                <w:noProof/>
                <w:lang w:eastAsia="en-ID"/>
              </w:rPr>
              <w:tab/>
            </w:r>
            <w:r w:rsidRPr="004C2A81">
              <w:rPr>
                <w:rStyle w:val="Hyperlink"/>
                <w:noProof/>
              </w:rPr>
              <w:t>Pemilihan Regresi Model Data Panel</w:t>
            </w:r>
            <w:r w:rsidRPr="004C2A81">
              <w:rPr>
                <w:noProof/>
                <w:webHidden/>
              </w:rPr>
              <w:tab/>
            </w:r>
            <w:r w:rsidRPr="004C2A81">
              <w:rPr>
                <w:noProof/>
                <w:webHidden/>
              </w:rPr>
              <w:fldChar w:fldCharType="begin"/>
            </w:r>
            <w:r w:rsidRPr="004C2A81">
              <w:rPr>
                <w:noProof/>
                <w:webHidden/>
              </w:rPr>
              <w:instrText xml:space="preserve"> PAGEREF _Toc224261473 \h </w:instrText>
            </w:r>
            <w:r w:rsidRPr="004C2A81">
              <w:rPr>
                <w:noProof/>
                <w:webHidden/>
              </w:rPr>
            </w:r>
            <w:r w:rsidRPr="004C2A81">
              <w:rPr>
                <w:noProof/>
                <w:webHidden/>
              </w:rPr>
              <w:fldChar w:fldCharType="separate"/>
            </w:r>
            <w:r w:rsidR="00867559">
              <w:rPr>
                <w:noProof/>
                <w:webHidden/>
              </w:rPr>
              <w:t>38</w:t>
            </w:r>
            <w:r w:rsidRPr="004C2A81">
              <w:rPr>
                <w:noProof/>
                <w:webHidden/>
              </w:rPr>
              <w:fldChar w:fldCharType="end"/>
            </w:r>
          </w:hyperlink>
        </w:p>
        <w:p w14:paraId="0409BDAC" w14:textId="2CB0A7D6"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74" w:history="1">
            <w:r w:rsidRPr="004C2A81">
              <w:rPr>
                <w:rStyle w:val="Hyperlink"/>
                <w:noProof/>
              </w:rPr>
              <w:t>3.7.4</w:t>
            </w:r>
            <w:r w:rsidRPr="004C2A81">
              <w:rPr>
                <w:rFonts w:eastAsiaTheme="minorEastAsia"/>
                <w:noProof/>
                <w:lang w:eastAsia="en-ID"/>
              </w:rPr>
              <w:tab/>
            </w:r>
            <w:r w:rsidRPr="004C2A81">
              <w:rPr>
                <w:rStyle w:val="Hyperlink"/>
                <w:noProof/>
              </w:rPr>
              <w:t>Pengujian Asumsi Klasik</w:t>
            </w:r>
            <w:r w:rsidRPr="004C2A81">
              <w:rPr>
                <w:noProof/>
                <w:webHidden/>
              </w:rPr>
              <w:tab/>
            </w:r>
            <w:r w:rsidRPr="004C2A81">
              <w:rPr>
                <w:noProof/>
                <w:webHidden/>
              </w:rPr>
              <w:fldChar w:fldCharType="begin"/>
            </w:r>
            <w:r w:rsidRPr="004C2A81">
              <w:rPr>
                <w:noProof/>
                <w:webHidden/>
              </w:rPr>
              <w:instrText xml:space="preserve"> PAGEREF _Toc224261474 \h </w:instrText>
            </w:r>
            <w:r w:rsidRPr="004C2A81">
              <w:rPr>
                <w:noProof/>
                <w:webHidden/>
              </w:rPr>
            </w:r>
            <w:r w:rsidRPr="004C2A81">
              <w:rPr>
                <w:noProof/>
                <w:webHidden/>
              </w:rPr>
              <w:fldChar w:fldCharType="separate"/>
            </w:r>
            <w:r w:rsidR="00867559">
              <w:rPr>
                <w:noProof/>
                <w:webHidden/>
              </w:rPr>
              <w:t>40</w:t>
            </w:r>
            <w:r w:rsidRPr="004C2A81">
              <w:rPr>
                <w:noProof/>
                <w:webHidden/>
              </w:rPr>
              <w:fldChar w:fldCharType="end"/>
            </w:r>
          </w:hyperlink>
        </w:p>
        <w:p w14:paraId="04BE218A" w14:textId="3E047E71"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75" w:history="1">
            <w:r w:rsidRPr="004C2A81">
              <w:rPr>
                <w:rStyle w:val="Hyperlink"/>
                <w:noProof/>
              </w:rPr>
              <w:t>3.7.5</w:t>
            </w:r>
            <w:r w:rsidRPr="004C2A81">
              <w:rPr>
                <w:rFonts w:eastAsiaTheme="minorEastAsia"/>
                <w:noProof/>
                <w:lang w:eastAsia="en-ID"/>
              </w:rPr>
              <w:tab/>
            </w:r>
            <w:r w:rsidRPr="004C2A81">
              <w:rPr>
                <w:rStyle w:val="Hyperlink"/>
                <w:noProof/>
              </w:rPr>
              <w:t>Uji Kesesuaian Model</w:t>
            </w:r>
            <w:r w:rsidRPr="004C2A81">
              <w:rPr>
                <w:noProof/>
                <w:webHidden/>
              </w:rPr>
              <w:tab/>
            </w:r>
            <w:r w:rsidRPr="004C2A81">
              <w:rPr>
                <w:noProof/>
                <w:webHidden/>
              </w:rPr>
              <w:fldChar w:fldCharType="begin"/>
            </w:r>
            <w:r w:rsidRPr="004C2A81">
              <w:rPr>
                <w:noProof/>
                <w:webHidden/>
              </w:rPr>
              <w:instrText xml:space="preserve"> PAGEREF _Toc224261475 \h </w:instrText>
            </w:r>
            <w:r w:rsidRPr="004C2A81">
              <w:rPr>
                <w:noProof/>
                <w:webHidden/>
              </w:rPr>
            </w:r>
            <w:r w:rsidRPr="004C2A81">
              <w:rPr>
                <w:noProof/>
                <w:webHidden/>
              </w:rPr>
              <w:fldChar w:fldCharType="separate"/>
            </w:r>
            <w:r w:rsidR="00867559">
              <w:rPr>
                <w:noProof/>
                <w:webHidden/>
              </w:rPr>
              <w:t>41</w:t>
            </w:r>
            <w:r w:rsidRPr="004C2A81">
              <w:rPr>
                <w:noProof/>
                <w:webHidden/>
              </w:rPr>
              <w:fldChar w:fldCharType="end"/>
            </w:r>
          </w:hyperlink>
        </w:p>
        <w:p w14:paraId="0D196B80" w14:textId="65EA0ABD"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76" w:history="1">
            <w:r w:rsidRPr="004C2A81">
              <w:rPr>
                <w:rStyle w:val="Hyperlink"/>
                <w:noProof/>
              </w:rPr>
              <w:t>3.7.6</w:t>
            </w:r>
            <w:r w:rsidRPr="004C2A81">
              <w:rPr>
                <w:rFonts w:eastAsiaTheme="minorEastAsia"/>
                <w:noProof/>
                <w:lang w:eastAsia="en-ID"/>
              </w:rPr>
              <w:tab/>
            </w:r>
            <w:r w:rsidRPr="004C2A81">
              <w:rPr>
                <w:rStyle w:val="Hyperlink"/>
                <w:noProof/>
              </w:rPr>
              <w:t>Analisis Regresi Data Panel</w:t>
            </w:r>
            <w:r w:rsidRPr="004C2A81">
              <w:rPr>
                <w:noProof/>
                <w:webHidden/>
              </w:rPr>
              <w:tab/>
            </w:r>
            <w:r w:rsidRPr="004C2A81">
              <w:rPr>
                <w:noProof/>
                <w:webHidden/>
              </w:rPr>
              <w:fldChar w:fldCharType="begin"/>
            </w:r>
            <w:r w:rsidRPr="004C2A81">
              <w:rPr>
                <w:noProof/>
                <w:webHidden/>
              </w:rPr>
              <w:instrText xml:space="preserve"> PAGEREF _Toc224261476 \h </w:instrText>
            </w:r>
            <w:r w:rsidRPr="004C2A81">
              <w:rPr>
                <w:noProof/>
                <w:webHidden/>
              </w:rPr>
            </w:r>
            <w:r w:rsidRPr="004C2A81">
              <w:rPr>
                <w:noProof/>
                <w:webHidden/>
              </w:rPr>
              <w:fldChar w:fldCharType="separate"/>
            </w:r>
            <w:r w:rsidR="00867559">
              <w:rPr>
                <w:noProof/>
                <w:webHidden/>
              </w:rPr>
              <w:t>42</w:t>
            </w:r>
            <w:r w:rsidRPr="004C2A81">
              <w:rPr>
                <w:noProof/>
                <w:webHidden/>
              </w:rPr>
              <w:fldChar w:fldCharType="end"/>
            </w:r>
          </w:hyperlink>
        </w:p>
        <w:p w14:paraId="233DC21A" w14:textId="5CDFF238" w:rsidR="00766260" w:rsidRDefault="00766260" w:rsidP="004C2A81">
          <w:pPr>
            <w:pStyle w:val="TOC3"/>
            <w:tabs>
              <w:tab w:val="left" w:pos="1320"/>
              <w:tab w:val="right" w:leader="dot" w:pos="7927"/>
            </w:tabs>
            <w:spacing w:after="0"/>
            <w:rPr>
              <w:rStyle w:val="Hyperlink"/>
              <w:noProof/>
            </w:rPr>
          </w:pPr>
          <w:hyperlink w:anchor="_Toc224261477" w:history="1">
            <w:r w:rsidRPr="004C2A81">
              <w:rPr>
                <w:rStyle w:val="Hyperlink"/>
                <w:noProof/>
              </w:rPr>
              <w:t>3.7.7</w:t>
            </w:r>
            <w:r w:rsidRPr="004C2A81">
              <w:rPr>
                <w:rFonts w:eastAsiaTheme="minorEastAsia"/>
                <w:noProof/>
                <w:lang w:eastAsia="en-ID"/>
              </w:rPr>
              <w:tab/>
            </w:r>
            <w:r w:rsidRPr="004C2A81">
              <w:rPr>
                <w:rStyle w:val="Hyperlink"/>
                <w:noProof/>
              </w:rPr>
              <w:t>Uji Hipotesis</w:t>
            </w:r>
            <w:r w:rsidRPr="004C2A81">
              <w:rPr>
                <w:noProof/>
                <w:webHidden/>
              </w:rPr>
              <w:tab/>
            </w:r>
            <w:r w:rsidRPr="004C2A81">
              <w:rPr>
                <w:noProof/>
                <w:webHidden/>
              </w:rPr>
              <w:fldChar w:fldCharType="begin"/>
            </w:r>
            <w:r w:rsidRPr="004C2A81">
              <w:rPr>
                <w:noProof/>
                <w:webHidden/>
              </w:rPr>
              <w:instrText xml:space="preserve"> PAGEREF _Toc224261477 \h </w:instrText>
            </w:r>
            <w:r w:rsidRPr="004C2A81">
              <w:rPr>
                <w:noProof/>
                <w:webHidden/>
              </w:rPr>
            </w:r>
            <w:r w:rsidRPr="004C2A81">
              <w:rPr>
                <w:noProof/>
                <w:webHidden/>
              </w:rPr>
              <w:fldChar w:fldCharType="separate"/>
            </w:r>
            <w:r w:rsidR="00867559">
              <w:rPr>
                <w:noProof/>
                <w:webHidden/>
              </w:rPr>
              <w:t>43</w:t>
            </w:r>
            <w:r w:rsidRPr="004C2A81">
              <w:rPr>
                <w:noProof/>
                <w:webHidden/>
              </w:rPr>
              <w:fldChar w:fldCharType="end"/>
            </w:r>
          </w:hyperlink>
        </w:p>
        <w:p w14:paraId="0E292EE5" w14:textId="77777777" w:rsidR="004C2A81" w:rsidRPr="004C2A81" w:rsidRDefault="004C2A81" w:rsidP="004C2A81"/>
        <w:p w14:paraId="6B6FD785" w14:textId="69365C78"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78" w:history="1">
            <w:r w:rsidRPr="004C2A81">
              <w:rPr>
                <w:rStyle w:val="Hyperlink"/>
                <w:noProof/>
                <w:sz w:val="24"/>
                <w:szCs w:val="24"/>
              </w:rPr>
              <w:t>BAB IV</w:t>
            </w:r>
          </w:hyperlink>
          <w:r w:rsidR="004C2A81" w:rsidRPr="004C2A81">
            <w:rPr>
              <w:rStyle w:val="Hyperlink"/>
              <w:noProof/>
              <w:sz w:val="24"/>
              <w:szCs w:val="24"/>
              <w:u w:val="none"/>
            </w:rPr>
            <w:t xml:space="preserve"> </w:t>
          </w:r>
          <w:hyperlink w:anchor="_Toc224261479" w:history="1">
            <w:r w:rsidRPr="004C2A81">
              <w:rPr>
                <w:rStyle w:val="Hyperlink"/>
                <w:noProof/>
                <w:sz w:val="24"/>
                <w:szCs w:val="24"/>
              </w:rPr>
              <w:t>HASIL DAN PEMBAHASAN</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_Toc224261479 \h </w:instrText>
            </w:r>
            <w:r w:rsidRPr="004C2A81">
              <w:rPr>
                <w:noProof/>
                <w:webHidden/>
                <w:sz w:val="24"/>
                <w:szCs w:val="24"/>
              </w:rPr>
            </w:r>
            <w:r w:rsidRPr="004C2A81">
              <w:rPr>
                <w:noProof/>
                <w:webHidden/>
                <w:sz w:val="24"/>
                <w:szCs w:val="24"/>
              </w:rPr>
              <w:fldChar w:fldCharType="separate"/>
            </w:r>
            <w:r w:rsidR="00867559">
              <w:rPr>
                <w:noProof/>
                <w:webHidden/>
                <w:sz w:val="24"/>
                <w:szCs w:val="24"/>
              </w:rPr>
              <w:t>44</w:t>
            </w:r>
            <w:r w:rsidRPr="004C2A81">
              <w:rPr>
                <w:noProof/>
                <w:webHidden/>
                <w:sz w:val="24"/>
                <w:szCs w:val="24"/>
              </w:rPr>
              <w:fldChar w:fldCharType="end"/>
            </w:r>
          </w:hyperlink>
        </w:p>
        <w:p w14:paraId="3CAC0386" w14:textId="6B2FC97E"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80" w:history="1">
            <w:r w:rsidRPr="004C2A81">
              <w:rPr>
                <w:rStyle w:val="Hyperlink"/>
                <w:noProof/>
                <w:lang w:val="en-US"/>
              </w:rPr>
              <w:t>4.1</w:t>
            </w:r>
            <w:r w:rsidRPr="004C2A81">
              <w:rPr>
                <w:rFonts w:eastAsiaTheme="minorEastAsia"/>
                <w:noProof/>
                <w:lang w:eastAsia="en-ID"/>
              </w:rPr>
              <w:tab/>
            </w:r>
            <w:r w:rsidRPr="004C2A81">
              <w:rPr>
                <w:rStyle w:val="Hyperlink"/>
                <w:noProof/>
                <w:lang w:val="en-US"/>
              </w:rPr>
              <w:t>Deskripsi Objek Penelitian</w:t>
            </w:r>
            <w:r w:rsidRPr="004C2A81">
              <w:rPr>
                <w:noProof/>
                <w:webHidden/>
              </w:rPr>
              <w:tab/>
            </w:r>
            <w:r w:rsidRPr="004C2A81">
              <w:rPr>
                <w:noProof/>
                <w:webHidden/>
              </w:rPr>
              <w:fldChar w:fldCharType="begin"/>
            </w:r>
            <w:r w:rsidRPr="004C2A81">
              <w:rPr>
                <w:noProof/>
                <w:webHidden/>
              </w:rPr>
              <w:instrText xml:space="preserve"> PAGEREF _Toc224261480 \h </w:instrText>
            </w:r>
            <w:r w:rsidRPr="004C2A81">
              <w:rPr>
                <w:noProof/>
                <w:webHidden/>
              </w:rPr>
            </w:r>
            <w:r w:rsidRPr="004C2A81">
              <w:rPr>
                <w:noProof/>
                <w:webHidden/>
              </w:rPr>
              <w:fldChar w:fldCharType="separate"/>
            </w:r>
            <w:r w:rsidR="00867559">
              <w:rPr>
                <w:noProof/>
                <w:webHidden/>
              </w:rPr>
              <w:t>44</w:t>
            </w:r>
            <w:r w:rsidRPr="004C2A81">
              <w:rPr>
                <w:noProof/>
                <w:webHidden/>
              </w:rPr>
              <w:fldChar w:fldCharType="end"/>
            </w:r>
          </w:hyperlink>
        </w:p>
        <w:p w14:paraId="2E100F69" w14:textId="16B2669B"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81" w:history="1">
            <w:r w:rsidRPr="004C2A81">
              <w:rPr>
                <w:rStyle w:val="Hyperlink"/>
                <w:noProof/>
                <w:lang w:val="en-US"/>
              </w:rPr>
              <w:t>4.2</w:t>
            </w:r>
            <w:r w:rsidRPr="004C2A81">
              <w:rPr>
                <w:rFonts w:eastAsiaTheme="minorEastAsia"/>
                <w:noProof/>
                <w:lang w:eastAsia="en-ID"/>
              </w:rPr>
              <w:tab/>
            </w:r>
            <w:r w:rsidRPr="004C2A81">
              <w:rPr>
                <w:rStyle w:val="Hyperlink"/>
                <w:noProof/>
                <w:lang w:val="en-US"/>
              </w:rPr>
              <w:t>Analisis Data</w:t>
            </w:r>
            <w:r w:rsidRPr="004C2A81">
              <w:rPr>
                <w:noProof/>
                <w:webHidden/>
              </w:rPr>
              <w:tab/>
            </w:r>
            <w:r w:rsidRPr="004C2A81">
              <w:rPr>
                <w:noProof/>
                <w:webHidden/>
              </w:rPr>
              <w:fldChar w:fldCharType="begin"/>
            </w:r>
            <w:r w:rsidRPr="004C2A81">
              <w:rPr>
                <w:noProof/>
                <w:webHidden/>
              </w:rPr>
              <w:instrText xml:space="preserve"> PAGEREF _Toc224261481 \h </w:instrText>
            </w:r>
            <w:r w:rsidRPr="004C2A81">
              <w:rPr>
                <w:noProof/>
                <w:webHidden/>
              </w:rPr>
            </w:r>
            <w:r w:rsidRPr="004C2A81">
              <w:rPr>
                <w:noProof/>
                <w:webHidden/>
              </w:rPr>
              <w:fldChar w:fldCharType="separate"/>
            </w:r>
            <w:r w:rsidR="00867559">
              <w:rPr>
                <w:noProof/>
                <w:webHidden/>
              </w:rPr>
              <w:t>45</w:t>
            </w:r>
            <w:r w:rsidRPr="004C2A81">
              <w:rPr>
                <w:noProof/>
                <w:webHidden/>
              </w:rPr>
              <w:fldChar w:fldCharType="end"/>
            </w:r>
          </w:hyperlink>
        </w:p>
        <w:p w14:paraId="392BFFEB" w14:textId="70979F3A"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82" w:history="1">
            <w:r w:rsidRPr="004C2A81">
              <w:rPr>
                <w:rStyle w:val="Hyperlink"/>
                <w:bCs/>
                <w:noProof/>
              </w:rPr>
              <w:t>4.2.1</w:t>
            </w:r>
            <w:r w:rsidRPr="004C2A81">
              <w:rPr>
                <w:rFonts w:eastAsiaTheme="minorEastAsia"/>
                <w:noProof/>
                <w:lang w:eastAsia="en-ID"/>
              </w:rPr>
              <w:tab/>
            </w:r>
            <w:r w:rsidRPr="004C2A81">
              <w:rPr>
                <w:rStyle w:val="Hyperlink"/>
                <w:noProof/>
              </w:rPr>
              <w:t>Analisis Statistik Deskriptif</w:t>
            </w:r>
            <w:r w:rsidRPr="004C2A81">
              <w:rPr>
                <w:noProof/>
                <w:webHidden/>
              </w:rPr>
              <w:tab/>
            </w:r>
            <w:r w:rsidRPr="004C2A81">
              <w:rPr>
                <w:noProof/>
                <w:webHidden/>
              </w:rPr>
              <w:fldChar w:fldCharType="begin"/>
            </w:r>
            <w:r w:rsidRPr="004C2A81">
              <w:rPr>
                <w:noProof/>
                <w:webHidden/>
              </w:rPr>
              <w:instrText xml:space="preserve"> PAGEREF _Toc224261482 \h </w:instrText>
            </w:r>
            <w:r w:rsidRPr="004C2A81">
              <w:rPr>
                <w:noProof/>
                <w:webHidden/>
              </w:rPr>
            </w:r>
            <w:r w:rsidRPr="004C2A81">
              <w:rPr>
                <w:noProof/>
                <w:webHidden/>
              </w:rPr>
              <w:fldChar w:fldCharType="separate"/>
            </w:r>
            <w:r w:rsidR="00867559">
              <w:rPr>
                <w:noProof/>
                <w:webHidden/>
              </w:rPr>
              <w:t>45</w:t>
            </w:r>
            <w:r w:rsidRPr="004C2A81">
              <w:rPr>
                <w:noProof/>
                <w:webHidden/>
              </w:rPr>
              <w:fldChar w:fldCharType="end"/>
            </w:r>
          </w:hyperlink>
        </w:p>
        <w:p w14:paraId="6805ACDD" w14:textId="22D2D16C"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83" w:history="1">
            <w:r w:rsidRPr="004C2A81">
              <w:rPr>
                <w:rStyle w:val="Hyperlink"/>
                <w:bCs/>
                <w:noProof/>
              </w:rPr>
              <w:t>4.2.2</w:t>
            </w:r>
            <w:r w:rsidRPr="004C2A81">
              <w:rPr>
                <w:rFonts w:eastAsiaTheme="minorEastAsia"/>
                <w:noProof/>
                <w:lang w:eastAsia="en-ID"/>
              </w:rPr>
              <w:tab/>
            </w:r>
            <w:r w:rsidRPr="004C2A81">
              <w:rPr>
                <w:rStyle w:val="Hyperlink"/>
                <w:noProof/>
              </w:rPr>
              <w:t>Model Regresi Data Panel</w:t>
            </w:r>
            <w:r w:rsidRPr="004C2A81">
              <w:rPr>
                <w:noProof/>
                <w:webHidden/>
              </w:rPr>
              <w:tab/>
            </w:r>
            <w:r w:rsidRPr="004C2A81">
              <w:rPr>
                <w:noProof/>
                <w:webHidden/>
              </w:rPr>
              <w:fldChar w:fldCharType="begin"/>
            </w:r>
            <w:r w:rsidRPr="004C2A81">
              <w:rPr>
                <w:noProof/>
                <w:webHidden/>
              </w:rPr>
              <w:instrText xml:space="preserve"> PAGEREF _Toc224261483 \h </w:instrText>
            </w:r>
            <w:r w:rsidRPr="004C2A81">
              <w:rPr>
                <w:noProof/>
                <w:webHidden/>
              </w:rPr>
            </w:r>
            <w:r w:rsidRPr="004C2A81">
              <w:rPr>
                <w:noProof/>
                <w:webHidden/>
              </w:rPr>
              <w:fldChar w:fldCharType="separate"/>
            </w:r>
            <w:r w:rsidR="00867559">
              <w:rPr>
                <w:noProof/>
                <w:webHidden/>
              </w:rPr>
              <w:t>47</w:t>
            </w:r>
            <w:r w:rsidRPr="004C2A81">
              <w:rPr>
                <w:noProof/>
                <w:webHidden/>
              </w:rPr>
              <w:fldChar w:fldCharType="end"/>
            </w:r>
          </w:hyperlink>
        </w:p>
        <w:p w14:paraId="3CC599F7" w14:textId="2C6C439B"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84" w:history="1">
            <w:r w:rsidRPr="004C2A81">
              <w:rPr>
                <w:rStyle w:val="Hyperlink"/>
                <w:bCs/>
                <w:noProof/>
              </w:rPr>
              <w:t>4.2.3</w:t>
            </w:r>
            <w:r w:rsidRPr="004C2A81">
              <w:rPr>
                <w:rFonts w:eastAsiaTheme="minorEastAsia"/>
                <w:noProof/>
                <w:lang w:eastAsia="en-ID"/>
              </w:rPr>
              <w:tab/>
            </w:r>
            <w:r w:rsidRPr="004C2A81">
              <w:rPr>
                <w:rStyle w:val="Hyperlink"/>
                <w:noProof/>
              </w:rPr>
              <w:t>Pemilihan Model Regresi Data Panel</w:t>
            </w:r>
            <w:r w:rsidRPr="004C2A81">
              <w:rPr>
                <w:noProof/>
                <w:webHidden/>
              </w:rPr>
              <w:tab/>
            </w:r>
            <w:r w:rsidRPr="004C2A81">
              <w:rPr>
                <w:noProof/>
                <w:webHidden/>
              </w:rPr>
              <w:fldChar w:fldCharType="begin"/>
            </w:r>
            <w:r w:rsidRPr="004C2A81">
              <w:rPr>
                <w:noProof/>
                <w:webHidden/>
              </w:rPr>
              <w:instrText xml:space="preserve"> PAGEREF _Toc224261484 \h </w:instrText>
            </w:r>
            <w:r w:rsidRPr="004C2A81">
              <w:rPr>
                <w:noProof/>
                <w:webHidden/>
              </w:rPr>
            </w:r>
            <w:r w:rsidRPr="004C2A81">
              <w:rPr>
                <w:noProof/>
                <w:webHidden/>
              </w:rPr>
              <w:fldChar w:fldCharType="separate"/>
            </w:r>
            <w:r w:rsidR="00867559">
              <w:rPr>
                <w:noProof/>
                <w:webHidden/>
              </w:rPr>
              <w:t>50</w:t>
            </w:r>
            <w:r w:rsidRPr="004C2A81">
              <w:rPr>
                <w:noProof/>
                <w:webHidden/>
              </w:rPr>
              <w:fldChar w:fldCharType="end"/>
            </w:r>
          </w:hyperlink>
        </w:p>
        <w:p w14:paraId="03B05FFE" w14:textId="1A646798"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85" w:history="1">
            <w:r w:rsidRPr="004C2A81">
              <w:rPr>
                <w:rStyle w:val="Hyperlink"/>
                <w:bCs/>
                <w:noProof/>
              </w:rPr>
              <w:t>4.2.4</w:t>
            </w:r>
            <w:r w:rsidRPr="004C2A81">
              <w:rPr>
                <w:rFonts w:eastAsiaTheme="minorEastAsia"/>
                <w:noProof/>
                <w:lang w:eastAsia="en-ID"/>
              </w:rPr>
              <w:tab/>
            </w:r>
            <w:r w:rsidRPr="004C2A81">
              <w:rPr>
                <w:rStyle w:val="Hyperlink"/>
                <w:noProof/>
              </w:rPr>
              <w:t>Uji Asumsi Klasik</w:t>
            </w:r>
            <w:r w:rsidRPr="004C2A81">
              <w:rPr>
                <w:noProof/>
                <w:webHidden/>
              </w:rPr>
              <w:tab/>
            </w:r>
            <w:r w:rsidRPr="004C2A81">
              <w:rPr>
                <w:noProof/>
                <w:webHidden/>
              </w:rPr>
              <w:fldChar w:fldCharType="begin"/>
            </w:r>
            <w:r w:rsidRPr="004C2A81">
              <w:rPr>
                <w:noProof/>
                <w:webHidden/>
              </w:rPr>
              <w:instrText xml:space="preserve"> PAGEREF _Toc224261485 \h </w:instrText>
            </w:r>
            <w:r w:rsidRPr="004C2A81">
              <w:rPr>
                <w:noProof/>
                <w:webHidden/>
              </w:rPr>
            </w:r>
            <w:r w:rsidRPr="004C2A81">
              <w:rPr>
                <w:noProof/>
                <w:webHidden/>
              </w:rPr>
              <w:fldChar w:fldCharType="separate"/>
            </w:r>
            <w:r w:rsidR="00867559">
              <w:rPr>
                <w:noProof/>
                <w:webHidden/>
              </w:rPr>
              <w:t>53</w:t>
            </w:r>
            <w:r w:rsidRPr="004C2A81">
              <w:rPr>
                <w:noProof/>
                <w:webHidden/>
              </w:rPr>
              <w:fldChar w:fldCharType="end"/>
            </w:r>
          </w:hyperlink>
        </w:p>
        <w:p w14:paraId="205F3CC9" w14:textId="71BB1925"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86" w:history="1">
            <w:r w:rsidRPr="004C2A81">
              <w:rPr>
                <w:rStyle w:val="Hyperlink"/>
                <w:bCs/>
                <w:noProof/>
              </w:rPr>
              <w:t>4.2.5</w:t>
            </w:r>
            <w:r w:rsidRPr="004C2A81">
              <w:rPr>
                <w:rFonts w:eastAsiaTheme="minorEastAsia"/>
                <w:noProof/>
                <w:lang w:eastAsia="en-ID"/>
              </w:rPr>
              <w:tab/>
            </w:r>
            <w:r w:rsidRPr="004C2A81">
              <w:rPr>
                <w:rStyle w:val="Hyperlink"/>
                <w:noProof/>
              </w:rPr>
              <w:t>Uji Kesesuaian Model</w:t>
            </w:r>
            <w:r w:rsidRPr="004C2A81">
              <w:rPr>
                <w:noProof/>
                <w:webHidden/>
              </w:rPr>
              <w:tab/>
            </w:r>
            <w:r w:rsidRPr="004C2A81">
              <w:rPr>
                <w:noProof/>
                <w:webHidden/>
              </w:rPr>
              <w:fldChar w:fldCharType="begin"/>
            </w:r>
            <w:r w:rsidRPr="004C2A81">
              <w:rPr>
                <w:noProof/>
                <w:webHidden/>
              </w:rPr>
              <w:instrText xml:space="preserve"> PAGEREF _Toc224261486 \h </w:instrText>
            </w:r>
            <w:r w:rsidRPr="004C2A81">
              <w:rPr>
                <w:noProof/>
                <w:webHidden/>
              </w:rPr>
            </w:r>
            <w:r w:rsidRPr="004C2A81">
              <w:rPr>
                <w:noProof/>
                <w:webHidden/>
              </w:rPr>
              <w:fldChar w:fldCharType="separate"/>
            </w:r>
            <w:r w:rsidR="00867559">
              <w:rPr>
                <w:noProof/>
                <w:webHidden/>
              </w:rPr>
              <w:t>55</w:t>
            </w:r>
            <w:r w:rsidRPr="004C2A81">
              <w:rPr>
                <w:noProof/>
                <w:webHidden/>
              </w:rPr>
              <w:fldChar w:fldCharType="end"/>
            </w:r>
          </w:hyperlink>
        </w:p>
        <w:p w14:paraId="00ABB6A0" w14:textId="45C00D09"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87" w:history="1">
            <w:r w:rsidRPr="004C2A81">
              <w:rPr>
                <w:rStyle w:val="Hyperlink"/>
                <w:bCs/>
                <w:noProof/>
              </w:rPr>
              <w:t>4.2.6</w:t>
            </w:r>
            <w:r w:rsidRPr="004C2A81">
              <w:rPr>
                <w:rFonts w:eastAsiaTheme="minorEastAsia"/>
                <w:noProof/>
                <w:lang w:eastAsia="en-ID"/>
              </w:rPr>
              <w:tab/>
            </w:r>
            <w:r w:rsidRPr="004C2A81">
              <w:rPr>
                <w:rStyle w:val="Hyperlink"/>
                <w:noProof/>
              </w:rPr>
              <w:t>Analisis Regresi Data Panel</w:t>
            </w:r>
            <w:r w:rsidRPr="004C2A81">
              <w:rPr>
                <w:noProof/>
                <w:webHidden/>
              </w:rPr>
              <w:tab/>
            </w:r>
            <w:r w:rsidRPr="004C2A81">
              <w:rPr>
                <w:noProof/>
                <w:webHidden/>
              </w:rPr>
              <w:fldChar w:fldCharType="begin"/>
            </w:r>
            <w:r w:rsidRPr="004C2A81">
              <w:rPr>
                <w:noProof/>
                <w:webHidden/>
              </w:rPr>
              <w:instrText xml:space="preserve"> PAGEREF _Toc224261487 \h </w:instrText>
            </w:r>
            <w:r w:rsidRPr="004C2A81">
              <w:rPr>
                <w:noProof/>
                <w:webHidden/>
              </w:rPr>
            </w:r>
            <w:r w:rsidRPr="004C2A81">
              <w:rPr>
                <w:noProof/>
                <w:webHidden/>
              </w:rPr>
              <w:fldChar w:fldCharType="separate"/>
            </w:r>
            <w:r w:rsidR="00867559">
              <w:rPr>
                <w:noProof/>
                <w:webHidden/>
              </w:rPr>
              <w:t>56</w:t>
            </w:r>
            <w:r w:rsidRPr="004C2A81">
              <w:rPr>
                <w:noProof/>
                <w:webHidden/>
              </w:rPr>
              <w:fldChar w:fldCharType="end"/>
            </w:r>
          </w:hyperlink>
        </w:p>
        <w:p w14:paraId="5689D62A" w14:textId="4C28D498"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88" w:history="1">
            <w:r w:rsidRPr="004C2A81">
              <w:rPr>
                <w:rStyle w:val="Hyperlink"/>
                <w:bCs/>
                <w:noProof/>
              </w:rPr>
              <w:t>4.2.7</w:t>
            </w:r>
            <w:r w:rsidRPr="004C2A81">
              <w:rPr>
                <w:rFonts w:eastAsiaTheme="minorEastAsia"/>
                <w:noProof/>
                <w:lang w:eastAsia="en-ID"/>
              </w:rPr>
              <w:tab/>
            </w:r>
            <w:r w:rsidRPr="004C2A81">
              <w:rPr>
                <w:rStyle w:val="Hyperlink"/>
                <w:noProof/>
              </w:rPr>
              <w:t>Uji Hipotesis</w:t>
            </w:r>
            <w:r w:rsidRPr="004C2A81">
              <w:rPr>
                <w:noProof/>
                <w:webHidden/>
              </w:rPr>
              <w:tab/>
            </w:r>
            <w:r w:rsidRPr="004C2A81">
              <w:rPr>
                <w:noProof/>
                <w:webHidden/>
              </w:rPr>
              <w:fldChar w:fldCharType="begin"/>
            </w:r>
            <w:r w:rsidRPr="004C2A81">
              <w:rPr>
                <w:noProof/>
                <w:webHidden/>
              </w:rPr>
              <w:instrText xml:space="preserve"> PAGEREF _Toc224261488 \h </w:instrText>
            </w:r>
            <w:r w:rsidRPr="004C2A81">
              <w:rPr>
                <w:noProof/>
                <w:webHidden/>
              </w:rPr>
            </w:r>
            <w:r w:rsidRPr="004C2A81">
              <w:rPr>
                <w:noProof/>
                <w:webHidden/>
              </w:rPr>
              <w:fldChar w:fldCharType="separate"/>
            </w:r>
            <w:r w:rsidR="00867559">
              <w:rPr>
                <w:noProof/>
                <w:webHidden/>
              </w:rPr>
              <w:t>57</w:t>
            </w:r>
            <w:r w:rsidRPr="004C2A81">
              <w:rPr>
                <w:noProof/>
                <w:webHidden/>
              </w:rPr>
              <w:fldChar w:fldCharType="end"/>
            </w:r>
          </w:hyperlink>
        </w:p>
        <w:p w14:paraId="76AA7139" w14:textId="5B6DD9A8"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92" w:history="1">
            <w:r w:rsidRPr="004C2A81">
              <w:rPr>
                <w:rStyle w:val="Hyperlink"/>
                <w:noProof/>
              </w:rPr>
              <w:t>4.3</w:t>
            </w:r>
            <w:r w:rsidRPr="004C2A81">
              <w:rPr>
                <w:rFonts w:eastAsiaTheme="minorEastAsia"/>
                <w:noProof/>
                <w:lang w:eastAsia="en-ID"/>
              </w:rPr>
              <w:tab/>
            </w:r>
            <w:r w:rsidRPr="004C2A81">
              <w:rPr>
                <w:rStyle w:val="Hyperlink"/>
                <w:noProof/>
              </w:rPr>
              <w:t>Pembahasan</w:t>
            </w:r>
            <w:r w:rsidRPr="004C2A81">
              <w:rPr>
                <w:noProof/>
                <w:webHidden/>
              </w:rPr>
              <w:tab/>
            </w:r>
            <w:r w:rsidRPr="004C2A81">
              <w:rPr>
                <w:noProof/>
                <w:webHidden/>
              </w:rPr>
              <w:fldChar w:fldCharType="begin"/>
            </w:r>
            <w:r w:rsidRPr="004C2A81">
              <w:rPr>
                <w:noProof/>
                <w:webHidden/>
              </w:rPr>
              <w:instrText xml:space="preserve"> PAGEREF _Toc224261492 \h </w:instrText>
            </w:r>
            <w:r w:rsidRPr="004C2A81">
              <w:rPr>
                <w:noProof/>
                <w:webHidden/>
              </w:rPr>
            </w:r>
            <w:r w:rsidRPr="004C2A81">
              <w:rPr>
                <w:noProof/>
                <w:webHidden/>
              </w:rPr>
              <w:fldChar w:fldCharType="separate"/>
            </w:r>
            <w:r w:rsidR="00867559">
              <w:rPr>
                <w:noProof/>
                <w:webHidden/>
              </w:rPr>
              <w:t>59</w:t>
            </w:r>
            <w:r w:rsidRPr="004C2A81">
              <w:rPr>
                <w:noProof/>
                <w:webHidden/>
              </w:rPr>
              <w:fldChar w:fldCharType="end"/>
            </w:r>
          </w:hyperlink>
        </w:p>
        <w:p w14:paraId="03C68F8F" w14:textId="697027FD" w:rsidR="00766260" w:rsidRPr="004C2A81" w:rsidRDefault="00766260" w:rsidP="004C2A81">
          <w:pPr>
            <w:pStyle w:val="TOC3"/>
            <w:tabs>
              <w:tab w:val="left" w:pos="1320"/>
              <w:tab w:val="right" w:leader="dot" w:pos="7927"/>
            </w:tabs>
            <w:spacing w:after="0"/>
            <w:rPr>
              <w:rFonts w:eastAsiaTheme="minorEastAsia"/>
              <w:noProof/>
              <w:lang w:eastAsia="en-ID"/>
            </w:rPr>
          </w:pPr>
          <w:hyperlink w:anchor="_Toc224261493" w:history="1">
            <w:r w:rsidRPr="004C2A81">
              <w:rPr>
                <w:rStyle w:val="Hyperlink"/>
                <w:bCs/>
                <w:noProof/>
              </w:rPr>
              <w:t>4.3.1</w:t>
            </w:r>
            <w:r w:rsidRPr="004C2A81">
              <w:rPr>
                <w:rFonts w:eastAsiaTheme="minorEastAsia"/>
                <w:noProof/>
                <w:lang w:eastAsia="en-ID"/>
              </w:rPr>
              <w:tab/>
            </w:r>
            <w:r w:rsidRPr="004C2A81">
              <w:rPr>
                <w:rStyle w:val="Hyperlink"/>
                <w:noProof/>
              </w:rPr>
              <w:t>Pengaruh Profitabilitas Terhadap Pajak Penghasilan</w:t>
            </w:r>
            <w:r w:rsidRPr="004C2A81">
              <w:rPr>
                <w:noProof/>
                <w:webHidden/>
              </w:rPr>
              <w:tab/>
            </w:r>
            <w:r w:rsidRPr="004C2A81">
              <w:rPr>
                <w:noProof/>
                <w:webHidden/>
              </w:rPr>
              <w:fldChar w:fldCharType="begin"/>
            </w:r>
            <w:r w:rsidRPr="004C2A81">
              <w:rPr>
                <w:noProof/>
                <w:webHidden/>
              </w:rPr>
              <w:instrText xml:space="preserve"> PAGEREF _Toc224261493 \h </w:instrText>
            </w:r>
            <w:r w:rsidRPr="004C2A81">
              <w:rPr>
                <w:noProof/>
                <w:webHidden/>
              </w:rPr>
            </w:r>
            <w:r w:rsidRPr="004C2A81">
              <w:rPr>
                <w:noProof/>
                <w:webHidden/>
              </w:rPr>
              <w:fldChar w:fldCharType="separate"/>
            </w:r>
            <w:r w:rsidR="00867559">
              <w:rPr>
                <w:noProof/>
                <w:webHidden/>
              </w:rPr>
              <w:t>59</w:t>
            </w:r>
            <w:r w:rsidRPr="004C2A81">
              <w:rPr>
                <w:noProof/>
                <w:webHidden/>
              </w:rPr>
              <w:fldChar w:fldCharType="end"/>
            </w:r>
          </w:hyperlink>
        </w:p>
        <w:p w14:paraId="737E15C5" w14:textId="365A36EC" w:rsidR="00766260" w:rsidRPr="004C2A81" w:rsidRDefault="00766260" w:rsidP="004C2A81">
          <w:pPr>
            <w:pStyle w:val="TOC3"/>
            <w:tabs>
              <w:tab w:val="left" w:pos="1320"/>
              <w:tab w:val="right" w:leader="dot" w:pos="7927"/>
            </w:tabs>
            <w:spacing w:after="0"/>
            <w:rPr>
              <w:rStyle w:val="Hyperlink"/>
              <w:noProof/>
            </w:rPr>
          </w:pPr>
          <w:hyperlink w:anchor="_Toc224261494" w:history="1">
            <w:r w:rsidRPr="004C2A81">
              <w:rPr>
                <w:rStyle w:val="Hyperlink"/>
                <w:bCs/>
                <w:noProof/>
              </w:rPr>
              <w:t>4.3.2</w:t>
            </w:r>
            <w:r w:rsidRPr="004C2A81">
              <w:rPr>
                <w:rFonts w:eastAsiaTheme="minorEastAsia"/>
                <w:noProof/>
                <w:lang w:eastAsia="en-ID"/>
              </w:rPr>
              <w:tab/>
            </w:r>
            <w:r w:rsidRPr="004C2A81">
              <w:rPr>
                <w:rStyle w:val="Hyperlink"/>
                <w:noProof/>
              </w:rPr>
              <w:t>Pengaruh Struktur Modal Terhadap Pajak Penghasilan Badan</w:t>
            </w:r>
            <w:r w:rsidRPr="004C2A81">
              <w:rPr>
                <w:noProof/>
                <w:webHidden/>
              </w:rPr>
              <w:tab/>
            </w:r>
            <w:r w:rsidRPr="004C2A81">
              <w:rPr>
                <w:noProof/>
                <w:webHidden/>
              </w:rPr>
              <w:fldChar w:fldCharType="begin"/>
            </w:r>
            <w:r w:rsidRPr="004C2A81">
              <w:rPr>
                <w:noProof/>
                <w:webHidden/>
              </w:rPr>
              <w:instrText xml:space="preserve"> PAGEREF _Toc224261494 \h </w:instrText>
            </w:r>
            <w:r w:rsidRPr="004C2A81">
              <w:rPr>
                <w:noProof/>
                <w:webHidden/>
              </w:rPr>
            </w:r>
            <w:r w:rsidRPr="004C2A81">
              <w:rPr>
                <w:noProof/>
                <w:webHidden/>
              </w:rPr>
              <w:fldChar w:fldCharType="separate"/>
            </w:r>
            <w:r w:rsidR="00867559">
              <w:rPr>
                <w:noProof/>
                <w:webHidden/>
              </w:rPr>
              <w:t>61</w:t>
            </w:r>
            <w:r w:rsidRPr="004C2A81">
              <w:rPr>
                <w:noProof/>
                <w:webHidden/>
              </w:rPr>
              <w:fldChar w:fldCharType="end"/>
            </w:r>
          </w:hyperlink>
        </w:p>
        <w:p w14:paraId="1B10C4D1" w14:textId="77777777" w:rsidR="004C2A81" w:rsidRPr="004C2A81" w:rsidRDefault="004C2A81" w:rsidP="004C2A81"/>
        <w:p w14:paraId="382D817D" w14:textId="307868A2"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95" w:history="1">
            <w:r w:rsidRPr="004C2A81">
              <w:rPr>
                <w:rStyle w:val="Hyperlink"/>
                <w:noProof/>
                <w:sz w:val="24"/>
                <w:szCs w:val="24"/>
              </w:rPr>
              <w:t>BAB V</w:t>
            </w:r>
          </w:hyperlink>
          <w:r w:rsidR="004C2A81" w:rsidRPr="004C2A81">
            <w:rPr>
              <w:rStyle w:val="Hyperlink"/>
              <w:noProof/>
              <w:sz w:val="24"/>
              <w:szCs w:val="24"/>
              <w:u w:val="none"/>
            </w:rPr>
            <w:t xml:space="preserve"> </w:t>
          </w:r>
          <w:hyperlink w:anchor="_Toc224261496" w:history="1">
            <w:r w:rsidRPr="004C2A81">
              <w:rPr>
                <w:rStyle w:val="Hyperlink"/>
                <w:noProof/>
                <w:sz w:val="24"/>
                <w:szCs w:val="24"/>
              </w:rPr>
              <w:t>PENUTUP</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_Toc224261496 \h </w:instrText>
            </w:r>
            <w:r w:rsidRPr="004C2A81">
              <w:rPr>
                <w:noProof/>
                <w:webHidden/>
                <w:sz w:val="24"/>
                <w:szCs w:val="24"/>
              </w:rPr>
            </w:r>
            <w:r w:rsidRPr="004C2A81">
              <w:rPr>
                <w:noProof/>
                <w:webHidden/>
                <w:sz w:val="24"/>
                <w:szCs w:val="24"/>
              </w:rPr>
              <w:fldChar w:fldCharType="separate"/>
            </w:r>
            <w:r w:rsidR="00867559">
              <w:rPr>
                <w:noProof/>
                <w:webHidden/>
                <w:sz w:val="24"/>
                <w:szCs w:val="24"/>
              </w:rPr>
              <w:t>65</w:t>
            </w:r>
            <w:r w:rsidRPr="004C2A81">
              <w:rPr>
                <w:noProof/>
                <w:webHidden/>
                <w:sz w:val="24"/>
                <w:szCs w:val="24"/>
              </w:rPr>
              <w:fldChar w:fldCharType="end"/>
            </w:r>
          </w:hyperlink>
        </w:p>
        <w:p w14:paraId="44CD6D61" w14:textId="03C1767B" w:rsidR="00766260" w:rsidRPr="004C2A81" w:rsidRDefault="00766260" w:rsidP="004C2A81">
          <w:pPr>
            <w:pStyle w:val="TOC2"/>
            <w:tabs>
              <w:tab w:val="left" w:pos="880"/>
              <w:tab w:val="right" w:leader="dot" w:pos="7927"/>
            </w:tabs>
            <w:spacing w:after="0"/>
            <w:rPr>
              <w:rFonts w:eastAsiaTheme="minorEastAsia"/>
              <w:noProof/>
              <w:lang w:eastAsia="en-ID"/>
            </w:rPr>
          </w:pPr>
          <w:hyperlink w:anchor="_Toc224261497" w:history="1">
            <w:r w:rsidRPr="004C2A81">
              <w:rPr>
                <w:rStyle w:val="Hyperlink"/>
                <w:noProof/>
                <w:lang w:val="en-US"/>
              </w:rPr>
              <w:t>5.1</w:t>
            </w:r>
            <w:r w:rsidRPr="004C2A81">
              <w:rPr>
                <w:rFonts w:eastAsiaTheme="minorEastAsia"/>
                <w:noProof/>
                <w:lang w:eastAsia="en-ID"/>
              </w:rPr>
              <w:tab/>
            </w:r>
            <w:r w:rsidRPr="004C2A81">
              <w:rPr>
                <w:rStyle w:val="Hyperlink"/>
                <w:noProof/>
                <w:lang w:val="en-US"/>
              </w:rPr>
              <w:t>Kesimpulan</w:t>
            </w:r>
            <w:r w:rsidRPr="004C2A81">
              <w:rPr>
                <w:noProof/>
                <w:webHidden/>
              </w:rPr>
              <w:tab/>
            </w:r>
            <w:r w:rsidRPr="004C2A81">
              <w:rPr>
                <w:noProof/>
                <w:webHidden/>
              </w:rPr>
              <w:fldChar w:fldCharType="begin"/>
            </w:r>
            <w:r w:rsidRPr="004C2A81">
              <w:rPr>
                <w:noProof/>
                <w:webHidden/>
              </w:rPr>
              <w:instrText xml:space="preserve"> PAGEREF _Toc224261497 \h </w:instrText>
            </w:r>
            <w:r w:rsidRPr="004C2A81">
              <w:rPr>
                <w:noProof/>
                <w:webHidden/>
              </w:rPr>
            </w:r>
            <w:r w:rsidRPr="004C2A81">
              <w:rPr>
                <w:noProof/>
                <w:webHidden/>
              </w:rPr>
              <w:fldChar w:fldCharType="separate"/>
            </w:r>
            <w:r w:rsidR="00867559">
              <w:rPr>
                <w:noProof/>
                <w:webHidden/>
              </w:rPr>
              <w:t>65</w:t>
            </w:r>
            <w:r w:rsidRPr="004C2A81">
              <w:rPr>
                <w:noProof/>
                <w:webHidden/>
              </w:rPr>
              <w:fldChar w:fldCharType="end"/>
            </w:r>
          </w:hyperlink>
        </w:p>
        <w:p w14:paraId="17E9FB55" w14:textId="639A8BC6" w:rsidR="00766260" w:rsidRDefault="00766260" w:rsidP="004C2A81">
          <w:pPr>
            <w:pStyle w:val="TOC2"/>
            <w:tabs>
              <w:tab w:val="left" w:pos="880"/>
              <w:tab w:val="right" w:leader="dot" w:pos="7927"/>
            </w:tabs>
            <w:spacing w:after="0"/>
            <w:rPr>
              <w:rStyle w:val="Hyperlink"/>
              <w:noProof/>
            </w:rPr>
          </w:pPr>
          <w:hyperlink w:anchor="_Toc224261498" w:history="1">
            <w:r w:rsidRPr="004C2A81">
              <w:rPr>
                <w:rStyle w:val="Hyperlink"/>
                <w:noProof/>
                <w:lang w:val="en-US"/>
              </w:rPr>
              <w:t>5.2</w:t>
            </w:r>
            <w:r w:rsidRPr="004C2A81">
              <w:rPr>
                <w:rFonts w:eastAsiaTheme="minorEastAsia"/>
                <w:noProof/>
                <w:lang w:eastAsia="en-ID"/>
              </w:rPr>
              <w:tab/>
            </w:r>
            <w:r w:rsidRPr="004C2A81">
              <w:rPr>
                <w:rStyle w:val="Hyperlink"/>
                <w:noProof/>
                <w:lang w:val="en-US"/>
              </w:rPr>
              <w:t>Saran</w:t>
            </w:r>
            <w:r w:rsidRPr="004C2A81">
              <w:rPr>
                <w:noProof/>
                <w:webHidden/>
              </w:rPr>
              <w:tab/>
            </w:r>
            <w:r w:rsidRPr="004C2A81">
              <w:rPr>
                <w:noProof/>
                <w:webHidden/>
              </w:rPr>
              <w:fldChar w:fldCharType="begin"/>
            </w:r>
            <w:r w:rsidRPr="004C2A81">
              <w:rPr>
                <w:noProof/>
                <w:webHidden/>
              </w:rPr>
              <w:instrText xml:space="preserve"> PAGEREF _Toc224261498 \h </w:instrText>
            </w:r>
            <w:r w:rsidRPr="004C2A81">
              <w:rPr>
                <w:noProof/>
                <w:webHidden/>
              </w:rPr>
            </w:r>
            <w:r w:rsidRPr="004C2A81">
              <w:rPr>
                <w:noProof/>
                <w:webHidden/>
              </w:rPr>
              <w:fldChar w:fldCharType="separate"/>
            </w:r>
            <w:r w:rsidR="00867559">
              <w:rPr>
                <w:noProof/>
                <w:webHidden/>
              </w:rPr>
              <w:t>66</w:t>
            </w:r>
            <w:r w:rsidRPr="004C2A81">
              <w:rPr>
                <w:noProof/>
                <w:webHidden/>
              </w:rPr>
              <w:fldChar w:fldCharType="end"/>
            </w:r>
          </w:hyperlink>
        </w:p>
        <w:p w14:paraId="4E3A96FD" w14:textId="77777777" w:rsidR="004C2A81" w:rsidRPr="004C2A81" w:rsidRDefault="004C2A81" w:rsidP="004C2A81"/>
        <w:p w14:paraId="065B9E3C" w14:textId="4ECBE326"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499" w:history="1">
            <w:r w:rsidRPr="004C2A81">
              <w:rPr>
                <w:rStyle w:val="Hyperlink"/>
                <w:noProof/>
                <w:sz w:val="24"/>
                <w:szCs w:val="24"/>
              </w:rPr>
              <w:t>DAFTAR PUSTAKA</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_Toc224261499 \h </w:instrText>
            </w:r>
            <w:r w:rsidRPr="004C2A81">
              <w:rPr>
                <w:noProof/>
                <w:webHidden/>
                <w:sz w:val="24"/>
                <w:szCs w:val="24"/>
              </w:rPr>
            </w:r>
            <w:r w:rsidRPr="004C2A81">
              <w:rPr>
                <w:noProof/>
                <w:webHidden/>
                <w:sz w:val="24"/>
                <w:szCs w:val="24"/>
              </w:rPr>
              <w:fldChar w:fldCharType="separate"/>
            </w:r>
            <w:r w:rsidR="00867559">
              <w:rPr>
                <w:noProof/>
                <w:webHidden/>
                <w:sz w:val="24"/>
                <w:szCs w:val="24"/>
              </w:rPr>
              <w:t>68</w:t>
            </w:r>
            <w:r w:rsidRPr="004C2A81">
              <w:rPr>
                <w:noProof/>
                <w:webHidden/>
                <w:sz w:val="24"/>
                <w:szCs w:val="24"/>
              </w:rPr>
              <w:fldChar w:fldCharType="end"/>
            </w:r>
          </w:hyperlink>
        </w:p>
        <w:p w14:paraId="03D219AD" w14:textId="71645A4D" w:rsidR="00766260" w:rsidRPr="004C2A81" w:rsidRDefault="00766260" w:rsidP="004C2A81">
          <w:pPr>
            <w:pStyle w:val="TOC1"/>
            <w:spacing w:after="0" w:line="240" w:lineRule="auto"/>
            <w:rPr>
              <w:rFonts w:eastAsiaTheme="minorEastAsia"/>
              <w:b w:val="0"/>
              <w:bCs w:val="0"/>
              <w:noProof/>
              <w:sz w:val="24"/>
              <w:szCs w:val="24"/>
              <w:lang w:eastAsia="en-ID"/>
            </w:rPr>
          </w:pPr>
          <w:hyperlink w:anchor="_Toc224261500" w:history="1">
            <w:r w:rsidRPr="004C2A81">
              <w:rPr>
                <w:rStyle w:val="Hyperlink"/>
                <w:noProof/>
                <w:sz w:val="24"/>
                <w:szCs w:val="24"/>
              </w:rPr>
              <w:t>LAMPIRAN</w:t>
            </w:r>
            <w:r w:rsidRPr="004C2A81">
              <w:rPr>
                <w:noProof/>
                <w:webHidden/>
                <w:sz w:val="24"/>
                <w:szCs w:val="24"/>
              </w:rPr>
              <w:tab/>
            </w:r>
            <w:r w:rsidRPr="004C2A81">
              <w:rPr>
                <w:noProof/>
                <w:webHidden/>
                <w:sz w:val="24"/>
                <w:szCs w:val="24"/>
              </w:rPr>
              <w:fldChar w:fldCharType="begin"/>
            </w:r>
            <w:r w:rsidRPr="004C2A81">
              <w:rPr>
                <w:noProof/>
                <w:webHidden/>
                <w:sz w:val="24"/>
                <w:szCs w:val="24"/>
              </w:rPr>
              <w:instrText xml:space="preserve"> PAGEREF _Toc224261500 \h </w:instrText>
            </w:r>
            <w:r w:rsidRPr="004C2A81">
              <w:rPr>
                <w:noProof/>
                <w:webHidden/>
                <w:sz w:val="24"/>
                <w:szCs w:val="24"/>
              </w:rPr>
            </w:r>
            <w:r w:rsidRPr="004C2A81">
              <w:rPr>
                <w:noProof/>
                <w:webHidden/>
                <w:sz w:val="24"/>
                <w:szCs w:val="24"/>
              </w:rPr>
              <w:fldChar w:fldCharType="separate"/>
            </w:r>
            <w:r w:rsidR="00867559">
              <w:rPr>
                <w:noProof/>
                <w:webHidden/>
                <w:sz w:val="24"/>
                <w:szCs w:val="24"/>
              </w:rPr>
              <w:t>72</w:t>
            </w:r>
            <w:r w:rsidRPr="004C2A81">
              <w:rPr>
                <w:noProof/>
                <w:webHidden/>
                <w:sz w:val="24"/>
                <w:szCs w:val="24"/>
              </w:rPr>
              <w:fldChar w:fldCharType="end"/>
            </w:r>
          </w:hyperlink>
        </w:p>
        <w:p w14:paraId="1A36E4C4" w14:textId="2E2FA5F7" w:rsidR="007B6A45" w:rsidRDefault="007B6A45" w:rsidP="004C2A81">
          <w:pPr>
            <w:jc w:val="both"/>
          </w:pPr>
          <w:r w:rsidRPr="004C2A81">
            <w:rPr>
              <w:b/>
              <w:bCs/>
            </w:rPr>
            <w:fldChar w:fldCharType="end"/>
          </w:r>
        </w:p>
      </w:sdtContent>
    </w:sdt>
    <w:p w14:paraId="2EE1F6B4" w14:textId="56D1C8B0" w:rsidR="00A14A03" w:rsidRDefault="00A14A03" w:rsidP="009C5263">
      <w:pPr>
        <w:pStyle w:val="TOCHeading"/>
        <w:spacing w:line="480" w:lineRule="auto"/>
        <w:rPr>
          <w:rFonts w:cs="Times New Roman"/>
          <w:bCs/>
          <w:sz w:val="24"/>
          <w:szCs w:val="24"/>
        </w:rPr>
      </w:pPr>
    </w:p>
    <w:p w14:paraId="31395B36" w14:textId="77777777" w:rsidR="00A14A03" w:rsidRDefault="00A14A03"/>
    <w:p w14:paraId="2AC04005" w14:textId="77777777" w:rsidR="00A14A03" w:rsidRDefault="00A14A03"/>
    <w:p w14:paraId="3438511E" w14:textId="77777777" w:rsidR="00A14A03" w:rsidRDefault="00A14A03"/>
    <w:p w14:paraId="059EFFF1" w14:textId="77777777" w:rsidR="00A14A03" w:rsidRDefault="00A14A03"/>
    <w:p w14:paraId="46BE0FAA" w14:textId="77777777" w:rsidR="00A14A03" w:rsidRDefault="00A14A03"/>
    <w:p w14:paraId="369A62A6" w14:textId="77777777" w:rsidR="00A14A03" w:rsidRDefault="00A14A03"/>
    <w:p w14:paraId="09FC5538" w14:textId="77777777" w:rsidR="00A14A03" w:rsidRDefault="00A14A03"/>
    <w:p w14:paraId="20BA9AFB" w14:textId="77777777" w:rsidR="00A14A03" w:rsidRDefault="00A14A03"/>
    <w:p w14:paraId="519612A6" w14:textId="77777777" w:rsidR="00A14A03" w:rsidRDefault="00A14A03"/>
    <w:p w14:paraId="2715D3F2" w14:textId="77777777" w:rsidR="00502DBA" w:rsidRDefault="00502DBA"/>
    <w:p w14:paraId="7F5B9BBD" w14:textId="77777777" w:rsidR="00502DBA" w:rsidRDefault="00502DBA"/>
    <w:p w14:paraId="6236BBC1" w14:textId="77777777" w:rsidR="00502DBA" w:rsidRDefault="00502DBA"/>
    <w:p w14:paraId="31BCDE7B" w14:textId="77777777" w:rsidR="00A14A03" w:rsidRDefault="00A14A03"/>
    <w:p w14:paraId="122BA7DD" w14:textId="77777777" w:rsidR="00A14A03" w:rsidRDefault="00A14A03"/>
    <w:p w14:paraId="7F589A50" w14:textId="77777777" w:rsidR="00A14A03" w:rsidRDefault="00A14A03" w:rsidP="00A14A03">
      <w:pPr>
        <w:pStyle w:val="Heading1"/>
        <w:spacing w:line="480" w:lineRule="auto"/>
        <w:jc w:val="center"/>
        <w:rPr>
          <w:szCs w:val="24"/>
        </w:rPr>
      </w:pPr>
      <w:bookmarkStart w:id="12" w:name="_Toc213669069"/>
      <w:bookmarkStart w:id="13" w:name="_Toc213766749"/>
      <w:bookmarkStart w:id="14" w:name="_Toc214043011"/>
      <w:bookmarkStart w:id="15" w:name="_Toc224261435"/>
      <w:r w:rsidRPr="008A205D">
        <w:rPr>
          <w:szCs w:val="24"/>
        </w:rPr>
        <w:lastRenderedPageBreak/>
        <w:t>DAFTAR TABEL</w:t>
      </w:r>
      <w:bookmarkEnd w:id="12"/>
      <w:bookmarkEnd w:id="13"/>
      <w:bookmarkEnd w:id="14"/>
      <w:bookmarkEnd w:id="15"/>
    </w:p>
    <w:p w14:paraId="1C7044F8" w14:textId="43CA9C62" w:rsidR="00606768" w:rsidRPr="00606768" w:rsidRDefault="00606768" w:rsidP="00606768">
      <w:pPr>
        <w:jc w:val="right"/>
        <w:rPr>
          <w:b/>
          <w:bCs/>
          <w:lang w:val="en-US"/>
        </w:rPr>
      </w:pPr>
      <w:r w:rsidRPr="00606768">
        <w:rPr>
          <w:b/>
          <w:bCs/>
          <w:lang w:val="en-US"/>
        </w:rPr>
        <w:t xml:space="preserve">Halaman </w:t>
      </w:r>
    </w:p>
    <w:p w14:paraId="0524D8DE" w14:textId="22F11A63" w:rsidR="00A14A03" w:rsidRDefault="00A14A03" w:rsidP="00124973">
      <w:pPr>
        <w:pStyle w:val="TOC1"/>
        <w:tabs>
          <w:tab w:val="right" w:leader="dot" w:pos="8505"/>
        </w:tabs>
        <w:spacing w:after="0" w:line="240" w:lineRule="auto"/>
        <w:rPr>
          <w:b w:val="0"/>
          <w:bCs w:val="0"/>
          <w:sz w:val="24"/>
          <w:szCs w:val="24"/>
        </w:rPr>
      </w:pPr>
      <w:r w:rsidRPr="00CF51AA">
        <w:rPr>
          <w:sz w:val="24"/>
          <w:szCs w:val="24"/>
        </w:rPr>
        <w:fldChar w:fldCharType="begin"/>
      </w:r>
      <w:r w:rsidRPr="00CF51AA">
        <w:rPr>
          <w:sz w:val="24"/>
          <w:szCs w:val="24"/>
        </w:rPr>
        <w:instrText xml:space="preserve"> TOC \o "1-1" \h \z \u </w:instrText>
      </w:r>
      <w:r w:rsidRPr="00CF51AA">
        <w:rPr>
          <w:sz w:val="24"/>
          <w:szCs w:val="24"/>
        </w:rPr>
        <w:fldChar w:fldCharType="separate"/>
      </w:r>
      <w:hyperlink w:anchor="_Toc213668129" w:history="1">
        <w:r w:rsidRPr="00CF51AA">
          <w:rPr>
            <w:rStyle w:val="Hyperlink"/>
            <w:b w:val="0"/>
            <w:bCs w:val="0"/>
            <w:sz w:val="24"/>
            <w:szCs w:val="24"/>
          </w:rPr>
          <w:t xml:space="preserve">Tabel </w:t>
        </w:r>
        <w:r w:rsidR="000D4842">
          <w:rPr>
            <w:rStyle w:val="Hyperlink"/>
            <w:b w:val="0"/>
            <w:bCs w:val="0"/>
            <w:sz w:val="24"/>
            <w:szCs w:val="24"/>
          </w:rPr>
          <w:t>1</w:t>
        </w:r>
        <w:r w:rsidRPr="00CF51AA">
          <w:rPr>
            <w:rStyle w:val="Hyperlink"/>
            <w:b w:val="0"/>
            <w:bCs w:val="0"/>
            <w:sz w:val="24"/>
            <w:szCs w:val="24"/>
          </w:rPr>
          <w:t xml:space="preserve">.1 </w:t>
        </w:r>
        <w:r w:rsidR="000D4842" w:rsidRPr="000D4842">
          <w:rPr>
            <w:b w:val="0"/>
            <w:bCs w:val="0"/>
            <w:sz w:val="24"/>
            <w:szCs w:val="24"/>
          </w:rPr>
          <w:t>Realisasi PNBP sektor ESDM</w:t>
        </w:r>
        <w:r w:rsidR="000D4842" w:rsidRPr="000D4842">
          <w:rPr>
            <w:rStyle w:val="Hyperlink"/>
            <w:b w:val="0"/>
            <w:bCs w:val="0"/>
            <w:sz w:val="24"/>
            <w:szCs w:val="24"/>
          </w:rPr>
          <w:t xml:space="preserve"> </w:t>
        </w:r>
        <w:r w:rsidR="000D4842" w:rsidRPr="000D4842">
          <w:rPr>
            <w:b w:val="0"/>
            <w:bCs w:val="0"/>
            <w:sz w:val="24"/>
            <w:szCs w:val="24"/>
          </w:rPr>
          <w:t>periode 2021-2024 (Triliun Rp)</w:t>
        </w:r>
        <w:r w:rsidR="00CF51AA" w:rsidRPr="00CF51AA">
          <w:rPr>
            <w:b w:val="0"/>
            <w:bCs w:val="0"/>
            <w:webHidden/>
            <w:sz w:val="24"/>
            <w:szCs w:val="24"/>
          </w:rPr>
          <w:tab/>
        </w:r>
        <w:r w:rsidRPr="00CF51AA">
          <w:rPr>
            <w:b w:val="0"/>
            <w:bCs w:val="0"/>
            <w:webHidden/>
            <w:sz w:val="24"/>
            <w:szCs w:val="24"/>
          </w:rPr>
          <w:t>2</w:t>
        </w:r>
      </w:hyperlink>
    </w:p>
    <w:p w14:paraId="5DC376BD" w14:textId="1EFA525D" w:rsidR="000D4842" w:rsidRPr="000D4842" w:rsidRDefault="000D4842" w:rsidP="000D4842">
      <w:pPr>
        <w:pStyle w:val="TOC1"/>
        <w:tabs>
          <w:tab w:val="right" w:leader="dot" w:pos="8505"/>
        </w:tabs>
        <w:spacing w:after="0" w:line="240" w:lineRule="auto"/>
        <w:rPr>
          <w:b w:val="0"/>
          <w:bCs w:val="0"/>
          <w:sz w:val="24"/>
          <w:szCs w:val="24"/>
        </w:rPr>
      </w:pPr>
      <w:hyperlink w:anchor="_Toc213668129" w:history="1">
        <w:r w:rsidRPr="00CF51AA">
          <w:rPr>
            <w:rStyle w:val="Hyperlink"/>
            <w:b w:val="0"/>
            <w:bCs w:val="0"/>
            <w:sz w:val="24"/>
            <w:szCs w:val="24"/>
          </w:rPr>
          <w:t>Tabel 2.1 Penelitian Terdahulu</w:t>
        </w:r>
        <w:r w:rsidRPr="00CF51AA">
          <w:rPr>
            <w:b w:val="0"/>
            <w:bCs w:val="0"/>
            <w:webHidden/>
            <w:sz w:val="24"/>
            <w:szCs w:val="24"/>
          </w:rPr>
          <w:tab/>
          <w:t>2</w:t>
        </w:r>
        <w:r>
          <w:rPr>
            <w:b w:val="0"/>
            <w:bCs w:val="0"/>
            <w:webHidden/>
            <w:sz w:val="24"/>
            <w:szCs w:val="24"/>
          </w:rPr>
          <w:t>4</w:t>
        </w:r>
      </w:hyperlink>
    </w:p>
    <w:p w14:paraId="71A0731E" w14:textId="489F08EE" w:rsidR="00A14A03" w:rsidRPr="00CF51AA" w:rsidRDefault="00A14A03" w:rsidP="00124973">
      <w:pPr>
        <w:pStyle w:val="TOC1"/>
        <w:tabs>
          <w:tab w:val="right" w:leader="dot" w:pos="8505"/>
        </w:tabs>
        <w:spacing w:after="0" w:line="240" w:lineRule="auto"/>
        <w:rPr>
          <w:b w:val="0"/>
          <w:bCs w:val="0"/>
          <w:sz w:val="24"/>
          <w:szCs w:val="24"/>
        </w:rPr>
      </w:pPr>
      <w:hyperlink w:anchor="_Toc213668130" w:history="1">
        <w:r w:rsidRPr="00CF51AA">
          <w:rPr>
            <w:rStyle w:val="Hyperlink"/>
            <w:b w:val="0"/>
            <w:bCs w:val="0"/>
            <w:sz w:val="24"/>
            <w:szCs w:val="24"/>
          </w:rPr>
          <w:t xml:space="preserve">Tabel 3.1 Eliminasi Populasi </w:t>
        </w:r>
        <w:r w:rsidRPr="00CF51AA">
          <w:rPr>
            <w:b w:val="0"/>
            <w:bCs w:val="0"/>
            <w:webHidden/>
            <w:sz w:val="24"/>
            <w:szCs w:val="24"/>
          </w:rPr>
          <w:tab/>
        </w:r>
        <w:r w:rsidR="00680FD3" w:rsidRPr="00CF51AA">
          <w:rPr>
            <w:b w:val="0"/>
            <w:bCs w:val="0"/>
            <w:webHidden/>
            <w:sz w:val="24"/>
            <w:szCs w:val="24"/>
          </w:rPr>
          <w:t>35</w:t>
        </w:r>
      </w:hyperlink>
    </w:p>
    <w:p w14:paraId="36FCFE6C" w14:textId="46640664" w:rsidR="00547C48" w:rsidRPr="00CF51AA" w:rsidRDefault="008913A5" w:rsidP="00124973">
      <w:pPr>
        <w:tabs>
          <w:tab w:val="right" w:leader="dot" w:pos="8505"/>
        </w:tabs>
        <w:jc w:val="both"/>
      </w:pPr>
      <w:r w:rsidRPr="00CF51AA">
        <w:t>Tabel 4.1 Data Perusahaan</w:t>
      </w:r>
      <w:r w:rsidR="007270AD" w:rsidRPr="00CF51AA">
        <w:tab/>
      </w:r>
      <w:r w:rsidR="00D01013" w:rsidRPr="00CF51AA">
        <w:t>44</w:t>
      </w:r>
    </w:p>
    <w:p w14:paraId="7715C794" w14:textId="3107C18A" w:rsidR="00B96775" w:rsidRPr="00CF51AA" w:rsidRDefault="00B96775" w:rsidP="00124973">
      <w:pPr>
        <w:tabs>
          <w:tab w:val="right" w:leader="dot" w:pos="8505"/>
        </w:tabs>
        <w:jc w:val="both"/>
      </w:pPr>
      <w:r w:rsidRPr="00CF51AA">
        <w:t>Tabel 4.2 Statistik Deskriptif</w:t>
      </w:r>
      <w:r w:rsidR="007270AD" w:rsidRPr="00CF51AA">
        <w:tab/>
      </w:r>
      <w:r w:rsidRPr="00CF51AA">
        <w:t>45</w:t>
      </w:r>
    </w:p>
    <w:p w14:paraId="4CB912D8" w14:textId="28EF2B44" w:rsidR="00B96775" w:rsidRPr="00CF51AA" w:rsidRDefault="00B96775" w:rsidP="00124973">
      <w:pPr>
        <w:tabs>
          <w:tab w:val="right" w:leader="dot" w:pos="8505"/>
        </w:tabs>
        <w:jc w:val="both"/>
      </w:pPr>
      <w:r w:rsidRPr="00CF51AA">
        <w:t xml:space="preserve">Tabel 4.3 </w:t>
      </w:r>
      <w:r w:rsidR="00BF2A4D" w:rsidRPr="00CF51AA">
        <w:t xml:space="preserve">Uji </w:t>
      </w:r>
      <w:r w:rsidR="00BF2A4D" w:rsidRPr="00CF51AA">
        <w:rPr>
          <w:i/>
          <w:iCs/>
        </w:rPr>
        <w:t>Common Effect Model</w:t>
      </w:r>
      <w:r w:rsidR="007270AD" w:rsidRPr="00CF51AA">
        <w:rPr>
          <w:i/>
          <w:iCs/>
        </w:rPr>
        <w:tab/>
      </w:r>
      <w:r w:rsidR="00BF2A4D" w:rsidRPr="00CF51AA">
        <w:t>47</w:t>
      </w:r>
    </w:p>
    <w:p w14:paraId="7E92323B" w14:textId="29504D7F" w:rsidR="00BF2A4D" w:rsidRPr="00CF51AA" w:rsidRDefault="00BF2A4D" w:rsidP="00124973">
      <w:pPr>
        <w:tabs>
          <w:tab w:val="right" w:leader="dot" w:pos="8505"/>
        </w:tabs>
        <w:jc w:val="both"/>
      </w:pPr>
      <w:r w:rsidRPr="00CF51AA">
        <w:t xml:space="preserve">Tabel 4.4 Uji </w:t>
      </w:r>
      <w:r w:rsidRPr="00CF51AA">
        <w:rPr>
          <w:i/>
          <w:iCs/>
        </w:rPr>
        <w:t>Fixed Effect Model</w:t>
      </w:r>
      <w:r w:rsidR="007270AD" w:rsidRPr="00CF51AA">
        <w:rPr>
          <w:i/>
          <w:iCs/>
        </w:rPr>
        <w:tab/>
      </w:r>
      <w:r w:rsidRPr="00CF51AA">
        <w:t>48</w:t>
      </w:r>
    </w:p>
    <w:p w14:paraId="15506627" w14:textId="762C9AED" w:rsidR="0048697E" w:rsidRPr="00CF51AA" w:rsidRDefault="0048697E" w:rsidP="00124973">
      <w:pPr>
        <w:tabs>
          <w:tab w:val="right" w:leader="dot" w:pos="8505"/>
        </w:tabs>
        <w:jc w:val="both"/>
      </w:pPr>
      <w:r w:rsidRPr="00CF51AA">
        <w:t xml:space="preserve">Tabel 4.5 Uji </w:t>
      </w:r>
      <w:r w:rsidRPr="00CF51AA">
        <w:rPr>
          <w:i/>
          <w:iCs/>
        </w:rPr>
        <w:t>Random Effect Model</w:t>
      </w:r>
      <w:r w:rsidR="007804E2" w:rsidRPr="00CF51AA">
        <w:tab/>
      </w:r>
      <w:r w:rsidRPr="00CF51AA">
        <w:t>49</w:t>
      </w:r>
    </w:p>
    <w:p w14:paraId="544931B3" w14:textId="4D09EE14" w:rsidR="0048697E" w:rsidRPr="00CF51AA" w:rsidRDefault="0048697E" w:rsidP="00124973">
      <w:pPr>
        <w:tabs>
          <w:tab w:val="right" w:leader="dot" w:pos="8505"/>
        </w:tabs>
        <w:jc w:val="both"/>
      </w:pPr>
      <w:r w:rsidRPr="00CF51AA">
        <w:t>Tabel 4.6 Uji Chow</w:t>
      </w:r>
      <w:r w:rsidR="007804E2" w:rsidRPr="00CF51AA">
        <w:tab/>
      </w:r>
      <w:r w:rsidRPr="00CF51AA">
        <w:t>50</w:t>
      </w:r>
    </w:p>
    <w:p w14:paraId="226E039D" w14:textId="306D4F3F" w:rsidR="0048697E" w:rsidRPr="00CF51AA" w:rsidRDefault="0048697E" w:rsidP="00124973">
      <w:pPr>
        <w:tabs>
          <w:tab w:val="right" w:leader="dot" w:pos="8505"/>
        </w:tabs>
        <w:jc w:val="both"/>
      </w:pPr>
      <w:r w:rsidRPr="00CF51AA">
        <w:t>Tabel 4.7 Uji Hausman</w:t>
      </w:r>
      <w:r w:rsidR="007804E2" w:rsidRPr="00CF51AA">
        <w:tab/>
      </w:r>
      <w:r w:rsidRPr="00CF51AA">
        <w:t>51</w:t>
      </w:r>
    </w:p>
    <w:p w14:paraId="21BC59D0" w14:textId="67D4633D" w:rsidR="0048697E" w:rsidRPr="00CF51AA" w:rsidRDefault="0048697E" w:rsidP="00124973">
      <w:pPr>
        <w:tabs>
          <w:tab w:val="right" w:leader="dot" w:pos="8505"/>
        </w:tabs>
        <w:jc w:val="both"/>
      </w:pPr>
      <w:r w:rsidRPr="00CF51AA">
        <w:t xml:space="preserve">Tabel 4.8 Uji </w:t>
      </w:r>
      <w:r w:rsidR="00405C3C" w:rsidRPr="00CF51AA">
        <w:rPr>
          <w:i/>
          <w:iCs/>
        </w:rPr>
        <w:t>Lagrange Multiplier</w:t>
      </w:r>
      <w:r w:rsidR="007804E2" w:rsidRPr="00CF51AA">
        <w:tab/>
      </w:r>
      <w:r w:rsidR="00405C3C" w:rsidRPr="00CF51AA">
        <w:t>52</w:t>
      </w:r>
    </w:p>
    <w:p w14:paraId="24FC884E" w14:textId="77777777" w:rsidR="00E45DB3" w:rsidRPr="00CF51AA" w:rsidRDefault="007804E2" w:rsidP="00124973">
      <w:pPr>
        <w:tabs>
          <w:tab w:val="right" w:leader="dot" w:pos="8505"/>
        </w:tabs>
        <w:jc w:val="both"/>
      </w:pPr>
      <w:r w:rsidRPr="00CF51AA">
        <w:t>Tabel 4.</w:t>
      </w:r>
      <w:r w:rsidR="0004424E" w:rsidRPr="00CF51AA">
        <w:t>9 Hasil Kesimpulan Pemilihan Model</w:t>
      </w:r>
      <w:r w:rsidR="0004424E" w:rsidRPr="00CF51AA">
        <w:tab/>
      </w:r>
      <w:r w:rsidR="00E45DB3" w:rsidRPr="00CF51AA">
        <w:t>52</w:t>
      </w:r>
    </w:p>
    <w:p w14:paraId="22ECAF92" w14:textId="77777777" w:rsidR="00E45DB3" w:rsidRPr="00CF51AA" w:rsidRDefault="00E45DB3" w:rsidP="00124973">
      <w:pPr>
        <w:tabs>
          <w:tab w:val="right" w:leader="dot" w:pos="8505"/>
        </w:tabs>
        <w:jc w:val="both"/>
      </w:pPr>
      <w:r w:rsidRPr="00CF51AA">
        <w:t>Tabel 4.10 Uji Multikolinearitas</w:t>
      </w:r>
      <w:r w:rsidRPr="00CF51AA">
        <w:tab/>
        <w:t>54</w:t>
      </w:r>
    </w:p>
    <w:p w14:paraId="33AD3564" w14:textId="77777777" w:rsidR="001A5F14" w:rsidRPr="00CF51AA" w:rsidRDefault="00E45DB3" w:rsidP="00124973">
      <w:pPr>
        <w:tabs>
          <w:tab w:val="right" w:leader="dot" w:pos="8505"/>
        </w:tabs>
        <w:jc w:val="both"/>
      </w:pPr>
      <w:r w:rsidRPr="00CF51AA">
        <w:t xml:space="preserve">Tabel 4.11 </w:t>
      </w:r>
      <w:r w:rsidR="001A5F14" w:rsidRPr="00CF51AA">
        <w:t>Uji Statistik F</w:t>
      </w:r>
      <w:r w:rsidR="001A5F14" w:rsidRPr="00CF51AA">
        <w:tab/>
        <w:t>55</w:t>
      </w:r>
    </w:p>
    <w:p w14:paraId="65D60FD3" w14:textId="5C931B54" w:rsidR="007804E2" w:rsidRPr="00CF51AA" w:rsidRDefault="001A5F14" w:rsidP="00124973">
      <w:pPr>
        <w:tabs>
          <w:tab w:val="right" w:leader="dot" w:pos="8505"/>
        </w:tabs>
        <w:jc w:val="both"/>
      </w:pPr>
      <w:r w:rsidRPr="00CF51AA">
        <w:t xml:space="preserve">Tabel 4.12 Uji </w:t>
      </w:r>
      <w:r w:rsidR="0004424E" w:rsidRPr="00CF51AA">
        <w:t xml:space="preserve"> </w:t>
      </w:r>
      <w:r w:rsidR="00C42F73" w:rsidRPr="00CF51AA">
        <w:t>Koefisien Determinasi (</w:t>
      </w:r>
      <w:r w:rsidR="00C42F73" w:rsidRPr="00CF51AA">
        <w:rPr>
          <w:i/>
          <w:iCs/>
        </w:rPr>
        <w:t>Adjusted R-Square</w:t>
      </w:r>
      <w:r w:rsidR="00C42F73" w:rsidRPr="00CF51AA">
        <w:t>)</w:t>
      </w:r>
      <w:r w:rsidR="00C42F73" w:rsidRPr="00CF51AA">
        <w:tab/>
      </w:r>
      <w:r w:rsidR="0031640D" w:rsidRPr="00CF51AA">
        <w:t>56</w:t>
      </w:r>
    </w:p>
    <w:p w14:paraId="2C6C94F1" w14:textId="43FF3822" w:rsidR="0031640D" w:rsidRPr="00CF51AA" w:rsidRDefault="0031640D" w:rsidP="00124973">
      <w:pPr>
        <w:tabs>
          <w:tab w:val="right" w:leader="dot" w:pos="8505"/>
        </w:tabs>
        <w:jc w:val="both"/>
      </w:pPr>
      <w:r w:rsidRPr="00CF51AA">
        <w:t>Tabel 4.13 Hasil Analisis Regresi Data Panel</w:t>
      </w:r>
      <w:r w:rsidRPr="00CF51AA">
        <w:tab/>
        <w:t>56</w:t>
      </w:r>
    </w:p>
    <w:p w14:paraId="2FEA3D60" w14:textId="26255CB7" w:rsidR="0031640D" w:rsidRPr="00CF51AA" w:rsidRDefault="0031640D" w:rsidP="00124973">
      <w:pPr>
        <w:tabs>
          <w:tab w:val="right" w:leader="dot" w:pos="8505"/>
        </w:tabs>
        <w:jc w:val="both"/>
      </w:pPr>
      <w:r w:rsidRPr="00CF51AA">
        <w:t xml:space="preserve">Tabel 4.14 </w:t>
      </w:r>
      <w:r w:rsidR="00053597" w:rsidRPr="00CF51AA">
        <w:t>Uji Parsial (Uji t)</w:t>
      </w:r>
      <w:r w:rsidR="00053597" w:rsidRPr="00CF51AA">
        <w:tab/>
        <w:t>58</w:t>
      </w:r>
    </w:p>
    <w:p w14:paraId="5E74A160" w14:textId="336D4820" w:rsidR="00A14A03" w:rsidRDefault="00A14A03" w:rsidP="004346A1">
      <w:pPr>
        <w:tabs>
          <w:tab w:val="right" w:leader="dot" w:pos="8505"/>
        </w:tabs>
        <w:spacing w:after="100"/>
        <w:jc w:val="both"/>
      </w:pPr>
      <w:r w:rsidRPr="00CF51AA">
        <w:fldChar w:fldCharType="end"/>
      </w:r>
    </w:p>
    <w:p w14:paraId="0D8E6E4D" w14:textId="77777777" w:rsidR="00A14A03" w:rsidRDefault="00A14A03" w:rsidP="00A14A03"/>
    <w:p w14:paraId="6866A712" w14:textId="77777777" w:rsidR="00A14A03" w:rsidRDefault="00A14A03" w:rsidP="00A14A03"/>
    <w:p w14:paraId="1C0DF7A6" w14:textId="77777777" w:rsidR="00A14A03" w:rsidRDefault="00A14A03" w:rsidP="00A14A03"/>
    <w:p w14:paraId="2FDA67F1" w14:textId="77777777" w:rsidR="00A14A03" w:rsidRDefault="00A14A03" w:rsidP="00A14A03"/>
    <w:p w14:paraId="6AF59DE9" w14:textId="77777777" w:rsidR="00A14A03" w:rsidRDefault="00A14A03" w:rsidP="00A14A03"/>
    <w:p w14:paraId="08D3B773" w14:textId="77777777" w:rsidR="00A14A03" w:rsidRDefault="00A14A03" w:rsidP="00A14A03"/>
    <w:p w14:paraId="29CC280C" w14:textId="77777777" w:rsidR="00A14A03" w:rsidRDefault="00A14A03" w:rsidP="00A14A03"/>
    <w:p w14:paraId="7E42F32E" w14:textId="77777777" w:rsidR="00A14A03" w:rsidRDefault="00A14A03" w:rsidP="00A14A03"/>
    <w:p w14:paraId="41030FB9" w14:textId="77777777" w:rsidR="00A14A03" w:rsidRDefault="00A14A03" w:rsidP="00A14A03"/>
    <w:p w14:paraId="7BC77B29" w14:textId="77777777" w:rsidR="00A14A03" w:rsidRDefault="00A14A03" w:rsidP="00A14A03"/>
    <w:p w14:paraId="0065121D" w14:textId="77777777" w:rsidR="00A14A03" w:rsidRDefault="00A14A03" w:rsidP="00A14A03"/>
    <w:p w14:paraId="55D0CA10" w14:textId="77777777" w:rsidR="00A14A03" w:rsidRDefault="00A14A03" w:rsidP="00A14A03"/>
    <w:p w14:paraId="6E373F8E" w14:textId="77777777" w:rsidR="00A14A03" w:rsidRDefault="00A14A03" w:rsidP="00A14A03"/>
    <w:p w14:paraId="5E071BFE" w14:textId="77777777" w:rsidR="00A14A03" w:rsidRDefault="00A14A03" w:rsidP="00A14A03"/>
    <w:p w14:paraId="443C6EC8" w14:textId="77777777" w:rsidR="00A14A03" w:rsidRDefault="00A14A03" w:rsidP="00A14A03"/>
    <w:p w14:paraId="197F4AEC" w14:textId="77777777" w:rsidR="00A14A03" w:rsidRDefault="00A14A03" w:rsidP="00A14A03"/>
    <w:p w14:paraId="527ED1F8" w14:textId="77777777" w:rsidR="00A14A03" w:rsidRDefault="00A14A03" w:rsidP="00A14A03"/>
    <w:p w14:paraId="78F80C42" w14:textId="77777777" w:rsidR="00502DBA" w:rsidRDefault="00502DBA" w:rsidP="00A14A03"/>
    <w:p w14:paraId="672A9E6B" w14:textId="77777777" w:rsidR="00502DBA" w:rsidRDefault="00502DBA" w:rsidP="00A14A03"/>
    <w:p w14:paraId="56A31A49" w14:textId="77777777" w:rsidR="00124973" w:rsidRDefault="00124973" w:rsidP="00A14A03"/>
    <w:p w14:paraId="50D9E8A5" w14:textId="77777777" w:rsidR="00124973" w:rsidRDefault="00124973" w:rsidP="00A14A03"/>
    <w:p w14:paraId="009A86F8" w14:textId="77777777" w:rsidR="00124973" w:rsidRDefault="00124973" w:rsidP="00A14A03"/>
    <w:p w14:paraId="2512894E" w14:textId="77777777" w:rsidR="00A14A03" w:rsidRDefault="00A14A03" w:rsidP="00A14A03"/>
    <w:p w14:paraId="04C6382E" w14:textId="77777777" w:rsidR="00A14A03" w:rsidRDefault="00A14A03" w:rsidP="00A14A03">
      <w:pPr>
        <w:pStyle w:val="Heading1"/>
        <w:spacing w:line="480" w:lineRule="auto"/>
        <w:jc w:val="center"/>
        <w:rPr>
          <w:szCs w:val="24"/>
        </w:rPr>
      </w:pPr>
      <w:bookmarkStart w:id="16" w:name="_Toc213669070"/>
      <w:bookmarkStart w:id="17" w:name="_Toc213766750"/>
      <w:bookmarkStart w:id="18" w:name="_Toc214043012"/>
      <w:bookmarkStart w:id="19" w:name="_Toc224261436"/>
      <w:r w:rsidRPr="008A205D">
        <w:rPr>
          <w:szCs w:val="24"/>
        </w:rPr>
        <w:lastRenderedPageBreak/>
        <w:t>DAFTAR GAMBAR</w:t>
      </w:r>
      <w:bookmarkEnd w:id="16"/>
      <w:bookmarkEnd w:id="17"/>
      <w:bookmarkEnd w:id="18"/>
      <w:bookmarkEnd w:id="19"/>
    </w:p>
    <w:p w14:paraId="3C11549B" w14:textId="1F561BA4" w:rsidR="00606768" w:rsidRPr="00606768" w:rsidRDefault="00606768" w:rsidP="00606768">
      <w:pPr>
        <w:jc w:val="right"/>
        <w:rPr>
          <w:b/>
          <w:bCs/>
          <w:lang w:val="en-US"/>
        </w:rPr>
      </w:pPr>
      <w:r w:rsidRPr="00606768">
        <w:rPr>
          <w:b/>
          <w:bCs/>
          <w:lang w:val="en-US"/>
        </w:rPr>
        <w:t xml:space="preserve">Halaman </w:t>
      </w:r>
    </w:p>
    <w:p w14:paraId="4365E89E" w14:textId="5D1B48B6" w:rsidR="00A14A03" w:rsidRPr="00C435EE" w:rsidRDefault="00A14A03" w:rsidP="00124973">
      <w:pPr>
        <w:pStyle w:val="TOC1"/>
        <w:tabs>
          <w:tab w:val="right" w:pos="8505"/>
        </w:tabs>
        <w:spacing w:after="0" w:line="240" w:lineRule="auto"/>
        <w:rPr>
          <w:rFonts w:asciiTheme="minorHAnsi" w:eastAsiaTheme="minorEastAsia" w:hAnsiTheme="minorHAnsi" w:cstheme="minorBidi"/>
          <w:b w:val="0"/>
          <w:bCs w:val="0"/>
          <w:sz w:val="24"/>
          <w:szCs w:val="24"/>
          <w:lang w:eastAsia="en-ID"/>
        </w:rPr>
      </w:pPr>
      <w:r w:rsidRPr="0057794B">
        <w:rPr>
          <w:b w:val="0"/>
          <w:bCs w:val="0"/>
          <w:u w:val="single"/>
        </w:rPr>
        <w:fldChar w:fldCharType="begin"/>
      </w:r>
      <w:r w:rsidRPr="0057794B">
        <w:rPr>
          <w:b w:val="0"/>
          <w:bCs w:val="0"/>
          <w:u w:val="single"/>
        </w:rPr>
        <w:instrText xml:space="preserve"> TOC \o "1-1" \h \z \u </w:instrText>
      </w:r>
      <w:r w:rsidRPr="0057794B">
        <w:rPr>
          <w:b w:val="0"/>
          <w:bCs w:val="0"/>
          <w:u w:val="single"/>
        </w:rPr>
        <w:fldChar w:fldCharType="separate"/>
      </w:r>
      <w:hyperlink w:anchor="_Toc213668129" w:history="1">
        <w:r w:rsidRPr="00C435EE">
          <w:rPr>
            <w:rStyle w:val="Hyperlink"/>
            <w:b w:val="0"/>
            <w:bCs w:val="0"/>
            <w:sz w:val="24"/>
            <w:szCs w:val="24"/>
          </w:rPr>
          <w:t xml:space="preserve">Gambar 2.1 Kerangka </w:t>
        </w:r>
        <w:r w:rsidR="00F61916" w:rsidRPr="00C435EE">
          <w:rPr>
            <w:rStyle w:val="Hyperlink"/>
            <w:b w:val="0"/>
            <w:bCs w:val="0"/>
            <w:sz w:val="24"/>
            <w:szCs w:val="24"/>
          </w:rPr>
          <w:t>Konsep</w:t>
        </w:r>
        <w:r w:rsidR="00C435EE" w:rsidRPr="00C435EE">
          <w:rPr>
            <w:b w:val="0"/>
            <w:bCs w:val="0"/>
            <w:webHidden/>
            <w:sz w:val="24"/>
            <w:szCs w:val="24"/>
          </w:rPr>
          <w:tab/>
        </w:r>
        <w:r w:rsidR="00BD3D5E" w:rsidRPr="00C435EE">
          <w:rPr>
            <w:b w:val="0"/>
            <w:bCs w:val="0"/>
            <w:webHidden/>
            <w:sz w:val="24"/>
            <w:szCs w:val="24"/>
          </w:rPr>
          <w:t>27</w:t>
        </w:r>
      </w:hyperlink>
    </w:p>
    <w:p w14:paraId="3799E02C" w14:textId="0E743D4B" w:rsidR="00A14A03" w:rsidRPr="00C435EE" w:rsidRDefault="00A14A03" w:rsidP="00124973">
      <w:pPr>
        <w:pStyle w:val="TOC1"/>
        <w:tabs>
          <w:tab w:val="right" w:pos="8505"/>
        </w:tabs>
        <w:spacing w:after="0" w:line="240" w:lineRule="auto"/>
        <w:rPr>
          <w:b w:val="0"/>
          <w:bCs w:val="0"/>
          <w:sz w:val="24"/>
          <w:szCs w:val="24"/>
        </w:rPr>
      </w:pPr>
      <w:hyperlink w:anchor="_Toc213668130" w:history="1">
        <w:r w:rsidRPr="00C435EE">
          <w:rPr>
            <w:rStyle w:val="Hyperlink"/>
            <w:b w:val="0"/>
            <w:bCs w:val="0"/>
            <w:sz w:val="24"/>
            <w:szCs w:val="24"/>
          </w:rPr>
          <w:t xml:space="preserve">Gambar </w:t>
        </w:r>
        <w:r w:rsidR="008510A6">
          <w:rPr>
            <w:rStyle w:val="Hyperlink"/>
            <w:b w:val="0"/>
            <w:bCs w:val="0"/>
            <w:sz w:val="24"/>
            <w:szCs w:val="24"/>
          </w:rPr>
          <w:t>2</w:t>
        </w:r>
        <w:r w:rsidRPr="00C435EE">
          <w:rPr>
            <w:rStyle w:val="Hyperlink"/>
            <w:b w:val="0"/>
            <w:bCs w:val="0"/>
            <w:sz w:val="24"/>
            <w:szCs w:val="24"/>
          </w:rPr>
          <w:t xml:space="preserve">.1 Model Penelitian </w:t>
        </w:r>
        <w:r w:rsidRPr="00C435EE">
          <w:rPr>
            <w:b w:val="0"/>
            <w:bCs w:val="0"/>
            <w:webHidden/>
            <w:sz w:val="24"/>
            <w:szCs w:val="24"/>
          </w:rPr>
          <w:tab/>
        </w:r>
        <w:r w:rsidR="00BD3D5E" w:rsidRPr="00C435EE">
          <w:rPr>
            <w:b w:val="0"/>
            <w:bCs w:val="0"/>
            <w:webHidden/>
            <w:sz w:val="24"/>
            <w:szCs w:val="24"/>
          </w:rPr>
          <w:t>30</w:t>
        </w:r>
      </w:hyperlink>
    </w:p>
    <w:p w14:paraId="4A09699B" w14:textId="680E6457" w:rsidR="00053597" w:rsidRPr="00C435EE" w:rsidRDefault="00053597" w:rsidP="00124973">
      <w:pPr>
        <w:tabs>
          <w:tab w:val="right" w:leader="dot" w:pos="8505"/>
        </w:tabs>
      </w:pPr>
      <w:r w:rsidRPr="00C435EE">
        <w:t xml:space="preserve">Gambar 4.1 </w:t>
      </w:r>
      <w:r w:rsidR="00326E9D" w:rsidRPr="00C435EE">
        <w:t>Uji Normalitas</w:t>
      </w:r>
      <w:r w:rsidR="00C435EE" w:rsidRPr="00C435EE">
        <w:tab/>
      </w:r>
      <w:r w:rsidR="009968A4" w:rsidRPr="00C435EE">
        <w:t>53</w:t>
      </w:r>
    </w:p>
    <w:p w14:paraId="15273152" w14:textId="2539CB9B" w:rsidR="00A14A03" w:rsidRPr="0057794B" w:rsidRDefault="00A14A03" w:rsidP="00124973">
      <w:r w:rsidRPr="0057794B">
        <w:rPr>
          <w:u w:val="single"/>
        </w:rPr>
        <w:fldChar w:fldCharType="end"/>
      </w:r>
    </w:p>
    <w:p w14:paraId="453AC6E4" w14:textId="2133DB01" w:rsidR="00A14A03" w:rsidRPr="0057794B" w:rsidRDefault="000B27FB" w:rsidP="0057794B">
      <w:r>
        <w:t xml:space="preserve"> </w:t>
      </w:r>
    </w:p>
    <w:p w14:paraId="6C40BD28" w14:textId="77777777" w:rsidR="00A14A03" w:rsidRPr="0057794B" w:rsidRDefault="00A14A03" w:rsidP="0057794B"/>
    <w:p w14:paraId="0E6BBCB4" w14:textId="77777777" w:rsidR="00A14A03" w:rsidRPr="0057794B" w:rsidRDefault="00A14A03" w:rsidP="0057794B"/>
    <w:p w14:paraId="7F5F2D57" w14:textId="77777777" w:rsidR="00A14A03" w:rsidRDefault="00A14A03" w:rsidP="00A14A03"/>
    <w:p w14:paraId="27976BA5" w14:textId="77777777" w:rsidR="00A14A03" w:rsidRDefault="00A14A03" w:rsidP="00A14A03"/>
    <w:p w14:paraId="3C10132C" w14:textId="77777777" w:rsidR="00A14A03" w:rsidRDefault="00A14A03" w:rsidP="00A14A03"/>
    <w:p w14:paraId="07C52709" w14:textId="77777777" w:rsidR="00A14A03" w:rsidRDefault="00A14A03" w:rsidP="00A14A03"/>
    <w:p w14:paraId="4523F1C0" w14:textId="77777777" w:rsidR="00A14A03" w:rsidRDefault="00A14A03" w:rsidP="00A14A03"/>
    <w:p w14:paraId="465DC169" w14:textId="77777777" w:rsidR="00A14A03" w:rsidRDefault="00A14A03" w:rsidP="00A14A03"/>
    <w:p w14:paraId="26E954F3" w14:textId="77777777" w:rsidR="00A14A03" w:rsidRDefault="00A14A03" w:rsidP="00A14A03"/>
    <w:p w14:paraId="42B9F875" w14:textId="77777777" w:rsidR="00A14A03" w:rsidRDefault="00A14A03" w:rsidP="00A14A03"/>
    <w:p w14:paraId="301BD005" w14:textId="77777777" w:rsidR="00A14A03" w:rsidRDefault="00A14A03" w:rsidP="00A14A03"/>
    <w:p w14:paraId="6EB60164" w14:textId="77777777" w:rsidR="00A14A03" w:rsidRDefault="00A14A03" w:rsidP="00A14A03"/>
    <w:p w14:paraId="236F0993" w14:textId="77777777" w:rsidR="00A14A03" w:rsidRDefault="00A14A03" w:rsidP="00A14A03"/>
    <w:p w14:paraId="25E416BE" w14:textId="77777777" w:rsidR="00A14A03" w:rsidRDefault="00A14A03" w:rsidP="00A14A03"/>
    <w:p w14:paraId="264BE704" w14:textId="77777777" w:rsidR="00A14A03" w:rsidRDefault="00A14A03" w:rsidP="00A14A03"/>
    <w:p w14:paraId="5EE8DAAE" w14:textId="77777777" w:rsidR="00A14A03" w:rsidRDefault="00A14A03" w:rsidP="00A14A03"/>
    <w:p w14:paraId="55312FDB" w14:textId="77777777" w:rsidR="00A14A03" w:rsidRDefault="00A14A03" w:rsidP="00A14A03"/>
    <w:p w14:paraId="08EA03C3" w14:textId="77777777" w:rsidR="00A14A03" w:rsidRDefault="00A14A03" w:rsidP="00A14A03"/>
    <w:p w14:paraId="1666E3F3" w14:textId="77777777" w:rsidR="00CC1C09" w:rsidRDefault="00CC1C09" w:rsidP="00A14A03"/>
    <w:p w14:paraId="32D07DB4" w14:textId="77777777" w:rsidR="00CC1C09" w:rsidRDefault="00CC1C09" w:rsidP="00A14A03"/>
    <w:p w14:paraId="32E1D103" w14:textId="77777777" w:rsidR="00A14A03" w:rsidRDefault="00A14A03" w:rsidP="00A14A03"/>
    <w:p w14:paraId="1C12AF2C" w14:textId="77777777" w:rsidR="00C265B3" w:rsidRDefault="00C265B3" w:rsidP="00A14A03"/>
    <w:p w14:paraId="00333EE2" w14:textId="77777777" w:rsidR="00AA4E10" w:rsidRDefault="00AA4E10" w:rsidP="00A14A03"/>
    <w:p w14:paraId="242AD3B7" w14:textId="77777777" w:rsidR="00AA4E10" w:rsidRDefault="00AA4E10" w:rsidP="00A14A03"/>
    <w:p w14:paraId="623D8334" w14:textId="77777777" w:rsidR="00AA4E10" w:rsidRDefault="00AA4E10" w:rsidP="00A14A03"/>
    <w:p w14:paraId="4C5C3716" w14:textId="77777777" w:rsidR="00AA4E10" w:rsidRDefault="00AA4E10" w:rsidP="00A14A03"/>
    <w:p w14:paraId="681FD653" w14:textId="77777777" w:rsidR="00AA4E10" w:rsidRDefault="00AA4E10" w:rsidP="00A14A03"/>
    <w:p w14:paraId="2285924E" w14:textId="77777777" w:rsidR="00AA4E10" w:rsidRDefault="00AA4E10" w:rsidP="00A14A03"/>
    <w:p w14:paraId="3C545D55" w14:textId="77777777" w:rsidR="00AA4E10" w:rsidRDefault="00AA4E10" w:rsidP="00A14A03"/>
    <w:p w14:paraId="480B799F" w14:textId="77777777" w:rsidR="00AA4E10" w:rsidRDefault="00AA4E10" w:rsidP="00A14A03"/>
    <w:p w14:paraId="39A3FDCF" w14:textId="77777777" w:rsidR="00AA4E10" w:rsidRDefault="00AA4E10" w:rsidP="00A14A03"/>
    <w:p w14:paraId="10AC1B73" w14:textId="77777777" w:rsidR="00AA4E10" w:rsidRDefault="00AA4E10" w:rsidP="00A14A03"/>
    <w:p w14:paraId="34803E44" w14:textId="77777777" w:rsidR="00AA4E10" w:rsidRDefault="00AA4E10" w:rsidP="00A14A03"/>
    <w:p w14:paraId="05AF7EF7" w14:textId="77777777" w:rsidR="00AA4E10" w:rsidRDefault="00AA4E10" w:rsidP="00A14A03"/>
    <w:p w14:paraId="67CD5886" w14:textId="77777777" w:rsidR="00AA4E10" w:rsidRDefault="00AA4E10" w:rsidP="00A14A03"/>
    <w:p w14:paraId="20A5140D" w14:textId="77777777" w:rsidR="00AA4E10" w:rsidRDefault="00AA4E10" w:rsidP="00A14A03"/>
    <w:p w14:paraId="38881F5B" w14:textId="77777777" w:rsidR="00C265B3" w:rsidRDefault="00C265B3" w:rsidP="00A14A03"/>
    <w:p w14:paraId="796C1091" w14:textId="1C2FE09D" w:rsidR="00C265B3" w:rsidRDefault="00C265B3" w:rsidP="00FE7FFB">
      <w:pPr>
        <w:pStyle w:val="Heading1"/>
        <w:jc w:val="center"/>
      </w:pPr>
      <w:bookmarkStart w:id="20" w:name="_Toc224261437"/>
      <w:r w:rsidRPr="00C265B3">
        <w:lastRenderedPageBreak/>
        <w:t>DAFTAR SINGKATAN</w:t>
      </w:r>
      <w:bookmarkEnd w:id="20"/>
    </w:p>
    <w:p w14:paraId="753ABE76" w14:textId="77777777" w:rsidR="00C265B3" w:rsidRDefault="00C265B3" w:rsidP="00C265B3">
      <w:pPr>
        <w:jc w:val="center"/>
        <w:rPr>
          <w:b/>
          <w:bCs/>
        </w:rPr>
      </w:pPr>
    </w:p>
    <w:p w14:paraId="6EE2BC50" w14:textId="77777777" w:rsidR="00C265B3" w:rsidRDefault="00C265B3" w:rsidP="00C265B3">
      <w:pPr>
        <w:jc w:val="center"/>
        <w:rPr>
          <w:b/>
          <w:bCs/>
        </w:rPr>
      </w:pPr>
    </w:p>
    <w:p w14:paraId="6D65CB6A" w14:textId="657F44A2" w:rsidR="00C265B3" w:rsidRDefault="00D60634" w:rsidP="00D60634">
      <w:pPr>
        <w:jc w:val="both"/>
      </w:pPr>
      <w:r w:rsidRPr="00D60634">
        <w:t>APBN</w:t>
      </w:r>
      <w:r w:rsidR="001577D6">
        <w:tab/>
      </w:r>
      <w:r w:rsidR="001577D6">
        <w:tab/>
      </w:r>
      <w:r w:rsidR="001577D6">
        <w:tab/>
      </w:r>
      <w:r w:rsidR="001577D6" w:rsidRPr="00C935B7">
        <w:t>Anggaran Pendapatan dan Belanja Negara</w:t>
      </w:r>
    </w:p>
    <w:p w14:paraId="2CF35D48" w14:textId="77777777" w:rsidR="00D60634" w:rsidRDefault="00D60634" w:rsidP="00D60634">
      <w:pPr>
        <w:jc w:val="both"/>
        <w:rPr>
          <w:b/>
          <w:bCs/>
        </w:rPr>
      </w:pPr>
    </w:p>
    <w:p w14:paraId="11E95A00" w14:textId="2428B82D" w:rsidR="00C265B3" w:rsidRDefault="00D60634" w:rsidP="00D60634">
      <w:pPr>
        <w:jc w:val="both"/>
        <w:rPr>
          <w:b/>
          <w:bCs/>
        </w:rPr>
      </w:pPr>
      <w:r w:rsidRPr="00D60634">
        <w:t>PPN</w:t>
      </w:r>
      <w:r w:rsidR="001577D6">
        <w:tab/>
      </w:r>
      <w:r w:rsidR="001577D6">
        <w:tab/>
      </w:r>
      <w:r w:rsidR="001577D6">
        <w:tab/>
      </w:r>
      <w:r w:rsidR="001577D6" w:rsidRPr="000329FC">
        <w:t>Pajak Pertambahan Nilai</w:t>
      </w:r>
    </w:p>
    <w:p w14:paraId="70B5DBD5" w14:textId="77777777" w:rsidR="00C265B3" w:rsidRDefault="00C265B3" w:rsidP="00D60634">
      <w:pPr>
        <w:jc w:val="both"/>
        <w:rPr>
          <w:b/>
          <w:bCs/>
        </w:rPr>
      </w:pPr>
    </w:p>
    <w:p w14:paraId="4FF19C94" w14:textId="4B430C34" w:rsidR="00C265B3" w:rsidRDefault="00D60634" w:rsidP="00AC4CC6">
      <w:pPr>
        <w:spacing w:line="480" w:lineRule="auto"/>
        <w:jc w:val="both"/>
      </w:pPr>
      <w:r w:rsidRPr="00D60634">
        <w:t>UU HPP</w:t>
      </w:r>
      <w:r w:rsidR="001577D6">
        <w:tab/>
      </w:r>
      <w:r w:rsidR="001577D6">
        <w:tab/>
        <w:t xml:space="preserve">Undang-Undang </w:t>
      </w:r>
      <w:r w:rsidR="001577D6" w:rsidRPr="00044D52">
        <w:t>Harmonisasi Peraturan Perpajakan</w:t>
      </w:r>
    </w:p>
    <w:p w14:paraId="1E9F17CA" w14:textId="6372D059" w:rsidR="00C265B3" w:rsidRDefault="00AC4CC6" w:rsidP="00AC4CC6">
      <w:pPr>
        <w:spacing w:line="480" w:lineRule="auto"/>
        <w:jc w:val="both"/>
        <w:rPr>
          <w:b/>
          <w:bCs/>
        </w:rPr>
      </w:pPr>
      <w:r>
        <w:t>PT</w:t>
      </w:r>
      <w:r>
        <w:tab/>
      </w:r>
      <w:r>
        <w:tab/>
      </w:r>
      <w:r>
        <w:tab/>
        <w:t>Perseroan Terbuka</w:t>
      </w:r>
    </w:p>
    <w:p w14:paraId="255B2DA2" w14:textId="1523ED1B" w:rsidR="00C265B3" w:rsidRDefault="00D60634" w:rsidP="00D60634">
      <w:pPr>
        <w:jc w:val="both"/>
        <w:rPr>
          <w:b/>
          <w:bCs/>
        </w:rPr>
      </w:pPr>
      <w:r w:rsidRPr="007273AA">
        <w:t>ESDM</w:t>
      </w:r>
      <w:r w:rsidR="001577D6">
        <w:tab/>
      </w:r>
      <w:r w:rsidR="001577D6">
        <w:tab/>
      </w:r>
      <w:r w:rsidR="001577D6">
        <w:tab/>
      </w:r>
      <w:r w:rsidR="001577D6" w:rsidRPr="005D487D">
        <w:t xml:space="preserve">Energi dan Sumber Daya </w:t>
      </w:r>
      <w:r w:rsidR="001577D6" w:rsidRPr="002E3BB1">
        <w:t>Mineral</w:t>
      </w:r>
    </w:p>
    <w:p w14:paraId="76AE745A" w14:textId="77777777" w:rsidR="00C265B3" w:rsidRDefault="00C265B3" w:rsidP="00D60634">
      <w:pPr>
        <w:jc w:val="both"/>
        <w:rPr>
          <w:b/>
          <w:bCs/>
        </w:rPr>
      </w:pPr>
    </w:p>
    <w:p w14:paraId="2B4FEFA3" w14:textId="5D81117B" w:rsidR="00D60634" w:rsidRDefault="00D60634" w:rsidP="00D60634">
      <w:pPr>
        <w:jc w:val="both"/>
        <w:rPr>
          <w:b/>
          <w:bCs/>
        </w:rPr>
      </w:pPr>
      <w:r w:rsidRPr="007273AA">
        <w:t>PNBP</w:t>
      </w:r>
      <w:r w:rsidR="001577D6">
        <w:tab/>
      </w:r>
      <w:r w:rsidR="001577D6">
        <w:tab/>
      </w:r>
      <w:r w:rsidR="001577D6">
        <w:tab/>
      </w:r>
      <w:r w:rsidR="002A1AA5" w:rsidRPr="002A1AA5">
        <w:t>Penerimaan Negara Bukan Pajak</w:t>
      </w:r>
    </w:p>
    <w:p w14:paraId="2F1424E8" w14:textId="77777777" w:rsidR="00C265B3" w:rsidRDefault="00C265B3" w:rsidP="00D60634">
      <w:pPr>
        <w:jc w:val="both"/>
        <w:rPr>
          <w:b/>
          <w:bCs/>
        </w:rPr>
      </w:pPr>
    </w:p>
    <w:p w14:paraId="53CF0DDF" w14:textId="22DE24F8" w:rsidR="00C265B3" w:rsidRDefault="00FA637F" w:rsidP="006B40CE">
      <w:pPr>
        <w:spacing w:line="480" w:lineRule="auto"/>
        <w:jc w:val="both"/>
        <w:rPr>
          <w:i/>
          <w:iCs/>
        </w:rPr>
      </w:pPr>
      <w:r w:rsidRPr="003D441E">
        <w:t>DER</w:t>
      </w:r>
      <w:r w:rsidR="001577D6">
        <w:tab/>
      </w:r>
      <w:r w:rsidR="001577D6">
        <w:tab/>
      </w:r>
      <w:r w:rsidR="001577D6">
        <w:tab/>
      </w:r>
      <w:r w:rsidR="001577D6" w:rsidRPr="003D441E">
        <w:rPr>
          <w:i/>
          <w:iCs/>
        </w:rPr>
        <w:t>Debt to Equity Ratio</w:t>
      </w:r>
    </w:p>
    <w:p w14:paraId="25A1B15B" w14:textId="285F6BD6" w:rsidR="00C265B3" w:rsidRDefault="006B40CE" w:rsidP="006B40CE">
      <w:pPr>
        <w:spacing w:line="480" w:lineRule="auto"/>
        <w:jc w:val="both"/>
        <w:rPr>
          <w:b/>
          <w:bCs/>
        </w:rPr>
      </w:pPr>
      <w:r>
        <w:t>ROA</w:t>
      </w:r>
      <w:r>
        <w:tab/>
      </w:r>
      <w:r>
        <w:tab/>
      </w:r>
      <w:r>
        <w:tab/>
      </w:r>
      <w:r w:rsidRPr="00EA5861">
        <w:rPr>
          <w:i/>
          <w:iCs/>
        </w:rPr>
        <w:t>Return On Investment</w:t>
      </w:r>
    </w:p>
    <w:p w14:paraId="6DFE87FD" w14:textId="464C6BFC" w:rsidR="00C265B3" w:rsidRDefault="00FA637F" w:rsidP="00D60634">
      <w:pPr>
        <w:jc w:val="both"/>
        <w:rPr>
          <w:b/>
          <w:bCs/>
        </w:rPr>
      </w:pPr>
      <w:r w:rsidRPr="00044D52">
        <w:t>PPh</w:t>
      </w:r>
      <w:r w:rsidR="001577D6">
        <w:tab/>
      </w:r>
      <w:r w:rsidR="001577D6">
        <w:tab/>
      </w:r>
      <w:r w:rsidR="001577D6">
        <w:tab/>
      </w:r>
      <w:r w:rsidR="001577D6" w:rsidRPr="00044D52">
        <w:t>Pajak Penghasilan</w:t>
      </w:r>
    </w:p>
    <w:p w14:paraId="47097C42" w14:textId="77777777" w:rsidR="00C265B3" w:rsidRDefault="00C265B3" w:rsidP="00D60634">
      <w:pPr>
        <w:jc w:val="both"/>
        <w:rPr>
          <w:b/>
          <w:bCs/>
        </w:rPr>
      </w:pPr>
    </w:p>
    <w:p w14:paraId="0D68D7D2" w14:textId="2C88DA93" w:rsidR="00C265B3" w:rsidRDefault="002C4E61" w:rsidP="00D60634">
      <w:pPr>
        <w:jc w:val="both"/>
      </w:pPr>
      <w:r w:rsidRPr="007273AA">
        <w:t>HBA</w:t>
      </w:r>
      <w:r w:rsidR="001577D6">
        <w:tab/>
      </w:r>
      <w:r w:rsidR="001577D6">
        <w:tab/>
      </w:r>
      <w:r w:rsidR="001577D6">
        <w:tab/>
        <w:t>Harga Batubara Acuan</w:t>
      </w:r>
    </w:p>
    <w:p w14:paraId="27F61A7E" w14:textId="77777777" w:rsidR="00AA4E10" w:rsidRDefault="00AA4E10" w:rsidP="00D60634">
      <w:pPr>
        <w:jc w:val="both"/>
        <w:rPr>
          <w:b/>
          <w:bCs/>
        </w:rPr>
      </w:pPr>
    </w:p>
    <w:p w14:paraId="2235D915" w14:textId="3895CF26" w:rsidR="00AA4E10" w:rsidRPr="001F0818" w:rsidRDefault="001F0818" w:rsidP="00D60634">
      <w:pPr>
        <w:jc w:val="both"/>
      </w:pPr>
      <w:r w:rsidRPr="001F0818">
        <w:t>BEI</w:t>
      </w:r>
      <w:r w:rsidR="001577D6">
        <w:tab/>
      </w:r>
      <w:r w:rsidR="001577D6">
        <w:tab/>
      </w:r>
      <w:r w:rsidR="001577D6">
        <w:tab/>
        <w:t>Bursa Efek Indonesia</w:t>
      </w:r>
    </w:p>
    <w:p w14:paraId="008443DA" w14:textId="77777777" w:rsidR="00AA4E10" w:rsidRDefault="00AA4E10" w:rsidP="00D60634">
      <w:pPr>
        <w:jc w:val="both"/>
        <w:rPr>
          <w:b/>
          <w:bCs/>
        </w:rPr>
      </w:pPr>
    </w:p>
    <w:p w14:paraId="3ECE14E6" w14:textId="4746166C" w:rsidR="001577D6" w:rsidRDefault="001577D6" w:rsidP="001577D6">
      <w:pPr>
        <w:spacing w:line="480" w:lineRule="auto"/>
        <w:jc w:val="both"/>
      </w:pPr>
      <w:r w:rsidRPr="001577D6">
        <w:t xml:space="preserve">CEM </w:t>
      </w:r>
      <w:r>
        <w:tab/>
      </w:r>
      <w:r>
        <w:tab/>
      </w:r>
      <w:r>
        <w:tab/>
      </w:r>
      <w:r w:rsidRPr="001577D6">
        <w:rPr>
          <w:i/>
          <w:iCs/>
        </w:rPr>
        <w:t>Common Effect Model</w:t>
      </w:r>
      <w:r w:rsidRPr="001577D6">
        <w:t xml:space="preserve"> </w:t>
      </w:r>
    </w:p>
    <w:p w14:paraId="0714A3DE" w14:textId="77777777" w:rsidR="001577D6" w:rsidRDefault="001577D6" w:rsidP="001577D6">
      <w:pPr>
        <w:spacing w:line="480" w:lineRule="auto"/>
        <w:jc w:val="both"/>
      </w:pPr>
      <w:r w:rsidRPr="001577D6">
        <w:t>FEM</w:t>
      </w:r>
      <w:r>
        <w:tab/>
      </w:r>
      <w:r>
        <w:tab/>
      </w:r>
      <w:r>
        <w:tab/>
      </w:r>
      <w:r w:rsidRPr="001577D6">
        <w:rPr>
          <w:i/>
          <w:iCs/>
        </w:rPr>
        <w:t>Fixed Effect Model</w:t>
      </w:r>
      <w:r w:rsidRPr="001577D6">
        <w:t xml:space="preserve"> </w:t>
      </w:r>
    </w:p>
    <w:p w14:paraId="49F15F58" w14:textId="0E236E22" w:rsidR="007A7049" w:rsidRDefault="001577D6" w:rsidP="001577D6">
      <w:pPr>
        <w:spacing w:line="480" w:lineRule="auto"/>
        <w:jc w:val="both"/>
        <w:rPr>
          <w:i/>
          <w:iCs/>
        </w:rPr>
      </w:pPr>
      <w:r w:rsidRPr="001577D6">
        <w:t xml:space="preserve">REM </w:t>
      </w:r>
      <w:r>
        <w:tab/>
      </w:r>
      <w:r>
        <w:tab/>
      </w:r>
      <w:r>
        <w:tab/>
      </w:r>
      <w:r w:rsidRPr="001577D6">
        <w:rPr>
          <w:i/>
          <w:iCs/>
        </w:rPr>
        <w:t>Random Effect Model</w:t>
      </w:r>
    </w:p>
    <w:p w14:paraId="32C324C2" w14:textId="77777777" w:rsidR="00B532E6" w:rsidRDefault="00B532E6" w:rsidP="001577D6">
      <w:pPr>
        <w:spacing w:line="480" w:lineRule="auto"/>
        <w:jc w:val="both"/>
        <w:rPr>
          <w:i/>
          <w:iCs/>
        </w:rPr>
      </w:pPr>
      <w:r w:rsidRPr="00B532E6">
        <w:t>OLS</w:t>
      </w:r>
      <w:r w:rsidRPr="00B532E6">
        <w:rPr>
          <w:i/>
          <w:iCs/>
        </w:rPr>
        <w:t xml:space="preserve"> </w:t>
      </w:r>
      <w:r>
        <w:rPr>
          <w:i/>
          <w:iCs/>
        </w:rPr>
        <w:tab/>
      </w:r>
      <w:r>
        <w:rPr>
          <w:i/>
          <w:iCs/>
        </w:rPr>
        <w:tab/>
      </w:r>
      <w:r>
        <w:rPr>
          <w:i/>
          <w:iCs/>
        </w:rPr>
        <w:tab/>
      </w:r>
      <w:r w:rsidRPr="00B532E6">
        <w:rPr>
          <w:i/>
          <w:iCs/>
        </w:rPr>
        <w:t xml:space="preserve">Ordinary Least Square </w:t>
      </w:r>
    </w:p>
    <w:p w14:paraId="323C60F0" w14:textId="77777777" w:rsidR="00B532E6" w:rsidRDefault="00B532E6" w:rsidP="001577D6">
      <w:pPr>
        <w:spacing w:line="480" w:lineRule="auto"/>
        <w:jc w:val="both"/>
        <w:rPr>
          <w:i/>
          <w:iCs/>
        </w:rPr>
      </w:pPr>
      <w:r w:rsidRPr="00B532E6">
        <w:t>ECM</w:t>
      </w:r>
      <w:r w:rsidRPr="00B532E6">
        <w:rPr>
          <w:i/>
          <w:iCs/>
        </w:rPr>
        <w:t xml:space="preserve"> </w:t>
      </w:r>
      <w:r>
        <w:rPr>
          <w:i/>
          <w:iCs/>
        </w:rPr>
        <w:tab/>
      </w:r>
      <w:r>
        <w:rPr>
          <w:i/>
          <w:iCs/>
        </w:rPr>
        <w:tab/>
      </w:r>
      <w:r>
        <w:rPr>
          <w:i/>
          <w:iCs/>
        </w:rPr>
        <w:tab/>
      </w:r>
      <w:r w:rsidRPr="00B532E6">
        <w:rPr>
          <w:i/>
          <w:iCs/>
        </w:rPr>
        <w:t xml:space="preserve">Error Component Model </w:t>
      </w:r>
    </w:p>
    <w:p w14:paraId="18D8723D" w14:textId="09150580" w:rsidR="00B532E6" w:rsidRDefault="00B532E6" w:rsidP="001577D6">
      <w:pPr>
        <w:spacing w:line="480" w:lineRule="auto"/>
        <w:jc w:val="both"/>
        <w:rPr>
          <w:i/>
          <w:iCs/>
        </w:rPr>
      </w:pPr>
      <w:r w:rsidRPr="00B532E6">
        <w:t>GLS</w:t>
      </w:r>
      <w:r w:rsidRPr="00B532E6">
        <w:rPr>
          <w:i/>
          <w:iCs/>
        </w:rPr>
        <w:t xml:space="preserve"> </w:t>
      </w:r>
      <w:r>
        <w:rPr>
          <w:i/>
          <w:iCs/>
        </w:rPr>
        <w:tab/>
      </w:r>
      <w:r>
        <w:rPr>
          <w:i/>
          <w:iCs/>
        </w:rPr>
        <w:tab/>
      </w:r>
      <w:r>
        <w:rPr>
          <w:i/>
          <w:iCs/>
        </w:rPr>
        <w:tab/>
      </w:r>
      <w:r w:rsidRPr="00B532E6">
        <w:rPr>
          <w:i/>
          <w:iCs/>
        </w:rPr>
        <w:t>Generalized Least Squares</w:t>
      </w:r>
    </w:p>
    <w:p w14:paraId="39F4FD6C" w14:textId="113B0C1B" w:rsidR="000A39E7" w:rsidRPr="001577D6" w:rsidRDefault="000A39E7" w:rsidP="001577D6">
      <w:pPr>
        <w:spacing w:line="480" w:lineRule="auto"/>
        <w:jc w:val="both"/>
        <w:rPr>
          <w:i/>
          <w:iCs/>
        </w:rPr>
      </w:pPr>
      <w:r w:rsidRPr="000A39E7">
        <w:t xml:space="preserve">LDSV </w:t>
      </w:r>
      <w:r>
        <w:rPr>
          <w:i/>
          <w:iCs/>
        </w:rPr>
        <w:tab/>
      </w:r>
      <w:r>
        <w:rPr>
          <w:i/>
          <w:iCs/>
        </w:rPr>
        <w:tab/>
      </w:r>
      <w:r>
        <w:rPr>
          <w:i/>
          <w:iCs/>
        </w:rPr>
        <w:tab/>
      </w:r>
      <w:r w:rsidRPr="00DC2202">
        <w:rPr>
          <w:i/>
          <w:iCs/>
        </w:rPr>
        <w:t xml:space="preserve">least Squares Dummy Variable </w:t>
      </w:r>
    </w:p>
    <w:p w14:paraId="2DF60D80" w14:textId="77777777" w:rsidR="00A97ECD" w:rsidRDefault="00A97ECD" w:rsidP="00D60634">
      <w:pPr>
        <w:jc w:val="both"/>
      </w:pPr>
    </w:p>
    <w:p w14:paraId="248B5CC0" w14:textId="77777777" w:rsidR="00A97ECD" w:rsidRDefault="00A97ECD" w:rsidP="00D60634">
      <w:pPr>
        <w:jc w:val="both"/>
        <w:rPr>
          <w:b/>
          <w:bCs/>
        </w:rPr>
      </w:pPr>
    </w:p>
    <w:p w14:paraId="6D5983BB" w14:textId="77777777" w:rsidR="00AA4E10" w:rsidRDefault="00AA4E10" w:rsidP="00D60634">
      <w:pPr>
        <w:jc w:val="both"/>
        <w:rPr>
          <w:b/>
          <w:bCs/>
        </w:rPr>
      </w:pPr>
    </w:p>
    <w:p w14:paraId="07EC52FA" w14:textId="77777777" w:rsidR="00AA4E10" w:rsidRDefault="00AA4E10" w:rsidP="00D60634">
      <w:pPr>
        <w:jc w:val="both"/>
        <w:rPr>
          <w:b/>
          <w:bCs/>
        </w:rPr>
      </w:pPr>
    </w:p>
    <w:p w14:paraId="09084889" w14:textId="77777777" w:rsidR="00AA4E10" w:rsidRDefault="00AA4E10" w:rsidP="00C265B3">
      <w:pPr>
        <w:jc w:val="center"/>
        <w:rPr>
          <w:b/>
          <w:bCs/>
        </w:rPr>
      </w:pPr>
    </w:p>
    <w:p w14:paraId="1F9AF2F0" w14:textId="77777777" w:rsidR="00AA4E10" w:rsidRDefault="00AA4E10" w:rsidP="00C265B3">
      <w:pPr>
        <w:jc w:val="center"/>
        <w:rPr>
          <w:b/>
          <w:bCs/>
        </w:rPr>
      </w:pPr>
    </w:p>
    <w:p w14:paraId="557D5C73" w14:textId="77777777" w:rsidR="00AA4E10" w:rsidRPr="00C265B3" w:rsidRDefault="00AA4E10" w:rsidP="00AC4CC6">
      <w:pPr>
        <w:rPr>
          <w:b/>
          <w:bCs/>
        </w:rPr>
      </w:pPr>
    </w:p>
    <w:p w14:paraId="425C9A1C" w14:textId="77777777" w:rsidR="00A14A03" w:rsidRPr="008A205D" w:rsidRDefault="00A14A03" w:rsidP="00A14A03">
      <w:pPr>
        <w:pStyle w:val="Heading1"/>
        <w:spacing w:line="480" w:lineRule="auto"/>
        <w:jc w:val="center"/>
        <w:rPr>
          <w:szCs w:val="24"/>
        </w:rPr>
      </w:pPr>
      <w:bookmarkStart w:id="21" w:name="_Toc213766751"/>
      <w:bookmarkStart w:id="22" w:name="_Toc214043013"/>
      <w:bookmarkStart w:id="23" w:name="_Toc224261438"/>
      <w:r w:rsidRPr="008A205D">
        <w:rPr>
          <w:szCs w:val="24"/>
        </w:rPr>
        <w:lastRenderedPageBreak/>
        <w:t>DAFTAR LAMPIRAN</w:t>
      </w:r>
      <w:bookmarkEnd w:id="21"/>
      <w:bookmarkEnd w:id="22"/>
      <w:bookmarkEnd w:id="23"/>
    </w:p>
    <w:p w14:paraId="32EFF9AF" w14:textId="66E5B7E8" w:rsidR="000807D2" w:rsidRPr="000807D2" w:rsidRDefault="000807D2" w:rsidP="00430148">
      <w:pPr>
        <w:jc w:val="right"/>
        <w:rPr>
          <w:b/>
          <w:bCs/>
        </w:rPr>
      </w:pPr>
      <w:r w:rsidRPr="000807D2">
        <w:rPr>
          <w:b/>
          <w:bCs/>
        </w:rPr>
        <w:t xml:space="preserve">Halaman </w:t>
      </w:r>
    </w:p>
    <w:p w14:paraId="7590EB6D" w14:textId="5DAE70A4" w:rsidR="00A14A03" w:rsidRPr="00A32599" w:rsidRDefault="00A14A03" w:rsidP="00C435EE">
      <w:pPr>
        <w:tabs>
          <w:tab w:val="right" w:leader="dot" w:pos="7937"/>
        </w:tabs>
        <w:jc w:val="both"/>
      </w:pPr>
      <w:r w:rsidRPr="00A32599">
        <w:rPr>
          <w:u w:val="single"/>
        </w:rPr>
        <w:fldChar w:fldCharType="begin"/>
      </w:r>
      <w:r w:rsidRPr="00A32599">
        <w:rPr>
          <w:u w:val="single"/>
        </w:rPr>
        <w:instrText xml:space="preserve"> TOC \o "1-1" \h \z \u </w:instrText>
      </w:r>
      <w:r w:rsidRPr="00A32599">
        <w:rPr>
          <w:u w:val="single"/>
        </w:rPr>
        <w:fldChar w:fldCharType="separate"/>
      </w:r>
      <w:hyperlink w:anchor="_Toc213668129" w:history="1">
        <w:r w:rsidR="003B5603" w:rsidRPr="00A32599">
          <w:t>Lampiran 1</w:t>
        </w:r>
        <w:r w:rsidR="00A565AF" w:rsidRPr="00A32599">
          <w:t>.</w:t>
        </w:r>
        <w:r w:rsidR="003B5603" w:rsidRPr="00A32599">
          <w:t xml:space="preserve"> </w:t>
        </w:r>
        <w:r w:rsidR="00F43F5E" w:rsidRPr="00A32599">
          <w:t>Daftar Sampel Perusahaan</w:t>
        </w:r>
        <w:r w:rsidR="00430148" w:rsidRPr="00A32599">
          <w:tab/>
        </w:r>
        <w:r w:rsidR="00D81BF3" w:rsidRPr="00A32599">
          <w:rPr>
            <w:webHidden/>
          </w:rPr>
          <w:t>7</w:t>
        </w:r>
        <w:r w:rsidR="00BD3D5E" w:rsidRPr="00A32599">
          <w:rPr>
            <w:webHidden/>
          </w:rPr>
          <w:t>0</w:t>
        </w:r>
      </w:hyperlink>
    </w:p>
    <w:p w14:paraId="53A4AAD5" w14:textId="1348749D" w:rsidR="00A14A03" w:rsidRPr="00A32599" w:rsidRDefault="006A714D" w:rsidP="00C435EE">
      <w:pPr>
        <w:tabs>
          <w:tab w:val="right" w:leader="dot" w:pos="8505"/>
        </w:tabs>
        <w:jc w:val="both"/>
      </w:pPr>
      <w:hyperlink w:anchor="_Toc213668130" w:history="1">
        <w:r w:rsidRPr="00A32599">
          <w:t>Lampiran 2</w:t>
        </w:r>
        <w:r w:rsidR="00A565AF" w:rsidRPr="00A32599">
          <w:t>.</w:t>
        </w:r>
        <w:r w:rsidRPr="00A32599">
          <w:t xml:space="preserve"> Da</w:t>
        </w:r>
        <w:r w:rsidR="007F1016" w:rsidRPr="00A32599">
          <w:t>ta Profitabilitas</w:t>
        </w:r>
        <w:r w:rsidR="00430148" w:rsidRPr="00A32599">
          <w:tab/>
        </w:r>
        <w:r w:rsidR="00D81BF3" w:rsidRPr="00A32599">
          <w:rPr>
            <w:webHidden/>
          </w:rPr>
          <w:t>70</w:t>
        </w:r>
      </w:hyperlink>
    </w:p>
    <w:p w14:paraId="75D9DF68" w14:textId="7DEF6AE1" w:rsidR="00A14A03" w:rsidRPr="00A32599" w:rsidRDefault="00A14A03" w:rsidP="00C435EE">
      <w:pPr>
        <w:tabs>
          <w:tab w:val="right" w:leader="dot" w:pos="8505"/>
        </w:tabs>
      </w:pPr>
      <w:r w:rsidRPr="00A32599">
        <w:rPr>
          <w:u w:val="single"/>
        </w:rPr>
        <w:fldChar w:fldCharType="end"/>
      </w:r>
      <w:r w:rsidR="00DC522D" w:rsidRPr="00A32599">
        <w:t>Lampiran 3</w:t>
      </w:r>
      <w:r w:rsidR="00A565AF" w:rsidRPr="00A32599">
        <w:t>.</w:t>
      </w:r>
      <w:r w:rsidR="00DC522D" w:rsidRPr="00A32599">
        <w:t xml:space="preserve"> Data Struktur Modal</w:t>
      </w:r>
      <w:r w:rsidR="00430148" w:rsidRPr="00A32599">
        <w:tab/>
      </w:r>
      <w:r w:rsidR="00DC522D" w:rsidRPr="00A32599">
        <w:t xml:space="preserve"> </w:t>
      </w:r>
      <w:r w:rsidR="00430148" w:rsidRPr="00A32599">
        <w:t>72</w:t>
      </w:r>
    </w:p>
    <w:p w14:paraId="4F430301" w14:textId="224D8733" w:rsidR="00DC522D" w:rsidRPr="00A32599" w:rsidRDefault="00100E1A" w:rsidP="00C435EE">
      <w:pPr>
        <w:tabs>
          <w:tab w:val="right" w:leader="dot" w:pos="8505"/>
        </w:tabs>
      </w:pPr>
      <w:r w:rsidRPr="00A32599">
        <w:t>Lampiran 4</w:t>
      </w:r>
      <w:r w:rsidR="00A565AF" w:rsidRPr="00A32599">
        <w:t>.</w:t>
      </w:r>
      <w:r w:rsidRPr="00A32599">
        <w:t xml:space="preserve"> Data Pajak Penghasilan Badan</w:t>
      </w:r>
      <w:r w:rsidR="00430148" w:rsidRPr="00A32599">
        <w:tab/>
        <w:t>73</w:t>
      </w:r>
    </w:p>
    <w:p w14:paraId="297BAE5D" w14:textId="70D09244" w:rsidR="00100E1A" w:rsidRPr="00A32599" w:rsidRDefault="00100E1A" w:rsidP="00C435EE">
      <w:pPr>
        <w:tabs>
          <w:tab w:val="right" w:leader="dot" w:pos="8505"/>
        </w:tabs>
      </w:pPr>
      <w:r w:rsidRPr="00A32599">
        <w:t>Lampiran 5</w:t>
      </w:r>
      <w:r w:rsidR="00A565AF" w:rsidRPr="00A32599">
        <w:t>.</w:t>
      </w:r>
      <w:r w:rsidRPr="00A32599">
        <w:t xml:space="preserve"> </w:t>
      </w:r>
      <w:r w:rsidRPr="00A32599">
        <w:rPr>
          <w:i/>
          <w:iCs/>
        </w:rPr>
        <w:t xml:space="preserve">Output Eviews </w:t>
      </w:r>
      <w:r w:rsidRPr="00A32599">
        <w:t>13</w:t>
      </w:r>
      <w:r w:rsidR="00430148" w:rsidRPr="00A32599">
        <w:tab/>
        <w:t xml:space="preserve">75 </w:t>
      </w:r>
    </w:p>
    <w:p w14:paraId="7EA1A2E6" w14:textId="77777777" w:rsidR="00A14A03" w:rsidRPr="00A565AF" w:rsidRDefault="00A14A03" w:rsidP="00C435EE"/>
    <w:p w14:paraId="2694513A" w14:textId="77777777" w:rsidR="00A14A03" w:rsidRDefault="00A14A03" w:rsidP="00A14A03">
      <w:pPr>
        <w:rPr>
          <w:u w:val="single"/>
        </w:rPr>
      </w:pPr>
    </w:p>
    <w:p w14:paraId="58F9CE47" w14:textId="77777777" w:rsidR="00A14A03" w:rsidRDefault="00A14A03" w:rsidP="00A14A03">
      <w:pPr>
        <w:rPr>
          <w:u w:val="single"/>
        </w:rPr>
      </w:pPr>
    </w:p>
    <w:p w14:paraId="6E25F4F9" w14:textId="77777777" w:rsidR="00A14A03" w:rsidRDefault="00A14A03" w:rsidP="00A14A03">
      <w:pPr>
        <w:rPr>
          <w:u w:val="single"/>
        </w:rPr>
      </w:pPr>
    </w:p>
    <w:p w14:paraId="7F35978C" w14:textId="77777777" w:rsidR="00A14A03" w:rsidRDefault="00A14A03" w:rsidP="00A14A03">
      <w:pPr>
        <w:rPr>
          <w:u w:val="single"/>
        </w:rPr>
      </w:pPr>
    </w:p>
    <w:p w14:paraId="1E62BC87" w14:textId="77777777" w:rsidR="00A14A03" w:rsidRDefault="00A14A03" w:rsidP="00A14A03">
      <w:pPr>
        <w:rPr>
          <w:u w:val="single"/>
        </w:rPr>
      </w:pPr>
    </w:p>
    <w:p w14:paraId="5F35610C" w14:textId="77777777" w:rsidR="00A14A03" w:rsidRDefault="00A14A03" w:rsidP="00A14A03">
      <w:pPr>
        <w:rPr>
          <w:u w:val="single"/>
        </w:rPr>
      </w:pPr>
    </w:p>
    <w:p w14:paraId="241552C3" w14:textId="77777777" w:rsidR="00A14A03" w:rsidRDefault="00A14A03" w:rsidP="00A14A03">
      <w:pPr>
        <w:rPr>
          <w:u w:val="single"/>
        </w:rPr>
      </w:pPr>
    </w:p>
    <w:p w14:paraId="76210AE0" w14:textId="77777777" w:rsidR="00A14A03" w:rsidRDefault="00A14A03" w:rsidP="00A14A03">
      <w:pPr>
        <w:rPr>
          <w:u w:val="single"/>
        </w:rPr>
      </w:pPr>
    </w:p>
    <w:p w14:paraId="7C7C823D" w14:textId="77777777" w:rsidR="00A14A03" w:rsidRDefault="00A14A03" w:rsidP="00A14A03">
      <w:pPr>
        <w:rPr>
          <w:u w:val="single"/>
        </w:rPr>
      </w:pPr>
    </w:p>
    <w:p w14:paraId="63B861D7" w14:textId="77777777" w:rsidR="00A14A03" w:rsidRDefault="00A14A03" w:rsidP="00A14A03">
      <w:pPr>
        <w:rPr>
          <w:u w:val="single"/>
        </w:rPr>
      </w:pPr>
    </w:p>
    <w:p w14:paraId="7803EE3A" w14:textId="77777777" w:rsidR="00A14A03" w:rsidRDefault="00A14A03" w:rsidP="00A14A03">
      <w:pPr>
        <w:rPr>
          <w:u w:val="single"/>
        </w:rPr>
      </w:pPr>
    </w:p>
    <w:p w14:paraId="5BC2F45A" w14:textId="77777777" w:rsidR="00A14A03" w:rsidRDefault="00A14A03" w:rsidP="00A14A03">
      <w:pPr>
        <w:rPr>
          <w:u w:val="single"/>
        </w:rPr>
      </w:pPr>
    </w:p>
    <w:p w14:paraId="673E16CE" w14:textId="77777777" w:rsidR="00A14A03" w:rsidRDefault="00A14A03" w:rsidP="00A14A03">
      <w:pPr>
        <w:rPr>
          <w:u w:val="single"/>
        </w:rPr>
      </w:pPr>
    </w:p>
    <w:p w14:paraId="48DFAACD" w14:textId="77777777" w:rsidR="00A14A03" w:rsidRDefault="00A14A03" w:rsidP="00A14A03">
      <w:pPr>
        <w:rPr>
          <w:u w:val="single"/>
        </w:rPr>
      </w:pPr>
    </w:p>
    <w:p w14:paraId="2146E0C3" w14:textId="77777777" w:rsidR="00A14A03" w:rsidRDefault="00A14A03" w:rsidP="00A14A03">
      <w:pPr>
        <w:rPr>
          <w:u w:val="single"/>
        </w:rPr>
      </w:pPr>
    </w:p>
    <w:p w14:paraId="46B4ED59" w14:textId="77777777" w:rsidR="00A14A03" w:rsidRDefault="00A14A03" w:rsidP="00A14A03">
      <w:pPr>
        <w:rPr>
          <w:u w:val="single"/>
        </w:rPr>
      </w:pPr>
    </w:p>
    <w:p w14:paraId="40031710" w14:textId="77777777" w:rsidR="00A14A03" w:rsidRDefault="00A14A03" w:rsidP="00A14A03">
      <w:pPr>
        <w:rPr>
          <w:u w:val="single"/>
        </w:rPr>
      </w:pPr>
    </w:p>
    <w:p w14:paraId="6646AC47" w14:textId="77777777" w:rsidR="00A14A03" w:rsidRDefault="00A14A03" w:rsidP="00A14A03">
      <w:pPr>
        <w:rPr>
          <w:u w:val="single"/>
        </w:rPr>
      </w:pPr>
    </w:p>
    <w:p w14:paraId="412705D2" w14:textId="77777777" w:rsidR="00A14A03" w:rsidRDefault="00A14A03" w:rsidP="00A14A03">
      <w:pPr>
        <w:rPr>
          <w:u w:val="single"/>
        </w:rPr>
      </w:pPr>
    </w:p>
    <w:p w14:paraId="6E7944C3" w14:textId="77777777" w:rsidR="00DF4CE2" w:rsidRPr="00252725" w:rsidRDefault="00DF4CE2" w:rsidP="00252725">
      <w:pPr>
        <w:rPr>
          <w:lang w:val="en-US"/>
        </w:rPr>
      </w:pPr>
      <w:bookmarkStart w:id="24" w:name="_Toc213766752"/>
    </w:p>
    <w:p w14:paraId="168656D2" w14:textId="77777777" w:rsidR="00252725" w:rsidRPr="00252725" w:rsidRDefault="00252725" w:rsidP="00252725">
      <w:pPr>
        <w:rPr>
          <w:lang w:val="en-US"/>
        </w:rPr>
      </w:pPr>
    </w:p>
    <w:p w14:paraId="0246A6F9" w14:textId="4CE5CD5B" w:rsidR="00DF4CE2" w:rsidRPr="00DF4CE2" w:rsidRDefault="00DF4CE2" w:rsidP="00DF4CE2">
      <w:pPr>
        <w:tabs>
          <w:tab w:val="left" w:pos="4548"/>
        </w:tabs>
        <w:rPr>
          <w:lang w:val="en-US"/>
        </w:rPr>
        <w:sectPr w:rsidR="00DF4CE2" w:rsidRPr="00DF4CE2" w:rsidSect="00591675">
          <w:footerReference w:type="default" r:id="rId9"/>
          <w:footerReference w:type="first" r:id="rId10"/>
          <w:pgSz w:w="11906" w:h="16838"/>
          <w:pgMar w:top="2268" w:right="1701" w:bottom="1701" w:left="2268" w:header="709" w:footer="709" w:gutter="0"/>
          <w:pgNumType w:fmt="lowerRoman" w:chapStyle="1"/>
          <w:cols w:space="708"/>
          <w:titlePg/>
          <w:docGrid w:linePitch="360"/>
        </w:sectPr>
      </w:pPr>
    </w:p>
    <w:p w14:paraId="3B2D94E0" w14:textId="77777777" w:rsidR="00A14A03" w:rsidRDefault="00A14A03" w:rsidP="00846A16">
      <w:pPr>
        <w:pStyle w:val="Heading1"/>
        <w:spacing w:before="0" w:line="480" w:lineRule="auto"/>
        <w:jc w:val="center"/>
        <w:rPr>
          <w:b w:val="0"/>
        </w:rPr>
      </w:pPr>
      <w:bookmarkStart w:id="25" w:name="_Toc214043014"/>
      <w:bookmarkStart w:id="26" w:name="_Toc216315035"/>
      <w:bookmarkStart w:id="27" w:name="_Toc224261439"/>
      <w:r w:rsidRPr="001B7AD1">
        <w:lastRenderedPageBreak/>
        <w:t>BAB I</w:t>
      </w:r>
      <w:bookmarkEnd w:id="24"/>
      <w:bookmarkEnd w:id="25"/>
      <w:bookmarkEnd w:id="26"/>
      <w:bookmarkEnd w:id="27"/>
    </w:p>
    <w:p w14:paraId="5EB51609" w14:textId="77777777" w:rsidR="00A14A03" w:rsidRDefault="00A14A03" w:rsidP="00846A16">
      <w:pPr>
        <w:pStyle w:val="Heading1"/>
        <w:spacing w:before="0" w:line="480" w:lineRule="auto"/>
        <w:jc w:val="center"/>
      </w:pPr>
      <w:bookmarkStart w:id="28" w:name="_Toc213662839"/>
      <w:bookmarkStart w:id="29" w:name="_Toc213667098"/>
      <w:bookmarkStart w:id="30" w:name="_Toc213668130"/>
      <w:bookmarkStart w:id="31" w:name="_Toc213669072"/>
      <w:bookmarkStart w:id="32" w:name="_Toc213766753"/>
      <w:bookmarkStart w:id="33" w:name="_Toc214043015"/>
      <w:bookmarkStart w:id="34" w:name="_Toc224261440"/>
      <w:r>
        <w:t>PENDAHULUAN</w:t>
      </w:r>
      <w:bookmarkEnd w:id="28"/>
      <w:bookmarkEnd w:id="29"/>
      <w:bookmarkEnd w:id="30"/>
      <w:bookmarkEnd w:id="31"/>
      <w:bookmarkEnd w:id="32"/>
      <w:bookmarkEnd w:id="33"/>
      <w:bookmarkEnd w:id="34"/>
    </w:p>
    <w:p w14:paraId="32A57DCE" w14:textId="77777777" w:rsidR="00846A16" w:rsidRPr="00846A16" w:rsidRDefault="00846A16" w:rsidP="00846A16">
      <w:pPr>
        <w:rPr>
          <w:lang w:val="en-US"/>
        </w:rPr>
      </w:pPr>
    </w:p>
    <w:p w14:paraId="2F84755A" w14:textId="77777777" w:rsidR="006F5250" w:rsidRDefault="00A14A03" w:rsidP="006F5250">
      <w:pPr>
        <w:pStyle w:val="Heading2"/>
        <w:numPr>
          <w:ilvl w:val="1"/>
          <w:numId w:val="1"/>
        </w:numPr>
        <w:spacing w:line="480" w:lineRule="auto"/>
        <w:ind w:left="567" w:hanging="573"/>
        <w:rPr>
          <w:rFonts w:cs="Times New Roman"/>
          <w:bCs/>
          <w:szCs w:val="24"/>
        </w:rPr>
      </w:pPr>
      <w:bookmarkStart w:id="35" w:name="_Toc213662840"/>
      <w:bookmarkStart w:id="36" w:name="_Toc213667099"/>
      <w:bookmarkStart w:id="37" w:name="_Toc213669073"/>
      <w:bookmarkStart w:id="38" w:name="_Toc213766754"/>
      <w:bookmarkStart w:id="39" w:name="_Toc214043016"/>
      <w:bookmarkStart w:id="40" w:name="_Toc224261441"/>
      <w:r w:rsidRPr="00A14A03">
        <w:rPr>
          <w:rFonts w:cs="Times New Roman"/>
          <w:bCs/>
          <w:szCs w:val="24"/>
        </w:rPr>
        <w:t>Latar Belakang</w:t>
      </w:r>
      <w:bookmarkEnd w:id="35"/>
      <w:bookmarkEnd w:id="36"/>
      <w:bookmarkEnd w:id="37"/>
      <w:bookmarkEnd w:id="38"/>
      <w:bookmarkEnd w:id="39"/>
      <w:bookmarkEnd w:id="40"/>
      <w:r w:rsidRPr="00A14A03">
        <w:rPr>
          <w:rFonts w:cs="Times New Roman"/>
          <w:bCs/>
          <w:szCs w:val="24"/>
        </w:rPr>
        <w:t xml:space="preserve"> </w:t>
      </w:r>
    </w:p>
    <w:p w14:paraId="6C6F5CA7" w14:textId="5BAED0BC" w:rsidR="00F96B57" w:rsidRDefault="00F96B57" w:rsidP="001577D6">
      <w:pPr>
        <w:spacing w:line="480" w:lineRule="auto"/>
        <w:ind w:firstLine="567"/>
        <w:jc w:val="both"/>
      </w:pPr>
      <w:r w:rsidRPr="00C935B7">
        <w:t xml:space="preserve">Pajak merupakan pilar utama penerimaan negara, dengan kontribusi signifikan terhadap total pendapatan dalam Anggaran Pendapatan dan Belanja Negara (APBN). </w:t>
      </w:r>
      <w:r w:rsidR="000329FC" w:rsidRPr="000329FC">
        <w:t>Sampai dengan Desember 2024, realisasi penerimaan perpajakan mencapai Rp1.932,4 triliun</w:t>
      </w:r>
      <w:r w:rsidR="00331BCF">
        <w:t xml:space="preserve"> rupiah</w:t>
      </w:r>
      <w:r w:rsidR="000329FC" w:rsidRPr="000329FC">
        <w:t xml:space="preserve">, atau </w:t>
      </w:r>
      <w:r w:rsidR="00886790">
        <w:t>97,2</w:t>
      </w:r>
      <w:r w:rsidR="000329FC" w:rsidRPr="000329FC">
        <w:t xml:space="preserve">% dari target </w:t>
      </w:r>
      <w:r w:rsidR="000329FC" w:rsidRPr="00D60634">
        <w:t>APBN</w:t>
      </w:r>
      <w:r w:rsidR="00354CB4">
        <w:t xml:space="preserve"> yaitu Rp </w:t>
      </w:r>
      <w:r w:rsidR="00331BCF" w:rsidRPr="00331BCF">
        <w:t>1.988,9</w:t>
      </w:r>
      <w:r w:rsidR="00331BCF">
        <w:t xml:space="preserve"> triliun rupiah</w:t>
      </w:r>
      <w:r w:rsidR="000329FC" w:rsidRPr="000329FC">
        <w:t xml:space="preserve">, dan memberikan kontribusi yang signifikan terhadap total pendapatan negara. Kinerja Pajak Pertambahan Nilai </w:t>
      </w:r>
      <w:r w:rsidR="000329FC" w:rsidRPr="00D60634">
        <w:t>(PPN)</w:t>
      </w:r>
      <w:r w:rsidR="000329FC" w:rsidRPr="000329FC">
        <w:t xml:space="preserve"> yang lebih baik dan peningkatan konsumsi domestik mendorong pertumbuhan neto pajak sebesar 3,5% pada tahun 2024. Pajak Penghasilan Badan (PPh Badan), yang dikenakan atas laba fiskal perusahaan, adalah salah satu kontributor utama dalam penerimaan pajak tersebut. Namun, karena penurunan profitabilitas perusahaan yang disebabkan oleh moderasi harga komoditas di seluruh dunia, kinerja PPh Badan menurun</w:t>
      </w:r>
      <w:r w:rsidR="00C935B7" w:rsidRPr="00C935B7">
        <w:t xml:space="preserve"> </w:t>
      </w:r>
      <w:sdt>
        <w:sdtPr>
          <w:rPr>
            <w:color w:val="000000"/>
          </w:rPr>
          <w:tag w:val="MENDELEY_CITATION_v3_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"/>
          <w:id w:val="751085983"/>
          <w:placeholder>
            <w:docPart w:val="DefaultPlaceholder_-1854013440"/>
          </w:placeholder>
        </w:sdtPr>
        <w:sdtEndPr/>
        <w:sdtContent>
          <w:r w:rsidR="00B9169E" w:rsidRPr="00B9169E">
            <w:rPr>
              <w:color w:val="000000"/>
            </w:rPr>
            <w:t>(Kementrian Keuangan Republik Indonesia, 2025)</w:t>
          </w:r>
        </w:sdtContent>
      </w:sdt>
      <w:r w:rsidRPr="00F96B57">
        <w:t>. </w:t>
      </w:r>
    </w:p>
    <w:p w14:paraId="17166A04" w14:textId="288D381E" w:rsidR="00C935B7" w:rsidRDefault="00044D52" w:rsidP="009F0BC8">
      <w:pPr>
        <w:spacing w:line="480" w:lineRule="auto"/>
        <w:ind w:firstLine="567"/>
        <w:jc w:val="both"/>
      </w:pPr>
      <w:r w:rsidRPr="00044D52">
        <w:t xml:space="preserve">Dasar hukum PPh Badan yang sebelumnya mengacu pada Undang-Undang Nomor 36 Tahun 2008 tentang Pajak Penghasilan, kini telah diperbarui melalui Undang-Undang Nomor 7 Tahun 2021 tentang Harmonisasi Peraturan Perpajakan </w:t>
      </w:r>
      <w:r w:rsidRPr="00D60634">
        <w:t>(UU HPP)</w:t>
      </w:r>
      <w:r w:rsidRPr="00044D52">
        <w:t>. Berdasarkan UU HPP, tarif PPh Badan untuk Wajib Pajak dalam negeri dan bentuk usaha tetap ditetapkan sebesar 22% dan berlaku efektif mulai Tahun Pajak 2022 dan seterusnya. </w:t>
      </w:r>
    </w:p>
    <w:p w14:paraId="04E24E6D" w14:textId="790444BC" w:rsidR="00044D52" w:rsidRDefault="005D487D" w:rsidP="009F0BC8">
      <w:pPr>
        <w:spacing w:line="480" w:lineRule="auto"/>
        <w:ind w:firstLine="567"/>
        <w:jc w:val="both"/>
      </w:pPr>
      <w:r w:rsidRPr="005D487D">
        <w:t xml:space="preserve">Bagi korporasi, pajak merupakan beban yang mengurangi laba bersih, sehingga memicu timbulnya berbagai strategi untuk meminimalkan liabilitas pajak </w:t>
      </w:r>
      <w:r w:rsidRPr="005D487D">
        <w:lastRenderedPageBreak/>
        <w:t xml:space="preserve">melalui kebijakan keuangan dan akuntansi. Sub-sektor pertambangan </w:t>
      </w:r>
      <w:r w:rsidR="00B11E3B">
        <w:t xml:space="preserve">minyak, gas dan </w:t>
      </w:r>
      <w:r w:rsidRPr="005D487D">
        <w:t xml:space="preserve">batubara menempati posisi strategis sebagai penyumbang pajak dan devisa negara. </w:t>
      </w:r>
      <w:r w:rsidR="00230E41" w:rsidRPr="00230E41">
        <w:t xml:space="preserve">Data resmi </w:t>
      </w:r>
      <w:r w:rsidR="00361F8E">
        <w:t xml:space="preserve">dari </w:t>
      </w:r>
      <w:sdt>
        <w:sdtPr>
          <w:rPr>
            <w:color w:val="000000"/>
          </w:rPr>
          <w:tag w:val="MENDELEY_CITATION_v3_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"/>
          <w:id w:val="1006093030"/>
          <w:placeholder>
            <w:docPart w:val="DefaultPlaceholder_-1854013440"/>
          </w:placeholder>
        </w:sdtPr>
        <w:sdtEndPr/>
        <w:sdtContent>
          <w:r w:rsidR="00B9169E" w:rsidRPr="00B9169E">
            <w:rPr>
              <w:color w:val="000000"/>
            </w:rPr>
            <w:t>Kementrian ESDM Republik Indonesia, (2025)</w:t>
          </w:r>
        </w:sdtContent>
      </w:sdt>
      <w:r w:rsidR="00230E41" w:rsidRPr="00230E41">
        <w:t>menunjukkan bahwa realisasi PNBP sektor energi (migas dan minerba) periode 2021–2024 selalu melampaui target, dengan kontribusi terbesar berasal dari subsektor minerba. Pada tahun 2024, realisasi mencapai Rp269,5 triliun atau 115% dari target Rp234,2 triliun.</w:t>
      </w:r>
      <w:r w:rsidR="00B350D7">
        <w:t xml:space="preserve"> Berikut tabel realisasi penerimaan negara </w:t>
      </w:r>
      <w:r w:rsidR="0009413F">
        <w:t>melalui sektor ESDM.</w:t>
      </w:r>
    </w:p>
    <w:p w14:paraId="0CD3A7E8" w14:textId="75A364AA" w:rsidR="00EE5A9D" w:rsidRPr="00500B66" w:rsidRDefault="00EE5A9D" w:rsidP="00500B66">
      <w:pPr>
        <w:jc w:val="both"/>
        <w:rPr>
          <w:b/>
          <w:bCs/>
        </w:rPr>
      </w:pPr>
      <w:r w:rsidRPr="00500B66">
        <w:rPr>
          <w:b/>
          <w:bCs/>
        </w:rPr>
        <w:t>Tabel 1.1 Realisasi</w:t>
      </w:r>
      <w:r w:rsidR="00175E5B" w:rsidRPr="00500B66">
        <w:rPr>
          <w:b/>
          <w:bCs/>
        </w:rPr>
        <w:t xml:space="preserve"> PNBP sektor ESDM periode 2021-2024 (</w:t>
      </w:r>
      <w:r w:rsidR="00500B66" w:rsidRPr="00500B66">
        <w:rPr>
          <w:b/>
          <w:bCs/>
        </w:rPr>
        <w:t>Triliun Rp)</w:t>
      </w:r>
      <w:r w:rsidRPr="00500B66">
        <w:rPr>
          <w:b/>
          <w:bCs/>
        </w:rPr>
        <w:t xml:space="preserve"> </w:t>
      </w:r>
    </w:p>
    <w:tbl>
      <w:tblPr>
        <w:tblStyle w:val="TableGrid"/>
        <w:tblW w:w="7933" w:type="dxa"/>
        <w:tblLook w:val="04A0" w:firstRow="1" w:lastRow="0" w:firstColumn="1" w:lastColumn="0" w:noHBand="0" w:noVBand="1"/>
      </w:tblPr>
      <w:tblGrid>
        <w:gridCol w:w="1560"/>
        <w:gridCol w:w="1417"/>
        <w:gridCol w:w="1559"/>
        <w:gridCol w:w="1418"/>
        <w:gridCol w:w="1979"/>
      </w:tblGrid>
      <w:tr w:rsidR="00E8500A" w:rsidRPr="00EA75BC" w14:paraId="5E90945D" w14:textId="77777777" w:rsidTr="00951D4A">
        <w:trPr>
          <w:trHeight w:val="244"/>
        </w:trPr>
        <w:tc>
          <w:tcPr>
            <w:tcW w:w="1560" w:type="dxa"/>
            <w:vMerge w:val="restart"/>
            <w:vAlign w:val="center"/>
          </w:tcPr>
          <w:p w14:paraId="10EA6660" w14:textId="4ED8032F" w:rsidR="00E8500A" w:rsidRPr="00EA75BC" w:rsidRDefault="00E8500A" w:rsidP="00E8500A">
            <w:pPr>
              <w:spacing w:line="276" w:lineRule="auto"/>
              <w:jc w:val="center"/>
              <w:rPr>
                <w:b/>
                <w:bCs/>
                <w:sz w:val="22"/>
                <w:szCs w:val="22"/>
              </w:rPr>
            </w:pPr>
            <w:r w:rsidRPr="00EA75BC">
              <w:rPr>
                <w:b/>
                <w:bCs/>
                <w:sz w:val="22"/>
                <w:szCs w:val="22"/>
              </w:rPr>
              <w:t>Sektor</w:t>
            </w:r>
          </w:p>
        </w:tc>
        <w:tc>
          <w:tcPr>
            <w:tcW w:w="6373" w:type="dxa"/>
            <w:gridSpan w:val="4"/>
            <w:vAlign w:val="center"/>
          </w:tcPr>
          <w:p w14:paraId="1D018679" w14:textId="2689D62E" w:rsidR="00E8500A" w:rsidRPr="00EA75BC" w:rsidRDefault="00E8500A" w:rsidP="003723F6">
            <w:pPr>
              <w:spacing w:line="276" w:lineRule="auto"/>
              <w:jc w:val="center"/>
              <w:rPr>
                <w:b/>
                <w:bCs/>
                <w:sz w:val="22"/>
                <w:szCs w:val="22"/>
              </w:rPr>
            </w:pPr>
            <w:r w:rsidRPr="00EA75BC">
              <w:rPr>
                <w:b/>
                <w:bCs/>
                <w:sz w:val="22"/>
                <w:szCs w:val="22"/>
              </w:rPr>
              <w:t>Tahun</w:t>
            </w:r>
          </w:p>
        </w:tc>
      </w:tr>
      <w:tr w:rsidR="00E8500A" w:rsidRPr="00EA75BC" w14:paraId="3B030132" w14:textId="77777777" w:rsidTr="00EA75BC">
        <w:trPr>
          <w:trHeight w:val="375"/>
        </w:trPr>
        <w:tc>
          <w:tcPr>
            <w:tcW w:w="1560" w:type="dxa"/>
            <w:vMerge/>
          </w:tcPr>
          <w:p w14:paraId="2E07B397" w14:textId="77777777" w:rsidR="00E8500A" w:rsidRPr="00EA75BC" w:rsidRDefault="00E8500A" w:rsidP="003723F6">
            <w:pPr>
              <w:spacing w:line="276" w:lineRule="auto"/>
              <w:jc w:val="center"/>
              <w:rPr>
                <w:b/>
                <w:bCs/>
                <w:sz w:val="22"/>
                <w:szCs w:val="22"/>
              </w:rPr>
            </w:pPr>
          </w:p>
        </w:tc>
        <w:tc>
          <w:tcPr>
            <w:tcW w:w="1417" w:type="dxa"/>
            <w:vAlign w:val="center"/>
          </w:tcPr>
          <w:p w14:paraId="5B4F2D51" w14:textId="500A1656" w:rsidR="00E8500A" w:rsidRPr="00EA75BC" w:rsidRDefault="00E8500A" w:rsidP="003723F6">
            <w:pPr>
              <w:spacing w:line="276" w:lineRule="auto"/>
              <w:jc w:val="center"/>
              <w:rPr>
                <w:b/>
                <w:bCs/>
                <w:sz w:val="22"/>
                <w:szCs w:val="22"/>
              </w:rPr>
            </w:pPr>
            <w:r w:rsidRPr="00EA75BC">
              <w:rPr>
                <w:b/>
                <w:bCs/>
                <w:sz w:val="22"/>
                <w:szCs w:val="22"/>
              </w:rPr>
              <w:t>2021</w:t>
            </w:r>
          </w:p>
        </w:tc>
        <w:tc>
          <w:tcPr>
            <w:tcW w:w="1559" w:type="dxa"/>
            <w:vAlign w:val="center"/>
          </w:tcPr>
          <w:p w14:paraId="078A52AC" w14:textId="5C99F411" w:rsidR="00E8500A" w:rsidRPr="00EA75BC" w:rsidRDefault="00E8500A" w:rsidP="003723F6">
            <w:pPr>
              <w:spacing w:line="276" w:lineRule="auto"/>
              <w:jc w:val="center"/>
              <w:rPr>
                <w:b/>
                <w:bCs/>
                <w:sz w:val="22"/>
                <w:szCs w:val="22"/>
              </w:rPr>
            </w:pPr>
            <w:r w:rsidRPr="00EA75BC">
              <w:rPr>
                <w:b/>
                <w:bCs/>
                <w:sz w:val="22"/>
                <w:szCs w:val="22"/>
              </w:rPr>
              <w:t>2022</w:t>
            </w:r>
          </w:p>
        </w:tc>
        <w:tc>
          <w:tcPr>
            <w:tcW w:w="1418" w:type="dxa"/>
            <w:vAlign w:val="center"/>
          </w:tcPr>
          <w:p w14:paraId="60924695" w14:textId="5E9EBF2C" w:rsidR="00E8500A" w:rsidRPr="00EA75BC" w:rsidRDefault="00E8500A" w:rsidP="003723F6">
            <w:pPr>
              <w:spacing w:line="276" w:lineRule="auto"/>
              <w:jc w:val="center"/>
              <w:rPr>
                <w:b/>
                <w:bCs/>
                <w:sz w:val="22"/>
                <w:szCs w:val="22"/>
              </w:rPr>
            </w:pPr>
            <w:r w:rsidRPr="00EA75BC">
              <w:rPr>
                <w:b/>
                <w:bCs/>
                <w:sz w:val="22"/>
                <w:szCs w:val="22"/>
              </w:rPr>
              <w:t>2023</w:t>
            </w:r>
          </w:p>
        </w:tc>
        <w:tc>
          <w:tcPr>
            <w:tcW w:w="1979" w:type="dxa"/>
            <w:vAlign w:val="center"/>
          </w:tcPr>
          <w:p w14:paraId="66AAA183" w14:textId="2774BA1A" w:rsidR="00E8500A" w:rsidRPr="00EA75BC" w:rsidRDefault="00E8500A" w:rsidP="003723F6">
            <w:pPr>
              <w:spacing w:line="276" w:lineRule="auto"/>
              <w:jc w:val="center"/>
              <w:rPr>
                <w:b/>
                <w:bCs/>
                <w:sz w:val="22"/>
                <w:szCs w:val="22"/>
              </w:rPr>
            </w:pPr>
            <w:r w:rsidRPr="00EA75BC">
              <w:rPr>
                <w:b/>
                <w:bCs/>
                <w:sz w:val="22"/>
                <w:szCs w:val="22"/>
              </w:rPr>
              <w:t>2024</w:t>
            </w:r>
          </w:p>
        </w:tc>
      </w:tr>
      <w:tr w:rsidR="00E8500A" w:rsidRPr="00EA75BC" w14:paraId="59311D77" w14:textId="77777777" w:rsidTr="00E8500A">
        <w:tc>
          <w:tcPr>
            <w:tcW w:w="1560" w:type="dxa"/>
            <w:vAlign w:val="center"/>
          </w:tcPr>
          <w:p w14:paraId="1F383CD1" w14:textId="0952C303" w:rsidR="00E8500A" w:rsidRPr="00EA75BC" w:rsidRDefault="00E8500A" w:rsidP="00746B28">
            <w:pPr>
              <w:jc w:val="both"/>
              <w:rPr>
                <w:sz w:val="22"/>
                <w:szCs w:val="22"/>
              </w:rPr>
            </w:pPr>
            <w:r w:rsidRPr="00EA75BC">
              <w:rPr>
                <w:sz w:val="22"/>
                <w:szCs w:val="22"/>
              </w:rPr>
              <w:t>Migas</w:t>
            </w:r>
          </w:p>
        </w:tc>
        <w:tc>
          <w:tcPr>
            <w:tcW w:w="1417" w:type="dxa"/>
            <w:vAlign w:val="center"/>
          </w:tcPr>
          <w:p w14:paraId="42D33673" w14:textId="1055D7AA" w:rsidR="00E8500A" w:rsidRPr="00EA75BC" w:rsidRDefault="00F6081E" w:rsidP="00746B28">
            <w:pPr>
              <w:jc w:val="center"/>
              <w:rPr>
                <w:sz w:val="22"/>
                <w:szCs w:val="22"/>
              </w:rPr>
            </w:pPr>
            <w:r w:rsidRPr="00EA75BC">
              <w:rPr>
                <w:sz w:val="22"/>
                <w:szCs w:val="22"/>
              </w:rPr>
              <w:t>96,6</w:t>
            </w:r>
          </w:p>
        </w:tc>
        <w:tc>
          <w:tcPr>
            <w:tcW w:w="1559" w:type="dxa"/>
            <w:vAlign w:val="center"/>
          </w:tcPr>
          <w:p w14:paraId="3BDCAD9F" w14:textId="7A7D3394" w:rsidR="00E8500A" w:rsidRPr="00EA75BC" w:rsidRDefault="00BC4B34" w:rsidP="00746B28">
            <w:pPr>
              <w:jc w:val="center"/>
              <w:rPr>
                <w:sz w:val="22"/>
                <w:szCs w:val="22"/>
              </w:rPr>
            </w:pPr>
            <w:r w:rsidRPr="00EA75BC">
              <w:rPr>
                <w:sz w:val="22"/>
                <w:szCs w:val="22"/>
              </w:rPr>
              <w:t>148,5</w:t>
            </w:r>
          </w:p>
        </w:tc>
        <w:tc>
          <w:tcPr>
            <w:tcW w:w="1418" w:type="dxa"/>
            <w:vAlign w:val="center"/>
          </w:tcPr>
          <w:p w14:paraId="1BFD906B" w14:textId="04B5E411" w:rsidR="00E8500A" w:rsidRPr="00EA75BC" w:rsidRDefault="00BC4B34" w:rsidP="00746B28">
            <w:pPr>
              <w:jc w:val="center"/>
              <w:rPr>
                <w:sz w:val="22"/>
                <w:szCs w:val="22"/>
              </w:rPr>
            </w:pPr>
            <w:r w:rsidRPr="00EA75BC">
              <w:rPr>
                <w:sz w:val="22"/>
                <w:szCs w:val="22"/>
              </w:rPr>
              <w:t>117,0</w:t>
            </w:r>
          </w:p>
        </w:tc>
        <w:tc>
          <w:tcPr>
            <w:tcW w:w="1979" w:type="dxa"/>
            <w:vAlign w:val="center"/>
          </w:tcPr>
          <w:p w14:paraId="699A22AC" w14:textId="14D5BC64" w:rsidR="00E8500A" w:rsidRPr="00EA75BC" w:rsidRDefault="00BC4B34" w:rsidP="00746B28">
            <w:pPr>
              <w:jc w:val="center"/>
              <w:rPr>
                <w:sz w:val="22"/>
                <w:szCs w:val="22"/>
              </w:rPr>
            </w:pPr>
            <w:r w:rsidRPr="00EA75BC">
              <w:rPr>
                <w:sz w:val="22"/>
                <w:szCs w:val="22"/>
              </w:rPr>
              <w:t>110,9</w:t>
            </w:r>
          </w:p>
        </w:tc>
      </w:tr>
      <w:tr w:rsidR="00E8500A" w:rsidRPr="00EA75BC" w14:paraId="49685CAF" w14:textId="77777777" w:rsidTr="00E8500A">
        <w:tc>
          <w:tcPr>
            <w:tcW w:w="1560" w:type="dxa"/>
            <w:vAlign w:val="center"/>
          </w:tcPr>
          <w:p w14:paraId="402AA3C1" w14:textId="4710110C" w:rsidR="00E8500A" w:rsidRPr="00EA75BC" w:rsidRDefault="00E8500A" w:rsidP="00746B28">
            <w:pPr>
              <w:jc w:val="both"/>
              <w:rPr>
                <w:sz w:val="22"/>
                <w:szCs w:val="22"/>
              </w:rPr>
            </w:pPr>
            <w:r w:rsidRPr="00EA75BC">
              <w:rPr>
                <w:sz w:val="22"/>
                <w:szCs w:val="22"/>
              </w:rPr>
              <w:t>Minerba</w:t>
            </w:r>
          </w:p>
        </w:tc>
        <w:tc>
          <w:tcPr>
            <w:tcW w:w="1417" w:type="dxa"/>
            <w:vAlign w:val="center"/>
          </w:tcPr>
          <w:p w14:paraId="70055DC3" w14:textId="1EF70DB7" w:rsidR="00E8500A" w:rsidRPr="00EA75BC" w:rsidRDefault="00F6081E" w:rsidP="00746B28">
            <w:pPr>
              <w:jc w:val="center"/>
              <w:rPr>
                <w:sz w:val="22"/>
                <w:szCs w:val="22"/>
              </w:rPr>
            </w:pPr>
            <w:r w:rsidRPr="00EA75BC">
              <w:rPr>
                <w:sz w:val="22"/>
                <w:szCs w:val="22"/>
              </w:rPr>
              <w:t>75,4</w:t>
            </w:r>
          </w:p>
        </w:tc>
        <w:tc>
          <w:tcPr>
            <w:tcW w:w="1559" w:type="dxa"/>
            <w:vAlign w:val="center"/>
          </w:tcPr>
          <w:p w14:paraId="18EAE652" w14:textId="6AC998CB" w:rsidR="00E8500A" w:rsidRPr="00EA75BC" w:rsidRDefault="008D2513" w:rsidP="00746B28">
            <w:pPr>
              <w:jc w:val="center"/>
              <w:rPr>
                <w:sz w:val="22"/>
                <w:szCs w:val="22"/>
              </w:rPr>
            </w:pPr>
            <w:r w:rsidRPr="00EA75BC">
              <w:rPr>
                <w:sz w:val="22"/>
                <w:szCs w:val="22"/>
              </w:rPr>
              <w:t>180,4</w:t>
            </w:r>
          </w:p>
        </w:tc>
        <w:tc>
          <w:tcPr>
            <w:tcW w:w="1418" w:type="dxa"/>
            <w:vAlign w:val="center"/>
          </w:tcPr>
          <w:p w14:paraId="0692A199" w14:textId="266371F3" w:rsidR="00E8500A" w:rsidRPr="00EA75BC" w:rsidRDefault="008D2513" w:rsidP="00746B28">
            <w:pPr>
              <w:jc w:val="center"/>
              <w:rPr>
                <w:sz w:val="22"/>
                <w:szCs w:val="22"/>
              </w:rPr>
            </w:pPr>
            <w:r w:rsidRPr="00EA75BC">
              <w:rPr>
                <w:sz w:val="22"/>
                <w:szCs w:val="22"/>
              </w:rPr>
              <w:t>172,1</w:t>
            </w:r>
          </w:p>
        </w:tc>
        <w:tc>
          <w:tcPr>
            <w:tcW w:w="1979" w:type="dxa"/>
            <w:vAlign w:val="center"/>
          </w:tcPr>
          <w:p w14:paraId="424E1AD6" w14:textId="139EA446" w:rsidR="00E8500A" w:rsidRPr="00EA75BC" w:rsidRDefault="00BC4B34" w:rsidP="00746B28">
            <w:pPr>
              <w:jc w:val="center"/>
              <w:rPr>
                <w:sz w:val="22"/>
                <w:szCs w:val="22"/>
              </w:rPr>
            </w:pPr>
            <w:r w:rsidRPr="00EA75BC">
              <w:rPr>
                <w:sz w:val="22"/>
                <w:szCs w:val="22"/>
              </w:rPr>
              <w:t>140,5</w:t>
            </w:r>
          </w:p>
        </w:tc>
      </w:tr>
      <w:tr w:rsidR="00E8500A" w:rsidRPr="00EA75BC" w14:paraId="387D39F2" w14:textId="77777777" w:rsidTr="00E8500A">
        <w:tc>
          <w:tcPr>
            <w:tcW w:w="1560" w:type="dxa"/>
            <w:vAlign w:val="center"/>
          </w:tcPr>
          <w:p w14:paraId="294CE652" w14:textId="4E6AD3B9" w:rsidR="00E8500A" w:rsidRPr="00EA75BC" w:rsidRDefault="00E8500A" w:rsidP="00746B28">
            <w:pPr>
              <w:jc w:val="both"/>
              <w:rPr>
                <w:sz w:val="22"/>
                <w:szCs w:val="22"/>
              </w:rPr>
            </w:pPr>
            <w:r w:rsidRPr="00EA75BC">
              <w:rPr>
                <w:sz w:val="22"/>
                <w:szCs w:val="22"/>
              </w:rPr>
              <w:t>EBTKE</w:t>
            </w:r>
          </w:p>
        </w:tc>
        <w:tc>
          <w:tcPr>
            <w:tcW w:w="1417" w:type="dxa"/>
            <w:vAlign w:val="center"/>
          </w:tcPr>
          <w:p w14:paraId="15BB112D" w14:textId="1ED6291B" w:rsidR="00E8500A" w:rsidRPr="00EA75BC" w:rsidRDefault="00F6081E" w:rsidP="00746B28">
            <w:pPr>
              <w:jc w:val="center"/>
              <w:rPr>
                <w:sz w:val="22"/>
                <w:szCs w:val="22"/>
              </w:rPr>
            </w:pPr>
            <w:r w:rsidRPr="00EA75BC">
              <w:rPr>
                <w:sz w:val="22"/>
                <w:szCs w:val="22"/>
              </w:rPr>
              <w:t>1,9</w:t>
            </w:r>
          </w:p>
        </w:tc>
        <w:tc>
          <w:tcPr>
            <w:tcW w:w="1559" w:type="dxa"/>
            <w:vAlign w:val="center"/>
          </w:tcPr>
          <w:p w14:paraId="448EB514" w14:textId="4E3BA261" w:rsidR="00E8500A" w:rsidRPr="00EA75BC" w:rsidRDefault="008D2513" w:rsidP="00746B28">
            <w:pPr>
              <w:jc w:val="center"/>
              <w:rPr>
                <w:sz w:val="22"/>
                <w:szCs w:val="22"/>
              </w:rPr>
            </w:pPr>
            <w:r w:rsidRPr="00EA75BC">
              <w:rPr>
                <w:sz w:val="22"/>
                <w:szCs w:val="22"/>
              </w:rPr>
              <w:t>2,3</w:t>
            </w:r>
          </w:p>
        </w:tc>
        <w:tc>
          <w:tcPr>
            <w:tcW w:w="1418" w:type="dxa"/>
            <w:vAlign w:val="center"/>
          </w:tcPr>
          <w:p w14:paraId="31C58FEA" w14:textId="18C24B61" w:rsidR="00E8500A" w:rsidRPr="00EA75BC" w:rsidRDefault="008D2513" w:rsidP="00746B28">
            <w:pPr>
              <w:jc w:val="center"/>
              <w:rPr>
                <w:sz w:val="22"/>
                <w:szCs w:val="22"/>
              </w:rPr>
            </w:pPr>
            <w:r w:rsidRPr="00EA75BC">
              <w:rPr>
                <w:sz w:val="22"/>
                <w:szCs w:val="22"/>
              </w:rPr>
              <w:t>3,1</w:t>
            </w:r>
          </w:p>
        </w:tc>
        <w:tc>
          <w:tcPr>
            <w:tcW w:w="1979" w:type="dxa"/>
            <w:vAlign w:val="center"/>
          </w:tcPr>
          <w:p w14:paraId="032EE113" w14:textId="37071433" w:rsidR="00E8500A" w:rsidRPr="00EA75BC" w:rsidRDefault="00BC4B34" w:rsidP="00746B28">
            <w:pPr>
              <w:jc w:val="center"/>
              <w:rPr>
                <w:sz w:val="22"/>
                <w:szCs w:val="22"/>
              </w:rPr>
            </w:pPr>
            <w:r w:rsidRPr="00EA75BC">
              <w:rPr>
                <w:sz w:val="22"/>
                <w:szCs w:val="22"/>
              </w:rPr>
              <w:t>2,8</w:t>
            </w:r>
          </w:p>
        </w:tc>
      </w:tr>
      <w:tr w:rsidR="00E8500A" w:rsidRPr="00EA75BC" w14:paraId="6AC993B9" w14:textId="77777777" w:rsidTr="00E8500A">
        <w:tc>
          <w:tcPr>
            <w:tcW w:w="1560" w:type="dxa"/>
            <w:vAlign w:val="center"/>
          </w:tcPr>
          <w:p w14:paraId="4C13AC03" w14:textId="73493C4B" w:rsidR="00E8500A" w:rsidRPr="00EA75BC" w:rsidRDefault="00E8500A" w:rsidP="00746B28">
            <w:pPr>
              <w:jc w:val="both"/>
              <w:rPr>
                <w:sz w:val="22"/>
                <w:szCs w:val="22"/>
              </w:rPr>
            </w:pPr>
            <w:r w:rsidRPr="00EA75BC">
              <w:rPr>
                <w:sz w:val="22"/>
                <w:szCs w:val="22"/>
              </w:rPr>
              <w:t>Lainnya</w:t>
            </w:r>
          </w:p>
        </w:tc>
        <w:tc>
          <w:tcPr>
            <w:tcW w:w="1417" w:type="dxa"/>
            <w:vAlign w:val="center"/>
          </w:tcPr>
          <w:p w14:paraId="16CB86C7" w14:textId="0629BE20" w:rsidR="00E8500A" w:rsidRPr="00EA75BC" w:rsidRDefault="00951D4A" w:rsidP="00746B28">
            <w:pPr>
              <w:jc w:val="center"/>
              <w:rPr>
                <w:sz w:val="22"/>
                <w:szCs w:val="22"/>
              </w:rPr>
            </w:pPr>
            <w:r w:rsidRPr="00EA75BC">
              <w:rPr>
                <w:sz w:val="22"/>
                <w:szCs w:val="22"/>
              </w:rPr>
              <w:t>8,6</w:t>
            </w:r>
          </w:p>
        </w:tc>
        <w:tc>
          <w:tcPr>
            <w:tcW w:w="1559" w:type="dxa"/>
            <w:vAlign w:val="center"/>
          </w:tcPr>
          <w:p w14:paraId="18FE3F3D" w14:textId="5C604A86" w:rsidR="00E8500A" w:rsidRPr="00EA75BC" w:rsidRDefault="008D2513" w:rsidP="00746B28">
            <w:pPr>
              <w:jc w:val="center"/>
              <w:rPr>
                <w:sz w:val="22"/>
                <w:szCs w:val="22"/>
              </w:rPr>
            </w:pPr>
            <w:r w:rsidRPr="00EA75BC">
              <w:rPr>
                <w:sz w:val="22"/>
                <w:szCs w:val="22"/>
              </w:rPr>
              <w:t>17,4</w:t>
            </w:r>
          </w:p>
        </w:tc>
        <w:tc>
          <w:tcPr>
            <w:tcW w:w="1418" w:type="dxa"/>
            <w:vAlign w:val="center"/>
          </w:tcPr>
          <w:p w14:paraId="6CCCB5F3" w14:textId="699197BE" w:rsidR="00E8500A" w:rsidRPr="00EA75BC" w:rsidRDefault="00746B28" w:rsidP="00746B28">
            <w:pPr>
              <w:jc w:val="center"/>
              <w:rPr>
                <w:sz w:val="22"/>
                <w:szCs w:val="22"/>
              </w:rPr>
            </w:pPr>
            <w:r w:rsidRPr="00EA75BC">
              <w:rPr>
                <w:sz w:val="22"/>
                <w:szCs w:val="22"/>
              </w:rPr>
              <w:t>7,2</w:t>
            </w:r>
          </w:p>
        </w:tc>
        <w:tc>
          <w:tcPr>
            <w:tcW w:w="1979" w:type="dxa"/>
            <w:vAlign w:val="center"/>
          </w:tcPr>
          <w:p w14:paraId="046D28F9" w14:textId="16D66E76" w:rsidR="00E8500A" w:rsidRPr="00EA75BC" w:rsidRDefault="00BC4B34" w:rsidP="00746B28">
            <w:pPr>
              <w:jc w:val="center"/>
              <w:rPr>
                <w:sz w:val="22"/>
                <w:szCs w:val="22"/>
              </w:rPr>
            </w:pPr>
            <w:r w:rsidRPr="00EA75BC">
              <w:rPr>
                <w:sz w:val="22"/>
                <w:szCs w:val="22"/>
              </w:rPr>
              <w:t>15,4</w:t>
            </w:r>
          </w:p>
        </w:tc>
      </w:tr>
      <w:tr w:rsidR="00E8500A" w:rsidRPr="00EA75BC" w14:paraId="755B0733" w14:textId="77777777" w:rsidTr="00EA75BC">
        <w:trPr>
          <w:trHeight w:val="353"/>
        </w:trPr>
        <w:tc>
          <w:tcPr>
            <w:tcW w:w="1560" w:type="dxa"/>
            <w:vAlign w:val="center"/>
          </w:tcPr>
          <w:p w14:paraId="0FCF6E37" w14:textId="01207D35" w:rsidR="00E8500A" w:rsidRPr="00EA75BC" w:rsidRDefault="00E8500A" w:rsidP="00951D4A">
            <w:pPr>
              <w:spacing w:line="276" w:lineRule="auto"/>
              <w:jc w:val="center"/>
              <w:rPr>
                <w:b/>
                <w:bCs/>
                <w:sz w:val="22"/>
                <w:szCs w:val="22"/>
              </w:rPr>
            </w:pPr>
            <w:r w:rsidRPr="00EA75BC">
              <w:rPr>
                <w:b/>
                <w:bCs/>
                <w:sz w:val="22"/>
                <w:szCs w:val="22"/>
              </w:rPr>
              <w:t>TOTAL</w:t>
            </w:r>
          </w:p>
        </w:tc>
        <w:tc>
          <w:tcPr>
            <w:tcW w:w="1417" w:type="dxa"/>
            <w:vAlign w:val="center"/>
          </w:tcPr>
          <w:p w14:paraId="23C3EC54" w14:textId="52935282" w:rsidR="00E8500A" w:rsidRPr="00EA75BC" w:rsidRDefault="00951D4A" w:rsidP="00951D4A">
            <w:pPr>
              <w:spacing w:line="276" w:lineRule="auto"/>
              <w:jc w:val="center"/>
              <w:rPr>
                <w:b/>
                <w:bCs/>
                <w:sz w:val="22"/>
                <w:szCs w:val="22"/>
              </w:rPr>
            </w:pPr>
            <w:r w:rsidRPr="00EA75BC">
              <w:rPr>
                <w:b/>
                <w:bCs/>
                <w:sz w:val="22"/>
                <w:szCs w:val="22"/>
              </w:rPr>
              <w:t>182,6</w:t>
            </w:r>
          </w:p>
        </w:tc>
        <w:tc>
          <w:tcPr>
            <w:tcW w:w="1559" w:type="dxa"/>
            <w:vAlign w:val="center"/>
          </w:tcPr>
          <w:p w14:paraId="2E4E1CC5" w14:textId="6CA1B94F" w:rsidR="00E8500A" w:rsidRPr="00EA75BC" w:rsidRDefault="00746B28" w:rsidP="00951D4A">
            <w:pPr>
              <w:spacing w:line="276" w:lineRule="auto"/>
              <w:jc w:val="center"/>
              <w:rPr>
                <w:b/>
                <w:bCs/>
                <w:sz w:val="22"/>
                <w:szCs w:val="22"/>
              </w:rPr>
            </w:pPr>
            <w:r w:rsidRPr="00EA75BC">
              <w:rPr>
                <w:b/>
                <w:bCs/>
                <w:sz w:val="22"/>
                <w:szCs w:val="22"/>
              </w:rPr>
              <w:t>348,6</w:t>
            </w:r>
          </w:p>
        </w:tc>
        <w:tc>
          <w:tcPr>
            <w:tcW w:w="1418" w:type="dxa"/>
            <w:vAlign w:val="center"/>
          </w:tcPr>
          <w:p w14:paraId="05B28BA2" w14:textId="4C95F4FD" w:rsidR="00E8500A" w:rsidRPr="00EA75BC" w:rsidRDefault="00746B28" w:rsidP="00951D4A">
            <w:pPr>
              <w:spacing w:line="276" w:lineRule="auto"/>
              <w:jc w:val="center"/>
              <w:rPr>
                <w:b/>
                <w:bCs/>
                <w:sz w:val="22"/>
                <w:szCs w:val="22"/>
              </w:rPr>
            </w:pPr>
            <w:r w:rsidRPr="00EA75BC">
              <w:rPr>
                <w:b/>
                <w:bCs/>
                <w:sz w:val="22"/>
                <w:szCs w:val="22"/>
              </w:rPr>
              <w:t>299,5</w:t>
            </w:r>
          </w:p>
        </w:tc>
        <w:tc>
          <w:tcPr>
            <w:tcW w:w="1979" w:type="dxa"/>
            <w:vAlign w:val="center"/>
          </w:tcPr>
          <w:p w14:paraId="2DA38611" w14:textId="76214494" w:rsidR="00E8500A" w:rsidRPr="00EA75BC" w:rsidRDefault="008D2513" w:rsidP="00951D4A">
            <w:pPr>
              <w:spacing w:line="276" w:lineRule="auto"/>
              <w:jc w:val="center"/>
              <w:rPr>
                <w:b/>
                <w:bCs/>
                <w:sz w:val="22"/>
                <w:szCs w:val="22"/>
              </w:rPr>
            </w:pPr>
            <w:r w:rsidRPr="00EA75BC">
              <w:rPr>
                <w:b/>
                <w:bCs/>
                <w:sz w:val="22"/>
                <w:szCs w:val="22"/>
              </w:rPr>
              <w:t>269,6</w:t>
            </w:r>
          </w:p>
        </w:tc>
      </w:tr>
    </w:tbl>
    <w:p w14:paraId="3D6FF22C" w14:textId="318856B1" w:rsidR="00EA75BC" w:rsidRPr="0031662B" w:rsidRDefault="00EA75BC" w:rsidP="0031662B">
      <w:pPr>
        <w:jc w:val="both"/>
        <w:rPr>
          <w:i/>
          <w:iCs/>
        </w:rPr>
      </w:pPr>
      <w:r w:rsidRPr="0031662B">
        <w:rPr>
          <w:i/>
          <w:iCs/>
        </w:rPr>
        <w:t xml:space="preserve">Sumber: </w:t>
      </w:r>
      <w:r w:rsidR="00AE5A2E" w:rsidRPr="0031662B">
        <w:rPr>
          <w:i/>
          <w:iCs/>
        </w:rPr>
        <w:t>Kementr</w:t>
      </w:r>
      <w:r w:rsidR="004E1DD3" w:rsidRPr="0031662B">
        <w:rPr>
          <w:i/>
          <w:iCs/>
        </w:rPr>
        <w:t xml:space="preserve">ian ESDM </w:t>
      </w:r>
      <w:r w:rsidR="0031662B" w:rsidRPr="0031662B">
        <w:rPr>
          <w:i/>
          <w:iCs/>
        </w:rPr>
        <w:t>Indonesia, 2025</w:t>
      </w:r>
    </w:p>
    <w:p w14:paraId="71B43F5A" w14:textId="74632BEC" w:rsidR="004F50DD" w:rsidRDefault="00FC251C" w:rsidP="000D4842">
      <w:pPr>
        <w:spacing w:before="240" w:line="480" w:lineRule="auto"/>
        <w:ind w:firstLine="567"/>
        <w:jc w:val="both"/>
      </w:pPr>
      <w:r w:rsidRPr="00FC251C">
        <w:t>Fluktuasi ini tercermin dalam kinerja emiten di sektor energi pada tahun 2024. PT Adaro Energy Indonesia Tbk (ADRO), setelah mencatatkan kenaikan laba bersih signifikan pada periode sebelumnya, terus menghadapi moderasi harga komoditas dengan laba bersih tahun buku 2024 tercatat sebesar US$1,38 miliar (sekitar Rp21,8 triliun</w:t>
      </w:r>
      <w:r>
        <w:t xml:space="preserve"> rupiah</w:t>
      </w:r>
      <w:r w:rsidRPr="00FC251C">
        <w:t>), mengalami penurunan sebesar 1</w:t>
      </w:r>
      <w:r w:rsidR="00832976">
        <w:t>5,85</w:t>
      </w:r>
      <w:r w:rsidRPr="00FC251C">
        <w:t>% secara tahunan dibandingkan tahun 2023</w:t>
      </w:r>
      <w:r w:rsidR="004C1ECB">
        <w:t xml:space="preserve"> yang</w:t>
      </w:r>
      <w:r w:rsidRPr="00FC251C">
        <w:t xml:space="preserve"> </w:t>
      </w:r>
      <w:r w:rsidR="004C1ECB" w:rsidRPr="004C1ECB">
        <w:t xml:space="preserve">sebesar US$1,64 miliar </w:t>
      </w:r>
      <w:r w:rsidRPr="00FC251C">
        <w:t>(</w:t>
      </w:r>
      <w:sdt>
        <w:sdtPr>
          <w:rPr>
            <w:color w:val="000000"/>
          </w:rPr>
          <w:tag w:val="MENDELEY_CITATION_v3_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"/>
          <w:id w:val="563225268"/>
          <w:placeholder>
            <w:docPart w:val="DefaultPlaceholder_-1854013440"/>
          </w:placeholder>
        </w:sdtPr>
        <w:sdtEndPr/>
        <w:sdtContent>
          <w:r w:rsidR="00B9169E" w:rsidRPr="00B9169E">
            <w:rPr>
              <w:color w:val="000000"/>
            </w:rPr>
            <w:t>(Budi, 2025)</w:t>
          </w:r>
        </w:sdtContent>
      </w:sdt>
      <w:r w:rsidRPr="00FC251C">
        <w:t>. Di sisi lain, emiten migas seperti PT Medco Energi Internasional Tbk (MEDC) menunjukkan dinamika yang sedikit berbeda</w:t>
      </w:r>
      <w:r w:rsidR="00D956CD">
        <w:t>,</w:t>
      </w:r>
      <w:r w:rsidRPr="00FC251C">
        <w:t xml:space="preserve"> meski laba bersih tahun 2023 sempat turun ke angka US$330,7 juta, pada tahun 2024 MEDC berhasil membukukan laba bersih sebesar Rp5,97 triliun, tumbuh 10,9% secara tahunan yang didorong oleh </w:t>
      </w:r>
      <w:r w:rsidRPr="00FC251C">
        <w:lastRenderedPageBreak/>
        <w:t xml:space="preserve">kontribusi dari entitas asosiasi </w:t>
      </w:r>
      <w:sdt>
        <w:sdtPr>
          <w:rPr>
            <w:color w:val="000000"/>
          </w:rPr>
          <w:tag w:val="MENDELEY_CITATION_v3_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"/>
          <w:id w:val="-2010044128"/>
          <w:placeholder>
            <w:docPart w:val="DefaultPlaceholder_-1854013440"/>
          </w:placeholder>
        </w:sdtPr>
        <w:sdtEndPr/>
        <w:sdtContent>
          <w:r w:rsidR="00B9169E" w:rsidRPr="00B9169E">
            <w:rPr>
              <w:color w:val="000000"/>
            </w:rPr>
            <w:t>(Zetta Hannany, 2025)</w:t>
          </w:r>
        </w:sdtContent>
      </w:sdt>
      <w:r w:rsidRPr="00FC251C">
        <w:t>. Lonjakan atau penurunan laba pada perusahaan migas dan batubara ini secara langsung mempengaruhi besarnya liabilitas PPh Badan yang harus dibayarkan perusahaan kepada negara.</w:t>
      </w:r>
      <w:r w:rsidR="00A81A98" w:rsidRPr="00A81A98">
        <w:t> </w:t>
      </w:r>
    </w:p>
    <w:p w14:paraId="3C54B261" w14:textId="7FD05F98" w:rsidR="003D441E" w:rsidRPr="003D441E" w:rsidRDefault="003D441E" w:rsidP="009F0BC8">
      <w:pPr>
        <w:spacing w:line="480" w:lineRule="auto"/>
        <w:ind w:firstLine="567"/>
        <w:jc w:val="both"/>
      </w:pPr>
      <w:r w:rsidRPr="003D441E">
        <w:t xml:space="preserve">Untuk memahami pengaruh struktur modal dan profitabilitas terhadap pajak penghasilan perusahaan, kita harus memahami hubungan teoritis antara dua faktor tersebut. Profitabilitas menunjukkan kemampuan bisnis untuk menghasilkan laba; lebih tinggi profitabilitas, lebih banyak laba fiskal, yang berarti PPh perusahaan meningkat. Proporsi utang dalam pembiayaan perusahaan ditunjukkan oleh struktur modal yang diproksikan dengan </w:t>
      </w:r>
      <w:r w:rsidRPr="003D441E">
        <w:rPr>
          <w:i/>
          <w:iCs/>
        </w:rPr>
        <w:t>Debt to Equity Ratio</w:t>
      </w:r>
      <w:r w:rsidRPr="003D441E">
        <w:t xml:space="preserve"> (DER). Berdasarkan </w:t>
      </w:r>
      <w:r w:rsidRPr="003D441E">
        <w:rPr>
          <w:i/>
          <w:iCs/>
        </w:rPr>
        <w:t>Trade</w:t>
      </w:r>
      <w:r w:rsidR="00D34FF1" w:rsidRPr="00D34FF1">
        <w:rPr>
          <w:i/>
          <w:iCs/>
        </w:rPr>
        <w:t xml:space="preserve"> </w:t>
      </w:r>
      <w:r w:rsidRPr="003D441E">
        <w:rPr>
          <w:i/>
          <w:iCs/>
        </w:rPr>
        <w:t>Off Theory</w:t>
      </w:r>
      <w:r w:rsidRPr="003D441E">
        <w:t>, penggunaan utang memberikan perlindungan pajak melalui biaya bunga yang dapat dikurangkan dari laba fiskal. Semakin tinggi DER, semakin besar pengurangan pajak, sehingga PPh Badan menurun.</w:t>
      </w:r>
    </w:p>
    <w:p w14:paraId="2EDE82B2" w14:textId="69A4DF3B" w:rsidR="00D34FF1" w:rsidRPr="00D34FF1" w:rsidRDefault="00D34FF1" w:rsidP="009F0BC8">
      <w:pPr>
        <w:spacing w:line="480" w:lineRule="auto"/>
        <w:ind w:firstLine="567"/>
        <w:jc w:val="both"/>
      </w:pPr>
      <w:r w:rsidRPr="00D34FF1">
        <w:t xml:space="preserve">Dalam </w:t>
      </w:r>
      <w:r w:rsidRPr="00D34FF1">
        <w:rPr>
          <w:i/>
          <w:iCs/>
        </w:rPr>
        <w:t>Trade Off Theory</w:t>
      </w:r>
      <w:r w:rsidRPr="00D34FF1">
        <w:t xml:space="preserve">, </w:t>
      </w:r>
      <w:r>
        <w:t>perusahaan</w:t>
      </w:r>
      <w:r w:rsidRPr="00D34FF1">
        <w:t xml:space="preserve"> akan menyeimbangkan manfaat perlindungan pajak dengan risiko kebangkrutan. Dalam teori ini, profitabilitas berperan penting karena perusahaan dengan profitabilitas tinggi memiliki kapasitas lebih besar untuk menanggung utang dan mengoptimalkan perlindungan pajak. Sebaliknya, perusahaan dengan profitabilitas rendah cenderung membatasi utang karena risiko gagal bayar yang lebih tinggi.</w:t>
      </w:r>
    </w:p>
    <w:p w14:paraId="40534300" w14:textId="02A7DB90" w:rsidR="009F0BC8" w:rsidRPr="009F0BC8" w:rsidRDefault="00DB28F4" w:rsidP="009F0BC8">
      <w:pPr>
        <w:spacing w:line="480" w:lineRule="auto"/>
        <w:ind w:firstLine="567"/>
        <w:jc w:val="both"/>
      </w:pPr>
      <w:r>
        <w:t xml:space="preserve">Sementara itu, </w:t>
      </w:r>
      <w:r w:rsidRPr="00D34FF1">
        <w:rPr>
          <w:i/>
          <w:iCs/>
        </w:rPr>
        <w:t>Pecking Order Theory</w:t>
      </w:r>
      <w:r w:rsidR="009F0BC8" w:rsidRPr="009F0BC8">
        <w:t xml:space="preserve"> menjelaskan bagaimana struktur modal dan profitabilitas berhubungan satu sama lain. Teori ini menyatakan bahwa perusahaan lebih suka dana internal (laba ditahan) daripada utang. Perusahaan dengan profitabilitas tinggi akan memiliki dana internal yang besar, yang berarti DER rendah, yang berarti </w:t>
      </w:r>
      <w:r w:rsidR="009F0BC8" w:rsidRPr="00A10210">
        <w:rPr>
          <w:i/>
          <w:iCs/>
        </w:rPr>
        <w:t>tax shield</w:t>
      </w:r>
      <w:r w:rsidR="009F0BC8" w:rsidRPr="009F0BC8">
        <w:t xml:space="preserve"> minimal dan PPh Badan tetap tinggi. Di sisi </w:t>
      </w:r>
      <w:r w:rsidR="009F0BC8" w:rsidRPr="009F0BC8">
        <w:lastRenderedPageBreak/>
        <w:t xml:space="preserve">lain, </w:t>
      </w:r>
      <w:r w:rsidR="00790CC0" w:rsidRPr="00790CC0">
        <w:t xml:space="preserve">perusahaan dengan profitabilitas rendah akan lebih bergantung pada utang sehingga DER cenderung lebih tinggi. Penggunaan utang tersebut menghasilkan biaya bunga yang dapat dikurangkan dari laba fiskal sehingga memberikan manfaat </w:t>
      </w:r>
      <w:r w:rsidR="00790CC0" w:rsidRPr="00A10210">
        <w:rPr>
          <w:i/>
          <w:iCs/>
        </w:rPr>
        <w:t>tax shield</w:t>
      </w:r>
      <w:r w:rsidR="00790CC0" w:rsidRPr="00790CC0">
        <w:t xml:space="preserve"> yang lebih besar dan berpotensi menurunkan beban Pajak Penghasilan Badan</w:t>
      </w:r>
      <w:r w:rsidR="009F0BC8" w:rsidRPr="009F0BC8">
        <w:t>.</w:t>
      </w:r>
    </w:p>
    <w:p w14:paraId="45C7FFF4" w14:textId="414FD014" w:rsidR="00AD6B76" w:rsidRPr="00AD6B76" w:rsidRDefault="00AD6B76" w:rsidP="009F0BC8">
      <w:pPr>
        <w:spacing w:line="480" w:lineRule="auto"/>
        <w:ind w:firstLine="567"/>
        <w:jc w:val="both"/>
      </w:pPr>
      <w:r w:rsidRPr="00AD6B76">
        <w:t xml:space="preserve">Periode penelitian, 2021–2024, merupakan </w:t>
      </w:r>
      <w:r w:rsidR="0014541A">
        <w:t>waktu</w:t>
      </w:r>
      <w:r w:rsidRPr="00AD6B76">
        <w:t xml:space="preserve"> yang dinamis, ditandai dengan pemulihan ekonomi pasca pandemi, kenaikan Harga Batubara Acuan </w:t>
      </w:r>
      <w:r w:rsidRPr="001577D6">
        <w:t>(HBA)</w:t>
      </w:r>
      <w:r w:rsidRPr="00AD6B76">
        <w:t xml:space="preserve"> dari US$ 84,48/ton </w:t>
      </w:r>
      <w:r w:rsidR="00F15BAF">
        <w:t xml:space="preserve">pada </w:t>
      </w:r>
      <w:r w:rsidR="002F3E81">
        <w:t>J</w:t>
      </w:r>
      <w:r w:rsidRPr="00AD6B76">
        <w:t xml:space="preserve">anuari 2021 menjadi US$ 223,93/ton </w:t>
      </w:r>
      <w:r w:rsidR="007C0772">
        <w:t xml:space="preserve">pada </w:t>
      </w:r>
      <w:r w:rsidRPr="00AD6B76">
        <w:t>September 2022</w:t>
      </w:r>
      <w:r w:rsidR="00061D14">
        <w:t xml:space="preserve"> </w:t>
      </w:r>
      <w:sdt>
        <w:sdtPr>
          <w:rPr>
            <w:color w:val="000000"/>
          </w:rPr>
          <w:tag w:val="MENDELEY_CITATION_v3_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"/>
          <w:id w:val="1415663836"/>
          <w:placeholder>
            <w:docPart w:val="DefaultPlaceholder_-1854013440"/>
          </w:placeholder>
        </w:sdtPr>
        <w:sdtEndPr/>
        <w:sdtContent>
          <w:r w:rsidR="00B9169E" w:rsidRPr="00B9169E">
            <w:rPr>
              <w:color w:val="000000"/>
            </w:rPr>
            <w:t>(Ipotnews, 2021)</w:t>
          </w:r>
        </w:sdtContent>
      </w:sdt>
      <w:r w:rsidR="007C0772">
        <w:t>. Sementara</w:t>
      </w:r>
      <w:r w:rsidRPr="00AD6B76">
        <w:t xml:space="preserve"> perubahan tarif PPh Badan yang fluktuatif</w:t>
      </w:r>
      <w:r w:rsidR="0014541A">
        <w:t xml:space="preserve"> </w:t>
      </w:r>
      <w:r w:rsidRPr="00AD6B76">
        <w:t xml:space="preserve">dari 22% menjadi 20% </w:t>
      </w:r>
      <w:r w:rsidR="00BC4B49">
        <w:t xml:space="preserve">kemudian </w:t>
      </w:r>
      <w:r w:rsidR="00FB5ECF">
        <w:t xml:space="preserve">ketentuan tersebut </w:t>
      </w:r>
      <w:r w:rsidR="00BC4B49">
        <w:t xml:space="preserve">dibatalkan </w:t>
      </w:r>
      <w:r w:rsidRPr="00AD6B76">
        <w:t>lalu kembali</w:t>
      </w:r>
      <w:r w:rsidR="00FB5ECF">
        <w:t xml:space="preserve"> lagi</w:t>
      </w:r>
      <w:r w:rsidRPr="00AD6B76">
        <w:t xml:space="preserve"> ke 22%</w:t>
      </w:r>
      <w:r w:rsidR="0014541A">
        <w:t xml:space="preserve"> </w:t>
      </w:r>
      <w:r w:rsidRPr="00AD6B76">
        <w:t>berdasarkan Undang-Undang HPP. Data dari laporan keuangan PT Bumi Resources Tbk (BUMI) menunjukkan bagaimana fluktuasi ini berdampak nyata: beban pajak penghasilan badan perusahaan ini meningkat dari US$ 10,8 juta (2020) menjadi US$ 67,5 juta (2022), seiring dengan peningkatan profitabilitas dan perubahan struktur modal perusahaan.</w:t>
      </w:r>
    </w:p>
    <w:p w14:paraId="6504952D" w14:textId="72CEF558" w:rsidR="00AD2C57" w:rsidRPr="00AD2C57" w:rsidRDefault="00AD2C57" w:rsidP="009F0BC8">
      <w:pPr>
        <w:spacing w:line="480" w:lineRule="auto"/>
        <w:ind w:firstLine="567"/>
        <w:jc w:val="both"/>
      </w:pPr>
      <w:r w:rsidRPr="00AD2C57">
        <w:t xml:space="preserve">Penelitian terdahulu menunjukkan hasil yang beragam mengenai faktor-faktor yang memengaruhi PPh Badan. </w:t>
      </w:r>
      <w:sdt>
        <w:sdtPr>
          <w:rPr>
            <w:color w:val="000000"/>
          </w:rPr>
          <w:tag w:val="MENDELEY_CITATION_v3_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"/>
          <w:id w:val="-366598483"/>
          <w:placeholder>
            <w:docPart w:val="DefaultPlaceholder_-1854013440"/>
          </w:placeholder>
        </w:sdtPr>
        <w:sdtEndPr/>
        <w:sdtContent>
          <w:r w:rsidR="00B9169E" w:rsidRPr="00B9169E">
            <w:rPr>
              <w:rFonts w:eastAsia="Times New Roman"/>
              <w:color w:val="000000"/>
            </w:rPr>
            <w:t>Indradi &amp; Sulistyowati (2024)</w:t>
          </w:r>
        </w:sdtContent>
      </w:sdt>
      <w:r w:rsidRPr="00AD2C57">
        <w:t xml:space="preserve"> menemukan bahwa profitabilitas berpengaruh positif terhadap pajak penghasilan badan. </w:t>
      </w:r>
      <w:sdt>
        <w:sdtPr>
          <w:rPr>
            <w:color w:val="000000"/>
          </w:rPr>
          <w:tag w:val="MENDELEY_CITATION_v3_eyJjaXRhdGlvbklEIjoiTUVOREVMRVlfQ0lUQVRJT05fMTQ2OTg2YzEtMTBkMi00M2QxLWJlZTctZDk3ZTg0MTg2ZWJmIiwicHJvcGVydGllcyI6eyJub3RlSW5kZXgiOjB9LCJpc0VkaXRlZCI6ZmFsc2UsIm1hbnVhbE92ZXJyaWRlIjp7ImlzTWFudWFsbHlPdmVycmlkZGVuIjp0cnVlLCJjaXRlcHJvY1RleHQiOiIoVGlhIE5vdmlyYSBTdWNpcHRvICYjMzg7IFJlbmlrYSBIYXNpYnVhbiwgMjAyMCkiLCJtYW51YWxPdmVycmlkZVRleHQiOiIgU3VjaXB0byAmIEhhc2lidWFu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
          <w:id w:val="-168261461"/>
          <w:placeholder>
            <w:docPart w:val="DefaultPlaceholder_-1854013440"/>
          </w:placeholder>
        </w:sdtPr>
        <w:sdtEndPr/>
        <w:sdtContent>
          <w:r w:rsidR="00B9169E" w:rsidRPr="00B9169E">
            <w:rPr>
              <w:rFonts w:eastAsia="Times New Roman"/>
              <w:color w:val="000000"/>
            </w:rPr>
            <w:t>Sucipto &amp; Hasibuan (2020)</w:t>
          </w:r>
        </w:sdtContent>
      </w:sdt>
      <w:r w:rsidRPr="00AD2C57">
        <w:t xml:space="preserve"> juga mendukung bahwa profitabilitas yang tinggi meningkatkan beban pajak karena laba fiskal yang besar. Sebaliknya, </w:t>
      </w:r>
      <w:sdt>
        <w:sdtPr>
          <w:rPr>
            <w:color w:val="000000"/>
          </w:rPr>
          <w:tag w:val="MENDELEY_CITATION_v3_eyJjaXRhdGlvbklEIjoiTUVOREVMRVlfQ0lUQVRJT05fMDI5YjA2ZDktZmVhOS00MjU5LThlNWItYjA1ZTA5ZWYwMmE5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n0sImlzVGVtcG9yYXJ5IjpmYWxzZX1dfQ=="/>
          <w:id w:val="-1548283757"/>
          <w:placeholder>
            <w:docPart w:val="DefaultPlaceholder_-1854013440"/>
          </w:placeholder>
        </w:sdtPr>
        <w:sdtEndPr/>
        <w:sdtContent>
          <w:r w:rsidR="00B9169E" w:rsidRPr="00B9169E">
            <w:rPr>
              <w:color w:val="000000"/>
            </w:rPr>
            <w:t>Evan Nursasmita (2021)</w:t>
          </w:r>
        </w:sdtContent>
      </w:sdt>
      <w:r w:rsidRPr="00AD2C57">
        <w:t xml:space="preserve"> menemukan bahwa profitabilitas tidak selalu signifikan terhadap pajak penghasilan badan. </w:t>
      </w:r>
      <w:sdt>
        <w:sdtPr>
          <w:rPr>
            <w:color w:val="000000"/>
          </w:rPr>
          <w:tag w:val="MENDELEY_CITATION_v3_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"/>
          <w:id w:val="95450554"/>
          <w:placeholder>
            <w:docPart w:val="DefaultPlaceholder_-1854013440"/>
          </w:placeholder>
        </w:sdtPr>
        <w:sdtEndPr/>
        <w:sdtContent>
          <w:r w:rsidR="00B9169E" w:rsidRPr="00B9169E">
            <w:rPr>
              <w:color w:val="000000"/>
            </w:rPr>
            <w:t>Ningsih et al. (2022)</w:t>
          </w:r>
        </w:sdtContent>
      </w:sdt>
      <w:r w:rsidRPr="00AD2C57">
        <w:t xml:space="preserve"> juga menunjukkan hasil yang berbeda, di mana profitabilitas tidak berpengaruh signifikan terhadap pajak penghasilan badan.</w:t>
      </w:r>
    </w:p>
    <w:p w14:paraId="7814FAEF" w14:textId="56B6DF03" w:rsidR="00B7460A" w:rsidRDefault="00AD2C57" w:rsidP="009F0BC8">
      <w:pPr>
        <w:spacing w:line="480" w:lineRule="auto"/>
        <w:ind w:firstLine="567"/>
        <w:jc w:val="both"/>
      </w:pPr>
      <w:r w:rsidRPr="00AD2C57">
        <w:lastRenderedPageBreak/>
        <w:t xml:space="preserve">Untuk variabel struktur modal, penelitian </w:t>
      </w:r>
      <w:sdt>
        <w:sdtPr>
          <w:rPr>
            <w:color w:val="000000"/>
          </w:rPr>
          <w:tag w:val="MENDELEY_CITATION_v3_eyJjaXRhdGlvbklEIjoiTUVOREVMRVlfQ0lUQVRJT05fMDUyMmEzMjktYTQ5Zi00MzBkLWIyNjUtMzBmMzdlYjM5MDQ3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
          <w:id w:val="-1502658056"/>
          <w:placeholder>
            <w:docPart w:val="DefaultPlaceholder_-1854013440"/>
          </w:placeholder>
        </w:sdtPr>
        <w:sdtEndPr/>
        <w:sdtContent>
          <w:r w:rsidR="00B9169E" w:rsidRPr="00B9169E">
            <w:rPr>
              <w:color w:val="000000"/>
            </w:rPr>
            <w:t>Achmad Shidqul Azis (2023)</w:t>
          </w:r>
        </w:sdtContent>
      </w:sdt>
      <w:r w:rsidRPr="00AD2C57">
        <w:t xml:space="preserve"> mendukung </w:t>
      </w:r>
      <w:r w:rsidRPr="00AD2C57">
        <w:rPr>
          <w:i/>
          <w:iCs/>
        </w:rPr>
        <w:t>Trade-Off Theory</w:t>
      </w:r>
      <w:r w:rsidRPr="00AD2C57">
        <w:t xml:space="preserve"> bahwa penggunaan utang dapat menurunkan beban pajak melalui </w:t>
      </w:r>
      <w:r w:rsidRPr="00AD2C57">
        <w:rPr>
          <w:i/>
          <w:iCs/>
        </w:rPr>
        <w:t>tax shield</w:t>
      </w:r>
      <w:r w:rsidRPr="00AD2C57">
        <w:t xml:space="preserve">. Penelitian </w:t>
      </w:r>
      <w:sdt>
        <w:sdtPr>
          <w:rPr>
            <w:color w:val="000000"/>
          </w:rPr>
          <w:tag w:val="MENDELEY_CITATION_v3_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"/>
          <w:id w:val="1064290948"/>
          <w:placeholder>
            <w:docPart w:val="DefaultPlaceholder_-1854013440"/>
          </w:placeholder>
        </w:sdtPr>
        <w:sdtEndPr/>
        <w:sdtContent>
          <w:r w:rsidR="00B9169E" w:rsidRPr="00B9169E">
            <w:rPr>
              <w:rFonts w:eastAsia="Times New Roman"/>
              <w:color w:val="000000"/>
            </w:rPr>
            <w:t>(Donny Indradi &amp; Eni Sulistyowati, 2024)</w:t>
          </w:r>
        </w:sdtContent>
      </w:sdt>
      <w:r w:rsidRPr="00AD2C57">
        <w:t xml:space="preserve"> juga menunjukkan bahwa </w:t>
      </w:r>
      <w:r w:rsidRPr="00AD2C57">
        <w:rPr>
          <w:i/>
          <w:iCs/>
        </w:rPr>
        <w:t>Debt to Equity Ratio</w:t>
      </w:r>
      <w:r w:rsidRPr="00AD2C57">
        <w:t xml:space="preserve"> </w:t>
      </w:r>
      <w:r w:rsidRPr="007952F1">
        <w:t>(</w:t>
      </w:r>
      <w:r w:rsidRPr="007952F1">
        <w:rPr>
          <w:i/>
          <w:iCs/>
        </w:rPr>
        <w:t>DER</w:t>
      </w:r>
      <w:r w:rsidRPr="00AD2C57">
        <w:t xml:space="preserve">) berpengaruh negatif </w:t>
      </w:r>
      <w:r w:rsidR="00907F7B">
        <w:t xml:space="preserve">dan signifikan </w:t>
      </w:r>
      <w:r w:rsidRPr="00AD2C57">
        <w:t>terhadap pajak penghasilan badan.</w:t>
      </w:r>
      <w:r w:rsidR="00D0690D">
        <w:t xml:space="preserve"> P</w:t>
      </w:r>
      <w:r w:rsidRPr="00AD2C57">
        <w:t xml:space="preserve">enelitian Sapta Setia Darma (2021) menunjukkan </w:t>
      </w:r>
      <w:r w:rsidRPr="007952F1">
        <w:t>DER</w:t>
      </w:r>
      <w:r w:rsidRPr="00AD2C57">
        <w:t xml:space="preserve"> berpengaruh negatif terhadap PPh Badan, sementara </w:t>
      </w:r>
      <w:r w:rsidR="00F06963">
        <w:t xml:space="preserve">dalam penelitian </w:t>
      </w:r>
      <w:sdt>
        <w:sdtPr>
          <w:rPr>
            <w:color w:val="000000"/>
          </w:rPr>
          <w:tag w:val="MENDELEY_CITATION_v3_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"/>
          <w:id w:val="-1310015414"/>
          <w:placeholder>
            <w:docPart w:val="DefaultPlaceholder_-1854013440"/>
          </w:placeholder>
        </w:sdtPr>
        <w:sdtEndPr/>
        <w:sdtContent>
          <w:r w:rsidR="00B9169E" w:rsidRPr="00B9169E">
            <w:rPr>
              <w:color w:val="000000"/>
            </w:rPr>
            <w:t>(Tahir et al., 2024)</w:t>
          </w:r>
        </w:sdtContent>
      </w:sdt>
      <w:r w:rsidRPr="00AD2C57">
        <w:t xml:space="preserve"> membuktikan bahwa profitabilitas dan DER berpengaruh signifikan terhadap beban PPh Badan</w:t>
      </w:r>
      <w:r w:rsidR="00F06963">
        <w:t xml:space="preserve"> pada perusahaan </w:t>
      </w:r>
      <w:r w:rsidR="008008C0">
        <w:t xml:space="preserve">pertambangan </w:t>
      </w:r>
      <w:r w:rsidR="001C1C00">
        <w:t>batubara</w:t>
      </w:r>
      <w:r w:rsidRPr="00AD2C57">
        <w:t xml:space="preserve">. Perbedaan hasil ini menimbulkan </w:t>
      </w:r>
      <w:r w:rsidR="0057408A" w:rsidRPr="0057408A">
        <w:t>kesenjangan</w:t>
      </w:r>
      <w:r w:rsidRPr="00AD2C57">
        <w:t xml:space="preserve"> yang perlu diuji kembali pada sub</w:t>
      </w:r>
      <w:r w:rsidR="00981C87">
        <w:t>-</w:t>
      </w:r>
      <w:r w:rsidRPr="00AD2C57">
        <w:t xml:space="preserve">sektor pertambangan </w:t>
      </w:r>
      <w:r w:rsidR="007B0FAD">
        <w:t>minyak</w:t>
      </w:r>
      <w:r w:rsidR="00F51B74">
        <w:t xml:space="preserve">, gas dan </w:t>
      </w:r>
      <w:r w:rsidRPr="00AD2C57">
        <w:t>batubara.</w:t>
      </w:r>
    </w:p>
    <w:p w14:paraId="1E2571EF" w14:textId="272961F9" w:rsidR="00005343" w:rsidRPr="00005343" w:rsidRDefault="00005343" w:rsidP="009F0BC8">
      <w:pPr>
        <w:spacing w:line="480" w:lineRule="auto"/>
        <w:ind w:firstLine="567"/>
        <w:jc w:val="both"/>
      </w:pPr>
      <w:r w:rsidRPr="00005343">
        <w:t>Ketidak</w:t>
      </w:r>
      <w:r>
        <w:t xml:space="preserve"> </w:t>
      </w:r>
      <w:r w:rsidRPr="00005343">
        <w:t xml:space="preserve">konsistenan ini dapat dijelaskan secara teoretis. Kedua teori ini saling melengkapi, karena </w:t>
      </w:r>
      <w:r w:rsidRPr="00427D5C">
        <w:rPr>
          <w:i/>
          <w:iCs/>
        </w:rPr>
        <w:t>Pecking Order Theory</w:t>
      </w:r>
      <w:r w:rsidRPr="00005343">
        <w:t xml:space="preserve"> mengatakan bahwa perusahaan yang sangat profitabel mungkin kurang bergantung pada utang, yang berarti beban pajak menjadi tinggi dan </w:t>
      </w:r>
      <w:r w:rsidRPr="006B40CE">
        <w:rPr>
          <w:i/>
          <w:iCs/>
        </w:rPr>
        <w:t>tax shield</w:t>
      </w:r>
      <w:r w:rsidRPr="00005343">
        <w:t xml:space="preserve"> yang diperoleh minimal. Sebaliknya, </w:t>
      </w:r>
      <w:r w:rsidRPr="00427D5C">
        <w:rPr>
          <w:i/>
          <w:iCs/>
        </w:rPr>
        <w:t>Trade</w:t>
      </w:r>
      <w:r w:rsidR="00427D5C" w:rsidRPr="00427D5C">
        <w:rPr>
          <w:i/>
          <w:iCs/>
        </w:rPr>
        <w:t xml:space="preserve"> </w:t>
      </w:r>
      <w:r w:rsidRPr="00427D5C">
        <w:rPr>
          <w:i/>
          <w:iCs/>
        </w:rPr>
        <w:t xml:space="preserve">Off Theory </w:t>
      </w:r>
      <w:r w:rsidRPr="00005343">
        <w:t xml:space="preserve">mengatakan bahwa penggunaan utang memberikan manfaat </w:t>
      </w:r>
      <w:r w:rsidRPr="006B40CE">
        <w:rPr>
          <w:i/>
          <w:iCs/>
        </w:rPr>
        <w:t>tax shield</w:t>
      </w:r>
      <w:r w:rsidRPr="00005343">
        <w:t xml:space="preserve"> yang dapat menekan beban pajak. Teori ini juga menjelaskan pengaruh struktur modal terhadap pajak melalui </w:t>
      </w:r>
      <w:r w:rsidRPr="00427D5C">
        <w:rPr>
          <w:i/>
          <w:iCs/>
        </w:rPr>
        <w:t>tax shield</w:t>
      </w:r>
      <w:r w:rsidRPr="00005343">
        <w:t xml:space="preserve"> dan peran profitabilitas.</w:t>
      </w:r>
    </w:p>
    <w:p w14:paraId="4788BB21" w14:textId="1FD28260" w:rsidR="00704EB2" w:rsidRDefault="00704EB2" w:rsidP="009F0BC8">
      <w:pPr>
        <w:spacing w:line="480" w:lineRule="auto"/>
        <w:ind w:firstLine="567"/>
        <w:jc w:val="both"/>
        <w:rPr>
          <w:rFonts w:eastAsia="Times New Roman"/>
          <w:kern w:val="0"/>
          <w:lang w:eastAsia="en-ID"/>
          <w14:ligatures w14:val="none"/>
        </w:rPr>
      </w:pPr>
      <w:r w:rsidRPr="00704EB2">
        <w:rPr>
          <w:rFonts w:eastAsia="Times New Roman"/>
          <w:kern w:val="0"/>
          <w:lang w:eastAsia="en-ID"/>
          <w14:ligatures w14:val="none"/>
        </w:rPr>
        <w:t xml:space="preserve">Berdasarkan uraian tersebut, dapat disimpulkan bahwa profitabilitas dan struktur modal merupakan dua faktor yang berpotensi memengaruhi besarnya Pajak Penghasilan Badan. Profitabilitas yang tinggi mencerminkan peningkatan laba fiskal perusahaan sehingga berpotensi meningkatkan beban pajak yang harus dibayarkan. Sebaliknya, sebagaimana dijelaskan dalam </w:t>
      </w:r>
      <w:r w:rsidRPr="00704EB2">
        <w:rPr>
          <w:rFonts w:eastAsia="Times New Roman"/>
          <w:i/>
          <w:iCs/>
          <w:kern w:val="0"/>
          <w:lang w:eastAsia="en-ID"/>
          <w14:ligatures w14:val="none"/>
        </w:rPr>
        <w:t>Trade-Off Theory</w:t>
      </w:r>
      <w:r w:rsidRPr="00704EB2">
        <w:rPr>
          <w:rFonts w:eastAsia="Times New Roman"/>
          <w:kern w:val="0"/>
          <w:lang w:eastAsia="en-ID"/>
          <w14:ligatures w14:val="none"/>
        </w:rPr>
        <w:t xml:space="preserve">, penggunaan utang dalam struktur modal dapat memberikan manfaat penghematan </w:t>
      </w:r>
      <w:r w:rsidRPr="00704EB2">
        <w:rPr>
          <w:rFonts w:eastAsia="Times New Roman"/>
          <w:kern w:val="0"/>
          <w:lang w:eastAsia="en-ID"/>
          <w14:ligatures w14:val="none"/>
        </w:rPr>
        <w:lastRenderedPageBreak/>
        <w:t xml:space="preserve">pajak melalui mekanisme </w:t>
      </w:r>
      <w:r w:rsidRPr="00704EB2">
        <w:rPr>
          <w:rFonts w:eastAsia="Times New Roman"/>
          <w:i/>
          <w:iCs/>
          <w:kern w:val="0"/>
          <w:lang w:eastAsia="en-ID"/>
          <w14:ligatures w14:val="none"/>
        </w:rPr>
        <w:t>tax shield</w:t>
      </w:r>
      <w:r w:rsidRPr="00704EB2">
        <w:rPr>
          <w:rFonts w:eastAsia="Times New Roman"/>
          <w:kern w:val="0"/>
          <w:lang w:eastAsia="en-ID"/>
          <w14:ligatures w14:val="none"/>
        </w:rPr>
        <w:t>. Sub-sektor pertambangan minyak, gas, dan batubara menjadi relevan untuk diteliti karena kontribusinya yang signifikan terhadap penerimaan negara serta karakteristiknya yang sangat dipengaruhi oleh fluktuasi harga komoditas global. Oleh karena itu, penelitian ini penting dilakukan untuk menguji kembali pengaruh profitabilitas dan struktur modal terhadap Pajak Penghasilan Badan pada perusahaan sub-sektor pertambangan minyak, gas, dan batubara yang terdaftar di BEI</w:t>
      </w:r>
      <w:r>
        <w:rPr>
          <w:rFonts w:eastAsia="Times New Roman"/>
          <w:kern w:val="0"/>
          <w:lang w:eastAsia="en-ID"/>
          <w14:ligatures w14:val="none"/>
        </w:rPr>
        <w:t xml:space="preserve">, </w:t>
      </w:r>
      <w:r w:rsidR="00E36FC3" w:rsidRPr="00E36FC3">
        <w:rPr>
          <w:rFonts w:eastAsia="Times New Roman"/>
          <w:kern w:val="0"/>
          <w:lang w:eastAsia="en-ID"/>
          <w14:ligatures w14:val="none"/>
        </w:rPr>
        <w:t>mengingat sektor ini memiliki tingkat volatilitas harga komoditas yang tinggi serta kontribusi yang signifikan terhadap penerimaan negara.</w:t>
      </w:r>
    </w:p>
    <w:p w14:paraId="6C228404" w14:textId="635B7AF3" w:rsidR="008008C0" w:rsidRPr="005B1A11" w:rsidRDefault="00486838" w:rsidP="009F0BC8">
      <w:pPr>
        <w:spacing w:line="480" w:lineRule="auto"/>
        <w:ind w:firstLine="567"/>
        <w:jc w:val="both"/>
        <w:rPr>
          <w:rFonts w:eastAsia="Times New Roman"/>
          <w:kern w:val="0"/>
          <w:lang w:eastAsia="en-ID"/>
          <w14:ligatures w14:val="none"/>
        </w:rPr>
      </w:pPr>
      <w:r>
        <w:rPr>
          <w:rFonts w:eastAsia="Times New Roman"/>
          <w:kern w:val="0"/>
          <w:lang w:eastAsia="en-ID"/>
          <w14:ligatures w14:val="none"/>
        </w:rPr>
        <w:t>P</w:t>
      </w:r>
      <w:r w:rsidRPr="00131285">
        <w:rPr>
          <w:rFonts w:eastAsia="Times New Roman"/>
          <w:kern w:val="0"/>
          <w:lang w:eastAsia="en-ID"/>
          <w14:ligatures w14:val="none"/>
        </w:rPr>
        <w:t xml:space="preserve">enelitian ini bertujuan untuk </w:t>
      </w:r>
      <w:r w:rsidRPr="008F2967">
        <w:rPr>
          <w:rFonts w:eastAsia="Times New Roman"/>
          <w:kern w:val="0"/>
          <w:lang w:eastAsia="en-ID"/>
          <w14:ligatures w14:val="none"/>
        </w:rPr>
        <w:t xml:space="preserve">menganalisis pengaruh </w:t>
      </w:r>
      <w:r>
        <w:rPr>
          <w:rFonts w:eastAsia="Times New Roman"/>
          <w:kern w:val="0"/>
          <w:lang w:eastAsia="en-ID"/>
          <w14:ligatures w14:val="none"/>
        </w:rPr>
        <w:t>Profitabilitas</w:t>
      </w:r>
      <w:r w:rsidRPr="008F2967">
        <w:rPr>
          <w:rFonts w:eastAsia="Times New Roman"/>
          <w:kern w:val="0"/>
          <w:lang w:eastAsia="en-ID"/>
          <w14:ligatures w14:val="none"/>
        </w:rPr>
        <w:t xml:space="preserve"> dan </w:t>
      </w:r>
      <w:r>
        <w:rPr>
          <w:rFonts w:eastAsia="Times New Roman"/>
          <w:kern w:val="0"/>
          <w:lang w:eastAsia="en-ID"/>
          <w14:ligatures w14:val="none"/>
        </w:rPr>
        <w:t>S</w:t>
      </w:r>
      <w:r w:rsidRPr="008F2967">
        <w:rPr>
          <w:rFonts w:eastAsia="Times New Roman"/>
          <w:kern w:val="0"/>
          <w:lang w:eastAsia="en-ID"/>
          <w14:ligatures w14:val="none"/>
        </w:rPr>
        <w:t xml:space="preserve">truktur </w:t>
      </w:r>
      <w:r>
        <w:rPr>
          <w:rFonts w:eastAsia="Times New Roman"/>
          <w:kern w:val="0"/>
          <w:lang w:eastAsia="en-ID"/>
          <w14:ligatures w14:val="none"/>
        </w:rPr>
        <w:t>M</w:t>
      </w:r>
      <w:r w:rsidRPr="008F2967">
        <w:rPr>
          <w:rFonts w:eastAsia="Times New Roman"/>
          <w:kern w:val="0"/>
          <w:lang w:eastAsia="en-ID"/>
          <w14:ligatures w14:val="none"/>
        </w:rPr>
        <w:t xml:space="preserve">odal terhadap </w:t>
      </w:r>
      <w:r>
        <w:rPr>
          <w:rFonts w:eastAsia="Times New Roman"/>
          <w:kern w:val="0"/>
          <w:lang w:eastAsia="en-ID"/>
          <w14:ligatures w14:val="none"/>
        </w:rPr>
        <w:t>P</w:t>
      </w:r>
      <w:r w:rsidRPr="008F2967">
        <w:rPr>
          <w:rFonts w:eastAsia="Times New Roman"/>
          <w:kern w:val="0"/>
          <w:lang w:eastAsia="en-ID"/>
          <w14:ligatures w14:val="none"/>
        </w:rPr>
        <w:t xml:space="preserve">ajak </w:t>
      </w:r>
      <w:r>
        <w:rPr>
          <w:rFonts w:eastAsia="Times New Roman"/>
          <w:kern w:val="0"/>
          <w:lang w:eastAsia="en-ID"/>
          <w14:ligatures w14:val="none"/>
        </w:rPr>
        <w:t>P</w:t>
      </w:r>
      <w:r w:rsidRPr="008F2967">
        <w:rPr>
          <w:rFonts w:eastAsia="Times New Roman"/>
          <w:kern w:val="0"/>
          <w:lang w:eastAsia="en-ID"/>
          <w14:ligatures w14:val="none"/>
        </w:rPr>
        <w:t>enghasilan</w:t>
      </w:r>
      <w:r>
        <w:rPr>
          <w:rFonts w:eastAsia="Times New Roman"/>
          <w:kern w:val="0"/>
          <w:lang w:eastAsia="en-ID"/>
          <w14:ligatures w14:val="none"/>
        </w:rPr>
        <w:t xml:space="preserve"> Badan</w:t>
      </w:r>
      <w:r w:rsidRPr="00131285">
        <w:rPr>
          <w:rFonts w:eastAsia="Times New Roman"/>
          <w:kern w:val="0"/>
          <w:lang w:eastAsia="en-ID"/>
          <w14:ligatures w14:val="none"/>
        </w:rPr>
        <w:t xml:space="preserve"> pada perusahaan sub-sektor pertambangan </w:t>
      </w:r>
      <w:r w:rsidR="000234D5">
        <w:rPr>
          <w:rFonts w:eastAsia="Times New Roman"/>
          <w:kern w:val="0"/>
          <w:lang w:eastAsia="en-ID"/>
          <w14:ligatures w14:val="none"/>
        </w:rPr>
        <w:t xml:space="preserve">minyak, gas dan </w:t>
      </w:r>
      <w:r w:rsidRPr="00131285">
        <w:rPr>
          <w:rFonts w:eastAsia="Times New Roman"/>
          <w:kern w:val="0"/>
          <w:lang w:eastAsia="en-ID"/>
          <w14:ligatures w14:val="none"/>
        </w:rPr>
        <w:t xml:space="preserve">batubara yang terdaftar di </w:t>
      </w:r>
      <w:r w:rsidRPr="0020383B">
        <w:rPr>
          <w:rFonts w:eastAsia="Times New Roman"/>
          <w:kern w:val="0"/>
          <w:lang w:eastAsia="en-ID"/>
          <w14:ligatures w14:val="none"/>
        </w:rPr>
        <w:t>BEI</w:t>
      </w:r>
      <w:r w:rsidRPr="00131285">
        <w:rPr>
          <w:rFonts w:eastAsia="Times New Roman"/>
          <w:kern w:val="0"/>
          <w:lang w:eastAsia="en-ID"/>
          <w14:ligatures w14:val="none"/>
        </w:rPr>
        <w:t xml:space="preserve"> periode 2021–2024, dengan menggunakan pendekatan kuantitatif melalui </w:t>
      </w:r>
      <w:r w:rsidRPr="008F2967">
        <w:rPr>
          <w:rFonts w:eastAsia="Times New Roman"/>
          <w:kern w:val="0"/>
          <w:lang w:eastAsia="en-ID"/>
          <w14:ligatures w14:val="none"/>
        </w:rPr>
        <w:t>analisis regresi data panel</w:t>
      </w:r>
      <w:r w:rsidR="00570A55">
        <w:rPr>
          <w:rFonts w:eastAsia="Times New Roman"/>
          <w:kern w:val="0"/>
          <w:lang w:eastAsia="en-ID"/>
          <w14:ligatures w14:val="none"/>
        </w:rPr>
        <w:t xml:space="preserve"> </w:t>
      </w:r>
      <w:r w:rsidRPr="008F2967">
        <w:rPr>
          <w:rFonts w:eastAsia="Times New Roman"/>
          <w:kern w:val="0"/>
          <w:lang w:eastAsia="en-ID"/>
          <w14:ligatures w14:val="none"/>
        </w:rPr>
        <w:t>menggunakan software Eviews</w:t>
      </w:r>
      <w:r>
        <w:rPr>
          <w:rFonts w:eastAsia="Times New Roman"/>
          <w:kern w:val="0"/>
          <w:lang w:eastAsia="en-ID"/>
          <w14:ligatures w14:val="none"/>
        </w:rPr>
        <w:t xml:space="preserve"> 1</w:t>
      </w:r>
      <w:r w:rsidR="00E23DD9">
        <w:rPr>
          <w:rFonts w:eastAsia="Times New Roman"/>
          <w:kern w:val="0"/>
          <w:lang w:eastAsia="en-ID"/>
          <w14:ligatures w14:val="none"/>
        </w:rPr>
        <w:t>3</w:t>
      </w:r>
      <w:r>
        <w:rPr>
          <w:rFonts w:eastAsia="Times New Roman"/>
          <w:kern w:val="0"/>
          <w:lang w:eastAsia="en-ID"/>
          <w14:ligatures w14:val="none"/>
        </w:rPr>
        <w:t>.</w:t>
      </w:r>
    </w:p>
    <w:p w14:paraId="5E5D5706" w14:textId="77777777" w:rsidR="00A14A03" w:rsidRPr="00A14A03" w:rsidRDefault="00A14A03" w:rsidP="000234D5">
      <w:pPr>
        <w:pStyle w:val="Heading2"/>
        <w:numPr>
          <w:ilvl w:val="1"/>
          <w:numId w:val="6"/>
        </w:numPr>
        <w:tabs>
          <w:tab w:val="num" w:pos="567"/>
        </w:tabs>
        <w:spacing w:before="0" w:line="480" w:lineRule="auto"/>
        <w:ind w:left="567" w:hanging="567"/>
        <w:jc w:val="both"/>
        <w:rPr>
          <w:rFonts w:cs="Times New Roman"/>
          <w:b w:val="0"/>
          <w:bCs/>
          <w:szCs w:val="24"/>
        </w:rPr>
      </w:pPr>
      <w:bookmarkStart w:id="41" w:name="_Toc213662841"/>
      <w:bookmarkStart w:id="42" w:name="_Toc213667100"/>
      <w:bookmarkStart w:id="43" w:name="_Toc213669074"/>
      <w:bookmarkStart w:id="44" w:name="_Toc213766755"/>
      <w:bookmarkStart w:id="45" w:name="_Toc214043017"/>
      <w:bookmarkStart w:id="46" w:name="_Toc224261442"/>
      <w:r w:rsidRPr="00A14A03">
        <w:rPr>
          <w:rFonts w:cs="Times New Roman"/>
          <w:bCs/>
          <w:szCs w:val="24"/>
        </w:rPr>
        <w:t>Rumusan Masalah</w:t>
      </w:r>
      <w:bookmarkEnd w:id="41"/>
      <w:bookmarkEnd w:id="42"/>
      <w:bookmarkEnd w:id="43"/>
      <w:bookmarkEnd w:id="44"/>
      <w:bookmarkEnd w:id="45"/>
      <w:bookmarkEnd w:id="46"/>
      <w:r w:rsidRPr="00A14A03">
        <w:rPr>
          <w:rFonts w:cs="Times New Roman"/>
          <w:bCs/>
          <w:szCs w:val="24"/>
        </w:rPr>
        <w:t xml:space="preserve"> </w:t>
      </w:r>
    </w:p>
    <w:p w14:paraId="3DE056F9" w14:textId="77777777" w:rsidR="00A14A03" w:rsidRPr="00BC10D5" w:rsidRDefault="00A14A03" w:rsidP="000234D5">
      <w:pPr>
        <w:pStyle w:val="ListParagraph"/>
        <w:spacing w:line="480" w:lineRule="auto"/>
        <w:ind w:left="0" w:firstLine="567"/>
        <w:jc w:val="both"/>
      </w:pPr>
      <w:r w:rsidRPr="00AE7971">
        <w:t>Untuk mengangkat permasalahan yang dibahas dalam penelitian skripsi ini, maka penulis membuat rumusan masalah sebagai berikut :</w:t>
      </w:r>
    </w:p>
    <w:p w14:paraId="62756778" w14:textId="0FAD6B1F" w:rsidR="00A14A03" w:rsidRPr="00172D5A" w:rsidRDefault="00A14A03" w:rsidP="000234D5">
      <w:pPr>
        <w:pStyle w:val="ListParagraph"/>
        <w:numPr>
          <w:ilvl w:val="0"/>
          <w:numId w:val="2"/>
        </w:numPr>
        <w:spacing w:line="480" w:lineRule="auto"/>
        <w:ind w:left="567" w:hanging="567"/>
        <w:jc w:val="both"/>
      </w:pPr>
      <w:r>
        <w:t>Apakah</w:t>
      </w:r>
      <w:r w:rsidRPr="00172D5A">
        <w:t xml:space="preserve"> </w:t>
      </w:r>
      <w:r>
        <w:t>Profitabilitas</w:t>
      </w:r>
      <w:r w:rsidRPr="00172D5A">
        <w:t xml:space="preserve"> </w:t>
      </w:r>
      <w:r>
        <w:t xml:space="preserve">berpengaruh </w:t>
      </w:r>
      <w:r w:rsidRPr="00172D5A">
        <w:t xml:space="preserve">terhadap </w:t>
      </w:r>
      <w:r>
        <w:t>P</w:t>
      </w:r>
      <w:r w:rsidRPr="00172D5A">
        <w:t>aja</w:t>
      </w:r>
      <w:r w:rsidR="000E1B2C">
        <w:t>k</w:t>
      </w:r>
      <w:r>
        <w:t xml:space="preserve"> Penghasilan Badan</w:t>
      </w:r>
      <w:r w:rsidRPr="00172D5A">
        <w:t xml:space="preserve"> pada perusahaan sub-sektor pertambangan </w:t>
      </w:r>
      <w:r w:rsidR="00FC6745">
        <w:t xml:space="preserve">minyak, gas &amp; </w:t>
      </w:r>
      <w:r w:rsidR="001C1C00">
        <w:t>batubara</w:t>
      </w:r>
      <w:r w:rsidRPr="00172D5A">
        <w:t xml:space="preserve"> yang </w:t>
      </w:r>
      <w:r>
        <w:t xml:space="preserve">terdaftar </w:t>
      </w:r>
      <w:r w:rsidRPr="00172D5A">
        <w:t xml:space="preserve">di BEI? </w:t>
      </w:r>
    </w:p>
    <w:p w14:paraId="4D0F5EB4" w14:textId="7C6AF325" w:rsidR="00A14A03" w:rsidRPr="00172D5A" w:rsidRDefault="00A14A03" w:rsidP="000234D5">
      <w:pPr>
        <w:pStyle w:val="ListParagraph"/>
        <w:numPr>
          <w:ilvl w:val="0"/>
          <w:numId w:val="2"/>
        </w:numPr>
        <w:spacing w:line="480" w:lineRule="auto"/>
        <w:ind w:left="567" w:hanging="567"/>
        <w:jc w:val="both"/>
      </w:pPr>
      <w:r>
        <w:t>Apakah</w:t>
      </w:r>
      <w:r w:rsidRPr="00172D5A">
        <w:t xml:space="preserve"> </w:t>
      </w:r>
      <w:r w:rsidR="00565DDB">
        <w:t>S</w:t>
      </w:r>
      <w:r w:rsidRPr="00172D5A">
        <w:t xml:space="preserve">truktur </w:t>
      </w:r>
      <w:r w:rsidR="00565DDB">
        <w:t>M</w:t>
      </w:r>
      <w:r w:rsidRPr="00172D5A">
        <w:t xml:space="preserve">odal </w:t>
      </w:r>
      <w:r>
        <w:t xml:space="preserve">berpengaruh </w:t>
      </w:r>
      <w:r w:rsidRPr="00172D5A">
        <w:t xml:space="preserve">terhadap </w:t>
      </w:r>
      <w:r>
        <w:t>P</w:t>
      </w:r>
      <w:r w:rsidRPr="00172D5A">
        <w:t>ajak</w:t>
      </w:r>
      <w:r>
        <w:t xml:space="preserve"> Penghasilan Badan</w:t>
      </w:r>
      <w:r w:rsidRPr="00172D5A">
        <w:t xml:space="preserve"> pada perusahaan sub-sektor pertambangan</w:t>
      </w:r>
      <w:r w:rsidR="00FC6745">
        <w:t xml:space="preserve"> minyak, gas</w:t>
      </w:r>
      <w:r w:rsidR="00217677">
        <w:t xml:space="preserve"> &amp;</w:t>
      </w:r>
      <w:r w:rsidRPr="00172D5A">
        <w:t xml:space="preserve"> </w:t>
      </w:r>
      <w:r w:rsidR="001C1C00">
        <w:t>batubara</w:t>
      </w:r>
      <w:r w:rsidRPr="00172D5A">
        <w:t xml:space="preserve"> yang </w:t>
      </w:r>
      <w:r>
        <w:t>terdaftar</w:t>
      </w:r>
      <w:r w:rsidRPr="00172D5A">
        <w:t xml:space="preserve"> di BEI? </w:t>
      </w:r>
    </w:p>
    <w:p w14:paraId="61B0FFBF" w14:textId="77777777" w:rsidR="00A14A03" w:rsidRPr="00A14A03" w:rsidRDefault="00A14A03" w:rsidP="000234D5">
      <w:pPr>
        <w:pStyle w:val="Heading2"/>
        <w:numPr>
          <w:ilvl w:val="1"/>
          <w:numId w:val="6"/>
        </w:numPr>
        <w:tabs>
          <w:tab w:val="num" w:pos="567"/>
        </w:tabs>
        <w:spacing w:before="0" w:line="480" w:lineRule="auto"/>
        <w:ind w:left="567" w:hanging="567"/>
        <w:jc w:val="both"/>
        <w:rPr>
          <w:rFonts w:cs="Times New Roman"/>
          <w:b w:val="0"/>
          <w:bCs/>
          <w:szCs w:val="24"/>
        </w:rPr>
      </w:pPr>
      <w:bookmarkStart w:id="47" w:name="_Toc213662842"/>
      <w:bookmarkStart w:id="48" w:name="_Toc213667101"/>
      <w:bookmarkStart w:id="49" w:name="_Toc213669075"/>
      <w:bookmarkStart w:id="50" w:name="_Toc213766756"/>
      <w:bookmarkStart w:id="51" w:name="_Toc214043018"/>
      <w:bookmarkStart w:id="52" w:name="_Toc224261443"/>
      <w:r w:rsidRPr="00A14A03">
        <w:rPr>
          <w:rFonts w:cs="Times New Roman"/>
          <w:bCs/>
          <w:szCs w:val="24"/>
        </w:rPr>
        <w:lastRenderedPageBreak/>
        <w:t>Tujuan Penelitian</w:t>
      </w:r>
      <w:bookmarkEnd w:id="47"/>
      <w:bookmarkEnd w:id="48"/>
      <w:bookmarkEnd w:id="49"/>
      <w:bookmarkEnd w:id="50"/>
      <w:bookmarkEnd w:id="51"/>
      <w:bookmarkEnd w:id="52"/>
      <w:r w:rsidRPr="00A14A03">
        <w:rPr>
          <w:rFonts w:cs="Times New Roman"/>
          <w:bCs/>
          <w:szCs w:val="24"/>
        </w:rPr>
        <w:t xml:space="preserve"> </w:t>
      </w:r>
    </w:p>
    <w:p w14:paraId="5E5032DA" w14:textId="77777777" w:rsidR="00A14A03" w:rsidRPr="00B33A42" w:rsidRDefault="00A14A03" w:rsidP="000234D5">
      <w:pPr>
        <w:pStyle w:val="ListParagraph"/>
        <w:spacing w:line="480" w:lineRule="auto"/>
        <w:ind w:left="0" w:firstLine="567"/>
        <w:jc w:val="both"/>
      </w:pPr>
      <w:r w:rsidRPr="00B33A42">
        <w:t>Berdasarkan rumusan masalah yang telah dijelaskan, maka tujuan dari penelitian ini adalah :</w:t>
      </w:r>
    </w:p>
    <w:p w14:paraId="45BBC7B0" w14:textId="060EF67E" w:rsidR="00A14A03" w:rsidRPr="00172D5A" w:rsidRDefault="00A14A03" w:rsidP="000234D5">
      <w:pPr>
        <w:pStyle w:val="ListParagraph"/>
        <w:numPr>
          <w:ilvl w:val="0"/>
          <w:numId w:val="3"/>
        </w:numPr>
        <w:spacing w:line="480" w:lineRule="auto"/>
        <w:ind w:left="567" w:hanging="567"/>
        <w:jc w:val="both"/>
      </w:pPr>
      <w:r>
        <w:t xml:space="preserve">Menguji </w:t>
      </w:r>
      <w:r w:rsidR="00023F88">
        <w:t xml:space="preserve">dan </w:t>
      </w:r>
      <w:r w:rsidR="00B14730">
        <w:t>menganalisis</w:t>
      </w:r>
      <w:r w:rsidR="00023F88">
        <w:t xml:space="preserve"> </w:t>
      </w:r>
      <w:r w:rsidRPr="00172D5A">
        <w:t xml:space="preserve">pengaruh </w:t>
      </w:r>
      <w:r>
        <w:t>Profitabilitas</w:t>
      </w:r>
      <w:r w:rsidRPr="00172D5A">
        <w:t xml:space="preserve"> terhadap </w:t>
      </w:r>
      <w:r>
        <w:t>P</w:t>
      </w:r>
      <w:r w:rsidRPr="00172D5A">
        <w:t>ajak</w:t>
      </w:r>
      <w:r>
        <w:t xml:space="preserve"> Penghasilan Badan</w:t>
      </w:r>
      <w:r w:rsidRPr="00172D5A">
        <w:t xml:space="preserve"> pada perusahaan sub-sektor pertambangan </w:t>
      </w:r>
      <w:r w:rsidR="00217677">
        <w:t xml:space="preserve">minyak, gas </w:t>
      </w:r>
      <w:r w:rsidR="007B6F93">
        <w:t>dan</w:t>
      </w:r>
      <w:r w:rsidR="00217677">
        <w:t xml:space="preserve"> </w:t>
      </w:r>
      <w:r w:rsidR="001C1C00">
        <w:t>batubara</w:t>
      </w:r>
      <w:r w:rsidRPr="00172D5A">
        <w:t xml:space="preserve"> yang </w:t>
      </w:r>
      <w:r>
        <w:t>terdaftar</w:t>
      </w:r>
      <w:r w:rsidRPr="00172D5A">
        <w:t xml:space="preserve"> di BEI. </w:t>
      </w:r>
    </w:p>
    <w:p w14:paraId="4FE87364" w14:textId="1F0EE4C2" w:rsidR="00A14A03" w:rsidRPr="00172D5A" w:rsidRDefault="00A14A03" w:rsidP="000234D5">
      <w:pPr>
        <w:pStyle w:val="ListParagraph"/>
        <w:numPr>
          <w:ilvl w:val="0"/>
          <w:numId w:val="3"/>
        </w:numPr>
        <w:spacing w:line="480" w:lineRule="auto"/>
        <w:ind w:left="567" w:hanging="567"/>
        <w:jc w:val="both"/>
      </w:pPr>
      <w:r>
        <w:t>Menguji</w:t>
      </w:r>
      <w:r w:rsidR="00616A64">
        <w:t xml:space="preserve"> dan menganalisis</w:t>
      </w:r>
      <w:r>
        <w:t xml:space="preserve"> </w:t>
      </w:r>
      <w:r w:rsidRPr="00172D5A">
        <w:t xml:space="preserve">pengaruh </w:t>
      </w:r>
      <w:r>
        <w:t>S</w:t>
      </w:r>
      <w:r w:rsidRPr="00172D5A">
        <w:t xml:space="preserve">truktur </w:t>
      </w:r>
      <w:r>
        <w:t>M</w:t>
      </w:r>
      <w:r w:rsidRPr="00172D5A">
        <w:t xml:space="preserve">odal terhadap </w:t>
      </w:r>
      <w:r>
        <w:t>P</w:t>
      </w:r>
      <w:r w:rsidRPr="00172D5A">
        <w:t>ajak</w:t>
      </w:r>
      <w:r>
        <w:t xml:space="preserve"> Penghasilan Badan</w:t>
      </w:r>
      <w:r w:rsidRPr="00172D5A">
        <w:t xml:space="preserve"> pada perusahaan sub-sektor pertambangan </w:t>
      </w:r>
      <w:r w:rsidR="00217677">
        <w:t xml:space="preserve">minyak, gas </w:t>
      </w:r>
      <w:r w:rsidR="007B6F93">
        <w:t>dan</w:t>
      </w:r>
      <w:r w:rsidR="00217677">
        <w:t xml:space="preserve"> </w:t>
      </w:r>
      <w:r w:rsidR="001C1C00">
        <w:t>batubara</w:t>
      </w:r>
      <w:r w:rsidRPr="00172D5A">
        <w:t xml:space="preserve"> yang </w:t>
      </w:r>
      <w:r w:rsidR="008D67B3">
        <w:t>terdaftar</w:t>
      </w:r>
      <w:r w:rsidRPr="00172D5A">
        <w:t xml:space="preserve"> di BEI. </w:t>
      </w:r>
    </w:p>
    <w:p w14:paraId="4114C17D" w14:textId="7B2551A1" w:rsidR="00A14A03" w:rsidRPr="000234D5" w:rsidRDefault="00A14A03" w:rsidP="000234D5">
      <w:pPr>
        <w:pStyle w:val="Heading2"/>
        <w:numPr>
          <w:ilvl w:val="1"/>
          <w:numId w:val="6"/>
        </w:numPr>
        <w:tabs>
          <w:tab w:val="num" w:pos="567"/>
        </w:tabs>
        <w:spacing w:before="0" w:line="480" w:lineRule="auto"/>
        <w:ind w:left="567" w:hanging="567"/>
        <w:jc w:val="both"/>
        <w:rPr>
          <w:rFonts w:cs="Times New Roman"/>
          <w:b w:val="0"/>
          <w:bCs/>
          <w:szCs w:val="24"/>
        </w:rPr>
      </w:pPr>
      <w:bookmarkStart w:id="53" w:name="_Toc213662843"/>
      <w:bookmarkStart w:id="54" w:name="_Toc213667102"/>
      <w:bookmarkStart w:id="55" w:name="_Toc213669076"/>
      <w:bookmarkStart w:id="56" w:name="_Toc213766757"/>
      <w:bookmarkStart w:id="57" w:name="_Toc214043019"/>
      <w:bookmarkStart w:id="58" w:name="_Toc224261444"/>
      <w:r w:rsidRPr="00A14A03">
        <w:rPr>
          <w:rFonts w:cs="Times New Roman"/>
          <w:bCs/>
          <w:szCs w:val="24"/>
        </w:rPr>
        <w:t>Manfaat Penelitian</w:t>
      </w:r>
      <w:bookmarkEnd w:id="53"/>
      <w:bookmarkEnd w:id="54"/>
      <w:bookmarkEnd w:id="55"/>
      <w:bookmarkEnd w:id="56"/>
      <w:bookmarkEnd w:id="57"/>
      <w:bookmarkEnd w:id="58"/>
      <w:r w:rsidRPr="00A14A03">
        <w:rPr>
          <w:rFonts w:cs="Times New Roman"/>
          <w:bCs/>
          <w:szCs w:val="24"/>
        </w:rPr>
        <w:t xml:space="preserve"> </w:t>
      </w:r>
    </w:p>
    <w:p w14:paraId="544F9C72" w14:textId="77777777" w:rsidR="00A14A03" w:rsidRPr="00172D5A" w:rsidRDefault="00A14A03" w:rsidP="000234D5">
      <w:pPr>
        <w:pStyle w:val="ListParagraph"/>
        <w:spacing w:line="480" w:lineRule="auto"/>
        <w:ind w:left="0" w:firstLine="567"/>
        <w:jc w:val="both"/>
      </w:pPr>
      <w:r w:rsidRPr="00172D5A">
        <w:t xml:space="preserve">Penelitian ini dilakukan dengan harapan dapat memberikan manfaat yang berguna sebagai berikut: </w:t>
      </w:r>
    </w:p>
    <w:p w14:paraId="0D31988F" w14:textId="77777777" w:rsidR="00A14A03" w:rsidRDefault="00A14A03" w:rsidP="000234D5">
      <w:pPr>
        <w:pStyle w:val="ListParagraph"/>
        <w:numPr>
          <w:ilvl w:val="0"/>
          <w:numId w:val="4"/>
        </w:numPr>
        <w:spacing w:line="480" w:lineRule="auto"/>
        <w:ind w:left="567" w:hanging="567"/>
        <w:jc w:val="both"/>
      </w:pPr>
      <w:r w:rsidRPr="00172D5A">
        <w:t xml:space="preserve">Manfaat </w:t>
      </w:r>
      <w:r>
        <w:t>Teoritis</w:t>
      </w:r>
      <w:r w:rsidRPr="00172D5A">
        <w:t xml:space="preserve"> </w:t>
      </w:r>
    </w:p>
    <w:p w14:paraId="250F162E" w14:textId="38D29515" w:rsidR="00A0798B" w:rsidRDefault="00CB47AE" w:rsidP="000234D5">
      <w:pPr>
        <w:pStyle w:val="ListParagraph"/>
        <w:spacing w:line="480" w:lineRule="auto"/>
        <w:ind w:left="567"/>
        <w:jc w:val="both"/>
      </w:pPr>
      <w:r w:rsidRPr="00CB47AE">
        <w:t xml:space="preserve">Penelitian ini diharapkan dapat memperluas pemahaman mengenai hubungan antara profitabilitas dan struktur modal terhadap pembayaran Pajak Penghasilan Badan (PPh Badan). Secara teoritis, penelitian ini mendukung </w:t>
      </w:r>
      <w:r w:rsidRPr="0020383B">
        <w:rPr>
          <w:i/>
          <w:iCs/>
        </w:rPr>
        <w:t>Trade-Off Theory</w:t>
      </w:r>
      <w:r w:rsidRPr="00CB47AE">
        <w:t xml:space="preserve"> yang menjelaskan keseimbangan antara manfaat penggunaan utang berupa penghematan pajak dan risiko finansial perusahaan. Selain itu, penelitian ini juga memperkuat </w:t>
      </w:r>
      <w:r w:rsidRPr="0020383B">
        <w:rPr>
          <w:i/>
          <w:iCs/>
        </w:rPr>
        <w:t>Pecking Order Theory</w:t>
      </w:r>
      <w:r w:rsidRPr="00CB47AE">
        <w:t xml:space="preserve"> yang menjelaskan preferensi perusahaan dalam memilih sumber pendanaan, yang pada akhirnya memengaruhi profitabilitas dan kewajiban pajak. Dengan demikian, penelitian ini diharapkan memberikan kontribusi empiris dalam pengembangan kajian akuntansi keuangan dan perpajakan serta menjadi </w:t>
      </w:r>
      <w:r w:rsidRPr="00CB47AE">
        <w:lastRenderedPageBreak/>
        <w:t>referensi bagi penelitian selanjutnya terkait hubungan struktur modal, profitabilitas, dan pajak perusahaan</w:t>
      </w:r>
      <w:r w:rsidR="00A0798B" w:rsidRPr="00A0798B">
        <w:t>.</w:t>
      </w:r>
    </w:p>
    <w:p w14:paraId="69FE8BD8" w14:textId="2A8D4E31" w:rsidR="00A14A03" w:rsidRPr="00172D5A" w:rsidRDefault="00A14A03" w:rsidP="000234D5">
      <w:pPr>
        <w:pStyle w:val="ListParagraph"/>
        <w:numPr>
          <w:ilvl w:val="0"/>
          <w:numId w:val="4"/>
        </w:numPr>
        <w:spacing w:line="480" w:lineRule="auto"/>
        <w:ind w:left="567" w:hanging="567"/>
        <w:jc w:val="both"/>
      </w:pPr>
      <w:r w:rsidRPr="00172D5A">
        <w:t>Manfaat Praktis</w:t>
      </w:r>
    </w:p>
    <w:p w14:paraId="6547C491" w14:textId="77777777" w:rsidR="00A14A03" w:rsidRDefault="00A14A03" w:rsidP="000234D5">
      <w:pPr>
        <w:pStyle w:val="ListParagraph"/>
        <w:numPr>
          <w:ilvl w:val="0"/>
          <w:numId w:val="5"/>
        </w:numPr>
        <w:spacing w:line="480" w:lineRule="auto"/>
        <w:ind w:left="567" w:hanging="567"/>
        <w:jc w:val="both"/>
      </w:pPr>
      <w:r w:rsidRPr="00172D5A">
        <w:t xml:space="preserve">Bagi Perusahaan </w:t>
      </w:r>
    </w:p>
    <w:p w14:paraId="0D4CEC7C" w14:textId="77777777" w:rsidR="00A14A03" w:rsidRPr="00C77492" w:rsidRDefault="00A14A03" w:rsidP="000234D5">
      <w:pPr>
        <w:pStyle w:val="ListParagraph"/>
        <w:spacing w:line="480" w:lineRule="auto"/>
        <w:ind w:left="567"/>
        <w:jc w:val="both"/>
      </w:pPr>
      <w:r w:rsidRPr="00C77492">
        <w:t>Sebagai bahan pertimbangan bagi perusahaan dalam mengaplikasikan variabel – variabel penelitian ini untuk membantu meningkatkan modal dan memahami tentang pajak penghasilan serta sebagai bahan pertimbangan emiten untuk mengevaluasi, memperbaiki, dan meningkatkan kinerja perusahaan dimasa yang akan datang.</w:t>
      </w:r>
    </w:p>
    <w:p w14:paraId="5B19038C" w14:textId="77777777" w:rsidR="00A14A03" w:rsidRDefault="00A14A03" w:rsidP="000234D5">
      <w:pPr>
        <w:pStyle w:val="ListParagraph"/>
        <w:numPr>
          <w:ilvl w:val="0"/>
          <w:numId w:val="5"/>
        </w:numPr>
        <w:spacing w:line="480" w:lineRule="auto"/>
        <w:ind w:left="567" w:hanging="567"/>
        <w:jc w:val="both"/>
      </w:pPr>
      <w:r w:rsidRPr="00172D5A">
        <w:t>Bagi Investor</w:t>
      </w:r>
    </w:p>
    <w:p w14:paraId="69A9FC08" w14:textId="74A3661C" w:rsidR="00A14A03" w:rsidRDefault="00A14A03" w:rsidP="000234D5">
      <w:pPr>
        <w:pStyle w:val="ListParagraph"/>
        <w:spacing w:line="480" w:lineRule="auto"/>
        <w:ind w:left="567"/>
        <w:jc w:val="both"/>
      </w:pPr>
      <w:r w:rsidRPr="00C77492">
        <w:t>Dengan adanya kajian ini diharapkan dapat dijadikan sebagai pertimbangan pada saat investor</w:t>
      </w:r>
      <w:r w:rsidR="000B27FB">
        <w:t xml:space="preserve"> </w:t>
      </w:r>
      <w:r w:rsidRPr="00C77492">
        <w:t>melakukan investasi pada perusahaan.</w:t>
      </w:r>
    </w:p>
    <w:p w14:paraId="5965F6AD" w14:textId="653E3F69" w:rsidR="00A14A03" w:rsidRDefault="00A14A03" w:rsidP="00A14A03">
      <w:pPr>
        <w:ind w:left="360"/>
      </w:pPr>
    </w:p>
    <w:p w14:paraId="0DCC4483" w14:textId="77777777" w:rsidR="00A14A03" w:rsidRDefault="00A14A03" w:rsidP="00A14A03">
      <w:pPr>
        <w:ind w:left="360"/>
      </w:pPr>
    </w:p>
    <w:p w14:paraId="201EB894" w14:textId="77777777" w:rsidR="00A14A03" w:rsidRDefault="00A14A03" w:rsidP="00A14A03">
      <w:pPr>
        <w:ind w:left="360"/>
      </w:pPr>
    </w:p>
    <w:p w14:paraId="5257CE9C" w14:textId="77777777" w:rsidR="00A14A03" w:rsidRDefault="00A14A03" w:rsidP="00A14A03">
      <w:pPr>
        <w:ind w:left="360"/>
      </w:pPr>
    </w:p>
    <w:p w14:paraId="03008DDF" w14:textId="77777777" w:rsidR="00A14A03" w:rsidRDefault="00A14A03" w:rsidP="00A14A03">
      <w:pPr>
        <w:ind w:left="360"/>
      </w:pPr>
    </w:p>
    <w:p w14:paraId="48B13589" w14:textId="77777777" w:rsidR="00A14A03" w:rsidRDefault="00A14A03" w:rsidP="00A14A03">
      <w:pPr>
        <w:ind w:left="360"/>
      </w:pPr>
    </w:p>
    <w:p w14:paraId="4735E9EF" w14:textId="77777777" w:rsidR="00A14A03" w:rsidRDefault="00A14A03" w:rsidP="00B11465"/>
    <w:p w14:paraId="436E92A9" w14:textId="09F25EFB" w:rsidR="00A14A03" w:rsidRDefault="00155BA8" w:rsidP="00A14A03">
      <w:pPr>
        <w:ind w:left="360"/>
      </w:pPr>
      <w:r>
        <w:t xml:space="preserve"> </w:t>
      </w:r>
    </w:p>
    <w:p w14:paraId="211B94A1" w14:textId="77777777" w:rsidR="0043790B" w:rsidRDefault="0043790B" w:rsidP="00A14A03">
      <w:pPr>
        <w:pStyle w:val="Heading1"/>
        <w:spacing w:line="480" w:lineRule="auto"/>
        <w:jc w:val="center"/>
        <w:sectPr w:rsidR="0043790B" w:rsidSect="00591675">
          <w:headerReference w:type="default" r:id="rId11"/>
          <w:footerReference w:type="default" r:id="rId12"/>
          <w:footerReference w:type="first" r:id="rId13"/>
          <w:pgSz w:w="11906" w:h="16838"/>
          <w:pgMar w:top="2268" w:right="1701" w:bottom="1701" w:left="2268" w:header="709" w:footer="709" w:gutter="0"/>
          <w:pgNumType w:start="1" w:chapStyle="1"/>
          <w:cols w:space="708"/>
          <w:titlePg/>
          <w:docGrid w:linePitch="360"/>
        </w:sectPr>
      </w:pPr>
      <w:bookmarkStart w:id="59" w:name="_Toc213662844"/>
      <w:bookmarkStart w:id="60" w:name="_Toc213667103"/>
      <w:bookmarkStart w:id="61" w:name="_Toc213668131"/>
      <w:bookmarkStart w:id="62" w:name="_Toc213669077"/>
      <w:bookmarkStart w:id="63" w:name="_Toc213766758"/>
      <w:bookmarkStart w:id="64" w:name="_Toc214043020"/>
    </w:p>
    <w:p w14:paraId="02D0BBB5" w14:textId="77777777" w:rsidR="00A14A03" w:rsidRPr="00172D5A" w:rsidRDefault="00A14A03" w:rsidP="00846A16">
      <w:pPr>
        <w:pStyle w:val="Heading1"/>
        <w:spacing w:before="0" w:line="480" w:lineRule="auto"/>
        <w:jc w:val="center"/>
        <w:rPr>
          <w:b w:val="0"/>
        </w:rPr>
      </w:pPr>
      <w:bookmarkStart w:id="65" w:name="_Toc216315041"/>
      <w:bookmarkStart w:id="66" w:name="_Toc223881290"/>
      <w:bookmarkStart w:id="67" w:name="_Toc224261445"/>
      <w:r w:rsidRPr="00172D5A">
        <w:lastRenderedPageBreak/>
        <w:t>BAB II</w:t>
      </w:r>
      <w:bookmarkEnd w:id="59"/>
      <w:bookmarkEnd w:id="60"/>
      <w:bookmarkEnd w:id="61"/>
      <w:bookmarkEnd w:id="62"/>
      <w:bookmarkEnd w:id="63"/>
      <w:bookmarkEnd w:id="64"/>
      <w:bookmarkEnd w:id="65"/>
      <w:bookmarkEnd w:id="66"/>
      <w:bookmarkEnd w:id="67"/>
    </w:p>
    <w:p w14:paraId="1CBDCF58" w14:textId="77777777" w:rsidR="00A14A03" w:rsidRDefault="00A14A03" w:rsidP="00846A16">
      <w:pPr>
        <w:pStyle w:val="Heading1"/>
        <w:spacing w:before="0" w:line="480" w:lineRule="auto"/>
        <w:jc w:val="center"/>
      </w:pPr>
      <w:bookmarkStart w:id="68" w:name="_Toc213662845"/>
      <w:bookmarkStart w:id="69" w:name="_Toc213667104"/>
      <w:bookmarkStart w:id="70" w:name="_Toc213668132"/>
      <w:bookmarkStart w:id="71" w:name="_Toc213669078"/>
      <w:bookmarkStart w:id="72" w:name="_Toc213766759"/>
      <w:bookmarkStart w:id="73" w:name="_Toc214043021"/>
      <w:bookmarkStart w:id="74" w:name="_Toc224261446"/>
      <w:r w:rsidRPr="00172D5A">
        <w:t>KAJIAN PUSTAKA</w:t>
      </w:r>
      <w:bookmarkEnd w:id="68"/>
      <w:bookmarkEnd w:id="69"/>
      <w:bookmarkEnd w:id="70"/>
      <w:bookmarkEnd w:id="71"/>
      <w:bookmarkEnd w:id="72"/>
      <w:bookmarkEnd w:id="73"/>
      <w:bookmarkEnd w:id="74"/>
    </w:p>
    <w:p w14:paraId="638E8099" w14:textId="77777777" w:rsidR="00846A16" w:rsidRPr="00846A16" w:rsidRDefault="00846A16" w:rsidP="00846A16">
      <w:pPr>
        <w:rPr>
          <w:lang w:val="en-US"/>
        </w:rPr>
      </w:pPr>
    </w:p>
    <w:p w14:paraId="38C82C7A" w14:textId="77777777" w:rsidR="00A14A03" w:rsidRPr="00A14A03" w:rsidRDefault="00A14A03" w:rsidP="00A14A03">
      <w:pPr>
        <w:pStyle w:val="Heading2"/>
        <w:numPr>
          <w:ilvl w:val="1"/>
          <w:numId w:val="4"/>
        </w:numPr>
        <w:spacing w:line="480" w:lineRule="auto"/>
        <w:ind w:left="567" w:hanging="567"/>
        <w:rPr>
          <w:rFonts w:cs="Times New Roman"/>
          <w:b w:val="0"/>
          <w:bCs/>
          <w:szCs w:val="24"/>
        </w:rPr>
      </w:pPr>
      <w:bookmarkStart w:id="75" w:name="_Toc213662846"/>
      <w:bookmarkStart w:id="76" w:name="_Toc213667105"/>
      <w:bookmarkStart w:id="77" w:name="_Toc213669079"/>
      <w:bookmarkStart w:id="78" w:name="_Toc213766760"/>
      <w:bookmarkStart w:id="79" w:name="_Toc214043022"/>
      <w:bookmarkStart w:id="80" w:name="_Toc224261447"/>
      <w:r w:rsidRPr="00A14A03">
        <w:rPr>
          <w:rFonts w:cs="Times New Roman"/>
          <w:bCs/>
          <w:szCs w:val="24"/>
        </w:rPr>
        <w:t>Landasan Teori</w:t>
      </w:r>
      <w:bookmarkEnd w:id="75"/>
      <w:bookmarkEnd w:id="76"/>
      <w:bookmarkEnd w:id="77"/>
      <w:bookmarkEnd w:id="78"/>
      <w:bookmarkEnd w:id="79"/>
      <w:bookmarkEnd w:id="80"/>
    </w:p>
    <w:p w14:paraId="725F1610" w14:textId="77777777" w:rsidR="00A14A03" w:rsidRPr="004B0456" w:rsidRDefault="00A14A03" w:rsidP="00A14A03">
      <w:pPr>
        <w:pStyle w:val="Heading3"/>
        <w:numPr>
          <w:ilvl w:val="2"/>
          <w:numId w:val="4"/>
        </w:numPr>
        <w:spacing w:line="480" w:lineRule="auto"/>
        <w:ind w:left="567" w:hanging="567"/>
        <w:rPr>
          <w:rFonts w:cs="Times New Roman"/>
          <w:i/>
          <w:iCs/>
        </w:rPr>
      </w:pPr>
      <w:bookmarkStart w:id="81" w:name="_Toc213662847"/>
      <w:bookmarkStart w:id="82" w:name="_Toc213667106"/>
      <w:bookmarkStart w:id="83" w:name="_Toc213669080"/>
      <w:bookmarkStart w:id="84" w:name="_Toc213766761"/>
      <w:bookmarkStart w:id="85" w:name="_Toc214043023"/>
      <w:bookmarkStart w:id="86" w:name="_Toc224261448"/>
      <w:r w:rsidRPr="004B0456">
        <w:rPr>
          <w:rFonts w:cs="Times New Roman"/>
          <w:i/>
          <w:iCs/>
        </w:rPr>
        <w:t>Trade-Off Theory</w:t>
      </w:r>
      <w:bookmarkEnd w:id="81"/>
      <w:bookmarkEnd w:id="82"/>
      <w:bookmarkEnd w:id="83"/>
      <w:bookmarkEnd w:id="84"/>
      <w:bookmarkEnd w:id="85"/>
      <w:bookmarkEnd w:id="86"/>
      <w:r w:rsidRPr="004B0456">
        <w:rPr>
          <w:rFonts w:cs="Times New Roman"/>
          <w:i/>
          <w:iCs/>
        </w:rPr>
        <w:t xml:space="preserve"> </w:t>
      </w:r>
    </w:p>
    <w:p w14:paraId="44DE6A89" w14:textId="435A5E7A" w:rsidR="00A14A03" w:rsidRPr="00B1305B" w:rsidRDefault="00A14A03" w:rsidP="00846A16">
      <w:pPr>
        <w:pStyle w:val="ListParagraph"/>
        <w:spacing w:line="480" w:lineRule="auto"/>
        <w:ind w:left="0" w:firstLine="567"/>
        <w:jc w:val="both"/>
      </w:pPr>
      <w:r w:rsidRPr="004B0456">
        <w:rPr>
          <w:i/>
          <w:iCs/>
        </w:rPr>
        <w:t>Trade-Off Theory</w:t>
      </w:r>
      <w:r w:rsidRPr="00B1305B">
        <w:t xml:space="preserve"> [Kraus &amp; Litzenberger, (1973);</w:t>
      </w:r>
      <w:r w:rsidRPr="008D3538">
        <w:t xml:space="preserve"> </w:t>
      </w:r>
      <w:r w:rsidRPr="00B1305B">
        <w:t>Myers, 1984</w:t>
      </w:r>
      <w:r>
        <w:t xml:space="preserve"> dalam </w:t>
      </w:r>
      <w:sdt>
        <w:sdtPr>
          <w:rPr>
            <w:color w:val="000000"/>
          </w:rPr>
          <w:tag w:val="MENDELEY_CITATION_v3_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"/>
          <w:id w:val="-960946847"/>
          <w:placeholder>
            <w:docPart w:val="D028B3A0114F4071989A5116B992C514"/>
          </w:placeholder>
        </w:sdtPr>
        <w:sdtEndPr/>
        <w:sdtContent>
          <w:r w:rsidR="00B9169E" w:rsidRPr="00B9169E">
            <w:rPr>
              <w:color w:val="000000"/>
            </w:rPr>
            <w:t>Dennis, 2023</w:t>
          </w:r>
        </w:sdtContent>
      </w:sdt>
      <w:r w:rsidRPr="00B1305B">
        <w:t>] menjelaskan bahwa perusahaan memilih struktur modal dengan menyeimbangkan manfaat penggunaan utang, seperti penghematan pajak (</w:t>
      </w:r>
      <w:r w:rsidRPr="004B4B7B">
        <w:rPr>
          <w:i/>
          <w:iCs/>
        </w:rPr>
        <w:t>tax shield</w:t>
      </w:r>
      <w:r w:rsidRPr="00B1305B">
        <w:t xml:space="preserve">) atas bunga utang, dengan biaya kebangkrutan dan risiko keuangan yang timbul akibat beban utang tersebut. </w:t>
      </w:r>
    </w:p>
    <w:p w14:paraId="23A9D407" w14:textId="11E86FB2" w:rsidR="00A14A03" w:rsidRDefault="00A14A03" w:rsidP="00846A16">
      <w:pPr>
        <w:spacing w:line="480" w:lineRule="auto"/>
        <w:ind w:firstLine="567"/>
        <w:jc w:val="both"/>
      </w:pPr>
      <w:r w:rsidRPr="00B1305B">
        <w:t xml:space="preserve">Namun, penggunaan utang yang berlebihan juga menimbulkan risiko, termasuk peningkatan kemungkinan mengalami masalah keuangan atau kebangkrutan. Kesusahan keuangan ini akan mengurangi nilai bisnis. Akibatnya, </w:t>
      </w:r>
      <w:r w:rsidRPr="00D97339">
        <w:rPr>
          <w:i/>
          <w:iCs/>
        </w:rPr>
        <w:t>Trade-Off Theory</w:t>
      </w:r>
      <w:r w:rsidRPr="00B1305B">
        <w:t xml:space="preserve"> menekankan bahwa perusahaan hanya akan menambah utang selama keuntungan marjinal dari perlindungan pajak masih lebih besar daripada biaya marjinal akibat risiko kesulitan keuangan. Keadaan keseimbangan ini dikenal sebagai struktur modal optimal, dan pada akhirnya akan berdampak pada profitabilitas dan kewajiban pajak perusahaan.</w:t>
      </w:r>
    </w:p>
    <w:p w14:paraId="4537C43E" w14:textId="2E0D458A" w:rsidR="00A14A03" w:rsidRDefault="00AB63BA" w:rsidP="00846A16">
      <w:pPr>
        <w:spacing w:line="480" w:lineRule="auto"/>
        <w:ind w:firstLine="567"/>
        <w:jc w:val="both"/>
      </w:pPr>
      <w:r w:rsidRPr="00AB63BA">
        <w:t xml:space="preserve">Dalam konteks penelitian ini, struktur modal berperan sebagai alat pengelolaan fiskal. Ketika perusahaan memilih untuk membiayai operasionalnya dengan utang, mereka memperoleh manfaat pengurangan pajak melalui </w:t>
      </w:r>
      <w:r w:rsidRPr="00AB63BA">
        <w:rPr>
          <w:i/>
          <w:iCs/>
        </w:rPr>
        <w:t>tax shield</w:t>
      </w:r>
      <w:r w:rsidRPr="00AB63BA">
        <w:t xml:space="preserve">. Namun, keputusan ini harus mempertimbangkan profitabilitas perusahaan. Perusahaan dengan profitabilitas tinggi memiliki kapasitas lebih besar untuk menanggung utang dan cenderung memanfaatkan </w:t>
      </w:r>
      <w:r w:rsidRPr="008B105D">
        <w:rPr>
          <w:i/>
          <w:iCs/>
        </w:rPr>
        <w:t>tax shield</w:t>
      </w:r>
      <w:r w:rsidRPr="00AB63BA">
        <w:t xml:space="preserve"> secara optimal. </w:t>
      </w:r>
      <w:r w:rsidRPr="00AB63BA">
        <w:lastRenderedPageBreak/>
        <w:t>Sebaliknya, perusahaan dengan profitabilitas rendah mungkin menghindari utang karena risiko gagal bayar lebih tinggi</w:t>
      </w:r>
      <w:r w:rsidR="00A14A03">
        <w:t>.</w:t>
      </w:r>
    </w:p>
    <w:p w14:paraId="5DA9F271" w14:textId="60B1B030" w:rsidR="00AB63BA" w:rsidRDefault="00AB63BA" w:rsidP="00846A16">
      <w:pPr>
        <w:spacing w:line="480" w:lineRule="auto"/>
        <w:ind w:firstLine="567"/>
        <w:jc w:val="both"/>
      </w:pPr>
      <w:r w:rsidRPr="00AB63BA">
        <w:t xml:space="preserve">Oleh karena itu, profitabilitas dan struktur modal saling berinteraksi dalam memengaruhi pajak penghasilan badan. Profitabilitas menentukan kemampuan perusahaan dalam mengelola utang, sementara struktur modal menentukan seberapa besar pengaruh </w:t>
      </w:r>
      <w:r w:rsidRPr="00AB63BA">
        <w:rPr>
          <w:i/>
          <w:iCs/>
        </w:rPr>
        <w:t>tax shield</w:t>
      </w:r>
      <w:r w:rsidRPr="00AB63BA">
        <w:t xml:space="preserve"> terhadap laba kena pajak. Kombinasi keduanya akan menentukan besarnya pajak penghasilan badan yang dibayar perusahaan.</w:t>
      </w:r>
    </w:p>
    <w:p w14:paraId="0D8C74DD" w14:textId="1CD5B773" w:rsidR="00263B27" w:rsidRPr="00AB63BA" w:rsidRDefault="00263B27" w:rsidP="00846A16">
      <w:pPr>
        <w:spacing w:line="480" w:lineRule="auto"/>
        <w:ind w:firstLine="567"/>
        <w:jc w:val="both"/>
      </w:pPr>
      <w:r w:rsidRPr="00263B27">
        <w:t xml:space="preserve">Dalam penelitian ini, </w:t>
      </w:r>
      <w:r w:rsidRPr="003E229A">
        <w:rPr>
          <w:i/>
          <w:iCs/>
        </w:rPr>
        <w:t>Trade-Off Theory</w:t>
      </w:r>
      <w:r w:rsidRPr="00263B27">
        <w:t xml:space="preserve"> digunakan sebagai dasar teoritis untuk menjelaskan pengaruh struktur modal terhadap pajak penghasilan badan dan hubungannya dengan profitabilitas perusahaan. Penggunaan utang yang tercermin dalam </w:t>
      </w:r>
      <w:r w:rsidRPr="001027C1">
        <w:rPr>
          <w:i/>
          <w:iCs/>
        </w:rPr>
        <w:t>Debt to Equity Ratio</w:t>
      </w:r>
      <w:r w:rsidRPr="00263B27">
        <w:t xml:space="preserve"> (DER) dapat memberikan perlindungan pajak dengan mengurangi biaya bunga dari penghasilan kena pajak. Akibatnya, semakin besar proporsi utang dalam struktur modal perusahaan, semakin besar potensi penghematan pajak yang dapat diperoleh perusahaan. Pada akhirnya, ini dapat berdampak pada jumlah pajak penghasilan badan yang harus dibayarkan oleh perusahaan.</w:t>
      </w:r>
    </w:p>
    <w:p w14:paraId="56E856B6" w14:textId="11959992" w:rsidR="00A14A03" w:rsidRPr="004B0456" w:rsidRDefault="00A14A03" w:rsidP="00846A16">
      <w:pPr>
        <w:pStyle w:val="Heading3"/>
        <w:numPr>
          <w:ilvl w:val="2"/>
          <w:numId w:val="4"/>
        </w:numPr>
        <w:spacing w:line="480" w:lineRule="auto"/>
        <w:ind w:left="567" w:hanging="567"/>
        <w:jc w:val="both"/>
        <w:rPr>
          <w:rFonts w:cs="Times New Roman"/>
          <w:i/>
          <w:iCs/>
        </w:rPr>
      </w:pPr>
      <w:bookmarkStart w:id="87" w:name="_Toc214043024"/>
      <w:bookmarkStart w:id="88" w:name="_Toc224261449"/>
      <w:r w:rsidRPr="004B0456">
        <w:rPr>
          <w:rFonts w:cs="Times New Roman"/>
          <w:i/>
          <w:iCs/>
        </w:rPr>
        <w:t>Pecking Order Theory</w:t>
      </w:r>
      <w:bookmarkEnd w:id="87"/>
      <w:bookmarkEnd w:id="88"/>
    </w:p>
    <w:p w14:paraId="1D67FB52" w14:textId="6B50E06E" w:rsidR="00AB63BA" w:rsidRDefault="00674790" w:rsidP="00846A16">
      <w:pPr>
        <w:spacing w:line="480" w:lineRule="auto"/>
        <w:ind w:firstLine="567"/>
        <w:jc w:val="both"/>
        <w:rPr>
          <w:color w:val="000000"/>
        </w:rPr>
      </w:pPr>
      <w:r w:rsidRPr="00BA285B">
        <w:rPr>
          <w:i/>
          <w:iCs/>
        </w:rPr>
        <w:t xml:space="preserve">Pecking </w:t>
      </w:r>
      <w:r w:rsidR="00BA285B">
        <w:rPr>
          <w:i/>
          <w:iCs/>
        </w:rPr>
        <w:t>O</w:t>
      </w:r>
      <w:r w:rsidRPr="00BA285B">
        <w:rPr>
          <w:i/>
          <w:iCs/>
        </w:rPr>
        <w:t xml:space="preserve">rder </w:t>
      </w:r>
      <w:r w:rsidR="00BA285B">
        <w:rPr>
          <w:i/>
          <w:iCs/>
        </w:rPr>
        <w:t>T</w:t>
      </w:r>
      <w:r w:rsidRPr="00BA285B">
        <w:rPr>
          <w:i/>
          <w:iCs/>
        </w:rPr>
        <w:t>heory</w:t>
      </w:r>
      <w:r w:rsidRPr="00674790">
        <w:t xml:space="preserve"> pertama kali diterbitkan oleh Donaldson pada tahun 1961 dan </w:t>
      </w:r>
      <w:r w:rsidR="004B0456" w:rsidRPr="00D263C6">
        <w:rPr>
          <w:rFonts w:eastAsia="Times New Roman"/>
          <w:kern w:val="0"/>
          <w:lang w:eastAsia="en-ID"/>
          <w14:ligatures w14:val="none"/>
        </w:rPr>
        <w:t>menurut Brigham &amp; Houston (2019:40)</w:t>
      </w:r>
      <w:r w:rsidR="004B0456">
        <w:rPr>
          <w:rFonts w:eastAsia="Times New Roman"/>
          <w:kern w:val="0"/>
          <w:lang w:eastAsia="en-ID"/>
          <w14:ligatures w14:val="none"/>
        </w:rPr>
        <w:t xml:space="preserve"> </w:t>
      </w:r>
      <w:r w:rsidRPr="00674790">
        <w:t xml:space="preserve">nama </w:t>
      </w:r>
      <w:r w:rsidR="00BA285B">
        <w:rPr>
          <w:i/>
          <w:iCs/>
        </w:rPr>
        <w:t>P</w:t>
      </w:r>
      <w:r w:rsidRPr="00BA285B">
        <w:rPr>
          <w:i/>
          <w:iCs/>
        </w:rPr>
        <w:t xml:space="preserve">ecking </w:t>
      </w:r>
      <w:r w:rsidR="00BA285B">
        <w:rPr>
          <w:i/>
          <w:iCs/>
        </w:rPr>
        <w:t>O</w:t>
      </w:r>
      <w:r w:rsidRPr="00BA285B">
        <w:rPr>
          <w:i/>
          <w:iCs/>
        </w:rPr>
        <w:t xml:space="preserve">rder </w:t>
      </w:r>
      <w:r w:rsidR="00BA285B">
        <w:rPr>
          <w:i/>
          <w:iCs/>
        </w:rPr>
        <w:t>T</w:t>
      </w:r>
      <w:r w:rsidRPr="00BA285B">
        <w:rPr>
          <w:i/>
          <w:iCs/>
        </w:rPr>
        <w:t>heory</w:t>
      </w:r>
      <w:r w:rsidRPr="00674790">
        <w:t xml:space="preserve"> dikembangkan oleh Myers pada tahun 1984</w:t>
      </w:r>
      <w:r>
        <w:t xml:space="preserve"> </w:t>
      </w:r>
      <w:sdt>
        <w:sdtPr>
          <w:rPr>
            <w:color w:val="000000"/>
          </w:rPr>
          <w:tag w:val="MENDELEY_CITATION_v3_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"/>
          <w:id w:val="-268705733"/>
          <w:placeholder>
            <w:docPart w:val="DefaultPlaceholder_-1854013440"/>
          </w:placeholder>
        </w:sdtPr>
        <w:sdtEndPr/>
        <w:sdtContent>
          <w:r w:rsidR="00B9169E" w:rsidRPr="00B9169E">
            <w:rPr>
              <w:color w:val="000000"/>
            </w:rPr>
            <w:t>( Hertanti, 2022).</w:t>
          </w:r>
        </w:sdtContent>
      </w:sdt>
      <w:r w:rsidR="003C3B32">
        <w:rPr>
          <w:color w:val="000000"/>
        </w:rPr>
        <w:t xml:space="preserve"> </w:t>
      </w:r>
      <w:r w:rsidR="00BA285B" w:rsidRPr="00BA285B">
        <w:rPr>
          <w:color w:val="000000"/>
        </w:rPr>
        <w:t xml:space="preserve">Teori ini menjelaskan bahwa perusahaan memiliki urutan preferensi dalam memilih sumber pembiayaan, yaitu dimulai dari dana internal (laba ditahan), kemudian utang, dan terakhir ekuitas baru. Urutan ini didasarkan pada asumsi adanya asimetri informasi antara </w:t>
      </w:r>
      <w:r w:rsidR="00BA285B" w:rsidRPr="00BA285B">
        <w:rPr>
          <w:color w:val="000000"/>
        </w:rPr>
        <w:lastRenderedPageBreak/>
        <w:t xml:space="preserve">manajemen dan investor, di mana manajer yang memiliki informasi superior cenderung menghindari penerbitan saham baru karena khawatir pasar akan menilai saham </w:t>
      </w:r>
      <w:r w:rsidR="00BA285B" w:rsidRPr="00443C10">
        <w:rPr>
          <w:i/>
          <w:iCs/>
          <w:color w:val="000000"/>
        </w:rPr>
        <w:t>undervalued</w:t>
      </w:r>
      <w:r w:rsidR="00BA285B" w:rsidRPr="00BA285B">
        <w:rPr>
          <w:color w:val="000000"/>
        </w:rPr>
        <w:t xml:space="preserve">. </w:t>
      </w:r>
      <w:r w:rsidR="004B0456">
        <w:rPr>
          <w:color w:val="000000"/>
        </w:rPr>
        <w:t xml:space="preserve">Perusahaan </w:t>
      </w:r>
      <w:r w:rsidR="00BA285B" w:rsidRPr="00BA285B">
        <w:rPr>
          <w:color w:val="000000"/>
        </w:rPr>
        <w:t>yang memiliki profitabilitas tinggi cenderung menggunakan dana internal untuk membiayai kegiatan operasional dan investasi, sehingga tingkat utangnya lebih rendah.</w:t>
      </w:r>
    </w:p>
    <w:p w14:paraId="75E8D32F" w14:textId="4EFD8D95" w:rsidR="00BA285B" w:rsidRDefault="00BA285B" w:rsidP="00846A16">
      <w:pPr>
        <w:spacing w:line="480" w:lineRule="auto"/>
        <w:ind w:firstLine="567"/>
        <w:jc w:val="both"/>
      </w:pPr>
      <w:r w:rsidRPr="00BA285B">
        <w:t xml:space="preserve">Dalam konteks penelitian ini, </w:t>
      </w:r>
      <w:r w:rsidRPr="00BA285B">
        <w:rPr>
          <w:i/>
          <w:iCs/>
        </w:rPr>
        <w:t>Pecking Order Theory</w:t>
      </w:r>
      <w:r w:rsidRPr="00BA285B">
        <w:t xml:space="preserve"> digunakan untuk menjelaskan hubungan antara profitabilitas dan struktur modal. Profitabilitas yang tinggi memungkinkan perusahaan menghindari pembiayaan eksternal, khususnya utang, sehingga memengaruhi komposisi struktur modal. Selanjutnya, struktur</w:t>
      </w:r>
      <w:r w:rsidR="000B27FB">
        <w:t xml:space="preserve"> </w:t>
      </w:r>
      <w:r w:rsidR="00B0279D">
        <w:t xml:space="preserve"> </w:t>
      </w:r>
      <w:r w:rsidRPr="00BA285B">
        <w:t xml:space="preserve">modal yang terbentuk akan berdampak pada pajak penghasilan badan, karena penggunaan utang dapat memberikan manfaat penghematan pajak melalui mekanisme </w:t>
      </w:r>
      <w:r w:rsidRPr="00BA285B">
        <w:rPr>
          <w:i/>
          <w:iCs/>
        </w:rPr>
        <w:t>tax shield</w:t>
      </w:r>
      <w:r w:rsidRPr="00BA285B">
        <w:t>. Dengan demikian, teori ini memberikan kerangka konseptual untuk memahami bagaimana preferensi pembiayaan perusahaan berpengaruh terhadap kewajiban perpajakan.</w:t>
      </w:r>
    </w:p>
    <w:p w14:paraId="03CD33BA" w14:textId="69B5966D" w:rsidR="00F67F91" w:rsidRDefault="00BD307D" w:rsidP="00846A16">
      <w:pPr>
        <w:spacing w:line="480" w:lineRule="auto"/>
        <w:ind w:firstLine="567"/>
        <w:jc w:val="both"/>
      </w:pPr>
      <w:r w:rsidRPr="00BD307D">
        <w:t xml:space="preserve">Dengan merujuk pada </w:t>
      </w:r>
      <w:r w:rsidRPr="00BD307D">
        <w:rPr>
          <w:i/>
          <w:iCs/>
        </w:rPr>
        <w:t>Pecking Order Theory</w:t>
      </w:r>
      <w:r w:rsidRPr="00BD307D">
        <w:t>, profitabilitas perusahaan dapat mempengaruhi keputusan pendanaan yang tercermin dalam struktur modal.</w:t>
      </w:r>
      <w:r w:rsidR="00F67F91" w:rsidRPr="00F67F91">
        <w:t xml:space="preserve"> Perusahaan dengan tingkat profitabilitas yang tinggi cenderung menggunakan laba ditahan sebagai sumber pendanaan utama sehingga tingkat penggunaan utangnya lebih rendah. Sebaliknya, perusahaan dengan profitabilitas yang lebih rendah cenderung lebih bergantung pada utang sebagai sumber pendanaan eksternal. Perbedaan dalam penggunaan utang tersebut akan mempengaruhi besarnya biaya bunga yang dapat dikurangkan dari penghasilan kena pajak, sehingga pada akhirnya </w:t>
      </w:r>
      <w:r w:rsidR="00F67F91" w:rsidRPr="00F67F91">
        <w:lastRenderedPageBreak/>
        <w:t>dapat mempengaruhi besarnya pajak penghasilan badan yang harus dibayarkan perusahaan.</w:t>
      </w:r>
    </w:p>
    <w:p w14:paraId="5D44C9D3" w14:textId="03B8FF8A" w:rsidR="00BA285B" w:rsidRDefault="00BA285B" w:rsidP="00846A16">
      <w:pPr>
        <w:pStyle w:val="Heading3"/>
        <w:numPr>
          <w:ilvl w:val="2"/>
          <w:numId w:val="4"/>
        </w:numPr>
        <w:spacing w:line="480" w:lineRule="auto"/>
        <w:ind w:left="567" w:hanging="567"/>
      </w:pPr>
      <w:bookmarkStart w:id="89" w:name="_Toc214043025"/>
      <w:bookmarkStart w:id="90" w:name="_Toc224261450"/>
      <w:r w:rsidRPr="00BA285B">
        <w:t>Profitabilitas</w:t>
      </w:r>
      <w:bookmarkEnd w:id="89"/>
      <w:bookmarkEnd w:id="90"/>
    </w:p>
    <w:p w14:paraId="4416C859" w14:textId="2ECAB374" w:rsidR="00372523" w:rsidRDefault="00E36F7F" w:rsidP="004F41FD">
      <w:pPr>
        <w:spacing w:line="480" w:lineRule="auto"/>
        <w:ind w:firstLine="567"/>
        <w:jc w:val="both"/>
      </w:pPr>
      <w:r w:rsidRPr="00E36F7F">
        <w:t xml:space="preserve">Profitabilitas, yang lebih dikenal sebagai indikator profitabilitas, adalah suatu ukuran keuangan yang dipergunakan oleh analis dan investor guna menilai serta mengukur kapabilitas suatu perusahaan dalam menciptakan laba atau keuntungan relatif terhadap operasinya, biaya-biaya yang dikeluarkan, aset yang tercatat dalam </w:t>
      </w:r>
      <w:r w:rsidR="004F41FD">
        <w:t xml:space="preserve"> </w:t>
      </w:r>
      <w:r w:rsidR="00462EB3">
        <w:rPr>
          <w:color w:val="000000"/>
        </w:rPr>
        <w:t xml:space="preserve"> </w:t>
      </w:r>
      <w:r w:rsidR="006D2D65" w:rsidRPr="006D2D65">
        <w:t xml:space="preserve">dalam penelitiannya, </w:t>
      </w:r>
      <w:r w:rsidR="00935D11" w:rsidRPr="00935D11">
        <w:t>profitabilitas mencerminkan sejauh mana perusahaan mampu menciptakan pendapatan secara efisien dengan memanfaatkan sumber daya yang tersedia. Rasio ini menjadi penting karena memberikan gambaran umum tentang efisiensi operasional dan potensi peningkatan nilai bagi pemegang saham.</w:t>
      </w:r>
    </w:p>
    <w:p w14:paraId="5AC6D4B7" w14:textId="3E38D1FD" w:rsidR="007173AF" w:rsidRDefault="00D35D84" w:rsidP="00846A16">
      <w:pPr>
        <w:spacing w:line="480" w:lineRule="auto"/>
        <w:ind w:firstLine="567"/>
        <w:jc w:val="both"/>
      </w:pPr>
      <w:r w:rsidRPr="00D35D84">
        <w:t xml:space="preserve">Dalam konteks </w:t>
      </w:r>
      <w:r w:rsidRPr="00D35D84">
        <w:rPr>
          <w:i/>
          <w:iCs/>
        </w:rPr>
        <w:t>Pecking Order Theory</w:t>
      </w:r>
      <w:r w:rsidRPr="00D35D84">
        <w:t xml:space="preserve">, perusahaan yang memiliki tingkat profitabilitas tinggi cenderung lebih memilih pendanaan dari sumber internal, yaitu laba ditahan, dibandingkan dengan utang atau penerbitan ekuitas baru. Hal ini disebabkan oleh ketersediaan dana internal yang cukup besar, sehingga perusahaan tidak perlu bergantung pada pembiayaan eksternal. Semakin tinggi profitabilitas, semakin besar pula keuntungan yang dihasilkan, yang pada akhirnya meningkatkan kapasitas pendanaan internal perusahaan. Dengan demikian, perusahaan yang lebih menguntungkan akan memiliki struktur modal yang lebih konservatif, karena kebutuhan terhadap utang menjadi lebih rendah. Kondisi ini menunjukkan bahwa profitabilitas memiliki pengaruh negatif terhadap struktur modal, sesuai dengan prinsip dasar </w:t>
      </w:r>
      <w:r w:rsidRPr="00D35D84">
        <w:rPr>
          <w:i/>
          <w:iCs/>
        </w:rPr>
        <w:t>Pecking Order Theory</w:t>
      </w:r>
      <w:r w:rsidRPr="00D35D84">
        <w:t xml:space="preserve"> yang menekankan urutan preferensi pembiayaan berdasarkan efisiensi dan minimnya risiko informasi.</w:t>
      </w:r>
      <w:r w:rsidR="007173AF" w:rsidRPr="007173AF">
        <w:t xml:space="preserve"> </w:t>
      </w:r>
      <w:r w:rsidR="00C20E53">
        <w:t>D</w:t>
      </w:r>
      <w:r w:rsidR="00054515">
        <w:t xml:space="preserve">alam </w:t>
      </w:r>
      <w:r w:rsidR="00457ADE">
        <w:t>jurnal</w:t>
      </w:r>
      <w:r w:rsidR="00B56128">
        <w:t xml:space="preserve"> </w:t>
      </w:r>
      <w:sdt>
        <w:sdtPr>
          <w:rPr>
            <w:color w:val="000000"/>
          </w:rPr>
          <w:tag w:val="MENDELEY_CITATION_v3_eyJjaXRhdGlvbklEIjoiTUVOREVMRVlfQ0lUQVRJT05fZWQ3YjRmYWQtMzY0OC00YmZjLWFkZWEtNTA5MTQ1NzYxMzAx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
          <w:id w:val="-838381098"/>
          <w:placeholder>
            <w:docPart w:val="DefaultPlaceholder_-1854013440"/>
          </w:placeholder>
        </w:sdtPr>
        <w:sdtEndPr/>
        <w:sdtContent>
          <w:r w:rsidR="00B9169E" w:rsidRPr="00B9169E">
            <w:rPr>
              <w:color w:val="000000"/>
            </w:rPr>
            <w:t>Achmad Shidqul Azis (2023)</w:t>
          </w:r>
        </w:sdtContent>
      </w:sdt>
      <w:r w:rsidR="00054515">
        <w:t xml:space="preserve"> </w:t>
      </w:r>
      <w:r w:rsidR="007173AF" w:rsidRPr="007173AF">
        <w:t>Untuk mengukur profitabilitas suatu perusahaan dapat menggunakan pengukuran sebagai berikut:</w:t>
      </w:r>
    </w:p>
    <w:p w14:paraId="46A6207A" w14:textId="5245A867" w:rsidR="00D35D84" w:rsidRDefault="008A7581" w:rsidP="00846A16">
      <w:pPr>
        <w:pStyle w:val="ListParagraph"/>
        <w:numPr>
          <w:ilvl w:val="0"/>
          <w:numId w:val="14"/>
        </w:numPr>
        <w:spacing w:line="480" w:lineRule="auto"/>
        <w:ind w:left="567" w:hanging="567"/>
        <w:jc w:val="both"/>
        <w:rPr>
          <w:i/>
          <w:iCs/>
        </w:rPr>
      </w:pPr>
      <w:r w:rsidRPr="008A7581">
        <w:rPr>
          <w:i/>
          <w:iCs/>
        </w:rPr>
        <w:t>Gross Pofit Margin (GPM)</w:t>
      </w:r>
    </w:p>
    <w:p w14:paraId="1484E0F1" w14:textId="676920C2" w:rsidR="00EA5861" w:rsidRDefault="00E45D8C" w:rsidP="00846A16">
      <w:pPr>
        <w:pStyle w:val="ListParagraph"/>
        <w:spacing w:line="480" w:lineRule="auto"/>
        <w:ind w:left="567"/>
        <w:jc w:val="both"/>
      </w:pPr>
      <w:r w:rsidRPr="00E45D8C">
        <w:rPr>
          <w:i/>
          <w:iCs/>
        </w:rPr>
        <w:t>Gross Profit Margin (GPM</w:t>
      </w:r>
      <w:r w:rsidRPr="00E45D8C">
        <w:t xml:space="preserve">) </w:t>
      </w:r>
      <w:r w:rsidR="00236721" w:rsidRPr="00236721">
        <w:t xml:space="preserve">Gross Profit Margin (GPM) merupakan rasio profitabilitas yang digunakan untuk mengukur kemampuan perusahaan dalam menghasilkan laba kotor dari penjualan. Rasio ini dihitung dengan membandingkan laba kotor dengan total penjualan dan menunjukkan seberapa besar pendapatan yang diperoleh mampu menutupi biaya langsung produksi atau harga pokok penjualan </w:t>
      </w:r>
      <w:sdt>
        <w:sdtPr>
          <w:rPr>
            <w:color w:val="000000"/>
          </w:rPr>
          <w:tag w:val="MENDELEY_CITATION_v3_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"/>
          <w:id w:val="-1505420792"/>
          <w:placeholder>
            <w:docPart w:val="41441B07BC7947A3AFE763B4477C2171"/>
          </w:placeholder>
        </w:sdtPr>
        <w:sdtEndPr/>
        <w:sdtContent>
          <w:r w:rsidR="00B9169E" w:rsidRPr="00B9169E">
            <w:rPr>
              <w:rFonts w:eastAsia="Times New Roman"/>
              <w:color w:val="000000"/>
            </w:rPr>
            <w:t>(Utina et al, 2024)</w:t>
          </w:r>
        </w:sdtContent>
      </w:sdt>
      <w:r w:rsidR="00791D9A">
        <w:rPr>
          <w:color w:val="000000"/>
        </w:rPr>
        <w:t>.</w:t>
      </w:r>
      <w:r w:rsidR="00236721" w:rsidRPr="00236721">
        <w:t xml:space="preserve"> Semakin tinggi nilai GPM, semakin efisien perusahaan dalam mengelola biaya produksi dan menghasilkan laba dari aktivitas operasionalnya </w:t>
      </w:r>
      <w:sdt>
        <w:sdtPr>
          <w:rPr>
            <w:color w:val="000000"/>
          </w:rPr>
          <w:tag w:val="MENDELEY_CITATION_v3_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"/>
          <w:id w:val="1034850156"/>
          <w:placeholder>
            <w:docPart w:val="DefaultPlaceholder_-1854013440"/>
          </w:placeholder>
        </w:sdtPr>
        <w:sdtEndPr/>
        <w:sdtContent>
          <w:r w:rsidR="00B9169E" w:rsidRPr="00B9169E">
            <w:rPr>
              <w:color w:val="000000"/>
            </w:rPr>
            <w:t>(Hertanti, 2022)</w:t>
          </w:r>
        </w:sdtContent>
      </w:sdt>
      <w:r w:rsidRPr="00E45D8C">
        <w:t>.</w:t>
      </w:r>
      <w:r w:rsidR="00001A90" w:rsidRPr="00001A90">
        <w:t xml:space="preserve"> Berikut ini merupakan rumus perhitungan </w:t>
      </w:r>
      <w:r w:rsidR="00001A90" w:rsidRPr="00001A90">
        <w:rPr>
          <w:i/>
          <w:iCs/>
        </w:rPr>
        <w:t>Gross Profit Margin</w:t>
      </w:r>
      <w:r w:rsidR="00001A90" w:rsidRPr="00001A90">
        <w:t>:</w:t>
      </w:r>
    </w:p>
    <w:tbl>
      <w:tblPr>
        <w:tblStyle w:val="TableGrid"/>
        <w:tblW w:w="0" w:type="auto"/>
        <w:jc w:val="center"/>
        <w:tblLook w:val="04A0" w:firstRow="1" w:lastRow="0" w:firstColumn="1" w:lastColumn="0" w:noHBand="0" w:noVBand="1"/>
      </w:tblPr>
      <w:tblGrid>
        <w:gridCol w:w="3949"/>
      </w:tblGrid>
      <w:tr w:rsidR="00B70B5D" w14:paraId="63BE96B6" w14:textId="77777777" w:rsidTr="00C54588">
        <w:trPr>
          <w:trHeight w:val="1059"/>
          <w:jc w:val="center"/>
        </w:trPr>
        <w:tc>
          <w:tcPr>
            <w:tcW w:w="3949" w:type="dxa"/>
            <w:tcBorders>
              <w:top w:val="single" w:sz="12" w:space="0" w:color="auto"/>
              <w:left w:val="single" w:sz="12" w:space="0" w:color="auto"/>
              <w:bottom w:val="single" w:sz="12" w:space="0" w:color="auto"/>
              <w:right w:val="single" w:sz="12" w:space="0" w:color="auto"/>
            </w:tcBorders>
            <w:vAlign w:val="center"/>
          </w:tcPr>
          <w:p w14:paraId="1AE524B9" w14:textId="283AFBDB" w:rsidR="00B70B5D" w:rsidRPr="00582D11" w:rsidRDefault="00B70B5D" w:rsidP="00C54588">
            <w:pPr>
              <w:spacing w:line="276" w:lineRule="auto"/>
              <w:jc w:val="both"/>
              <w:rPr>
                <w:rFonts w:eastAsia="Calibri"/>
                <w:b/>
                <w:sz w:val="22"/>
                <w:szCs w:val="22"/>
              </w:rPr>
            </w:pPr>
            <m:oMathPara>
              <m:oMathParaPr>
                <m:jc m:val="center"/>
              </m:oMathParaPr>
              <m:oMath>
                <m:r>
                  <m:rPr>
                    <m:sty m:val="bi"/>
                  </m:rPr>
                  <w:rPr>
                    <w:rFonts w:ascii="Cambria Math" w:hAnsi="Cambria Math"/>
                    <w:sz w:val="22"/>
                    <w:szCs w:val="22"/>
                  </w:rPr>
                  <m:t>GPM=</m:t>
                </m:r>
                <m:f>
                  <m:fPr>
                    <m:ctrlPr>
                      <w:rPr>
                        <w:rFonts w:ascii="Cambria Math" w:hAnsi="Cambria Math"/>
                        <w:b/>
                        <w:bCs/>
                        <w:i/>
                        <w:sz w:val="22"/>
                        <w:szCs w:val="22"/>
                      </w:rPr>
                    </m:ctrlPr>
                  </m:fPr>
                  <m:num>
                    <m:r>
                      <m:rPr>
                        <m:sty m:val="bi"/>
                      </m:rPr>
                      <w:rPr>
                        <w:rFonts w:ascii="Cambria Math" w:hAnsi="Cambria Math"/>
                        <w:sz w:val="22"/>
                        <w:szCs w:val="22"/>
                      </w:rPr>
                      <m:t>Laba Kotor</m:t>
                    </m:r>
                  </m:num>
                  <m:den>
                    <m:r>
                      <m:rPr>
                        <m:sty m:val="bi"/>
                      </m:rPr>
                      <w:rPr>
                        <w:rFonts w:ascii="Cambria Math" w:hAnsi="Cambria Math"/>
                        <w:sz w:val="22"/>
                        <w:szCs w:val="22"/>
                      </w:rPr>
                      <m:t>Total Pendapatan</m:t>
                    </m:r>
                  </m:den>
                </m:f>
                <m:r>
                  <m:rPr>
                    <m:sty m:val="bi"/>
                  </m:rPr>
                  <w:rPr>
                    <w:rFonts w:ascii="Cambria Math" w:hAnsi="Cambria Math"/>
                    <w:sz w:val="22"/>
                    <w:szCs w:val="22"/>
                  </w:rPr>
                  <m:t>×100%</m:t>
                </m:r>
              </m:oMath>
            </m:oMathPara>
          </w:p>
        </w:tc>
      </w:tr>
    </w:tbl>
    <w:p w14:paraId="3DBC864D" w14:textId="7AC15184" w:rsidR="00726AA3" w:rsidRPr="00B70B5D" w:rsidRDefault="00B70B5D" w:rsidP="00582D11">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ZjdjNTdjMjctYTgwNy00MjZjLThjYjEtZWJlZDljYjZkMDJl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
          <w:id w:val="285482756"/>
          <w:placeholder>
            <w:docPart w:val="DefaultPlaceholder_-1854013440"/>
          </w:placeholder>
        </w:sdtPr>
        <w:sdtEndPr/>
        <w:sdtContent>
          <w:r w:rsidR="00B9169E" w:rsidRPr="00B9169E">
            <w:rPr>
              <w:i/>
              <w:iCs/>
              <w:color w:val="000000"/>
              <w:sz w:val="20"/>
              <w:szCs w:val="20"/>
            </w:rPr>
            <w:t>(Achmad Shidqul Azis, 2023)</w:t>
          </w:r>
        </w:sdtContent>
      </w:sdt>
    </w:p>
    <w:p w14:paraId="067FEC0E" w14:textId="42E5E155" w:rsidR="001970EF" w:rsidRDefault="001970EF" w:rsidP="00846A16">
      <w:pPr>
        <w:pStyle w:val="ListParagraph"/>
        <w:numPr>
          <w:ilvl w:val="0"/>
          <w:numId w:val="14"/>
        </w:numPr>
        <w:spacing w:line="480" w:lineRule="auto"/>
        <w:ind w:left="567" w:hanging="567"/>
        <w:jc w:val="both"/>
        <w:rPr>
          <w:i/>
          <w:iCs/>
        </w:rPr>
      </w:pPr>
      <w:r w:rsidRPr="001970EF">
        <w:rPr>
          <w:i/>
          <w:iCs/>
        </w:rPr>
        <w:t>Net Profit Margin (NPM)</w:t>
      </w:r>
    </w:p>
    <w:p w14:paraId="16FC621F" w14:textId="1555027B" w:rsidR="00153264" w:rsidRDefault="009020AB" w:rsidP="00846A16">
      <w:pPr>
        <w:pStyle w:val="ListParagraph"/>
        <w:spacing w:line="480" w:lineRule="auto"/>
        <w:ind w:left="567"/>
        <w:jc w:val="both"/>
        <w:rPr>
          <w:i/>
          <w:iCs/>
        </w:rPr>
      </w:pPr>
      <w:r w:rsidRPr="009020AB">
        <w:rPr>
          <w:i/>
          <w:iCs/>
        </w:rPr>
        <w:t xml:space="preserve">Net </w:t>
      </w:r>
      <w:r>
        <w:rPr>
          <w:i/>
          <w:iCs/>
        </w:rPr>
        <w:t>P</w:t>
      </w:r>
      <w:r w:rsidRPr="009020AB">
        <w:rPr>
          <w:i/>
          <w:iCs/>
        </w:rPr>
        <w:t xml:space="preserve">rofit </w:t>
      </w:r>
      <w:r>
        <w:rPr>
          <w:i/>
          <w:iCs/>
        </w:rPr>
        <w:t>M</w:t>
      </w:r>
      <w:r w:rsidRPr="009020AB">
        <w:rPr>
          <w:i/>
          <w:iCs/>
        </w:rPr>
        <w:t xml:space="preserve">argin </w:t>
      </w:r>
      <w:r w:rsidRPr="009020AB">
        <w:t>merupakan merupakan rasio untuk mengetahui</w:t>
      </w:r>
      <w:r w:rsidR="000B27FB">
        <w:t xml:space="preserve"> </w:t>
      </w:r>
      <w:r w:rsidRPr="009020AB">
        <w:t>perbandingan antara keuntungan yang telah dikurangi semua biaya dan pengeluaran, termasuk bunga dan pajak terhadap pendapatan yang dihasilkan dari penjualan. Semakin besar nilai</w:t>
      </w:r>
      <w:r w:rsidRPr="009020AB">
        <w:rPr>
          <w:i/>
          <w:iCs/>
        </w:rPr>
        <w:t xml:space="preserve"> </w:t>
      </w:r>
      <w:r>
        <w:rPr>
          <w:i/>
          <w:iCs/>
        </w:rPr>
        <w:t>N</w:t>
      </w:r>
      <w:r w:rsidRPr="009020AB">
        <w:rPr>
          <w:i/>
          <w:iCs/>
        </w:rPr>
        <w:t xml:space="preserve">et </w:t>
      </w:r>
      <w:r>
        <w:rPr>
          <w:i/>
          <w:iCs/>
        </w:rPr>
        <w:t>P</w:t>
      </w:r>
      <w:r w:rsidRPr="009020AB">
        <w:rPr>
          <w:i/>
          <w:iCs/>
        </w:rPr>
        <w:t xml:space="preserve">rofit </w:t>
      </w:r>
      <w:r>
        <w:rPr>
          <w:i/>
          <w:iCs/>
        </w:rPr>
        <w:t>M</w:t>
      </w:r>
      <w:r w:rsidRPr="009020AB">
        <w:rPr>
          <w:i/>
          <w:iCs/>
        </w:rPr>
        <w:t xml:space="preserve">argin, </w:t>
      </w:r>
      <w:r w:rsidRPr="009020AB">
        <w:t>berarti semakin baik pula operasi suatu perusahaan</w:t>
      </w:r>
      <w:r w:rsidR="00EE79A2">
        <w:t xml:space="preserve"> </w:t>
      </w:r>
      <w:sdt>
        <w:sdtPr>
          <w:rPr>
            <w:color w:val="000000"/>
          </w:rPr>
          <w:tag w:val="MENDELEY_CITATION_v3_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"/>
          <w:id w:val="-1295823545"/>
          <w:placeholder>
            <w:docPart w:val="923246FE8A87424B989D9A114F2395DF"/>
          </w:placeholder>
        </w:sdtPr>
        <w:sdtEndPr/>
        <w:sdtContent>
          <w:r w:rsidR="00B9169E" w:rsidRPr="00B9169E">
            <w:rPr>
              <w:color w:val="000000"/>
            </w:rPr>
            <w:t>(Hertanti, 2022)</w:t>
          </w:r>
        </w:sdtContent>
      </w:sdt>
      <w:r w:rsidR="00153264">
        <w:t xml:space="preserve">. </w:t>
      </w:r>
      <w:r w:rsidR="00153264" w:rsidRPr="00001A90">
        <w:t>Berikut ini merupakan rumus perhitungan</w:t>
      </w:r>
      <w:r w:rsidR="00153264">
        <w:t xml:space="preserve"> </w:t>
      </w:r>
      <w:r w:rsidR="00153264" w:rsidRPr="001970EF">
        <w:rPr>
          <w:i/>
          <w:iCs/>
        </w:rPr>
        <w:t>Net Profit Margin (NPM)</w:t>
      </w:r>
      <w:r w:rsidR="00EE79A2">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62"/>
      </w:tblGrid>
      <w:tr w:rsidR="00EE79A2" w14:paraId="25B3259D" w14:textId="77777777" w:rsidTr="00727DD6">
        <w:trPr>
          <w:trHeight w:val="1010"/>
          <w:jc w:val="center"/>
        </w:trPr>
        <w:tc>
          <w:tcPr>
            <w:tcW w:w="3962" w:type="dxa"/>
            <w:vAlign w:val="center"/>
          </w:tcPr>
          <w:p w14:paraId="172947C6" w14:textId="4B8F2B59" w:rsidR="00EE79A2" w:rsidRPr="00582D11" w:rsidRDefault="00A4517B" w:rsidP="00727DD6">
            <w:pPr>
              <w:pStyle w:val="ListParagraph"/>
              <w:ind w:left="0"/>
              <w:jc w:val="both"/>
              <w:rPr>
                <w:sz w:val="22"/>
                <w:szCs w:val="22"/>
              </w:rPr>
            </w:pPr>
            <m:oMathPara>
              <m:oMathParaPr>
                <m:jc m:val="center"/>
              </m:oMathParaPr>
              <m:oMath>
                <m:r>
                  <m:rPr>
                    <m:sty m:val="bi"/>
                  </m:rPr>
                  <w:rPr>
                    <w:rFonts w:ascii="Cambria Math" w:hAnsi="Cambria Math"/>
                    <w:sz w:val="22"/>
                    <w:szCs w:val="22"/>
                  </w:rPr>
                  <w:lastRenderedPageBreak/>
                  <m:t>NPM=</m:t>
                </m:r>
                <m:f>
                  <m:fPr>
                    <m:ctrlPr>
                      <w:rPr>
                        <w:rFonts w:ascii="Cambria Math" w:hAnsi="Cambria Math"/>
                        <w:b/>
                        <w:bCs/>
                        <w:i/>
                        <w:sz w:val="22"/>
                        <w:szCs w:val="22"/>
                      </w:rPr>
                    </m:ctrlPr>
                  </m:fPr>
                  <m:num>
                    <m:r>
                      <m:rPr>
                        <m:sty m:val="bi"/>
                      </m:rPr>
                      <w:rPr>
                        <w:rFonts w:ascii="Cambria Math" w:hAnsi="Cambria Math"/>
                        <w:sz w:val="22"/>
                        <w:szCs w:val="22"/>
                      </w:rPr>
                      <m:t>Laba Setelah pajak</m:t>
                    </m:r>
                  </m:num>
                  <m:den>
                    <m:r>
                      <m:rPr>
                        <m:sty m:val="bi"/>
                      </m:rPr>
                      <w:rPr>
                        <w:rFonts w:ascii="Cambria Math" w:hAnsi="Cambria Math"/>
                        <w:sz w:val="22"/>
                        <w:szCs w:val="22"/>
                      </w:rPr>
                      <m:t>Penjualan</m:t>
                    </m:r>
                  </m:den>
                </m:f>
                <m:r>
                  <m:rPr>
                    <m:sty m:val="bi"/>
                  </m:rPr>
                  <w:rPr>
                    <w:rFonts w:ascii="Cambria Math" w:hAnsi="Cambria Math"/>
                    <w:sz w:val="22"/>
                    <w:szCs w:val="22"/>
                  </w:rPr>
                  <m:t>×100%</m:t>
                </m:r>
              </m:oMath>
            </m:oMathPara>
          </w:p>
        </w:tc>
      </w:tr>
    </w:tbl>
    <w:p w14:paraId="6DBEBCE7" w14:textId="21A70A5D" w:rsidR="00153264" w:rsidRPr="00727DD6" w:rsidRDefault="00727DD6" w:rsidP="00582D11">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YmUxMzUwMzgtZTg3NS00N2RkLTllYjAtNWRkNmRiNjAwZWU2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
          <w:id w:val="-161626324"/>
          <w:placeholder>
            <w:docPart w:val="F66246F13AFF4BB58A2A0B4133089BBC"/>
          </w:placeholder>
        </w:sdtPr>
        <w:sdtEndPr/>
        <w:sdtContent>
          <w:r w:rsidR="00B9169E" w:rsidRPr="00B9169E">
            <w:rPr>
              <w:i/>
              <w:iCs/>
              <w:color w:val="000000"/>
              <w:sz w:val="20"/>
              <w:szCs w:val="20"/>
            </w:rPr>
            <w:t>(Achmad Shidqul Azis, 2023)</w:t>
          </w:r>
        </w:sdtContent>
      </w:sdt>
    </w:p>
    <w:p w14:paraId="65795B18" w14:textId="1B519078" w:rsidR="001970EF" w:rsidRDefault="00117752" w:rsidP="00587271">
      <w:pPr>
        <w:pStyle w:val="ListParagraph"/>
        <w:numPr>
          <w:ilvl w:val="0"/>
          <w:numId w:val="14"/>
        </w:numPr>
        <w:spacing w:line="480" w:lineRule="auto"/>
        <w:ind w:left="567" w:hanging="567"/>
        <w:jc w:val="both"/>
        <w:rPr>
          <w:i/>
          <w:iCs/>
        </w:rPr>
      </w:pPr>
      <w:r w:rsidRPr="00117752">
        <w:rPr>
          <w:i/>
          <w:iCs/>
        </w:rPr>
        <w:t>Return On Asset (ROA)</w:t>
      </w:r>
    </w:p>
    <w:p w14:paraId="07CBF623" w14:textId="5F85F7B6" w:rsidR="00727DD6" w:rsidRDefault="009875ED" w:rsidP="00727DD6">
      <w:pPr>
        <w:pStyle w:val="ListParagraph"/>
        <w:spacing w:line="480" w:lineRule="auto"/>
        <w:ind w:left="567"/>
        <w:jc w:val="both"/>
      </w:pPr>
      <w:r w:rsidRPr="009875ED">
        <w:rPr>
          <w:i/>
          <w:iCs/>
        </w:rPr>
        <w:t xml:space="preserve">Return on Assets (ROA) </w:t>
      </w:r>
      <w:r w:rsidRPr="009875ED">
        <w:t xml:space="preserve">merupakan rasio keuangan yang digunakan untuk mengukur efisiensi perusahaan dalam menggunakan total asetnya untuk menghasilkan laba bersih. </w:t>
      </w:r>
      <w:r w:rsidRPr="009875ED">
        <w:rPr>
          <w:i/>
          <w:iCs/>
        </w:rPr>
        <w:t>ROA</w:t>
      </w:r>
      <w:r w:rsidRPr="009875ED">
        <w:t xml:space="preserve"> menunjukkan seberapa besar keuntungan yang diperoleh dari setiap satuan aset yang dimiliki, sehingga semakin tinggi nilai ROA, semakin baik kinerja keuangan perusahaan dalam memanfaatkan asetnya untuk menciptakan laba</w:t>
      </w:r>
      <w:r w:rsidR="004626CA">
        <w:t xml:space="preserve"> </w:t>
      </w:r>
      <w:sdt>
        <w:sdtPr>
          <w:rPr>
            <w:color w:val="000000"/>
          </w:rPr>
          <w:tag w:val="MENDELEY_CITATION_v3_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"/>
          <w:id w:val="-1765299608"/>
          <w:placeholder>
            <w:docPart w:val="DefaultPlaceholder_-1854013440"/>
          </w:placeholder>
        </w:sdtPr>
        <w:sdtEndPr/>
        <w:sdtContent>
          <w:r w:rsidR="00B9169E" w:rsidRPr="00B9169E">
            <w:rPr>
              <w:color w:val="000000"/>
            </w:rPr>
            <w:t>(Agustina et al., 2024)</w:t>
          </w:r>
        </w:sdtContent>
      </w:sdt>
      <w:r w:rsidRPr="009875ED">
        <w:t>.</w:t>
      </w:r>
      <w:r w:rsidR="0081646A">
        <w:t xml:space="preserve"> </w:t>
      </w:r>
      <w:r w:rsidR="0081646A" w:rsidRPr="00001A90">
        <w:t>Berikut ini merupakan rumus perhitungan</w:t>
      </w:r>
      <w:r w:rsidR="0081646A">
        <w:t xml:space="preserve"> </w:t>
      </w:r>
      <w:r w:rsidR="0081646A" w:rsidRPr="009875ED">
        <w:rPr>
          <w:i/>
          <w:iCs/>
        </w:rPr>
        <w:t>Return on Assets (ROA)</w:t>
      </w:r>
      <w:r w:rsidR="0081646A">
        <w:t>:</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05"/>
      </w:tblGrid>
      <w:tr w:rsidR="0081646A" w14:paraId="6AF0356A" w14:textId="77777777" w:rsidTr="00411986">
        <w:trPr>
          <w:trHeight w:val="805"/>
          <w:jc w:val="center"/>
        </w:trPr>
        <w:tc>
          <w:tcPr>
            <w:tcW w:w="3905" w:type="dxa"/>
            <w:vAlign w:val="center"/>
          </w:tcPr>
          <w:p w14:paraId="5DD90DB8" w14:textId="24F1E8A2" w:rsidR="0081646A" w:rsidRPr="00582D11" w:rsidRDefault="00411986" w:rsidP="00411986">
            <w:pPr>
              <w:pStyle w:val="ListParagraph"/>
              <w:ind w:left="0"/>
              <w:jc w:val="both"/>
              <w:rPr>
                <w:sz w:val="22"/>
                <w:szCs w:val="22"/>
              </w:rPr>
            </w:pPr>
            <m:oMathPara>
              <m:oMath>
                <m:r>
                  <m:rPr>
                    <m:sty m:val="bi"/>
                  </m:rPr>
                  <w:rPr>
                    <w:rFonts w:ascii="Cambria Math" w:hAnsi="Cambria Math"/>
                    <w:sz w:val="22"/>
                    <w:szCs w:val="22"/>
                  </w:rPr>
                  <m:t>ROA=</m:t>
                </m:r>
                <m:f>
                  <m:fPr>
                    <m:ctrlPr>
                      <w:rPr>
                        <w:rFonts w:ascii="Cambria Math" w:hAnsi="Cambria Math"/>
                        <w:b/>
                        <w:bCs/>
                        <w:i/>
                        <w:sz w:val="22"/>
                        <w:szCs w:val="22"/>
                      </w:rPr>
                    </m:ctrlPr>
                  </m:fPr>
                  <m:num>
                    <m:r>
                      <m:rPr>
                        <m:sty m:val="bi"/>
                      </m:rPr>
                      <w:rPr>
                        <w:rFonts w:ascii="Cambria Math" w:hAnsi="Cambria Math"/>
                        <w:sz w:val="22"/>
                        <w:szCs w:val="22"/>
                      </w:rPr>
                      <m:t xml:space="preserve">Laba bersih </m:t>
                    </m:r>
                  </m:num>
                  <m:den>
                    <m:r>
                      <m:rPr>
                        <m:sty m:val="bi"/>
                      </m:rPr>
                      <w:rPr>
                        <w:rFonts w:ascii="Cambria Math" w:hAnsi="Cambria Math"/>
                        <w:sz w:val="22"/>
                        <w:szCs w:val="22"/>
                      </w:rPr>
                      <m:t>Total Asset</m:t>
                    </m:r>
                  </m:den>
                </m:f>
                <m:r>
                  <m:rPr>
                    <m:sty m:val="bi"/>
                  </m:rPr>
                  <w:rPr>
                    <w:rFonts w:ascii="Cambria Math" w:hAnsi="Cambria Math"/>
                    <w:sz w:val="22"/>
                    <w:szCs w:val="22"/>
                  </w:rPr>
                  <m:t>×100%</m:t>
                </m:r>
              </m:oMath>
            </m:oMathPara>
          </w:p>
        </w:tc>
      </w:tr>
    </w:tbl>
    <w:p w14:paraId="05337287" w14:textId="366D3A9A" w:rsidR="0081646A" w:rsidRPr="00411986" w:rsidRDefault="00411986" w:rsidP="00582D11">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NTVlNzgyYTQtZGViMy00ZjY3LWFkNTQtMzc3OTNiMzdjMmNm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
          <w:id w:val="1166291060"/>
          <w:placeholder>
            <w:docPart w:val="3B79B52F605D4E5D83C82C42A72D701C"/>
          </w:placeholder>
        </w:sdtPr>
        <w:sdtEndPr/>
        <w:sdtContent>
          <w:r w:rsidR="00B9169E" w:rsidRPr="00B9169E">
            <w:rPr>
              <w:i/>
              <w:iCs/>
              <w:color w:val="000000"/>
              <w:sz w:val="20"/>
              <w:szCs w:val="20"/>
            </w:rPr>
            <w:t>(Achmad Shidqul Azis, 2023)</w:t>
          </w:r>
        </w:sdtContent>
      </w:sdt>
    </w:p>
    <w:p w14:paraId="759F670C" w14:textId="48A89640" w:rsidR="00A74B3F" w:rsidRPr="0081646A" w:rsidRDefault="00EA5861" w:rsidP="00587271">
      <w:pPr>
        <w:pStyle w:val="ListParagraph"/>
        <w:numPr>
          <w:ilvl w:val="0"/>
          <w:numId w:val="14"/>
        </w:numPr>
        <w:spacing w:line="480" w:lineRule="auto"/>
        <w:ind w:left="567" w:hanging="567"/>
        <w:jc w:val="both"/>
        <w:rPr>
          <w:i/>
          <w:iCs/>
        </w:rPr>
      </w:pPr>
      <w:r w:rsidRPr="00EA5861">
        <w:rPr>
          <w:i/>
          <w:iCs/>
        </w:rPr>
        <w:t>Return On Investment (ROI)</w:t>
      </w:r>
    </w:p>
    <w:p w14:paraId="1FFC9D08" w14:textId="60CB6E8F" w:rsidR="00797A77" w:rsidRPr="00797A77" w:rsidRDefault="00A74B3F" w:rsidP="00496EA3">
      <w:pPr>
        <w:pStyle w:val="ListParagraph"/>
        <w:spacing w:line="480" w:lineRule="auto"/>
        <w:ind w:left="567"/>
        <w:jc w:val="both"/>
        <w:rPr>
          <w:i/>
          <w:iCs/>
        </w:rPr>
      </w:pPr>
      <w:r w:rsidRPr="00A74B3F">
        <w:t xml:space="preserve">Pengembalian Investasi atau </w:t>
      </w:r>
      <w:r w:rsidRPr="00A74B3F">
        <w:rPr>
          <w:i/>
          <w:iCs/>
        </w:rPr>
        <w:t xml:space="preserve">ROI </w:t>
      </w:r>
      <w:r w:rsidRPr="00A74B3F">
        <w:t xml:space="preserve">merupakan tingkat pengembalian yang dikalkulasi mengacu pada perbandingan laba bersih setelah pajak dengan total aset. </w:t>
      </w:r>
      <w:r w:rsidRPr="00A74B3F">
        <w:rPr>
          <w:i/>
          <w:iCs/>
        </w:rPr>
        <w:t>ROI</w:t>
      </w:r>
      <w:r w:rsidRPr="00A74B3F">
        <w:t xml:space="preserve"> bermanfaat guna menghitung kapabilitas keseluruhan bisnis dalam menciptakan keuntungan relatif pada keseluruhan kepemilikian aset bisnis. 9 10 Apabila nilai rasio semakin tinggi, maka kinerja bisnis semakin optimal (</w:t>
      </w:r>
      <w:sdt>
        <w:sdtPr>
          <w:rPr>
            <w:color w:val="000000"/>
          </w:rPr>
          <w:tag w:val="MENDELEY_CITATION_v3_eyJjaXRhdGlvbklEIjoiTUVOREVMRVlfQ0lUQVRJT05fNjYxOWEwMTAtNTRkZi00NzA0LWI3ZjQtZDQzOGYwMmQ3OWQ1IiwicHJvcGVydGllcyI6eyJub3RlSW5kZXgiOjB9LCJpc0VkaXRlZCI6ZmFsc2UsIm1hbnVhbE92ZXJyaWRlIjp7ImlzTWFudWFsbHlPdmVycmlkZGVuIjp0cnVlLCJjaXRlcHJvY1RleHQiOiIoQWNobWFkIFNoaWRxdWwgQXppcywgMjAyMykiLCJtYW51YWxPdmVycmlkZVRleHQiOiJBY2htYWQgU2hpZHF1bCBBemlzLCA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
          <w:id w:val="-2039193108"/>
          <w:placeholder>
            <w:docPart w:val="C3AD177709954434B4DCC1566BCDD6A8"/>
          </w:placeholder>
        </w:sdtPr>
        <w:sdtEndPr/>
        <w:sdtContent>
          <w:r w:rsidR="00B9169E" w:rsidRPr="00B9169E">
            <w:rPr>
              <w:color w:val="000000"/>
            </w:rPr>
            <w:t>Achmad Shidqul Azis, 2023)</w:t>
          </w:r>
        </w:sdtContent>
      </w:sdt>
      <w:r w:rsidR="00797A77">
        <w:rPr>
          <w:color w:val="000000"/>
        </w:rPr>
        <w:t xml:space="preserve">. </w:t>
      </w:r>
      <w:r w:rsidR="00797A77" w:rsidRPr="00001A90">
        <w:t>Berikut ini merupakan rumus perhitungan</w:t>
      </w:r>
      <w:r w:rsidR="00797A77">
        <w:t xml:space="preserve"> </w:t>
      </w:r>
      <w:r w:rsidR="00797A77" w:rsidRPr="00EA5861">
        <w:rPr>
          <w:i/>
          <w:iCs/>
        </w:rPr>
        <w:t>Return On Investment (ROI)</w:t>
      </w:r>
      <w:r w:rsidR="00797A77">
        <w:t>:</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619"/>
      </w:tblGrid>
      <w:tr w:rsidR="00797A77" w14:paraId="147BB07B" w14:textId="77777777" w:rsidTr="00720A78">
        <w:trPr>
          <w:trHeight w:val="852"/>
          <w:jc w:val="center"/>
        </w:trPr>
        <w:tc>
          <w:tcPr>
            <w:tcW w:w="4619" w:type="dxa"/>
            <w:vAlign w:val="center"/>
          </w:tcPr>
          <w:p w14:paraId="18B28A98" w14:textId="66EA2742" w:rsidR="00797A77" w:rsidRPr="00582D11" w:rsidRDefault="00411986" w:rsidP="00411986">
            <w:pPr>
              <w:rPr>
                <w:sz w:val="22"/>
                <w:szCs w:val="22"/>
              </w:rPr>
            </w:pPr>
            <m:oMathPara>
              <m:oMath>
                <m:r>
                  <m:rPr>
                    <m:sty m:val="bi"/>
                  </m:rPr>
                  <w:rPr>
                    <w:rFonts w:ascii="Cambria Math" w:hAnsi="Cambria Math"/>
                    <w:sz w:val="22"/>
                    <w:szCs w:val="22"/>
                  </w:rPr>
                  <m:t>ROI=</m:t>
                </m:r>
                <m:f>
                  <m:fPr>
                    <m:ctrlPr>
                      <w:rPr>
                        <w:rFonts w:ascii="Cambria Math" w:hAnsi="Cambria Math"/>
                        <w:b/>
                        <w:bCs/>
                        <w:i/>
                        <w:sz w:val="22"/>
                        <w:szCs w:val="22"/>
                      </w:rPr>
                    </m:ctrlPr>
                  </m:fPr>
                  <m:num>
                    <m:r>
                      <m:rPr>
                        <m:sty m:val="bi"/>
                      </m:rPr>
                      <w:rPr>
                        <w:rFonts w:ascii="Cambria Math" w:hAnsi="Cambria Math"/>
                        <w:sz w:val="22"/>
                        <w:szCs w:val="22"/>
                      </w:rPr>
                      <m:t>Laba bersih Setelah pajak</m:t>
                    </m:r>
                  </m:num>
                  <m:den>
                    <m:r>
                      <m:rPr>
                        <m:sty m:val="bi"/>
                      </m:rPr>
                      <w:rPr>
                        <w:rFonts w:ascii="Cambria Math" w:hAnsi="Cambria Math"/>
                        <w:sz w:val="22"/>
                        <w:szCs w:val="22"/>
                      </w:rPr>
                      <m:t>Total Aktiva</m:t>
                    </m:r>
                  </m:den>
                </m:f>
                <m:r>
                  <m:rPr>
                    <m:sty m:val="bi"/>
                  </m:rPr>
                  <w:rPr>
                    <w:rFonts w:ascii="Cambria Math" w:hAnsi="Cambria Math"/>
                    <w:sz w:val="22"/>
                    <w:szCs w:val="22"/>
                  </w:rPr>
                  <m:t>×100%</m:t>
                </m:r>
              </m:oMath>
            </m:oMathPara>
          </w:p>
        </w:tc>
      </w:tr>
    </w:tbl>
    <w:p w14:paraId="236BB22E" w14:textId="2F50A732" w:rsidR="00A74B3F" w:rsidRPr="00411986" w:rsidRDefault="00411986" w:rsidP="00582D11">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NGFiNTdiZWUtYmI2OC00ZmEyLTg1NDktZmZlYjZkOTIzOGU4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
          <w:id w:val="-1008295176"/>
          <w:placeholder>
            <w:docPart w:val="C8C91AB975D8433AB33397C2E2542277"/>
          </w:placeholder>
        </w:sdtPr>
        <w:sdtEndPr/>
        <w:sdtContent>
          <w:r w:rsidR="00B9169E" w:rsidRPr="00B9169E">
            <w:rPr>
              <w:i/>
              <w:iCs/>
              <w:color w:val="000000"/>
              <w:sz w:val="20"/>
              <w:szCs w:val="20"/>
            </w:rPr>
            <w:t>Achmad Shidqul Azis (2023)</w:t>
          </w:r>
        </w:sdtContent>
      </w:sdt>
    </w:p>
    <w:p w14:paraId="723208CC" w14:textId="5F2F7894" w:rsidR="00BA285B" w:rsidRDefault="00BA285B" w:rsidP="00BA285B">
      <w:pPr>
        <w:pStyle w:val="Heading3"/>
        <w:numPr>
          <w:ilvl w:val="2"/>
          <w:numId w:val="4"/>
        </w:numPr>
        <w:spacing w:line="480" w:lineRule="auto"/>
        <w:ind w:left="567" w:hanging="578"/>
      </w:pPr>
      <w:bookmarkStart w:id="91" w:name="_Toc214043026"/>
      <w:bookmarkStart w:id="92" w:name="_Toc224261451"/>
      <w:r>
        <w:lastRenderedPageBreak/>
        <w:t>Struktur Modal</w:t>
      </w:r>
      <w:bookmarkEnd w:id="91"/>
      <w:bookmarkEnd w:id="92"/>
    </w:p>
    <w:p w14:paraId="674EF8F5" w14:textId="2EFCC83A" w:rsidR="00BA285B" w:rsidRDefault="00BA285B" w:rsidP="00DC2202">
      <w:pPr>
        <w:spacing w:line="480" w:lineRule="auto"/>
        <w:ind w:firstLine="567"/>
        <w:jc w:val="both"/>
      </w:pPr>
      <w:r w:rsidRPr="00BA285B">
        <w:t xml:space="preserve">Struktur modal merupakan cerminan dari kebijakan perusahaan dalam menentukan jenis pendanaannya atau lebih sederhananya berupa gambaran komposisi modal suatu perusahaan. Menurut para ahli, ada beberapa pengertian struktur modal antara lain yaitu, Struktur modal berkaitan dengan pembelanjaan jangka panjang suatu perusahaan yang diukur dengan perbandingan utang jangka panjang dengan modal sendiri, definisi lainnya menurut </w:t>
      </w:r>
      <w:sdt>
        <w:sdtPr>
          <w:rPr>
            <w:color w:val="000000"/>
          </w:rPr>
          <w:tag w:val="MENDELEY_CITATION_v3_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"/>
          <w:id w:val="946354237"/>
          <w:placeholder>
            <w:docPart w:val="5E22B452C1D54A64A80E2D3C39BC7368"/>
          </w:placeholder>
        </w:sdtPr>
        <w:sdtEndPr/>
        <w:sdtContent>
          <w:r w:rsidR="00B9169E" w:rsidRPr="00B9169E">
            <w:rPr>
              <w:color w:val="000000"/>
            </w:rPr>
            <w:t>Ika Setianingsih, (2022)</w:t>
          </w:r>
        </w:sdtContent>
      </w:sdt>
      <w:r w:rsidRPr="00BA285B">
        <w:t xml:space="preserve"> struktur modal adalah perimbangan atau perbandingan antara modal asing dan modal sendiri. Struktur modal menunjukkan proporsi atas penggunaan utang untuk membiayai investasinya, sehingga dengan mengetahui struktur modal, memungkinkan investor untuk menyeimbangkan risiko dan pengembalian investasi, kemudian menurut Fahmi, (2017</w:t>
      </w:r>
      <w:r w:rsidR="00720A78">
        <w:t xml:space="preserve">) </w:t>
      </w:r>
      <w:r w:rsidRPr="00BA285B">
        <w:t xml:space="preserve">Struktur modal merupakan gambaran dari bentuk proporsi finansial perusahaan yaitu antara modal yang dimiliki yang bersumber dari utang jangka panjang </w:t>
      </w:r>
      <w:r w:rsidRPr="00BA285B">
        <w:rPr>
          <w:i/>
          <w:iCs/>
        </w:rPr>
        <w:t>(long-term liabilities)</w:t>
      </w:r>
      <w:r w:rsidRPr="00BA285B">
        <w:t xml:space="preserve"> dan modal sendiri </w:t>
      </w:r>
      <w:r w:rsidRPr="00BA285B">
        <w:rPr>
          <w:i/>
          <w:iCs/>
        </w:rPr>
        <w:t>(shareholders equity)</w:t>
      </w:r>
      <w:r w:rsidRPr="00BA285B">
        <w:t xml:space="preserve"> yang menjadi sumber pembiayaan suatu perusahaan.</w:t>
      </w:r>
    </w:p>
    <w:p w14:paraId="7C8AF330" w14:textId="77777777" w:rsidR="00BA285B" w:rsidRDefault="00BA285B" w:rsidP="00DC2202">
      <w:pPr>
        <w:spacing w:line="480" w:lineRule="auto"/>
        <w:ind w:firstLine="567"/>
        <w:jc w:val="both"/>
      </w:pPr>
      <w:r w:rsidRPr="00BA285B">
        <w:t>Berdasarkan beberapa definisi yang telah dikemukakan oleh para ahli tersebut diatas, maka dapat ditarik kesimpulan bahwa struktur modal merupakan komposisi atau perbandingan antara utang jangka panjang dan modal sendiri yang digunakan oleh perusahaan untuk membiayai aktivitas operasional dan investasinya dalam jangka panjang. Dalam konteks perpajakan, penggunaan utang memiliki keunggulan berupa </w:t>
      </w:r>
      <w:r w:rsidRPr="00BA285B">
        <w:rPr>
          <w:i/>
          <w:iCs/>
        </w:rPr>
        <w:t>tax shield</w:t>
      </w:r>
      <w:r w:rsidRPr="00BA285B">
        <w:t>, yaitu biaya bunga yang dapat dikurangkan dari penghasilan kena pajak, sehingga mengurangi beban pajak penghasilan (Modigliani &amp; Miller, 1963).</w:t>
      </w:r>
    </w:p>
    <w:p w14:paraId="44B5B524" w14:textId="315C715C" w:rsidR="00BA285B" w:rsidRDefault="00F23EB6" w:rsidP="00DC2202">
      <w:pPr>
        <w:spacing w:line="480" w:lineRule="auto"/>
        <w:ind w:firstLine="567"/>
        <w:jc w:val="both"/>
      </w:pPr>
      <w:r w:rsidRPr="00F23EB6">
        <w:lastRenderedPageBreak/>
        <w:t xml:space="preserve">Konfigurasi struktur modal perusahaan sub-sektor pertambangan </w:t>
      </w:r>
      <w:r w:rsidR="00D95E33">
        <w:t xml:space="preserve">minyak, gas dan </w:t>
      </w:r>
      <w:r w:rsidRPr="00F23EB6">
        <w:t>batubara yang terdaftar di BEI pada periode 202</w:t>
      </w:r>
      <w:r>
        <w:t>1</w:t>
      </w:r>
      <w:r w:rsidRPr="00F23EB6">
        <w:t>–2024 merupakan hasil interaksi antara faktor internal dan eksternal. Di tengah tingginya kebutuhan modal, perusahaan sering kali memanfaatkan pembiayaan utang. Pilihan ini berimplikasi pada beban bunga yang dapat dikurangkan dari penghasilan kena pajak, sehingga menciptakan </w:t>
      </w:r>
      <w:r w:rsidRPr="00F23EB6">
        <w:rPr>
          <w:i/>
          <w:iCs/>
        </w:rPr>
        <w:t>tax shield</w:t>
      </w:r>
      <w:r w:rsidRPr="00F23EB6">
        <w:t> yang dapat menurunkan beban Pajak Penghasilan Badan. Namun, besarnya manfaat penghematan pajak ini juga sangat dipengaruhi oleh tingkat profitabilitas perusahaan yang fluktuatif seiring dengan siklus harga batubara.</w:t>
      </w:r>
    </w:p>
    <w:p w14:paraId="4D609EA1" w14:textId="230344B1" w:rsidR="00BA285B" w:rsidRPr="00BA285B" w:rsidRDefault="00BA285B" w:rsidP="00DC2202">
      <w:pPr>
        <w:spacing w:line="480" w:lineRule="auto"/>
        <w:ind w:firstLine="567"/>
        <w:jc w:val="both"/>
      </w:pPr>
      <w:r w:rsidRPr="00BA285B">
        <w:t xml:space="preserve">Dalam riset ini </w:t>
      </w:r>
      <w:r w:rsidRPr="00BA285B">
        <w:rPr>
          <w:i/>
          <w:iCs/>
        </w:rPr>
        <w:t xml:space="preserve">proxy </w:t>
      </w:r>
      <w:r w:rsidRPr="00BA285B">
        <w:t>yang digunakan struktur modal yaitu</w:t>
      </w:r>
      <w:r w:rsidR="000B27FB">
        <w:t xml:space="preserve"> </w:t>
      </w:r>
      <w:r w:rsidRPr="00BA285B">
        <w:rPr>
          <w:i/>
          <w:iCs/>
        </w:rPr>
        <w:t xml:space="preserve">Debt to Asset ratio (DAR). DER </w:t>
      </w:r>
      <w:r w:rsidRPr="00BA285B">
        <w:t>merupakan kemampuan perusahaan dalam membayar hutang dengan modal yang dimilikinya dan sangat berkaitan dengan suatu struktur modal yang dapat mempengaruhi kebijakan pendanaan perusahaan yang tepat guna memaksimalkan nilai perusahaan.</w:t>
      </w:r>
      <w:r w:rsidRPr="00BA285B">
        <w:rPr>
          <w:i/>
          <w:iCs/>
        </w:rPr>
        <w:t xml:space="preserve"> DER </w:t>
      </w:r>
      <w:r w:rsidRPr="00BA285B">
        <w:t xml:space="preserve">merupakan rasio yang digunakan untuk mengukur kemampuan perusahaan dalam mengembalikan biaya hutang melalui modal sendiri yang dimilikinya, yang diukur melalui perbandingan antara total hutang </w:t>
      </w:r>
      <w:r w:rsidRPr="00BA285B">
        <w:rPr>
          <w:i/>
          <w:iCs/>
        </w:rPr>
        <w:t>(Debt)</w:t>
      </w:r>
      <w:r w:rsidRPr="00BA285B">
        <w:t xml:space="preserve"> dan total modal </w:t>
      </w:r>
      <w:r w:rsidRPr="00BA285B">
        <w:rPr>
          <w:i/>
          <w:iCs/>
        </w:rPr>
        <w:t xml:space="preserve">(Equity), </w:t>
      </w:r>
      <w:r w:rsidRPr="00BA285B">
        <w:t>yang kemudian dihitung dengan rumus sebagai berikut :</w:t>
      </w:r>
    </w:p>
    <w:tbl>
      <w:tblPr>
        <w:tblStyle w:val="TableGrid"/>
        <w:tblW w:w="0" w:type="auto"/>
        <w:jc w:val="center"/>
        <w:tblLook w:val="04A0" w:firstRow="1" w:lastRow="0" w:firstColumn="1" w:lastColumn="0" w:noHBand="0" w:noVBand="1"/>
      </w:tblPr>
      <w:tblGrid>
        <w:gridCol w:w="3314"/>
      </w:tblGrid>
      <w:tr w:rsidR="00BA285B" w:rsidRPr="00BE084B" w14:paraId="6B2673B2" w14:textId="77777777" w:rsidTr="00BA285B">
        <w:trPr>
          <w:trHeight w:val="934"/>
          <w:jc w:val="center"/>
        </w:trPr>
        <w:tc>
          <w:tcPr>
            <w:tcW w:w="3314" w:type="dxa"/>
            <w:tcBorders>
              <w:top w:val="single" w:sz="12" w:space="0" w:color="auto"/>
              <w:left w:val="single" w:sz="12" w:space="0" w:color="auto"/>
              <w:bottom w:val="single" w:sz="12" w:space="0" w:color="auto"/>
              <w:right w:val="single" w:sz="12" w:space="0" w:color="auto"/>
            </w:tcBorders>
            <w:vAlign w:val="center"/>
          </w:tcPr>
          <w:p w14:paraId="0EB259A9" w14:textId="1283224E" w:rsidR="00BA285B" w:rsidRPr="00BE084B" w:rsidRDefault="00BA285B" w:rsidP="00DC2202">
            <w:pPr>
              <w:spacing w:line="276" w:lineRule="auto"/>
              <w:rPr>
                <w:b/>
                <w:bCs/>
              </w:rPr>
            </w:pPr>
            <m:oMathPara>
              <m:oMath>
                <m:r>
                  <m:rPr>
                    <m:sty m:val="bi"/>
                  </m:rPr>
                  <w:rPr>
                    <w:rFonts w:ascii="Cambria Math" w:hAnsi="Cambria Math"/>
                  </w:rPr>
                  <m:t>DER=</m:t>
                </m:r>
                <m:f>
                  <m:fPr>
                    <m:ctrlPr>
                      <w:rPr>
                        <w:rFonts w:ascii="Cambria Math" w:hAnsi="Cambria Math"/>
                        <w:b/>
                        <w:bCs/>
                        <w:i/>
                      </w:rPr>
                    </m:ctrlPr>
                  </m:fPr>
                  <m:num>
                    <m:r>
                      <m:rPr>
                        <m:sty m:val="bi"/>
                      </m:rPr>
                      <w:rPr>
                        <w:rFonts w:ascii="Cambria Math" w:hAnsi="Cambria Math"/>
                      </w:rPr>
                      <m:t>Total Debt</m:t>
                    </m:r>
                  </m:num>
                  <m:den>
                    <m:r>
                      <m:rPr>
                        <m:sty m:val="bi"/>
                      </m:rPr>
                      <w:rPr>
                        <w:rFonts w:ascii="Cambria Math" w:hAnsi="Cambria Math"/>
                      </w:rPr>
                      <m:t xml:space="preserve"> Equity</m:t>
                    </m:r>
                  </m:den>
                </m:f>
                <m:r>
                  <m:rPr>
                    <m:sty m:val="bi"/>
                  </m:rPr>
                  <w:rPr>
                    <w:rFonts w:ascii="Cambria Math" w:hAnsi="Cambria Math"/>
                  </w:rPr>
                  <m:t>×100%</m:t>
                </m:r>
              </m:oMath>
            </m:oMathPara>
          </w:p>
        </w:tc>
      </w:tr>
    </w:tbl>
    <w:p w14:paraId="42833FD3" w14:textId="76065447" w:rsidR="00EB0B7E" w:rsidRDefault="00BA285B" w:rsidP="00582D11">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Yzc2MWUwM2UtYjgzZS00NzZiLWExYTEtMTg3OWNhMzMzMTM2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1707782600"/>
          <w:placeholder>
            <w:docPart w:val="DefaultPlaceholder_-1854013440"/>
          </w:placeholder>
        </w:sdtPr>
        <w:sdtEndPr/>
        <w:sdtContent>
          <w:r w:rsidR="00B9169E" w:rsidRPr="00B9169E">
            <w:rPr>
              <w:i/>
              <w:iCs/>
              <w:color w:val="000000"/>
              <w:sz w:val="20"/>
              <w:szCs w:val="20"/>
            </w:rPr>
            <w:t>(Ramadhani et al., 2025)</w:t>
          </w:r>
        </w:sdtContent>
      </w:sdt>
    </w:p>
    <w:p w14:paraId="3AB4A90F" w14:textId="77777777" w:rsidR="00CC5EAC" w:rsidRPr="00CC5EAC" w:rsidRDefault="00EB0B7E" w:rsidP="00DC2202">
      <w:pPr>
        <w:spacing w:before="240" w:line="480" w:lineRule="auto"/>
        <w:jc w:val="both"/>
      </w:pPr>
      <w:r>
        <w:tab/>
      </w:r>
      <w:r w:rsidR="00CC5EAC" w:rsidRPr="00CC5EAC">
        <w:rPr>
          <w:i/>
          <w:iCs/>
        </w:rPr>
        <w:t>DAR</w:t>
      </w:r>
      <w:r w:rsidR="00CC5EAC" w:rsidRPr="00CC5EAC">
        <w:t xml:space="preserve"> adalah Salah satu indikator keuangan yang digunakan untuk mengukur sejauh mana suatu perusahaan menggunakan utang untuk membiayai asetnya, yang </w:t>
      </w:r>
      <w:r w:rsidR="00CC5EAC" w:rsidRPr="00CC5EAC">
        <w:lastRenderedPageBreak/>
        <w:t xml:space="preserve">menunjukkan persentase dari semua aset yang dibiayai oleh utang, baik utang jangka pendek maupun jangka panjang. Rasio ini penting karena dapat membantu para pemangku kepentingan, seperti investor, kreditur, dan manajemen, dalam menilai kesehatan keuangan perusahaan. </w:t>
      </w:r>
      <w:r w:rsidR="00CC5EAC" w:rsidRPr="00CC5EAC">
        <w:rPr>
          <w:i/>
          <w:iCs/>
        </w:rPr>
        <w:t xml:space="preserve">DAR </w:t>
      </w:r>
      <w:r w:rsidR="00CC5EAC" w:rsidRPr="00CC5EAC">
        <w:t xml:space="preserve">dihitung dengan rumus sebagai berikut :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540"/>
      </w:tblGrid>
      <w:tr w:rsidR="00CC5EAC" w:rsidRPr="00CC5EAC" w14:paraId="3B4CA10D" w14:textId="77777777" w:rsidTr="00582D11">
        <w:trPr>
          <w:trHeight w:val="424"/>
          <w:jc w:val="center"/>
        </w:trPr>
        <w:tc>
          <w:tcPr>
            <w:tcW w:w="3540" w:type="dxa"/>
            <w:tcBorders>
              <w:bottom w:val="single" w:sz="12" w:space="0" w:color="auto"/>
            </w:tcBorders>
            <w:vAlign w:val="center"/>
            <w:hideMark/>
          </w:tcPr>
          <w:p w14:paraId="3FC67393" w14:textId="1325D18C" w:rsidR="00CC5EAC" w:rsidRPr="00CC5EAC" w:rsidRDefault="00CC5EAC" w:rsidP="00582D11">
            <w:pPr>
              <w:spacing w:before="240" w:after="240"/>
              <w:jc w:val="both"/>
              <w:rPr>
                <w:b/>
                <w:bCs/>
              </w:rPr>
            </w:pPr>
            <m:oMathPara>
              <m:oMathParaPr>
                <m:jc m:val="center"/>
              </m:oMathParaPr>
              <m:oMath>
                <m:r>
                  <m:rPr>
                    <m:sty m:val="bi"/>
                  </m:rPr>
                  <w:rPr>
                    <w:rFonts w:ascii="Cambria Math" w:hAnsi="Cambria Math"/>
                  </w:rPr>
                  <m:t>DAR=</m:t>
                </m:r>
                <m:f>
                  <m:fPr>
                    <m:ctrlPr>
                      <w:rPr>
                        <w:rFonts w:ascii="Cambria Math" w:hAnsi="Cambria Math"/>
                        <w:b/>
                        <w:bCs/>
                        <w:i/>
                      </w:rPr>
                    </m:ctrlPr>
                  </m:fPr>
                  <m:num>
                    <m:r>
                      <m:rPr>
                        <m:sty m:val="bi"/>
                      </m:rPr>
                      <w:rPr>
                        <w:rFonts w:ascii="Cambria Math" w:hAnsi="Cambria Math"/>
                      </w:rPr>
                      <m:t>Total Debt</m:t>
                    </m:r>
                  </m:num>
                  <m:den>
                    <m:r>
                      <m:rPr>
                        <m:sty m:val="bi"/>
                      </m:rPr>
                      <w:rPr>
                        <w:rFonts w:ascii="Cambria Math" w:hAnsi="Cambria Math"/>
                      </w:rPr>
                      <m:t>Total Assets</m:t>
                    </m:r>
                  </m:den>
                </m:f>
                <m:r>
                  <m:rPr>
                    <m:sty m:val="bi"/>
                  </m:rPr>
                  <w:rPr>
                    <w:rFonts w:ascii="Cambria Math" w:hAnsi="Cambria Math"/>
                  </w:rPr>
                  <m:t>×100%</m:t>
                </m:r>
              </m:oMath>
            </m:oMathPara>
          </w:p>
        </w:tc>
      </w:tr>
    </w:tbl>
    <w:p w14:paraId="667D8E6A" w14:textId="3BF1AAC6" w:rsidR="00EB0B7E" w:rsidRPr="00903E1F" w:rsidRDefault="00CC5EAC" w:rsidP="00582D11">
      <w:pPr>
        <w:spacing w:line="480" w:lineRule="auto"/>
        <w:jc w:val="center"/>
        <w:rPr>
          <w:sz w:val="20"/>
          <w:szCs w:val="20"/>
        </w:rPr>
      </w:pPr>
      <w:r w:rsidRPr="00903E1F">
        <w:rPr>
          <w:i/>
          <w:iCs/>
          <w:sz w:val="20"/>
          <w:szCs w:val="20"/>
        </w:rPr>
        <w:t xml:space="preserve">Sumber : </w:t>
      </w:r>
      <w:sdt>
        <w:sdtPr>
          <w:rPr>
            <w:i/>
            <w:iCs/>
            <w:color w:val="000000"/>
            <w:sz w:val="20"/>
            <w:szCs w:val="20"/>
          </w:rPr>
          <w:tag w:val="MENDELEY_CITATION_v3_eyJjaXRhdGlvbklEIjoiTUVOREVMRVlfQ0lUQVRJT05fMGUwODU3ODUtY2I2ZS00OTRkLWEyZTgtZTk4MjQ2MzMzM2M5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318197087"/>
          <w:placeholder>
            <w:docPart w:val="DefaultPlaceholder_-1854013440"/>
          </w:placeholder>
        </w:sdtPr>
        <w:sdtEndPr/>
        <w:sdtContent>
          <w:r w:rsidR="00B9169E" w:rsidRPr="00B9169E">
            <w:rPr>
              <w:i/>
              <w:iCs/>
              <w:color w:val="000000"/>
              <w:sz w:val="20"/>
              <w:szCs w:val="20"/>
            </w:rPr>
            <w:t>(Ramadhani et al., 2025)</w:t>
          </w:r>
        </w:sdtContent>
      </w:sdt>
    </w:p>
    <w:p w14:paraId="649C6A9A" w14:textId="281130D4" w:rsidR="004B0456" w:rsidRPr="004B0456" w:rsidRDefault="004B0456" w:rsidP="005479A9">
      <w:pPr>
        <w:pStyle w:val="Heading4"/>
        <w:numPr>
          <w:ilvl w:val="3"/>
          <w:numId w:val="4"/>
        </w:numPr>
        <w:spacing w:line="480" w:lineRule="auto"/>
        <w:ind w:left="567" w:hanging="567"/>
      </w:pPr>
      <w:bookmarkStart w:id="93" w:name="_Toc213662850"/>
      <w:r w:rsidRPr="004B0456">
        <w:t>Komponen Struktur Modal</w:t>
      </w:r>
      <w:bookmarkEnd w:id="93"/>
    </w:p>
    <w:p w14:paraId="4B47B32C" w14:textId="5ABDEF09" w:rsidR="004B0456" w:rsidRDefault="004B0456" w:rsidP="005479A9">
      <w:pPr>
        <w:pStyle w:val="ListParagraph"/>
        <w:spacing w:line="480" w:lineRule="auto"/>
        <w:ind w:left="0" w:firstLine="567"/>
        <w:jc w:val="both"/>
      </w:pPr>
      <w:r w:rsidRPr="00A76DAC">
        <w:t>Menurut Riyanto (2011:238) struktur modal suatu perusahaan secara umum terdiri atas dua komponen</w:t>
      </w:r>
      <w:r>
        <w:t xml:space="preserve"> pokok</w:t>
      </w:r>
      <w:r w:rsidRPr="00A76DAC">
        <w:t>, yaitu</w:t>
      </w:r>
      <w:r>
        <w:t xml:space="preserve"> :</w:t>
      </w:r>
    </w:p>
    <w:p w14:paraId="6641EA49" w14:textId="77777777" w:rsidR="004B0456" w:rsidRDefault="004B0456" w:rsidP="00DC2202">
      <w:pPr>
        <w:pStyle w:val="ListParagraph"/>
        <w:numPr>
          <w:ilvl w:val="0"/>
          <w:numId w:val="7"/>
        </w:numPr>
        <w:spacing w:line="480" w:lineRule="auto"/>
        <w:ind w:left="567" w:hanging="567"/>
        <w:jc w:val="both"/>
        <w:rPr>
          <w:b/>
          <w:bCs/>
        </w:rPr>
      </w:pPr>
      <w:r w:rsidRPr="001C1815">
        <w:rPr>
          <w:b/>
          <w:bCs/>
        </w:rPr>
        <w:t>Modal Asing (</w:t>
      </w:r>
      <w:r>
        <w:rPr>
          <w:b/>
          <w:bCs/>
        </w:rPr>
        <w:t>Hutang</w:t>
      </w:r>
      <w:r w:rsidRPr="001C1815">
        <w:rPr>
          <w:b/>
          <w:bCs/>
        </w:rPr>
        <w:t>)</w:t>
      </w:r>
    </w:p>
    <w:p w14:paraId="09C5E05E" w14:textId="1D97C8C1" w:rsidR="004B0456" w:rsidRPr="004A7D2F" w:rsidRDefault="004B0456" w:rsidP="00DC2202">
      <w:pPr>
        <w:spacing w:line="480" w:lineRule="auto"/>
        <w:ind w:firstLine="567"/>
        <w:jc w:val="both"/>
        <w:rPr>
          <w:rFonts w:eastAsia="Times New Roman"/>
          <w:kern w:val="0"/>
          <w:lang w:eastAsia="en-ID"/>
          <w14:ligatures w14:val="none"/>
        </w:rPr>
      </w:pPr>
      <w:r w:rsidRPr="004A7D2F">
        <w:rPr>
          <w:rFonts w:eastAsia="Times New Roman"/>
          <w:kern w:val="0"/>
          <w:lang w:eastAsia="en-ID"/>
          <w14:ligatures w14:val="none"/>
        </w:rPr>
        <w:t>Modal asing</w:t>
      </w:r>
      <w:r w:rsidR="00C9718E">
        <w:rPr>
          <w:rFonts w:eastAsia="Times New Roman"/>
          <w:kern w:val="0"/>
          <w:lang w:eastAsia="en-ID"/>
          <w14:ligatures w14:val="none"/>
        </w:rPr>
        <w:t xml:space="preserve"> </w:t>
      </w:r>
      <w:r w:rsidR="00C9718E" w:rsidRPr="00C9718E">
        <w:rPr>
          <w:rFonts w:eastAsia="Times New Roman"/>
          <w:kern w:val="0"/>
          <w:lang w:eastAsia="en-ID"/>
          <w14:ligatures w14:val="none"/>
        </w:rPr>
        <w:t>atau utang merupakan sumber pembiayaan eksternal perusahaan yang dalam akuntansi disebut sebagai liabilitas dan disajikan pada sisi kredit dalam Neraca atau Laporan Posisi Keuangan. Penggunaan utang dalam kegiatan operasional perusahaan harus mempertimbangkan adanya biaya bunga yang dapat meningkatkan leverage keuangan serta risiko bagi pemegang saham. Menurut Riyanto (2013:144), modal asing adalah modal yang berasal dari luar perusahaan yang digunakan dalam kegiatan operasional dan harus dikembalikan pada waktu tertentu. Modal asing atau liabilitas umumnya terdiri dari tiga golongan, yaitu:</w:t>
      </w:r>
      <w:r w:rsidRPr="00BA5875">
        <w:t xml:space="preserve"> </w:t>
      </w:r>
    </w:p>
    <w:p w14:paraId="073D3491" w14:textId="77777777" w:rsidR="004B0456" w:rsidRDefault="004B0456" w:rsidP="00DC2202">
      <w:pPr>
        <w:pStyle w:val="ListParagraph"/>
        <w:numPr>
          <w:ilvl w:val="0"/>
          <w:numId w:val="8"/>
        </w:numPr>
        <w:tabs>
          <w:tab w:val="left" w:pos="993"/>
        </w:tabs>
        <w:spacing w:line="480" w:lineRule="auto"/>
        <w:ind w:left="567" w:hanging="567"/>
        <w:jc w:val="both"/>
      </w:pPr>
      <w:r>
        <w:rPr>
          <w:i/>
          <w:iCs/>
        </w:rPr>
        <w:t xml:space="preserve">Short-term debt </w:t>
      </w:r>
      <w:r>
        <w:t xml:space="preserve">atau utang jangka pendek </w:t>
      </w:r>
      <w:r w:rsidRPr="00A661CF">
        <w:t>Secara akuntansi, utang lancar (</w:t>
      </w:r>
      <w:r w:rsidRPr="00470836">
        <w:rPr>
          <w:i/>
          <w:iCs/>
        </w:rPr>
        <w:t>current liability</w:t>
      </w:r>
      <w:r w:rsidRPr="00A661CF">
        <w:t xml:space="preserve">) termasuk modal asing dengan jangka waktu paling lama satu tahun. Sebagian besar utang jangka pendek terdiri dari kredit </w:t>
      </w:r>
      <w:r w:rsidRPr="00A661CF">
        <w:lastRenderedPageBreak/>
        <w:t>perdagangan, yang diperlukan untuk beroperasi.</w:t>
      </w:r>
      <w:r>
        <w:t xml:space="preserve"> </w:t>
      </w:r>
      <w:r w:rsidRPr="00237FB2">
        <w:t>Utang jangka pendek terdiri atas:</w:t>
      </w:r>
      <w:r>
        <w:t xml:space="preserve"> </w:t>
      </w:r>
    </w:p>
    <w:p w14:paraId="52165DEA" w14:textId="77777777" w:rsidR="004B0456" w:rsidRDefault="004B0456" w:rsidP="00DC2202">
      <w:pPr>
        <w:pStyle w:val="ListParagraph"/>
        <w:numPr>
          <w:ilvl w:val="0"/>
          <w:numId w:val="9"/>
        </w:numPr>
        <w:tabs>
          <w:tab w:val="left" w:pos="993"/>
        </w:tabs>
        <w:spacing w:line="480" w:lineRule="auto"/>
        <w:ind w:left="993" w:hanging="425"/>
        <w:jc w:val="both"/>
      </w:pPr>
      <w:r>
        <w:t>Utang Dagang</w:t>
      </w:r>
    </w:p>
    <w:p w14:paraId="3F1DBF89" w14:textId="77777777" w:rsidR="004B0456" w:rsidRDefault="004B0456" w:rsidP="004B0456">
      <w:pPr>
        <w:pStyle w:val="ListParagraph"/>
        <w:tabs>
          <w:tab w:val="left" w:pos="993"/>
        </w:tabs>
        <w:spacing w:line="480" w:lineRule="auto"/>
        <w:ind w:left="993"/>
        <w:jc w:val="both"/>
      </w:pPr>
      <w:r>
        <w:rPr>
          <w:i/>
          <w:iCs/>
        </w:rPr>
        <w:t xml:space="preserve">Account Payable </w:t>
      </w:r>
      <w:r>
        <w:t xml:space="preserve">atau utang dagang adalah </w:t>
      </w:r>
      <w:r w:rsidRPr="008E6A69">
        <w:t>utang yang muncul dari penjualan kredit dan diidentifikasi sebagai utang oleh penjual dan pembeli. Salah satu jenis utang jangka pendek terbesar adalah utang dagang, yang merupakan sekitar 40% dari kewajiban lancar rata-rata perusahaan non-keuangan. Pendanaan spontan berasal dari transaksi bisnis biasa, seperti utang dagang.</w:t>
      </w:r>
    </w:p>
    <w:p w14:paraId="7349C954" w14:textId="77777777" w:rsidR="004B0456" w:rsidRDefault="004B0456" w:rsidP="00587271">
      <w:pPr>
        <w:pStyle w:val="ListParagraph"/>
        <w:numPr>
          <w:ilvl w:val="0"/>
          <w:numId w:val="9"/>
        </w:numPr>
        <w:tabs>
          <w:tab w:val="left" w:pos="993"/>
        </w:tabs>
        <w:spacing w:line="480" w:lineRule="auto"/>
        <w:ind w:left="993"/>
        <w:jc w:val="both"/>
      </w:pPr>
      <w:r>
        <w:t xml:space="preserve">Utang Wesel </w:t>
      </w:r>
    </w:p>
    <w:p w14:paraId="70BD7E32" w14:textId="77777777" w:rsidR="004B0456" w:rsidRPr="00686B16" w:rsidRDefault="004B0456" w:rsidP="004B0456">
      <w:pPr>
        <w:pStyle w:val="ListParagraph"/>
        <w:tabs>
          <w:tab w:val="left" w:pos="993"/>
        </w:tabs>
        <w:spacing w:line="480" w:lineRule="auto"/>
        <w:ind w:left="993"/>
        <w:jc w:val="both"/>
      </w:pPr>
      <w:r w:rsidRPr="009A05BA">
        <w:rPr>
          <w:i/>
          <w:iCs/>
        </w:rPr>
        <w:t>Notes Payabel</w:t>
      </w:r>
      <w:r>
        <w:rPr>
          <w:i/>
          <w:iCs/>
        </w:rPr>
        <w:t xml:space="preserve"> </w:t>
      </w:r>
      <w:r>
        <w:t xml:space="preserve">atau utang wesel merupakan </w:t>
      </w:r>
      <w:r w:rsidRPr="005D3F44">
        <w:t xml:space="preserve">suatu perjanjian tertulis, juga dikenal sebagai surat sanggup, yang mengikat satu pihak untuk membayar sejumlah tertentu kepada pihak lain dalam jangka waktu tertentu. Dalam neraca perusahaan, utang wesel dicatat dan disajikan. </w:t>
      </w:r>
      <w:r w:rsidRPr="005D3F44">
        <w:br/>
        <w:t>Kewajiban jangka pendek hanyalah utang wesel yang jatuh tempo dalam satu tahun atau kurang.</w:t>
      </w:r>
      <w:r w:rsidRPr="005D3F44">
        <w:rPr>
          <w:i/>
          <w:iCs/>
        </w:rPr>
        <w:t xml:space="preserve"> </w:t>
      </w:r>
    </w:p>
    <w:p w14:paraId="309F268C" w14:textId="77777777" w:rsidR="004B0456" w:rsidRDefault="004B0456" w:rsidP="00587271">
      <w:pPr>
        <w:pStyle w:val="ListParagraph"/>
        <w:numPr>
          <w:ilvl w:val="0"/>
          <w:numId w:val="8"/>
        </w:numPr>
        <w:tabs>
          <w:tab w:val="left" w:pos="567"/>
        </w:tabs>
        <w:spacing w:line="480" w:lineRule="auto"/>
        <w:ind w:left="567" w:hanging="567"/>
        <w:jc w:val="both"/>
      </w:pPr>
      <w:r w:rsidRPr="00046E0F">
        <w:rPr>
          <w:i/>
          <w:iCs/>
        </w:rPr>
        <w:t>Intermediate-term Debt</w:t>
      </w:r>
      <w:r>
        <w:rPr>
          <w:i/>
          <w:iCs/>
        </w:rPr>
        <w:t xml:space="preserve"> </w:t>
      </w:r>
      <w:r>
        <w:t xml:space="preserve">atau utang jangka menengah </w:t>
      </w:r>
      <w:r w:rsidRPr="006B4694">
        <w:t>merupakan hutang</w:t>
      </w:r>
      <w:r>
        <w:t xml:space="preserve"> </w:t>
      </w:r>
      <w:r w:rsidRPr="006B4694">
        <w:t xml:space="preserve">yang berlangsung lebih dari satu tahun atau kurang dari </w:t>
      </w:r>
      <w:r>
        <w:t>10 (</w:t>
      </w:r>
      <w:r w:rsidRPr="006B4694">
        <w:t>sepuluh</w:t>
      </w:r>
      <w:r>
        <w:t>)</w:t>
      </w:r>
      <w:r w:rsidRPr="006B4694">
        <w:t xml:space="preserve"> tahun. Jenis utang jangka menengah yang paling umum adalah:</w:t>
      </w:r>
    </w:p>
    <w:p w14:paraId="64968F5D" w14:textId="77777777" w:rsidR="004B0456" w:rsidRPr="00806287" w:rsidRDefault="004B0456" w:rsidP="00587271">
      <w:pPr>
        <w:pStyle w:val="ListParagraph"/>
        <w:numPr>
          <w:ilvl w:val="0"/>
          <w:numId w:val="10"/>
        </w:numPr>
        <w:spacing w:line="480" w:lineRule="auto"/>
        <w:ind w:left="993"/>
        <w:jc w:val="both"/>
        <w:rPr>
          <w:rFonts w:eastAsia="Times New Roman"/>
          <w:kern w:val="0"/>
          <w:lang w:eastAsia="en-ID"/>
          <w14:ligatures w14:val="none"/>
        </w:rPr>
      </w:pPr>
      <w:r w:rsidRPr="0009028F">
        <w:rPr>
          <w:rFonts w:eastAsia="Times New Roman"/>
          <w:i/>
          <w:iCs/>
          <w:kern w:val="0"/>
          <w:lang w:eastAsia="en-ID"/>
          <w14:ligatures w14:val="none"/>
        </w:rPr>
        <w:t>Term Loan</w:t>
      </w:r>
      <w:r>
        <w:rPr>
          <w:rFonts w:eastAsia="Times New Roman"/>
          <w:kern w:val="0"/>
          <w:lang w:eastAsia="en-ID"/>
          <w14:ligatures w14:val="none"/>
        </w:rPr>
        <w:t>, merupakan</w:t>
      </w:r>
      <w:r w:rsidRPr="00806287">
        <w:rPr>
          <w:rFonts w:eastAsia="Times New Roman"/>
          <w:kern w:val="0"/>
          <w:lang w:eastAsia="en-ID"/>
          <w14:ligatures w14:val="none"/>
        </w:rPr>
        <w:t xml:space="preserve"> kredit usaha yang telah berlangsung lebih dari satu tahun dan tidak lebih dari sepuluh tahun.</w:t>
      </w:r>
    </w:p>
    <w:p w14:paraId="7F06E010" w14:textId="77777777" w:rsidR="004B0456" w:rsidRPr="00A72994" w:rsidRDefault="004B0456" w:rsidP="00587271">
      <w:pPr>
        <w:pStyle w:val="ListParagraph"/>
        <w:numPr>
          <w:ilvl w:val="0"/>
          <w:numId w:val="10"/>
        </w:numPr>
        <w:spacing w:line="480" w:lineRule="auto"/>
        <w:ind w:left="993"/>
        <w:jc w:val="both"/>
        <w:rPr>
          <w:rFonts w:eastAsia="Times New Roman"/>
          <w:kern w:val="0"/>
          <w:lang w:eastAsia="en-ID"/>
          <w14:ligatures w14:val="none"/>
        </w:rPr>
      </w:pPr>
      <w:r w:rsidRPr="00044673">
        <w:rPr>
          <w:rFonts w:eastAsia="Times New Roman"/>
          <w:i/>
          <w:iCs/>
          <w:kern w:val="0"/>
          <w:lang w:eastAsia="en-ID"/>
          <w14:ligatures w14:val="none"/>
        </w:rPr>
        <w:t>Leasing</w:t>
      </w:r>
      <w:r>
        <w:rPr>
          <w:rFonts w:eastAsia="Times New Roman"/>
          <w:kern w:val="0"/>
          <w:lang w:eastAsia="en-ID"/>
          <w14:ligatures w14:val="none"/>
        </w:rPr>
        <w:t>, merupakan</w:t>
      </w:r>
      <w:r w:rsidRPr="00A72994">
        <w:rPr>
          <w:rFonts w:eastAsia="Times New Roman"/>
          <w:kern w:val="0"/>
          <w:lang w:eastAsia="en-ID"/>
          <w14:ligatures w14:val="none"/>
        </w:rPr>
        <w:t xml:space="preserve"> metode untuk mendapatkan jasa dari aktiva tetap. Ini pada dasarnya sama dengan menjual obligasi untuk mendapatkan hak </w:t>
      </w:r>
      <w:r w:rsidRPr="00A72994">
        <w:rPr>
          <w:rFonts w:eastAsia="Times New Roman"/>
          <w:kern w:val="0"/>
          <w:lang w:eastAsia="en-ID"/>
          <w14:ligatures w14:val="none"/>
        </w:rPr>
        <w:lastRenderedPageBreak/>
        <w:t xml:space="preserve">milik dan jasa dari aktiva tersebut, tetapi </w:t>
      </w:r>
      <w:r w:rsidRPr="003E0A2D">
        <w:rPr>
          <w:rFonts w:eastAsia="Times New Roman"/>
          <w:i/>
          <w:iCs/>
          <w:kern w:val="0"/>
          <w:lang w:eastAsia="en-ID"/>
          <w14:ligatures w14:val="none"/>
        </w:rPr>
        <w:t>leasing</w:t>
      </w:r>
      <w:r w:rsidRPr="00A72994">
        <w:rPr>
          <w:rFonts w:eastAsia="Times New Roman"/>
          <w:kern w:val="0"/>
          <w:lang w:eastAsia="en-ID"/>
          <w14:ligatures w14:val="none"/>
        </w:rPr>
        <w:t xml:space="preserve"> tidak termasuk hak milik.</w:t>
      </w:r>
    </w:p>
    <w:p w14:paraId="290E7188" w14:textId="77777777" w:rsidR="0009342C" w:rsidRPr="0009342C" w:rsidRDefault="004B0456" w:rsidP="0009342C">
      <w:pPr>
        <w:pStyle w:val="ListParagraph"/>
        <w:numPr>
          <w:ilvl w:val="0"/>
          <w:numId w:val="7"/>
        </w:numPr>
        <w:tabs>
          <w:tab w:val="left" w:pos="993"/>
        </w:tabs>
        <w:spacing w:line="480" w:lineRule="auto"/>
        <w:ind w:left="567" w:hanging="567"/>
        <w:jc w:val="both"/>
      </w:pPr>
      <w:r w:rsidRPr="0009342C">
        <w:rPr>
          <w:i/>
          <w:iCs/>
        </w:rPr>
        <w:t xml:space="preserve">Long-term Debt </w:t>
      </w:r>
      <w:r>
        <w:t xml:space="preserve">atau utang jangka panjang </w:t>
      </w:r>
      <w:r w:rsidR="0009342C" w:rsidRPr="0009342C">
        <w:t>merupakan kewajiban perusahaan yang memiliki jangka waktu pelunasan lebih dari satu tahun dan dalam akuntansi diklasifikasikan sebagai utang tidak lancar. Utang ini umumnya digunakan untuk membiayai kebutuhan besar perusahaan seperti ekspansi atau modernisasi usaha. Contoh utang jangka panjang antara lain pinjaman</w:t>
      </w:r>
      <w:r w:rsidR="0009342C" w:rsidRPr="0009342C">
        <w:rPr>
          <w:b/>
          <w:bCs/>
        </w:rPr>
        <w:t xml:space="preserve"> </w:t>
      </w:r>
      <w:r w:rsidR="0009342C" w:rsidRPr="0009342C">
        <w:t>obligasi, yaitu pinjaman dengan penerbitan surat pengakuan utang bernilai nominal tertentu, serta pinjaman hipotik, yaitu pinjaman yang dijamin dengan aset tidak bergerak yang dapat dijual apabila debitur tidak mampu memenuhi kewajibannya.</w:t>
      </w:r>
    </w:p>
    <w:p w14:paraId="26DA6CDC" w14:textId="2A262FBF" w:rsidR="004B0456" w:rsidRPr="0009342C" w:rsidRDefault="004B0456" w:rsidP="004048F9">
      <w:pPr>
        <w:pStyle w:val="ListParagraph"/>
        <w:numPr>
          <w:ilvl w:val="0"/>
          <w:numId w:val="7"/>
        </w:numPr>
        <w:tabs>
          <w:tab w:val="left" w:pos="993"/>
        </w:tabs>
        <w:spacing w:line="480" w:lineRule="auto"/>
        <w:ind w:left="567" w:hanging="567"/>
        <w:jc w:val="both"/>
        <w:rPr>
          <w:b/>
          <w:bCs/>
        </w:rPr>
      </w:pPr>
      <w:r w:rsidRPr="0009342C">
        <w:rPr>
          <w:b/>
          <w:bCs/>
        </w:rPr>
        <w:t>Modal Sendiri (Ekuitas)</w:t>
      </w:r>
    </w:p>
    <w:p w14:paraId="6E407A3E" w14:textId="77777777" w:rsidR="005E102C" w:rsidRPr="005E102C" w:rsidRDefault="005E102C" w:rsidP="005E102C">
      <w:pPr>
        <w:spacing w:line="480" w:lineRule="auto"/>
        <w:ind w:firstLine="567"/>
        <w:jc w:val="both"/>
        <w:rPr>
          <w:b/>
          <w:bCs/>
        </w:rPr>
      </w:pPr>
      <w:r w:rsidRPr="004A7D2F">
        <w:t xml:space="preserve">Modal sendiri, juga dikenal sebagai ekuitas </w:t>
      </w:r>
      <w:r w:rsidRPr="005E102C">
        <w:rPr>
          <w:i/>
          <w:iCs/>
        </w:rPr>
        <w:t>(Equity)</w:t>
      </w:r>
      <w:r w:rsidRPr="004A7D2F">
        <w:t xml:space="preserve">, kekayaan bersih </w:t>
      </w:r>
      <w:r w:rsidRPr="005E102C">
        <w:rPr>
          <w:i/>
          <w:iCs/>
        </w:rPr>
        <w:t>(Networth)</w:t>
      </w:r>
      <w:r w:rsidRPr="004A7D2F">
        <w:t xml:space="preserve">, atau modal kepemilikan </w:t>
      </w:r>
      <w:r w:rsidRPr="005E102C">
        <w:rPr>
          <w:i/>
          <w:iCs/>
        </w:rPr>
        <w:t>(Ownership Capital)</w:t>
      </w:r>
      <w:r w:rsidRPr="004A7D2F">
        <w:t>, disajikan di sebelah kredit dalam laporan posisi keuangan atau neraca. Modal sendiri adalah modal yang diberikan oleh pemilik bisnis dan ditanamkan dalam perusahaan selama periode waktu tertentu. Modal sendiri berasal dari sumber internal dan eksternal. Sumber internal berasal dari keuntungan bisnis, sedangkan sumber eksternal berasal dari modal pemilik bisnis. Modal sendiri suatu Perseroan Terbatas (PT) terdiri dari:</w:t>
      </w:r>
    </w:p>
    <w:p w14:paraId="1C2D04C0" w14:textId="77777777" w:rsidR="004B0456" w:rsidRDefault="004B0456" w:rsidP="00B7787F">
      <w:pPr>
        <w:pStyle w:val="ListParagraph"/>
        <w:numPr>
          <w:ilvl w:val="0"/>
          <w:numId w:val="11"/>
        </w:numPr>
        <w:spacing w:line="480" w:lineRule="auto"/>
        <w:ind w:left="567" w:hanging="566"/>
        <w:jc w:val="both"/>
      </w:pPr>
      <w:r>
        <w:t xml:space="preserve">Modal Saham </w:t>
      </w:r>
    </w:p>
    <w:p w14:paraId="061C0415" w14:textId="77777777" w:rsidR="004B0456" w:rsidRPr="004A7D2F" w:rsidRDefault="004B0456" w:rsidP="00B7787F">
      <w:pPr>
        <w:pStyle w:val="ListParagraph"/>
        <w:spacing w:line="480" w:lineRule="auto"/>
        <w:ind w:left="567"/>
        <w:jc w:val="both"/>
      </w:pPr>
      <w:r w:rsidRPr="004A7D2F">
        <w:t xml:space="preserve">Saham adalah bukti bahwa seseorang berpartisipasi atau berpartisipasi dalam suatu Perseroan Terbatas (PT), di mana modal saham terdiri dari saham biasa yang dimana saham ini merupakan jenis investasi modal jangka panjang di </w:t>
      </w:r>
      <w:r w:rsidRPr="004A7D2F">
        <w:lastRenderedPageBreak/>
        <w:t>mana investor memiliki saham yang berarti mereka membeli prospek dan siap mengambil risiko sebesar dana yang diinvestasikan. Sedangkan saham preferen adalah jenis komponen jangka panjang di mana dividen, atau keuntungan, dibayarkan lebih dahulu daripada keuntungan saham biasa.</w:t>
      </w:r>
    </w:p>
    <w:p w14:paraId="7BD5544B" w14:textId="77777777" w:rsidR="004B0456" w:rsidRDefault="004B0456" w:rsidP="00B7787F">
      <w:pPr>
        <w:pStyle w:val="ListParagraph"/>
        <w:numPr>
          <w:ilvl w:val="0"/>
          <w:numId w:val="11"/>
        </w:numPr>
        <w:spacing w:line="480" w:lineRule="auto"/>
        <w:ind w:left="567" w:hanging="566"/>
        <w:jc w:val="both"/>
      </w:pPr>
      <w:r>
        <w:t xml:space="preserve">Cadangan </w:t>
      </w:r>
    </w:p>
    <w:p w14:paraId="420FCA11" w14:textId="77777777" w:rsidR="004B0456" w:rsidRPr="00E77ACB" w:rsidRDefault="004B0456" w:rsidP="00B7787F">
      <w:pPr>
        <w:pStyle w:val="ListParagraph"/>
        <w:spacing w:line="480" w:lineRule="auto"/>
        <w:ind w:left="567"/>
        <w:jc w:val="both"/>
        <w:rPr>
          <w:rFonts w:eastAsia="Times New Roman"/>
          <w:kern w:val="0"/>
          <w:lang w:eastAsia="en-ID"/>
          <w14:ligatures w14:val="none"/>
        </w:rPr>
      </w:pPr>
      <w:r w:rsidRPr="001B0223">
        <w:rPr>
          <w:rFonts w:eastAsia="Times New Roman"/>
          <w:kern w:val="0"/>
          <w:lang w:eastAsia="en-ID"/>
          <w14:ligatures w14:val="none"/>
        </w:rPr>
        <w:t>Di sini, cadangan dimaksudkan sebagai cadangan yang dapat berasal dari keuntungan perusahaan selama beberapa waktu yang lalu atau dari tahun yang berjalan hingga untuk memprediksi di masa yang akan datang.</w:t>
      </w:r>
      <w:r>
        <w:rPr>
          <w:rFonts w:eastAsia="Times New Roman"/>
          <w:kern w:val="0"/>
          <w:lang w:eastAsia="en-ID"/>
          <w14:ligatures w14:val="none"/>
        </w:rPr>
        <w:t xml:space="preserve"> </w:t>
      </w:r>
      <w:r w:rsidRPr="009C5714">
        <w:rPr>
          <w:rFonts w:eastAsia="Times New Roman"/>
          <w:kern w:val="0"/>
          <w:lang w:eastAsia="en-ID"/>
          <w14:ligatures w14:val="none"/>
        </w:rPr>
        <w:t>Cadangan yang termasuk dalam modal sendiri terdiri dari</w:t>
      </w:r>
      <w:r>
        <w:rPr>
          <w:rFonts w:eastAsia="Times New Roman"/>
          <w:kern w:val="0"/>
          <w:lang w:eastAsia="en-ID"/>
          <w14:ligatures w14:val="none"/>
        </w:rPr>
        <w:t xml:space="preserve"> cadangan ekspansi, cadangan modal kerja, cadangan selisih kurs, dan cadangan umum untuk menampung hal-hal atau kejadian yang tidak dapat diprediksi apa yang terjadi di perusahaan.</w:t>
      </w:r>
    </w:p>
    <w:p w14:paraId="72C7BBB9" w14:textId="77777777" w:rsidR="004B0456" w:rsidRPr="00FE0EDE" w:rsidRDefault="004B0456" w:rsidP="00B7787F">
      <w:pPr>
        <w:pStyle w:val="ListParagraph"/>
        <w:numPr>
          <w:ilvl w:val="0"/>
          <w:numId w:val="11"/>
        </w:numPr>
        <w:spacing w:line="480" w:lineRule="auto"/>
        <w:ind w:left="567" w:hanging="567"/>
        <w:jc w:val="both"/>
      </w:pPr>
      <w:r>
        <w:t xml:space="preserve">Laba Ditahan </w:t>
      </w:r>
      <w:r>
        <w:rPr>
          <w:i/>
          <w:iCs/>
        </w:rPr>
        <w:t>(retained Earnings)</w:t>
      </w:r>
    </w:p>
    <w:p w14:paraId="7379A855" w14:textId="77777777" w:rsidR="004B0456" w:rsidRPr="007B1C35" w:rsidRDefault="004B0456" w:rsidP="00B7787F">
      <w:pPr>
        <w:pStyle w:val="ListParagraph"/>
        <w:spacing w:line="480" w:lineRule="auto"/>
        <w:ind w:left="567"/>
        <w:jc w:val="both"/>
      </w:pPr>
      <w:r w:rsidRPr="00FE0EDE">
        <w:rPr>
          <w:rFonts w:eastAsia="Times New Roman"/>
          <w:kern w:val="0"/>
          <w:lang w:eastAsia="en-ID"/>
          <w14:ligatures w14:val="none"/>
        </w:rPr>
        <w:t>Sebagian dari keuntungan yang dihasilkan oleh suatu perusahaan didistribusikan sebagai dividen, dan sebagian lagi disimpan oleh perusahaan. Cadangan dibentuk seperti yang diuraikan jika penahanan keuntungan tersebut sudah dilakukan dengan tujuan tertentu. Jika perusahaan tidak memiliki tujuan khusus untuk memanfaatkan keuntungan tersebut, keuntungan tersebut dianggap sebagai "laba ditahan".</w:t>
      </w:r>
    </w:p>
    <w:p w14:paraId="1D3BB619" w14:textId="77777777" w:rsidR="004B0456" w:rsidRDefault="004B0456" w:rsidP="00B7787F">
      <w:pPr>
        <w:pStyle w:val="Heading4"/>
        <w:numPr>
          <w:ilvl w:val="3"/>
          <w:numId w:val="4"/>
        </w:numPr>
        <w:spacing w:line="480" w:lineRule="auto"/>
        <w:ind w:left="709" w:hanging="709"/>
      </w:pPr>
      <w:bookmarkStart w:id="94" w:name="_Toc213662851"/>
      <w:r>
        <w:t>Teori Struktur Modal</w:t>
      </w:r>
      <w:bookmarkEnd w:id="94"/>
    </w:p>
    <w:p w14:paraId="16C5A23E" w14:textId="77777777" w:rsidR="004B0456" w:rsidRDefault="004B0456" w:rsidP="00B7787F">
      <w:pPr>
        <w:pStyle w:val="ListParagraph"/>
        <w:spacing w:line="480" w:lineRule="auto"/>
        <w:ind w:left="0" w:firstLine="567"/>
        <w:jc w:val="both"/>
        <w:rPr>
          <w:rFonts w:eastAsia="Times New Roman"/>
          <w:kern w:val="0"/>
          <w:lang w:eastAsia="en-ID"/>
          <w14:ligatures w14:val="none"/>
        </w:rPr>
      </w:pPr>
      <w:r w:rsidRPr="003B5DDE">
        <w:rPr>
          <w:rFonts w:eastAsia="Times New Roman"/>
          <w:kern w:val="0"/>
          <w:lang w:eastAsia="en-ID"/>
          <w14:ligatures w14:val="none"/>
        </w:rPr>
        <w:t xml:space="preserve">Para ahli telah mengembangkan beberapa teori tentang bagaimana struktur modal memainkan peran penting dalam pertumbuhan dan perkembangan perusahaan. Teori-teori ini menjelaskan bagaimana perubahan struktur modal </w:t>
      </w:r>
      <w:r w:rsidRPr="003B5DDE">
        <w:rPr>
          <w:rFonts w:eastAsia="Times New Roman"/>
          <w:kern w:val="0"/>
          <w:lang w:eastAsia="en-ID"/>
          <w14:ligatures w14:val="none"/>
        </w:rPr>
        <w:lastRenderedPageBreak/>
        <w:t>mempengaruhi biaya modal, nilai perusahaan, atau harga saham. Beberapa teori struktur modal tersebut antara lain:</w:t>
      </w:r>
      <w:r>
        <w:rPr>
          <w:rFonts w:eastAsia="Times New Roman"/>
          <w:kern w:val="0"/>
          <w:lang w:eastAsia="en-ID"/>
          <w14:ligatures w14:val="none"/>
        </w:rPr>
        <w:t xml:space="preserve"> </w:t>
      </w:r>
    </w:p>
    <w:p w14:paraId="36EDF11A" w14:textId="77777777" w:rsidR="004B0456" w:rsidRPr="0049537A" w:rsidRDefault="004B0456" w:rsidP="00587271">
      <w:pPr>
        <w:pStyle w:val="ListParagraph"/>
        <w:numPr>
          <w:ilvl w:val="0"/>
          <w:numId w:val="12"/>
        </w:numPr>
        <w:spacing w:line="480" w:lineRule="auto"/>
        <w:ind w:left="567" w:hanging="567"/>
        <w:jc w:val="both"/>
      </w:pPr>
      <w:r w:rsidRPr="0043052B">
        <w:t>Teori Pendekatan Tradisional</w:t>
      </w:r>
      <w:r>
        <w:t xml:space="preserve"> </w:t>
      </w:r>
      <w:r w:rsidRPr="003D2B18">
        <w:rPr>
          <w:i/>
          <w:iCs/>
        </w:rPr>
        <w:t>(Traditional Approach</w:t>
      </w:r>
      <w:r>
        <w:rPr>
          <w:i/>
          <w:iCs/>
        </w:rPr>
        <w:t>).</w:t>
      </w:r>
    </w:p>
    <w:p w14:paraId="61473E59" w14:textId="77777777" w:rsidR="004B0456" w:rsidRPr="0049537A" w:rsidRDefault="004B0456" w:rsidP="004B0456">
      <w:pPr>
        <w:pStyle w:val="ListParagraph"/>
        <w:spacing w:line="480" w:lineRule="auto"/>
        <w:ind w:left="567"/>
        <w:jc w:val="both"/>
      </w:pPr>
      <w:r w:rsidRPr="0049537A">
        <w:rPr>
          <w:rFonts w:eastAsia="Times New Roman"/>
          <w:kern w:val="0"/>
          <w:lang w:eastAsia="en-ID"/>
          <w14:ligatures w14:val="none"/>
        </w:rPr>
        <w:t>Metode ini menjelaskan bahwa peningkatan utang akan meningkatkan biaya modal sendiri, menunjukkan bahwa struktur modal sempurna atau tanpa pajak memengaruhi nilai perusahaan di pasar modal.</w:t>
      </w:r>
    </w:p>
    <w:p w14:paraId="052FB640" w14:textId="77777777" w:rsidR="004B0456" w:rsidRDefault="004B0456" w:rsidP="00587271">
      <w:pPr>
        <w:pStyle w:val="ListParagraph"/>
        <w:numPr>
          <w:ilvl w:val="0"/>
          <w:numId w:val="12"/>
        </w:numPr>
        <w:spacing w:line="480" w:lineRule="auto"/>
        <w:ind w:left="567" w:hanging="567"/>
        <w:jc w:val="both"/>
      </w:pPr>
      <w:r>
        <w:t>Pendekatan Modigliani dan Miller.</w:t>
      </w:r>
    </w:p>
    <w:p w14:paraId="126F6788" w14:textId="77777777" w:rsidR="004B0456" w:rsidRDefault="004B0456" w:rsidP="004B0456">
      <w:pPr>
        <w:pStyle w:val="ListParagraph"/>
        <w:spacing w:line="480" w:lineRule="auto"/>
        <w:ind w:left="567"/>
        <w:jc w:val="both"/>
        <w:rPr>
          <w:rFonts w:eastAsia="Times New Roman"/>
          <w:kern w:val="0"/>
          <w:lang w:eastAsia="en-ID"/>
          <w14:ligatures w14:val="none"/>
        </w:rPr>
      </w:pPr>
      <w:r w:rsidRPr="006D15B0">
        <w:rPr>
          <w:rFonts w:eastAsia="Times New Roman"/>
          <w:kern w:val="0"/>
          <w:lang w:eastAsia="en-ID"/>
          <w14:ligatures w14:val="none"/>
        </w:rPr>
        <w:t>Metode teori ini diusulkan oleh Modigliani dan Miller (MM) pada tahun 1958</w:t>
      </w:r>
      <w:r>
        <w:rPr>
          <w:rFonts w:eastAsia="Times New Roman"/>
          <w:kern w:val="0"/>
          <w:lang w:eastAsia="en-ID"/>
          <w14:ligatures w14:val="none"/>
        </w:rPr>
        <w:t xml:space="preserve"> </w:t>
      </w:r>
      <w:r w:rsidRPr="006D15B0">
        <w:rPr>
          <w:rFonts w:eastAsia="Times New Roman"/>
          <w:kern w:val="0"/>
          <w:lang w:eastAsia="en-ID"/>
          <w14:ligatures w14:val="none"/>
        </w:rPr>
        <w:t>dan menjelaskan bahwa struktur modal tidak memengaruhi perusahaan. Teori ini menyatakan bahwa struktur modal terdiri dari dua bagian:</w:t>
      </w:r>
    </w:p>
    <w:p w14:paraId="56E37B4F" w14:textId="77777777" w:rsidR="004B0456" w:rsidRPr="00063BD8" w:rsidRDefault="004B0456" w:rsidP="00587271">
      <w:pPr>
        <w:pStyle w:val="ListParagraph"/>
        <w:numPr>
          <w:ilvl w:val="0"/>
          <w:numId w:val="13"/>
        </w:numPr>
        <w:spacing w:line="480" w:lineRule="auto"/>
        <w:ind w:left="567" w:hanging="567"/>
        <w:jc w:val="both"/>
        <w:rPr>
          <w:rFonts w:eastAsia="Times New Roman"/>
          <w:kern w:val="0"/>
          <w:lang w:eastAsia="en-ID"/>
          <w14:ligatures w14:val="none"/>
        </w:rPr>
      </w:pPr>
      <w:r>
        <w:rPr>
          <w:rFonts w:eastAsia="Times New Roman"/>
          <w:kern w:val="0"/>
          <w:lang w:eastAsia="en-ID"/>
          <w14:ligatures w14:val="none"/>
        </w:rPr>
        <w:t xml:space="preserve">Teori MM tanpa pajak, </w:t>
      </w:r>
      <w:r w:rsidRPr="00063BD8">
        <w:rPr>
          <w:rFonts w:eastAsia="Times New Roman"/>
          <w:kern w:val="0"/>
          <w:lang w:eastAsia="en-ID"/>
          <w14:ligatures w14:val="none"/>
        </w:rPr>
        <w:t xml:space="preserve">Menurut teori Modigliani dan Miller, "struktur modal tidak relevan atau tidak mempengaruhi nilai perusahaan". Kedua hipotesis ini menghasilkan kesimpulan bahwa dalam pasar modal yang sempurna, pemegang saham dan perusahaan diperlakukan sama ketika memiliki hutang bebas pajak. </w:t>
      </w:r>
    </w:p>
    <w:p w14:paraId="6FFE7AA9" w14:textId="77777777" w:rsidR="004B0456" w:rsidRPr="005A0CDA" w:rsidRDefault="004B0456" w:rsidP="00587271">
      <w:pPr>
        <w:pStyle w:val="ListParagraph"/>
        <w:numPr>
          <w:ilvl w:val="0"/>
          <w:numId w:val="13"/>
        </w:numPr>
        <w:spacing w:line="480" w:lineRule="auto"/>
        <w:ind w:left="567" w:hanging="567"/>
        <w:jc w:val="both"/>
        <w:rPr>
          <w:rFonts w:eastAsia="Times New Roman"/>
          <w:kern w:val="0"/>
          <w:lang w:eastAsia="en-ID"/>
          <w14:ligatures w14:val="none"/>
        </w:rPr>
      </w:pPr>
      <w:r>
        <w:rPr>
          <w:rFonts w:eastAsia="Times New Roman"/>
          <w:kern w:val="0"/>
          <w:lang w:eastAsia="en-ID"/>
          <w14:ligatures w14:val="none"/>
        </w:rPr>
        <w:t xml:space="preserve">Teori MM dengan pajak, </w:t>
      </w:r>
      <w:r w:rsidRPr="005A0CDA">
        <w:rPr>
          <w:rFonts w:eastAsia="Times New Roman"/>
          <w:kern w:val="0"/>
          <w:lang w:eastAsia="en-ID"/>
          <w14:ligatures w14:val="none"/>
        </w:rPr>
        <w:t xml:space="preserve">Teori ini diciptakan karena teori MM tanpa pajak </w:t>
      </w:r>
      <w:r>
        <w:rPr>
          <w:rFonts w:eastAsia="Times New Roman"/>
          <w:kern w:val="0"/>
          <w:lang w:eastAsia="en-ID"/>
          <w14:ligatures w14:val="none"/>
        </w:rPr>
        <w:t>kurangnya</w:t>
      </w:r>
      <w:r w:rsidRPr="005A0CDA">
        <w:rPr>
          <w:rFonts w:eastAsia="Times New Roman"/>
          <w:kern w:val="0"/>
          <w:lang w:eastAsia="en-ID"/>
          <w14:ligatures w14:val="none"/>
        </w:rPr>
        <w:t xml:space="preserve"> relevan. Selama perkembangannya pada tahun 1963, MM memasukkan elemen pajak ke dalam teorinya agar struktur modal lebih relevan dengan hutang yang dihasilkan dari kewajiban membayar pajak kepada pemerintah. Hutang dengan bunga dapat menghemat uang atau mengurangi pajak. Setelah itu, laba investor akan meningkat.</w:t>
      </w:r>
    </w:p>
    <w:p w14:paraId="10B493FE" w14:textId="77777777" w:rsidR="004B0456" w:rsidRPr="00357353" w:rsidRDefault="004B0456" w:rsidP="00587271">
      <w:pPr>
        <w:pStyle w:val="ListParagraph"/>
        <w:numPr>
          <w:ilvl w:val="0"/>
          <w:numId w:val="12"/>
        </w:numPr>
        <w:spacing w:line="480" w:lineRule="auto"/>
        <w:ind w:left="567" w:hanging="567"/>
        <w:jc w:val="both"/>
        <w:rPr>
          <w:rFonts w:eastAsia="Times New Roman"/>
          <w:kern w:val="0"/>
          <w:lang w:eastAsia="en-ID"/>
          <w14:ligatures w14:val="none"/>
        </w:rPr>
      </w:pPr>
      <w:r>
        <w:rPr>
          <w:rFonts w:eastAsia="Times New Roman"/>
          <w:kern w:val="0"/>
          <w:lang w:eastAsia="en-ID"/>
          <w14:ligatures w14:val="none"/>
        </w:rPr>
        <w:t xml:space="preserve">Teori </w:t>
      </w:r>
      <w:r w:rsidRPr="00B373C5">
        <w:rPr>
          <w:rFonts w:eastAsia="Times New Roman"/>
          <w:i/>
          <w:iCs/>
          <w:kern w:val="0"/>
          <w:lang w:eastAsia="en-ID"/>
          <w14:ligatures w14:val="none"/>
        </w:rPr>
        <w:t>Trade-Off</w:t>
      </w:r>
      <w:r>
        <w:rPr>
          <w:rFonts w:eastAsia="Times New Roman"/>
          <w:i/>
          <w:iCs/>
          <w:kern w:val="0"/>
          <w:lang w:eastAsia="en-ID"/>
          <w14:ligatures w14:val="none"/>
        </w:rPr>
        <w:t>.</w:t>
      </w:r>
    </w:p>
    <w:p w14:paraId="7A9E2EA4" w14:textId="77777777" w:rsidR="004B0456" w:rsidRPr="00357353" w:rsidRDefault="004B0456" w:rsidP="004B0456">
      <w:pPr>
        <w:pStyle w:val="ListParagraph"/>
        <w:spacing w:line="480" w:lineRule="auto"/>
        <w:ind w:left="567"/>
        <w:jc w:val="both"/>
        <w:rPr>
          <w:rFonts w:eastAsia="Times New Roman"/>
          <w:kern w:val="0"/>
          <w:lang w:eastAsia="en-ID"/>
          <w14:ligatures w14:val="none"/>
        </w:rPr>
      </w:pPr>
      <w:r w:rsidRPr="00357353">
        <w:rPr>
          <w:rFonts w:eastAsia="Times New Roman"/>
          <w:kern w:val="0"/>
          <w:lang w:eastAsia="en-ID"/>
          <w14:ligatures w14:val="none"/>
        </w:rPr>
        <w:lastRenderedPageBreak/>
        <w:t>Menghitung keuntungan dan kerugian dari pinjaman akan membantu menentukan rasio utang terhadap pendapatan terbaik. Pada dasarnya, perusahaan dapat terus menerima utang selama keuntungan perusahaan masih lebih besar dari biaya utang itu sendiri. Selain itu, selama aset tetap berfungsi sebagai jaminan, perusahaan dapat terus menerima utang tambahan. Namun, untuk menghindari risiko yang tidak diinginkan, perusahaan harus berhenti menambah utang jika biaya utang terlalu tinggi.</w:t>
      </w:r>
    </w:p>
    <w:p w14:paraId="217052B3" w14:textId="77777777" w:rsidR="004B0456" w:rsidRPr="00D263C6" w:rsidRDefault="004B0456" w:rsidP="00587271">
      <w:pPr>
        <w:pStyle w:val="ListParagraph"/>
        <w:numPr>
          <w:ilvl w:val="0"/>
          <w:numId w:val="12"/>
        </w:numPr>
        <w:spacing w:line="480" w:lineRule="auto"/>
        <w:ind w:left="567" w:hanging="567"/>
        <w:jc w:val="both"/>
        <w:rPr>
          <w:rFonts w:eastAsia="Times New Roman"/>
          <w:kern w:val="0"/>
          <w:lang w:eastAsia="en-ID"/>
          <w14:ligatures w14:val="none"/>
        </w:rPr>
      </w:pPr>
      <w:r>
        <w:rPr>
          <w:rFonts w:eastAsia="Times New Roman"/>
          <w:kern w:val="0"/>
          <w:lang w:eastAsia="en-ID"/>
          <w14:ligatures w14:val="none"/>
        </w:rPr>
        <w:t xml:space="preserve">Teori Pengisayaratan </w:t>
      </w:r>
      <w:r>
        <w:rPr>
          <w:rFonts w:eastAsia="Times New Roman"/>
          <w:i/>
          <w:iCs/>
          <w:kern w:val="0"/>
          <w:lang w:eastAsia="en-ID"/>
          <w14:ligatures w14:val="none"/>
        </w:rPr>
        <w:t>(Signaling Theory).</w:t>
      </w:r>
    </w:p>
    <w:p w14:paraId="6D216016" w14:textId="77777777" w:rsidR="004B0456" w:rsidRPr="00D263C6" w:rsidRDefault="004B0456" w:rsidP="004B0456">
      <w:pPr>
        <w:pStyle w:val="ListParagraph"/>
        <w:spacing w:line="480" w:lineRule="auto"/>
        <w:ind w:left="567"/>
        <w:jc w:val="both"/>
        <w:rPr>
          <w:rFonts w:eastAsia="Times New Roman"/>
          <w:kern w:val="0"/>
          <w:lang w:eastAsia="en-ID"/>
          <w14:ligatures w14:val="none"/>
        </w:rPr>
      </w:pPr>
      <w:r w:rsidRPr="00D263C6">
        <w:rPr>
          <w:rFonts w:eastAsia="Times New Roman"/>
          <w:kern w:val="0"/>
          <w:lang w:eastAsia="en-ID"/>
          <w14:ligatures w14:val="none"/>
        </w:rPr>
        <w:t>Menurut Brigham &amp; Houston (2019:186), isyarat atau sinyal adalah tindakan manajemen yang menunjukkan kepada investor bagaimana manajemen melihat prospek perusahaan. Investor akan menerima sinyal dari informasi yang dipublikasikan perusahaan saat investor membuat keputusan investasi.</w:t>
      </w:r>
    </w:p>
    <w:p w14:paraId="34701BA3" w14:textId="77777777" w:rsidR="004B0456" w:rsidRPr="00D263C6" w:rsidRDefault="004B0456" w:rsidP="00587271">
      <w:pPr>
        <w:pStyle w:val="ListParagraph"/>
        <w:numPr>
          <w:ilvl w:val="0"/>
          <w:numId w:val="12"/>
        </w:numPr>
        <w:spacing w:line="480" w:lineRule="auto"/>
        <w:ind w:left="567" w:hanging="567"/>
        <w:jc w:val="both"/>
        <w:rPr>
          <w:rFonts w:eastAsia="Times New Roman"/>
          <w:kern w:val="0"/>
          <w:lang w:eastAsia="en-ID"/>
          <w14:ligatures w14:val="none"/>
        </w:rPr>
      </w:pPr>
      <w:r>
        <w:rPr>
          <w:rFonts w:eastAsia="Times New Roman"/>
          <w:kern w:val="0"/>
          <w:lang w:eastAsia="en-ID"/>
          <w14:ligatures w14:val="none"/>
        </w:rPr>
        <w:t xml:space="preserve">Teori </w:t>
      </w:r>
      <w:r>
        <w:rPr>
          <w:rFonts w:eastAsia="Times New Roman"/>
          <w:i/>
          <w:iCs/>
          <w:kern w:val="0"/>
          <w:lang w:eastAsia="en-ID"/>
          <w14:ligatures w14:val="none"/>
        </w:rPr>
        <w:t>Packing Order.</w:t>
      </w:r>
    </w:p>
    <w:p w14:paraId="4BE10891" w14:textId="13498EE1" w:rsidR="004B0456" w:rsidRPr="00D263C6" w:rsidRDefault="004B0456" w:rsidP="004B0456">
      <w:pPr>
        <w:pStyle w:val="ListParagraph"/>
        <w:spacing w:line="480" w:lineRule="auto"/>
        <w:ind w:left="567"/>
        <w:jc w:val="both"/>
        <w:rPr>
          <w:rFonts w:eastAsia="Times New Roman"/>
          <w:kern w:val="0"/>
          <w:lang w:eastAsia="en-ID"/>
          <w14:ligatures w14:val="none"/>
        </w:rPr>
      </w:pPr>
      <w:r w:rsidRPr="00D263C6">
        <w:rPr>
          <w:rFonts w:eastAsia="Times New Roman"/>
          <w:kern w:val="0"/>
          <w:lang w:eastAsia="en-ID"/>
          <w14:ligatures w14:val="none"/>
        </w:rPr>
        <w:t>Teori ini pertama kali diusulkan oleh Donaldson pada tahun 1961, menurut Brigham &amp; Houston (2019:40), dan pada tahun 1984, Myers menyebutnya sebagai teori pecking order. Teori ini menyatakan bahwa bisnis lebih cenderung menggunakan dana inter</w:t>
      </w:r>
      <w:r w:rsidR="00C16A0F">
        <w:rPr>
          <w:rFonts w:eastAsia="Times New Roman"/>
          <w:kern w:val="0"/>
          <w:lang w:eastAsia="en-ID"/>
          <w14:ligatures w14:val="none"/>
        </w:rPr>
        <w:t xml:space="preserve"> </w:t>
      </w:r>
      <w:r w:rsidRPr="00D263C6">
        <w:rPr>
          <w:rFonts w:eastAsia="Times New Roman"/>
          <w:kern w:val="0"/>
          <w:lang w:eastAsia="en-ID"/>
          <w14:ligatures w14:val="none"/>
        </w:rPr>
        <w:t>nal dari</w:t>
      </w:r>
      <w:r w:rsidR="001E6E59">
        <w:rPr>
          <w:rFonts w:eastAsia="Times New Roman"/>
          <w:kern w:val="0"/>
          <w:lang w:eastAsia="en-ID"/>
          <w14:ligatures w14:val="none"/>
        </w:rPr>
        <w:t xml:space="preserve"> </w:t>
      </w:r>
      <w:r w:rsidRPr="00D263C6">
        <w:rPr>
          <w:rFonts w:eastAsia="Times New Roman"/>
          <w:kern w:val="0"/>
          <w:lang w:eastAsia="en-ID"/>
          <w14:ligatures w14:val="none"/>
        </w:rPr>
        <w:t>pada dana eksternal. Perusahaan dengan profitabilitas tinggi cenderung menggunakan dana internal, yang menghasilkan tingkat hutang yang lebih rendah.</w:t>
      </w:r>
    </w:p>
    <w:p w14:paraId="1312800A" w14:textId="77777777" w:rsidR="004B0456" w:rsidRPr="00F67EF3" w:rsidRDefault="004B0456" w:rsidP="00587271">
      <w:pPr>
        <w:pStyle w:val="ListParagraph"/>
        <w:numPr>
          <w:ilvl w:val="0"/>
          <w:numId w:val="12"/>
        </w:numPr>
        <w:spacing w:line="480" w:lineRule="auto"/>
        <w:ind w:left="567" w:hanging="567"/>
        <w:jc w:val="both"/>
        <w:rPr>
          <w:rFonts w:eastAsia="Times New Roman"/>
          <w:kern w:val="0"/>
          <w:lang w:eastAsia="en-ID"/>
          <w14:ligatures w14:val="none"/>
        </w:rPr>
      </w:pPr>
      <w:r w:rsidRPr="00EF6643">
        <w:rPr>
          <w:rFonts w:eastAsia="Times New Roman"/>
          <w:kern w:val="0"/>
          <w:lang w:eastAsia="en-ID"/>
          <w14:ligatures w14:val="none"/>
        </w:rPr>
        <w:t>Teori keagenan</w:t>
      </w:r>
      <w:r>
        <w:rPr>
          <w:rFonts w:eastAsia="Times New Roman"/>
          <w:i/>
          <w:iCs/>
          <w:kern w:val="0"/>
          <w:lang w:eastAsia="en-ID"/>
          <w14:ligatures w14:val="none"/>
        </w:rPr>
        <w:t xml:space="preserve"> (Agency Approach).</w:t>
      </w:r>
    </w:p>
    <w:p w14:paraId="47C6BF8C" w14:textId="29060E55" w:rsidR="004B0456" w:rsidRDefault="00BA2F86" w:rsidP="00B7787F">
      <w:pPr>
        <w:pStyle w:val="ListParagraph"/>
        <w:spacing w:line="480" w:lineRule="auto"/>
        <w:ind w:left="567"/>
        <w:jc w:val="both"/>
        <w:rPr>
          <w:rFonts w:eastAsia="Times New Roman"/>
          <w:kern w:val="0"/>
          <w:lang w:eastAsia="en-ID"/>
          <w14:ligatures w14:val="none"/>
        </w:rPr>
      </w:pPr>
      <w:r w:rsidRPr="00BA2F86">
        <w:rPr>
          <w:rFonts w:eastAsia="Times New Roman"/>
          <w:kern w:val="0"/>
          <w:lang w:eastAsia="en-ID"/>
          <w14:ligatures w14:val="none"/>
        </w:rPr>
        <w:t xml:space="preserve">Teori ini dikemukakan oleh Jensen dan William H. Meckling pada tahun 1976 yang menjelaskan hubungan kontraktual antara pemilik perusahaan (principal) dan manajer (agent). Dalam teori ini, manajer diberi wewenang </w:t>
      </w:r>
      <w:r w:rsidRPr="00BA2F86">
        <w:rPr>
          <w:rFonts w:eastAsia="Times New Roman"/>
          <w:kern w:val="0"/>
          <w:lang w:eastAsia="en-ID"/>
          <w14:ligatures w14:val="none"/>
        </w:rPr>
        <w:lastRenderedPageBreak/>
        <w:t>oleh pemilik untuk mengelola perusahaan sehingga berpotensi menimbulkan konflik kepentingan. Oleh karena itu, diperlukan mekanisme pengendalian seperti pemberian insentif, pengawasan laporan keuangan, serta pembatasan keputusan manajemen agar kepentingan pemilik dan manajer tetap selaras.</w:t>
      </w:r>
      <w:r w:rsidR="004B0456" w:rsidRPr="00F67EF3">
        <w:rPr>
          <w:rFonts w:eastAsia="Times New Roman"/>
          <w:kern w:val="0"/>
          <w:lang w:eastAsia="en-ID"/>
          <w14:ligatures w14:val="none"/>
        </w:rPr>
        <w:t>.</w:t>
      </w:r>
    </w:p>
    <w:p w14:paraId="530D28DE" w14:textId="0428FBCB" w:rsidR="005A63AF" w:rsidRDefault="00523D0A" w:rsidP="00B7787F">
      <w:pPr>
        <w:pStyle w:val="Heading3"/>
        <w:numPr>
          <w:ilvl w:val="2"/>
          <w:numId w:val="4"/>
        </w:numPr>
        <w:spacing w:line="480" w:lineRule="auto"/>
        <w:ind w:left="567" w:hanging="567"/>
        <w:rPr>
          <w:rFonts w:eastAsia="Times New Roman"/>
          <w:lang w:eastAsia="en-ID"/>
        </w:rPr>
      </w:pPr>
      <w:bookmarkStart w:id="95" w:name="_Toc214043027"/>
      <w:bookmarkStart w:id="96" w:name="_Toc224261452"/>
      <w:r>
        <w:rPr>
          <w:rFonts w:eastAsia="Times New Roman"/>
          <w:lang w:eastAsia="en-ID"/>
        </w:rPr>
        <w:t>Pajak Penghasilan Badan</w:t>
      </w:r>
      <w:bookmarkEnd w:id="95"/>
      <w:bookmarkEnd w:id="96"/>
      <w:r>
        <w:rPr>
          <w:rFonts w:eastAsia="Times New Roman"/>
          <w:lang w:eastAsia="en-ID"/>
        </w:rPr>
        <w:t xml:space="preserve"> </w:t>
      </w:r>
    </w:p>
    <w:p w14:paraId="2AF84B98" w14:textId="46B4E10F" w:rsidR="00F638FC" w:rsidRDefault="00D93EDC" w:rsidP="00B7787F">
      <w:pPr>
        <w:spacing w:line="480" w:lineRule="auto"/>
        <w:ind w:firstLine="567"/>
        <w:jc w:val="both"/>
        <w:rPr>
          <w:color w:val="000000"/>
          <w:lang w:eastAsia="en-ID"/>
        </w:rPr>
      </w:pPr>
      <w:r w:rsidRPr="00D93EDC">
        <w:rPr>
          <w:lang w:eastAsia="en-ID"/>
        </w:rPr>
        <w:t xml:space="preserve">Subjek pajak penghasilan diatur dalam </w:t>
      </w:r>
      <w:sdt>
        <w:sdtPr>
          <w:rPr>
            <w:color w:val="000000"/>
            <w:lang w:eastAsia="en-ID"/>
          </w:rPr>
          <w:tag w:val="MENDELEY_CITATION_v3_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"/>
          <w:id w:val="1841419377"/>
          <w:placeholder>
            <w:docPart w:val="DefaultPlaceholder_-1854013440"/>
          </w:placeholder>
        </w:sdtPr>
        <w:sdtEndPr/>
        <w:sdtContent>
          <w:r w:rsidR="00B9169E" w:rsidRPr="00B9169E">
            <w:rPr>
              <w:color w:val="000000"/>
              <w:lang w:eastAsia="en-ID"/>
            </w:rPr>
            <w:t>UU No. 7 Tahun 2021 Tentang Harmonisasi Perpajakan, Pasal 4 Ayat 1</w:t>
          </w:r>
        </w:sdtContent>
      </w:sdt>
      <w:r w:rsidRPr="00D93EDC">
        <w:rPr>
          <w:lang w:eastAsia="en-ID"/>
        </w:rPr>
        <w:t xml:space="preserve">. Penghasilan tertentu menjadi kena pajak dalam pengertian pasal 4 ayat 1, termasuk laba usaha, laba penjualan atau penyerahan harta, keuntungan selisih kurs, kelebihan selisih penilaian kembali harta, premi asuransi dan jumlah lain yang dirinci dalam pasal ini. Masih dalam undang-undang yang sama, pada pasal 6 </w:t>
      </w:r>
      <w:r w:rsidR="00E74DE1">
        <w:rPr>
          <w:lang w:eastAsia="en-ID"/>
        </w:rPr>
        <w:t xml:space="preserve">ayat </w:t>
      </w:r>
      <w:r w:rsidRPr="00D93EDC">
        <w:rPr>
          <w:lang w:eastAsia="en-ID"/>
        </w:rPr>
        <w:t>1 menjelaskan mengenai pemotongan PPh. Hal ini dengan jelas disebutkan bahwa penetapan PKP (Penghasilan Kena Pajak) badan bagi Wajib Pajak dalam negeri serta bentuk usaha tetap</w:t>
      </w:r>
      <w:r w:rsidR="005B1A11">
        <w:rPr>
          <w:lang w:eastAsia="en-ID"/>
        </w:rPr>
        <w:t xml:space="preserve"> </w:t>
      </w:r>
      <w:r w:rsidRPr="00D93EDC">
        <w:rPr>
          <w:lang w:eastAsia="en-ID"/>
        </w:rPr>
        <w:t xml:space="preserve">didasarkan atas pendapatan bersih. Kemudian dikurangi dari biaya yang digunakan untuk menghasilkan, mengumpulkan serta mempertahankan pendapatan </w:t>
      </w:r>
      <w:sdt>
        <w:sdtPr>
          <w:rPr>
            <w:color w:val="000000"/>
            <w:lang w:eastAsia="en-ID"/>
          </w:rPr>
          <w:tag w:val="MENDELEY_CITATION_v3_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"/>
          <w:id w:val="-469445879"/>
          <w:placeholder>
            <w:docPart w:val="DefaultPlaceholder_-1854013440"/>
          </w:placeholder>
        </w:sdtPr>
        <w:sdtEndPr/>
        <w:sdtContent>
          <w:r w:rsidR="00B9169E" w:rsidRPr="00B9169E">
            <w:rPr>
              <w:rFonts w:eastAsia="Times New Roman"/>
              <w:color w:val="000000"/>
            </w:rPr>
            <w:t>(Kalventri &amp; Mulyani, 2022)</w:t>
          </w:r>
        </w:sdtContent>
      </w:sdt>
      <w:r w:rsidR="009A426A">
        <w:rPr>
          <w:color w:val="000000"/>
          <w:lang w:eastAsia="en-ID"/>
        </w:rPr>
        <w:t xml:space="preserve">. </w:t>
      </w:r>
    </w:p>
    <w:p w14:paraId="2440EBFA" w14:textId="26E6527B" w:rsidR="00834EFB" w:rsidRPr="00D93EDC" w:rsidRDefault="00834EFB" w:rsidP="00B7787F">
      <w:pPr>
        <w:spacing w:line="480" w:lineRule="auto"/>
        <w:ind w:firstLine="567"/>
        <w:jc w:val="both"/>
        <w:rPr>
          <w:lang w:eastAsia="en-ID"/>
        </w:rPr>
      </w:pPr>
      <w:r>
        <w:rPr>
          <w:color w:val="000000"/>
          <w:lang w:eastAsia="en-ID"/>
        </w:rPr>
        <w:t>Adapun t</w:t>
      </w:r>
      <w:r w:rsidRPr="00834EFB">
        <w:rPr>
          <w:color w:val="000000"/>
          <w:lang w:eastAsia="en-ID"/>
        </w:rPr>
        <w:t xml:space="preserve">arif PPh badan didalam negeri yang berbentuk perseroan terbatas adalah 22%, sedangkan khusus bagi perusahaan yang berdiri secara perseroan terbuka (Tbk) mendapat tarif pajak penghasilan badan yang lebih rendah 3% dengan ketentuan persentase saham yang memenuhi persyaratan khusus dan diperdagangkan di Bursa Efek Indonesia tidak kurang dari 40%, saat ini mencapai 19%. Besaran tarif pajak ini berdasarkan </w:t>
      </w:r>
      <w:sdt>
        <w:sdtPr>
          <w:rPr>
            <w:color w:val="000000"/>
            <w:lang w:eastAsia="en-ID"/>
          </w:rPr>
          <w:tag w:val="MENDELEY_CITATION_v3_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"/>
          <w:id w:val="-390886122"/>
          <w:placeholder>
            <w:docPart w:val="DefaultPlaceholder_-1854013440"/>
          </w:placeholder>
        </w:sdtPr>
        <w:sdtEndPr/>
        <w:sdtContent>
          <w:r w:rsidR="00B9169E" w:rsidRPr="00B9169E">
            <w:rPr>
              <w:color w:val="000000"/>
              <w:lang w:eastAsia="en-ID"/>
            </w:rPr>
            <w:t xml:space="preserve">PP No.30 Tahun 2020 </w:t>
          </w:r>
        </w:sdtContent>
      </w:sdt>
      <w:r w:rsidRPr="00834EFB">
        <w:rPr>
          <w:color w:val="000000"/>
          <w:lang w:eastAsia="en-ID"/>
        </w:rPr>
        <w:t xml:space="preserve"> yang terdapat pada pasal 2 dan 3 </w:t>
      </w:r>
      <w:r w:rsidR="00C2776E">
        <w:rPr>
          <w:color w:val="000000"/>
          <w:lang w:eastAsia="en-ID"/>
        </w:rPr>
        <w:t xml:space="preserve">ayat </w:t>
      </w:r>
      <w:r w:rsidRPr="00834EFB">
        <w:rPr>
          <w:color w:val="000000"/>
          <w:lang w:eastAsia="en-ID"/>
        </w:rPr>
        <w:t>1</w:t>
      </w:r>
      <w:r w:rsidR="00753836">
        <w:rPr>
          <w:color w:val="000000"/>
          <w:lang w:eastAsia="en-ID"/>
        </w:rPr>
        <w:t xml:space="preserve"> </w:t>
      </w:r>
      <w:sdt>
        <w:sdtPr>
          <w:rPr>
            <w:color w:val="000000"/>
            <w:lang w:eastAsia="en-ID"/>
          </w:rPr>
          <w:tag w:val="MENDELEY_CITATION_v3_eyJjaXRhdGlvbklEIjoiTUVOREVMRVlfQ0lUQVRJT05fYjgyZTg2NGYtOTcxOS00MzJlLThkZWItYzA3YjNhY2E0MTgy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
          <w:id w:val="1434862801"/>
          <w:placeholder>
            <w:docPart w:val="DefaultPlaceholder_-1854013440"/>
          </w:placeholder>
        </w:sdtPr>
        <w:sdtEndPr/>
        <w:sdtContent>
          <w:r w:rsidR="00B9169E" w:rsidRPr="00B9169E">
            <w:rPr>
              <w:color w:val="000000"/>
              <w:lang w:eastAsia="en-ID"/>
            </w:rPr>
            <w:t>(Achmad Shidqul Azis, 2023)</w:t>
          </w:r>
        </w:sdtContent>
      </w:sdt>
      <w:r w:rsidRPr="00834EFB">
        <w:rPr>
          <w:color w:val="000000"/>
          <w:lang w:eastAsia="en-ID"/>
        </w:rPr>
        <w:t>.</w:t>
      </w:r>
    </w:p>
    <w:p w14:paraId="79D111FB" w14:textId="04CB7AED" w:rsidR="00537A36" w:rsidRDefault="00EA5ABE" w:rsidP="00B7787F">
      <w:pPr>
        <w:pStyle w:val="Heading2"/>
        <w:numPr>
          <w:ilvl w:val="1"/>
          <w:numId w:val="4"/>
        </w:numPr>
        <w:spacing w:line="480" w:lineRule="auto"/>
        <w:ind w:left="567" w:hanging="567"/>
        <w:rPr>
          <w:lang w:eastAsia="en-ID"/>
        </w:rPr>
      </w:pPr>
      <w:bookmarkStart w:id="97" w:name="_Toc214043028"/>
      <w:bookmarkStart w:id="98" w:name="_Toc224261453"/>
      <w:r>
        <w:rPr>
          <w:lang w:eastAsia="en-ID"/>
        </w:rPr>
        <w:lastRenderedPageBreak/>
        <w:t>Penelitian Terdahulu</w:t>
      </w:r>
      <w:bookmarkEnd w:id="97"/>
      <w:bookmarkEnd w:id="98"/>
      <w:r>
        <w:rPr>
          <w:lang w:eastAsia="en-ID"/>
        </w:rPr>
        <w:t xml:space="preserve"> </w:t>
      </w:r>
    </w:p>
    <w:p w14:paraId="04EA150C" w14:textId="6D6DE6F2" w:rsidR="00BF09F5" w:rsidRDefault="00FB2B0A" w:rsidP="00B7787F">
      <w:pPr>
        <w:spacing w:line="480" w:lineRule="auto"/>
        <w:ind w:firstLine="567"/>
        <w:jc w:val="both"/>
        <w:rPr>
          <w:lang w:eastAsia="en-ID"/>
        </w:rPr>
      </w:pPr>
      <w:r w:rsidRPr="00FB2B0A">
        <w:rPr>
          <w:lang w:eastAsia="en-ID"/>
        </w:rPr>
        <w:t>Dalam melakukan penelitian penulis merujuk kepada beberapa penelitian terdahulu. Untuk lebih jelasnya dapat dilihat pada tabe</w:t>
      </w:r>
      <w:r w:rsidR="00A12FD5">
        <w:rPr>
          <w:lang w:eastAsia="en-ID"/>
        </w:rPr>
        <w:t>l</w:t>
      </w:r>
      <w:r w:rsidRPr="00FB2B0A">
        <w:rPr>
          <w:lang w:eastAsia="en-ID"/>
        </w:rPr>
        <w:t xml:space="preserve"> berikut ini :</w:t>
      </w:r>
    </w:p>
    <w:p w14:paraId="5E185B55" w14:textId="0CB4BB47" w:rsidR="00DF2B70" w:rsidRPr="00A41110" w:rsidRDefault="001523D6" w:rsidP="00A41110">
      <w:pPr>
        <w:jc w:val="both"/>
        <w:rPr>
          <w:b/>
          <w:bCs/>
          <w:lang w:eastAsia="en-ID"/>
        </w:rPr>
      </w:pPr>
      <w:r w:rsidRPr="001523D6">
        <w:rPr>
          <w:b/>
          <w:bCs/>
          <w:lang w:eastAsia="en-ID"/>
        </w:rPr>
        <w:t>Tabel 2.1 Penelitian Terdahulu</w:t>
      </w:r>
    </w:p>
    <w:tbl>
      <w:tblPr>
        <w:tblStyle w:val="TableGrid"/>
        <w:tblW w:w="5000" w:type="pct"/>
        <w:tblLook w:val="04A0" w:firstRow="1" w:lastRow="0" w:firstColumn="1" w:lastColumn="0" w:noHBand="0" w:noVBand="1"/>
      </w:tblPr>
      <w:tblGrid>
        <w:gridCol w:w="462"/>
        <w:gridCol w:w="1436"/>
        <w:gridCol w:w="2350"/>
        <w:gridCol w:w="1627"/>
        <w:gridCol w:w="2052"/>
      </w:tblGrid>
      <w:tr w:rsidR="008D3D88" w:rsidRPr="00511F8B" w14:paraId="00285B7B" w14:textId="77777777" w:rsidTr="00BB69E9">
        <w:tc>
          <w:tcPr>
            <w:tcW w:w="291" w:type="pct"/>
            <w:vAlign w:val="center"/>
          </w:tcPr>
          <w:p w14:paraId="30395834" w14:textId="77777777" w:rsidR="008D3D88" w:rsidRPr="00511F8B" w:rsidRDefault="008D3D88" w:rsidP="00A75948">
            <w:pPr>
              <w:jc w:val="both"/>
              <w:rPr>
                <w:b/>
                <w:bCs/>
                <w:sz w:val="20"/>
                <w:szCs w:val="20"/>
                <w:lang w:eastAsia="en-ID"/>
              </w:rPr>
            </w:pPr>
            <w:r w:rsidRPr="00511F8B">
              <w:rPr>
                <w:b/>
                <w:bCs/>
                <w:sz w:val="20"/>
                <w:szCs w:val="20"/>
                <w:lang w:eastAsia="en-ID"/>
              </w:rPr>
              <w:t>No</w:t>
            </w:r>
          </w:p>
        </w:tc>
        <w:tc>
          <w:tcPr>
            <w:tcW w:w="906" w:type="pct"/>
            <w:vAlign w:val="center"/>
          </w:tcPr>
          <w:p w14:paraId="22F996AA" w14:textId="77777777" w:rsidR="008D3D88" w:rsidRPr="00511F8B" w:rsidRDefault="008D3D88" w:rsidP="00A75948">
            <w:pPr>
              <w:jc w:val="center"/>
              <w:rPr>
                <w:b/>
                <w:bCs/>
                <w:sz w:val="20"/>
                <w:szCs w:val="20"/>
                <w:lang w:eastAsia="en-ID"/>
              </w:rPr>
            </w:pPr>
            <w:r w:rsidRPr="00511F8B">
              <w:rPr>
                <w:b/>
                <w:bCs/>
                <w:sz w:val="20"/>
                <w:szCs w:val="20"/>
                <w:lang w:eastAsia="en-ID"/>
              </w:rPr>
              <w:t>Nama Peneliti</w:t>
            </w:r>
          </w:p>
        </w:tc>
        <w:tc>
          <w:tcPr>
            <w:tcW w:w="1482" w:type="pct"/>
            <w:vAlign w:val="center"/>
          </w:tcPr>
          <w:p w14:paraId="5C15AE14" w14:textId="77777777" w:rsidR="008D3D88" w:rsidRPr="00511F8B" w:rsidRDefault="008D3D88" w:rsidP="00A75948">
            <w:pPr>
              <w:jc w:val="center"/>
              <w:rPr>
                <w:b/>
                <w:bCs/>
                <w:sz w:val="20"/>
                <w:szCs w:val="20"/>
                <w:lang w:eastAsia="en-ID"/>
              </w:rPr>
            </w:pPr>
            <w:r w:rsidRPr="0043210F">
              <w:rPr>
                <w:b/>
                <w:bCs/>
                <w:sz w:val="20"/>
                <w:szCs w:val="20"/>
                <w:lang w:eastAsia="en-ID"/>
              </w:rPr>
              <w:t>Judul Penelitian</w:t>
            </w:r>
          </w:p>
        </w:tc>
        <w:tc>
          <w:tcPr>
            <w:tcW w:w="1026" w:type="pct"/>
            <w:vAlign w:val="center"/>
          </w:tcPr>
          <w:p w14:paraId="46C4298E" w14:textId="77777777" w:rsidR="008D3D88" w:rsidRPr="00511F8B" w:rsidRDefault="008D3D88" w:rsidP="00A75948">
            <w:pPr>
              <w:jc w:val="center"/>
              <w:rPr>
                <w:b/>
                <w:bCs/>
                <w:sz w:val="20"/>
                <w:szCs w:val="20"/>
                <w:lang w:eastAsia="en-ID"/>
              </w:rPr>
            </w:pPr>
            <w:r w:rsidRPr="0043210F">
              <w:rPr>
                <w:b/>
                <w:bCs/>
                <w:sz w:val="20"/>
                <w:szCs w:val="20"/>
                <w:lang w:eastAsia="en-ID"/>
              </w:rPr>
              <w:t xml:space="preserve">Variable </w:t>
            </w:r>
          </w:p>
        </w:tc>
        <w:tc>
          <w:tcPr>
            <w:tcW w:w="1294" w:type="pct"/>
            <w:vAlign w:val="center"/>
          </w:tcPr>
          <w:p w14:paraId="6E7B02D3" w14:textId="77777777" w:rsidR="008D3D88" w:rsidRPr="00511F8B" w:rsidRDefault="008D3D88" w:rsidP="00A75948">
            <w:pPr>
              <w:jc w:val="center"/>
              <w:rPr>
                <w:b/>
                <w:bCs/>
                <w:sz w:val="20"/>
                <w:szCs w:val="20"/>
                <w:lang w:eastAsia="en-ID"/>
              </w:rPr>
            </w:pPr>
            <w:r w:rsidRPr="0043210F">
              <w:rPr>
                <w:b/>
                <w:bCs/>
                <w:sz w:val="20"/>
                <w:szCs w:val="20"/>
                <w:lang w:eastAsia="en-ID"/>
              </w:rPr>
              <w:t>Hasil Penelitian</w:t>
            </w:r>
          </w:p>
        </w:tc>
      </w:tr>
      <w:tr w:rsidR="008D3D88" w:rsidRPr="00511F8B" w14:paraId="66B82CFF" w14:textId="77777777" w:rsidTr="00BB69E9">
        <w:tc>
          <w:tcPr>
            <w:tcW w:w="291" w:type="pct"/>
          </w:tcPr>
          <w:p w14:paraId="56551AD2" w14:textId="77777777" w:rsidR="008D3D88" w:rsidRPr="008200C5" w:rsidRDefault="008D3D88" w:rsidP="00A75948">
            <w:pPr>
              <w:jc w:val="both"/>
              <w:rPr>
                <w:sz w:val="20"/>
                <w:szCs w:val="20"/>
                <w:lang w:eastAsia="en-ID"/>
              </w:rPr>
            </w:pPr>
            <w:r w:rsidRPr="008200C5">
              <w:rPr>
                <w:sz w:val="20"/>
                <w:szCs w:val="20"/>
                <w:lang w:eastAsia="en-ID"/>
              </w:rPr>
              <w:t>1.</w:t>
            </w:r>
          </w:p>
        </w:tc>
        <w:sdt>
          <w:sdtPr>
            <w:rPr>
              <w:color w:val="000000"/>
              <w:sz w:val="20"/>
              <w:szCs w:val="20"/>
              <w:lang w:eastAsia="en-ID"/>
            </w:rPr>
            <w:tag w:val="MENDELEY_CITATION_v3_eyJjaXRhdGlvbklEIjoiTUVOREVMRVlfQ0lUQVRJT05fMGM1M2VmNGYtYjc4My00ZGQxLTg0ZTEtZTRiYzU2ZDYyZjhl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
            <w:id w:val="677541526"/>
            <w:placeholder>
              <w:docPart w:val="1A3A1CE96DF84D2799E519583B46A2FE"/>
            </w:placeholder>
          </w:sdtPr>
          <w:sdtEndPr/>
          <w:sdtContent>
            <w:tc>
              <w:tcPr>
                <w:tcW w:w="906" w:type="pct"/>
              </w:tcPr>
              <w:p w14:paraId="19F2D37E" w14:textId="1B280E6B" w:rsidR="008D3D88" w:rsidRPr="008200C5" w:rsidRDefault="00B9169E" w:rsidP="00A75948">
                <w:pPr>
                  <w:rPr>
                    <w:sz w:val="20"/>
                    <w:szCs w:val="20"/>
                    <w:lang w:eastAsia="en-ID"/>
                  </w:rPr>
                </w:pPr>
                <w:r w:rsidRPr="00B9169E">
                  <w:rPr>
                    <w:color w:val="000000"/>
                    <w:sz w:val="20"/>
                    <w:szCs w:val="20"/>
                    <w:lang w:eastAsia="en-ID"/>
                  </w:rPr>
                  <w:t>Achmad Shidqul Azis (2023)</w:t>
                </w:r>
              </w:p>
            </w:tc>
          </w:sdtContent>
        </w:sdt>
        <w:tc>
          <w:tcPr>
            <w:tcW w:w="1482" w:type="pct"/>
          </w:tcPr>
          <w:p w14:paraId="13A83D27" w14:textId="77777777" w:rsidR="008D3D88" w:rsidRPr="001040A7" w:rsidRDefault="008D3D88" w:rsidP="00A75948">
            <w:pPr>
              <w:rPr>
                <w:sz w:val="20"/>
                <w:szCs w:val="20"/>
                <w:lang w:eastAsia="en-ID"/>
              </w:rPr>
            </w:pPr>
            <w:r w:rsidRPr="001040A7">
              <w:rPr>
                <w:sz w:val="20"/>
                <w:szCs w:val="20"/>
                <w:lang w:eastAsia="en-ID"/>
              </w:rPr>
              <w:t>Pengaruh Profitabilitas dan Manajemen Laba Terhadap Pajak Penghasilan Badan</w:t>
            </w:r>
          </w:p>
        </w:tc>
        <w:tc>
          <w:tcPr>
            <w:tcW w:w="1026" w:type="pct"/>
          </w:tcPr>
          <w:p w14:paraId="383EB35F" w14:textId="77777777" w:rsidR="008D3D88" w:rsidRDefault="008D3D88" w:rsidP="00A75948">
            <w:pPr>
              <w:rPr>
                <w:sz w:val="20"/>
                <w:szCs w:val="20"/>
                <w:lang w:eastAsia="en-ID"/>
              </w:rPr>
            </w:pPr>
            <w:r w:rsidRPr="00BF20C4">
              <w:rPr>
                <w:sz w:val="20"/>
                <w:szCs w:val="20"/>
                <w:lang w:eastAsia="en-ID"/>
              </w:rPr>
              <w:t xml:space="preserve">Variabel independen ya itu: </w:t>
            </w:r>
          </w:p>
          <w:p w14:paraId="587411D0" w14:textId="77777777" w:rsidR="008D3D88" w:rsidRDefault="008D3D88" w:rsidP="00A75948">
            <w:pPr>
              <w:pStyle w:val="ListParagraph"/>
              <w:numPr>
                <w:ilvl w:val="2"/>
                <w:numId w:val="15"/>
              </w:numPr>
              <w:ind w:left="179" w:hanging="141"/>
              <w:rPr>
                <w:sz w:val="20"/>
                <w:szCs w:val="20"/>
                <w:lang w:eastAsia="en-ID"/>
              </w:rPr>
            </w:pPr>
            <w:r>
              <w:rPr>
                <w:sz w:val="20"/>
                <w:szCs w:val="20"/>
                <w:lang w:eastAsia="en-ID"/>
              </w:rPr>
              <w:t xml:space="preserve">Profitabilitas </w:t>
            </w:r>
          </w:p>
          <w:p w14:paraId="77DC2B48" w14:textId="77777777" w:rsidR="008D3D88" w:rsidRDefault="008D3D88" w:rsidP="00A75948">
            <w:pPr>
              <w:pStyle w:val="ListParagraph"/>
              <w:numPr>
                <w:ilvl w:val="2"/>
                <w:numId w:val="15"/>
              </w:numPr>
              <w:ind w:left="179" w:hanging="141"/>
              <w:rPr>
                <w:sz w:val="20"/>
                <w:szCs w:val="20"/>
                <w:lang w:eastAsia="en-ID"/>
              </w:rPr>
            </w:pPr>
            <w:r>
              <w:rPr>
                <w:sz w:val="20"/>
                <w:szCs w:val="20"/>
                <w:lang w:eastAsia="en-ID"/>
              </w:rPr>
              <w:t>Manajemen Laba</w:t>
            </w:r>
          </w:p>
          <w:p w14:paraId="54755760" w14:textId="77777777" w:rsidR="008D3D88" w:rsidRDefault="008D3D88" w:rsidP="00A75948">
            <w:pPr>
              <w:pStyle w:val="ListParagraph"/>
              <w:ind w:left="179"/>
              <w:rPr>
                <w:sz w:val="20"/>
                <w:szCs w:val="20"/>
                <w:lang w:eastAsia="en-ID"/>
              </w:rPr>
            </w:pPr>
          </w:p>
          <w:p w14:paraId="34A5DF35" w14:textId="77777777" w:rsidR="008D3D88" w:rsidRPr="00376A7C" w:rsidRDefault="008D3D88" w:rsidP="00A75948">
            <w:pPr>
              <w:ind w:left="38"/>
              <w:rPr>
                <w:sz w:val="20"/>
                <w:szCs w:val="20"/>
                <w:lang w:eastAsia="en-ID"/>
              </w:rPr>
            </w:pPr>
            <w:r w:rsidRPr="00376A7C">
              <w:rPr>
                <w:sz w:val="20"/>
                <w:szCs w:val="20"/>
                <w:lang w:eastAsia="en-ID"/>
              </w:rPr>
              <w:t>Variabel dependen ya itu:</w:t>
            </w:r>
          </w:p>
          <w:p w14:paraId="5A70CC38" w14:textId="77777777" w:rsidR="008D3D88" w:rsidRPr="00BF20C4" w:rsidRDefault="008D3D88" w:rsidP="00A75948">
            <w:pPr>
              <w:pStyle w:val="ListParagraph"/>
              <w:numPr>
                <w:ilvl w:val="2"/>
                <w:numId w:val="15"/>
              </w:numPr>
              <w:ind w:left="179" w:hanging="141"/>
              <w:rPr>
                <w:sz w:val="20"/>
                <w:szCs w:val="20"/>
                <w:lang w:eastAsia="en-ID"/>
              </w:rPr>
            </w:pPr>
            <w:r w:rsidRPr="00BF20C4">
              <w:rPr>
                <w:sz w:val="20"/>
                <w:szCs w:val="20"/>
                <w:lang w:eastAsia="en-ID"/>
              </w:rPr>
              <w:t>Pajak Penghasilan</w:t>
            </w:r>
            <w:r>
              <w:rPr>
                <w:sz w:val="20"/>
                <w:szCs w:val="20"/>
                <w:lang w:eastAsia="en-ID"/>
              </w:rPr>
              <w:t xml:space="preserve"> Badan</w:t>
            </w:r>
          </w:p>
        </w:tc>
        <w:tc>
          <w:tcPr>
            <w:tcW w:w="1294" w:type="pct"/>
          </w:tcPr>
          <w:p w14:paraId="345763A0" w14:textId="77777777" w:rsidR="008D3D88" w:rsidRDefault="008D3D88" w:rsidP="00A75948">
            <w:pPr>
              <w:pStyle w:val="ListParagraph"/>
              <w:numPr>
                <w:ilvl w:val="0"/>
                <w:numId w:val="17"/>
              </w:numPr>
              <w:ind w:left="173" w:hanging="173"/>
              <w:rPr>
                <w:sz w:val="20"/>
                <w:szCs w:val="20"/>
                <w:lang w:eastAsia="en-ID"/>
              </w:rPr>
            </w:pPr>
            <w:r w:rsidRPr="0010563D">
              <w:rPr>
                <w:sz w:val="20"/>
                <w:szCs w:val="20"/>
                <w:lang w:eastAsia="en-ID"/>
              </w:rPr>
              <w:t>Profitabilitas berpengaruh positif dan signifikan</w:t>
            </w:r>
            <w:r>
              <w:rPr>
                <w:sz w:val="20"/>
                <w:szCs w:val="20"/>
                <w:lang w:eastAsia="en-ID"/>
              </w:rPr>
              <w:t xml:space="preserve"> </w:t>
            </w:r>
            <w:r w:rsidRPr="000F2E91">
              <w:rPr>
                <w:sz w:val="20"/>
                <w:szCs w:val="20"/>
                <w:lang w:eastAsia="en-ID"/>
              </w:rPr>
              <w:t xml:space="preserve">terhadap </w:t>
            </w:r>
            <w:r>
              <w:rPr>
                <w:sz w:val="20"/>
                <w:szCs w:val="20"/>
                <w:lang w:eastAsia="en-ID"/>
              </w:rPr>
              <w:t>P</w:t>
            </w:r>
            <w:r w:rsidRPr="000F2E91">
              <w:rPr>
                <w:sz w:val="20"/>
                <w:szCs w:val="20"/>
                <w:lang w:eastAsia="en-ID"/>
              </w:rPr>
              <w:t xml:space="preserve">ajak </w:t>
            </w:r>
            <w:r>
              <w:rPr>
                <w:sz w:val="20"/>
                <w:szCs w:val="20"/>
                <w:lang w:eastAsia="en-ID"/>
              </w:rPr>
              <w:t>P</w:t>
            </w:r>
            <w:r w:rsidRPr="000F2E91">
              <w:rPr>
                <w:sz w:val="20"/>
                <w:szCs w:val="20"/>
                <w:lang w:eastAsia="en-ID"/>
              </w:rPr>
              <w:t xml:space="preserve">enghasilan </w:t>
            </w:r>
            <w:r>
              <w:rPr>
                <w:sz w:val="20"/>
                <w:szCs w:val="20"/>
                <w:lang w:eastAsia="en-ID"/>
              </w:rPr>
              <w:t>B</w:t>
            </w:r>
            <w:r w:rsidRPr="000F2E91">
              <w:rPr>
                <w:sz w:val="20"/>
                <w:szCs w:val="20"/>
                <w:lang w:eastAsia="en-ID"/>
              </w:rPr>
              <w:t>adan</w:t>
            </w:r>
            <w:r>
              <w:rPr>
                <w:sz w:val="20"/>
                <w:szCs w:val="20"/>
                <w:lang w:eastAsia="en-ID"/>
              </w:rPr>
              <w:t>.</w:t>
            </w:r>
          </w:p>
          <w:p w14:paraId="1795BE74" w14:textId="77777777" w:rsidR="008D3D88" w:rsidRPr="0010563D" w:rsidRDefault="008D3D88" w:rsidP="00A75948">
            <w:pPr>
              <w:pStyle w:val="ListParagraph"/>
              <w:numPr>
                <w:ilvl w:val="0"/>
                <w:numId w:val="17"/>
              </w:numPr>
              <w:ind w:left="173" w:hanging="173"/>
              <w:rPr>
                <w:sz w:val="20"/>
                <w:szCs w:val="20"/>
                <w:lang w:eastAsia="en-ID"/>
              </w:rPr>
            </w:pPr>
            <w:r>
              <w:rPr>
                <w:sz w:val="20"/>
                <w:szCs w:val="20"/>
                <w:lang w:eastAsia="en-ID"/>
              </w:rPr>
              <w:t xml:space="preserve">Manajemen Laba berpengaruh </w:t>
            </w:r>
            <w:r w:rsidRPr="00DB116B">
              <w:rPr>
                <w:sz w:val="20"/>
                <w:szCs w:val="20"/>
                <w:lang w:eastAsia="en-ID"/>
              </w:rPr>
              <w:t xml:space="preserve">pengaruh negatif </w:t>
            </w:r>
            <w:r>
              <w:rPr>
                <w:sz w:val="20"/>
                <w:szCs w:val="20"/>
                <w:lang w:eastAsia="en-ID"/>
              </w:rPr>
              <w:t xml:space="preserve">dan signifikan </w:t>
            </w:r>
            <w:r w:rsidRPr="00DB116B">
              <w:rPr>
                <w:sz w:val="20"/>
                <w:szCs w:val="20"/>
                <w:lang w:eastAsia="en-ID"/>
              </w:rPr>
              <w:t xml:space="preserve">terhadap </w:t>
            </w:r>
            <w:r>
              <w:rPr>
                <w:sz w:val="20"/>
                <w:szCs w:val="20"/>
                <w:lang w:eastAsia="en-ID"/>
              </w:rPr>
              <w:t>P</w:t>
            </w:r>
            <w:r w:rsidRPr="00DB116B">
              <w:rPr>
                <w:sz w:val="20"/>
                <w:szCs w:val="20"/>
                <w:lang w:eastAsia="en-ID"/>
              </w:rPr>
              <w:t xml:space="preserve">ajak </w:t>
            </w:r>
            <w:r>
              <w:rPr>
                <w:sz w:val="20"/>
                <w:szCs w:val="20"/>
                <w:lang w:eastAsia="en-ID"/>
              </w:rPr>
              <w:t>P</w:t>
            </w:r>
            <w:r w:rsidRPr="00DB116B">
              <w:rPr>
                <w:sz w:val="20"/>
                <w:szCs w:val="20"/>
                <w:lang w:eastAsia="en-ID"/>
              </w:rPr>
              <w:t xml:space="preserve">enghasilan </w:t>
            </w:r>
            <w:r>
              <w:rPr>
                <w:sz w:val="20"/>
                <w:szCs w:val="20"/>
                <w:lang w:eastAsia="en-ID"/>
              </w:rPr>
              <w:t>B</w:t>
            </w:r>
            <w:r w:rsidRPr="00DB116B">
              <w:rPr>
                <w:sz w:val="20"/>
                <w:szCs w:val="20"/>
                <w:lang w:eastAsia="en-ID"/>
              </w:rPr>
              <w:t>adan</w:t>
            </w:r>
            <w:r>
              <w:rPr>
                <w:sz w:val="20"/>
                <w:szCs w:val="20"/>
                <w:lang w:eastAsia="en-ID"/>
              </w:rPr>
              <w:t>.</w:t>
            </w:r>
          </w:p>
        </w:tc>
      </w:tr>
      <w:tr w:rsidR="004068A8" w:rsidRPr="00511F8B" w14:paraId="0AAC72A4" w14:textId="77777777" w:rsidTr="00BB69E9">
        <w:tc>
          <w:tcPr>
            <w:tcW w:w="291" w:type="pct"/>
          </w:tcPr>
          <w:p w14:paraId="618F3F60" w14:textId="38C44A44" w:rsidR="004068A8" w:rsidRPr="008200C5" w:rsidRDefault="004068A8" w:rsidP="004068A8">
            <w:pPr>
              <w:spacing w:line="360" w:lineRule="auto"/>
              <w:jc w:val="both"/>
              <w:rPr>
                <w:sz w:val="20"/>
                <w:szCs w:val="20"/>
                <w:lang w:eastAsia="en-ID"/>
              </w:rPr>
            </w:pPr>
            <w:r w:rsidRPr="008200C5">
              <w:rPr>
                <w:sz w:val="20"/>
                <w:szCs w:val="20"/>
                <w:lang w:eastAsia="en-ID"/>
              </w:rPr>
              <w:t>2.</w:t>
            </w:r>
          </w:p>
        </w:tc>
        <w:tc>
          <w:tcPr>
            <w:tcW w:w="906" w:type="pct"/>
          </w:tcPr>
          <w:p w14:paraId="4F7F20D6" w14:textId="77E0DD16" w:rsidR="004068A8" w:rsidRPr="008A1CB1" w:rsidRDefault="00F70A00" w:rsidP="004068A8">
            <w:pPr>
              <w:rPr>
                <w:sz w:val="20"/>
                <w:szCs w:val="20"/>
                <w:lang w:eastAsia="en-ID"/>
              </w:rPr>
            </w:pPr>
            <w:sdt>
              <w:sdtPr>
                <w:rPr>
                  <w:color w:val="000000"/>
                  <w:sz w:val="20"/>
                  <w:szCs w:val="20"/>
                  <w:lang w:eastAsia="en-ID"/>
                </w:rPr>
                <w:tag w:val="MENDELEY_CITATION_v3_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"/>
                <w:id w:val="208457342"/>
                <w:placeholder>
                  <w:docPart w:val="65948F4329134E92A5F0FB656E3B0B81"/>
                </w:placeholder>
              </w:sdtPr>
              <w:sdtEndPr/>
              <w:sdtContent>
                <w:r w:rsidR="00B9169E" w:rsidRPr="00B9169E">
                  <w:rPr>
                    <w:rFonts w:eastAsia="Times New Roman"/>
                    <w:color w:val="000000"/>
                    <w:sz w:val="20"/>
                  </w:rPr>
                  <w:t>Yan Christin Br Sembiring &amp; Sridesi Sitanggang (2024)</w:t>
                </w:r>
              </w:sdtContent>
            </w:sdt>
          </w:p>
        </w:tc>
        <w:tc>
          <w:tcPr>
            <w:tcW w:w="1482" w:type="pct"/>
          </w:tcPr>
          <w:p w14:paraId="5B1B9F36" w14:textId="553A7203" w:rsidR="004068A8" w:rsidRPr="00670466" w:rsidRDefault="004068A8" w:rsidP="004068A8">
            <w:pPr>
              <w:rPr>
                <w:sz w:val="20"/>
                <w:szCs w:val="20"/>
                <w:lang w:eastAsia="en-ID"/>
              </w:rPr>
            </w:pPr>
            <w:r w:rsidRPr="00670466">
              <w:rPr>
                <w:sz w:val="20"/>
                <w:szCs w:val="20"/>
                <w:lang w:eastAsia="en-ID"/>
              </w:rPr>
              <w:t>Pengaruh Profitabilitas Dan Biaya Operasional Terhadap Pajak Penghasilan Badan Pada Pt Multi Bintang Indonesia Tbk Tahun 2012-2021</w:t>
            </w:r>
          </w:p>
        </w:tc>
        <w:tc>
          <w:tcPr>
            <w:tcW w:w="1026" w:type="pct"/>
          </w:tcPr>
          <w:p w14:paraId="09EA20A5" w14:textId="77777777" w:rsidR="004068A8" w:rsidRDefault="004068A8" w:rsidP="004068A8">
            <w:pPr>
              <w:rPr>
                <w:sz w:val="20"/>
                <w:szCs w:val="20"/>
                <w:lang w:eastAsia="en-ID"/>
              </w:rPr>
            </w:pPr>
            <w:r w:rsidRPr="00BF20C4">
              <w:rPr>
                <w:sz w:val="20"/>
                <w:szCs w:val="20"/>
                <w:lang w:eastAsia="en-ID"/>
              </w:rPr>
              <w:t xml:space="preserve">Variabel independen ya itu: </w:t>
            </w:r>
          </w:p>
          <w:p w14:paraId="5ADFCDDB" w14:textId="77777777" w:rsidR="004068A8" w:rsidRDefault="004068A8" w:rsidP="004068A8">
            <w:pPr>
              <w:pStyle w:val="ListParagraph"/>
              <w:numPr>
                <w:ilvl w:val="2"/>
                <w:numId w:val="15"/>
              </w:numPr>
              <w:spacing w:after="160"/>
              <w:ind w:left="179" w:hanging="141"/>
              <w:rPr>
                <w:sz w:val="20"/>
                <w:szCs w:val="20"/>
                <w:lang w:eastAsia="en-ID"/>
              </w:rPr>
            </w:pPr>
            <w:r>
              <w:rPr>
                <w:sz w:val="20"/>
                <w:szCs w:val="20"/>
                <w:lang w:eastAsia="en-ID"/>
              </w:rPr>
              <w:t xml:space="preserve">Profitabilitas </w:t>
            </w:r>
          </w:p>
          <w:p w14:paraId="31CE4925" w14:textId="77777777" w:rsidR="004068A8" w:rsidRDefault="004068A8" w:rsidP="004068A8">
            <w:pPr>
              <w:pStyle w:val="ListParagraph"/>
              <w:numPr>
                <w:ilvl w:val="2"/>
                <w:numId w:val="15"/>
              </w:numPr>
              <w:spacing w:after="160"/>
              <w:ind w:left="179" w:hanging="141"/>
              <w:rPr>
                <w:sz w:val="20"/>
                <w:szCs w:val="20"/>
                <w:lang w:eastAsia="en-ID"/>
              </w:rPr>
            </w:pPr>
            <w:r w:rsidRPr="00876210">
              <w:rPr>
                <w:sz w:val="20"/>
                <w:szCs w:val="20"/>
                <w:lang w:eastAsia="en-ID"/>
              </w:rPr>
              <w:t>Biaya Operasional</w:t>
            </w:r>
          </w:p>
          <w:p w14:paraId="7AACF8A1" w14:textId="77777777" w:rsidR="004068A8" w:rsidRPr="00876210" w:rsidRDefault="004068A8" w:rsidP="004068A8">
            <w:pPr>
              <w:ind w:left="38"/>
              <w:rPr>
                <w:sz w:val="20"/>
                <w:szCs w:val="20"/>
                <w:lang w:eastAsia="en-ID"/>
              </w:rPr>
            </w:pPr>
            <w:r w:rsidRPr="00876210">
              <w:rPr>
                <w:sz w:val="20"/>
                <w:szCs w:val="20"/>
                <w:lang w:eastAsia="en-ID"/>
              </w:rPr>
              <w:t>Variabel dependen ya itu:</w:t>
            </w:r>
          </w:p>
          <w:p w14:paraId="4DB7C2EB" w14:textId="06EE2FD0" w:rsidR="004068A8" w:rsidRPr="00876210" w:rsidRDefault="004068A8" w:rsidP="004068A8">
            <w:pPr>
              <w:pStyle w:val="ListParagraph"/>
              <w:numPr>
                <w:ilvl w:val="2"/>
                <w:numId w:val="15"/>
              </w:numPr>
              <w:spacing w:after="160"/>
              <w:ind w:left="179" w:hanging="141"/>
              <w:rPr>
                <w:sz w:val="20"/>
                <w:szCs w:val="20"/>
                <w:lang w:eastAsia="en-ID"/>
              </w:rPr>
            </w:pPr>
            <w:r w:rsidRPr="00876210">
              <w:rPr>
                <w:sz w:val="20"/>
                <w:szCs w:val="20"/>
                <w:lang w:eastAsia="en-ID"/>
              </w:rPr>
              <w:t>Pajak Penghasilan Badan</w:t>
            </w:r>
          </w:p>
        </w:tc>
        <w:tc>
          <w:tcPr>
            <w:tcW w:w="1294" w:type="pct"/>
          </w:tcPr>
          <w:p w14:paraId="3E6D66BF" w14:textId="5F7DA3BF" w:rsidR="004068A8" w:rsidRDefault="004068A8" w:rsidP="004068A8">
            <w:pPr>
              <w:pStyle w:val="ListParagraph"/>
              <w:numPr>
                <w:ilvl w:val="0"/>
                <w:numId w:val="16"/>
              </w:numPr>
              <w:ind w:left="173" w:hanging="219"/>
              <w:rPr>
                <w:sz w:val="20"/>
                <w:szCs w:val="20"/>
                <w:lang w:eastAsia="en-ID"/>
              </w:rPr>
            </w:pPr>
            <w:r w:rsidRPr="000F2E91">
              <w:rPr>
                <w:sz w:val="20"/>
                <w:szCs w:val="20"/>
                <w:lang w:eastAsia="en-ID"/>
              </w:rPr>
              <w:t xml:space="preserve">Profitabilitas berpengaruh positif dan signifikan terhadap </w:t>
            </w:r>
            <w:r>
              <w:rPr>
                <w:sz w:val="20"/>
                <w:szCs w:val="20"/>
                <w:lang w:eastAsia="en-ID"/>
              </w:rPr>
              <w:t>P</w:t>
            </w:r>
            <w:r w:rsidRPr="000F2E91">
              <w:rPr>
                <w:sz w:val="20"/>
                <w:szCs w:val="20"/>
                <w:lang w:eastAsia="en-ID"/>
              </w:rPr>
              <w:t xml:space="preserve">ajak </w:t>
            </w:r>
            <w:r>
              <w:rPr>
                <w:sz w:val="20"/>
                <w:szCs w:val="20"/>
                <w:lang w:eastAsia="en-ID"/>
              </w:rPr>
              <w:t>P</w:t>
            </w:r>
            <w:r w:rsidRPr="000F2E91">
              <w:rPr>
                <w:sz w:val="20"/>
                <w:szCs w:val="20"/>
                <w:lang w:eastAsia="en-ID"/>
              </w:rPr>
              <w:t xml:space="preserve">enghasilan </w:t>
            </w:r>
            <w:r>
              <w:rPr>
                <w:sz w:val="20"/>
                <w:szCs w:val="20"/>
                <w:lang w:eastAsia="en-ID"/>
              </w:rPr>
              <w:t>B</w:t>
            </w:r>
            <w:r w:rsidRPr="000F2E91">
              <w:rPr>
                <w:sz w:val="20"/>
                <w:szCs w:val="20"/>
                <w:lang w:eastAsia="en-ID"/>
              </w:rPr>
              <w:t>adan pada</w:t>
            </w:r>
            <w:r>
              <w:rPr>
                <w:sz w:val="20"/>
                <w:szCs w:val="20"/>
                <w:lang w:eastAsia="en-ID"/>
              </w:rPr>
              <w:t xml:space="preserve"> </w:t>
            </w:r>
            <w:r w:rsidRPr="000F2E91">
              <w:rPr>
                <w:sz w:val="20"/>
                <w:szCs w:val="20"/>
                <w:lang w:eastAsia="en-ID"/>
              </w:rPr>
              <w:t>PT Multi Bintang Tbk Tahun 2012-2021.</w:t>
            </w:r>
          </w:p>
          <w:p w14:paraId="1DBD8538" w14:textId="1112F6A9" w:rsidR="004068A8" w:rsidRPr="00972669" w:rsidRDefault="004068A8" w:rsidP="004068A8">
            <w:pPr>
              <w:pStyle w:val="ListParagraph"/>
              <w:numPr>
                <w:ilvl w:val="0"/>
                <w:numId w:val="16"/>
              </w:numPr>
              <w:ind w:left="173" w:hanging="219"/>
              <w:rPr>
                <w:sz w:val="20"/>
                <w:szCs w:val="20"/>
                <w:lang w:eastAsia="en-ID"/>
              </w:rPr>
            </w:pPr>
            <w:r w:rsidRPr="00972669">
              <w:rPr>
                <w:sz w:val="20"/>
                <w:szCs w:val="20"/>
                <w:lang w:eastAsia="en-ID"/>
              </w:rPr>
              <w:t xml:space="preserve">Biaya operasional berpengaruh positif dan signifikan terhadap </w:t>
            </w:r>
            <w:r>
              <w:rPr>
                <w:sz w:val="20"/>
                <w:szCs w:val="20"/>
                <w:lang w:eastAsia="en-ID"/>
              </w:rPr>
              <w:t>P</w:t>
            </w:r>
            <w:r w:rsidRPr="00972669">
              <w:rPr>
                <w:sz w:val="20"/>
                <w:szCs w:val="20"/>
                <w:lang w:eastAsia="en-ID"/>
              </w:rPr>
              <w:t xml:space="preserve">ajak </w:t>
            </w:r>
            <w:r>
              <w:rPr>
                <w:sz w:val="20"/>
                <w:szCs w:val="20"/>
                <w:lang w:eastAsia="en-ID"/>
              </w:rPr>
              <w:t>P</w:t>
            </w:r>
            <w:r w:rsidRPr="00972669">
              <w:rPr>
                <w:sz w:val="20"/>
                <w:szCs w:val="20"/>
                <w:lang w:eastAsia="en-ID"/>
              </w:rPr>
              <w:t xml:space="preserve">enghasilan </w:t>
            </w:r>
            <w:r>
              <w:rPr>
                <w:sz w:val="20"/>
                <w:szCs w:val="20"/>
                <w:lang w:eastAsia="en-ID"/>
              </w:rPr>
              <w:t>B</w:t>
            </w:r>
            <w:r w:rsidRPr="00972669">
              <w:rPr>
                <w:sz w:val="20"/>
                <w:szCs w:val="20"/>
                <w:lang w:eastAsia="en-ID"/>
              </w:rPr>
              <w:t>adan</w:t>
            </w:r>
            <w:r>
              <w:rPr>
                <w:sz w:val="20"/>
                <w:szCs w:val="20"/>
                <w:lang w:eastAsia="en-ID"/>
              </w:rPr>
              <w:t xml:space="preserve"> </w:t>
            </w:r>
            <w:r w:rsidRPr="00972669">
              <w:rPr>
                <w:sz w:val="20"/>
                <w:szCs w:val="20"/>
                <w:lang w:eastAsia="en-ID"/>
              </w:rPr>
              <w:t>pada PT Multi Bintang Tbk Tahun 2012-2021.</w:t>
            </w:r>
          </w:p>
        </w:tc>
      </w:tr>
      <w:tr w:rsidR="004068A8" w:rsidRPr="00511F8B" w14:paraId="2308AC36" w14:textId="77777777" w:rsidTr="00BB69E9">
        <w:tc>
          <w:tcPr>
            <w:tcW w:w="291" w:type="pct"/>
          </w:tcPr>
          <w:p w14:paraId="148C38FD" w14:textId="0F18B50E" w:rsidR="004068A8" w:rsidRPr="008200C5" w:rsidRDefault="004068A8" w:rsidP="004068A8">
            <w:pPr>
              <w:spacing w:line="360" w:lineRule="auto"/>
              <w:jc w:val="both"/>
              <w:rPr>
                <w:sz w:val="20"/>
                <w:szCs w:val="20"/>
                <w:lang w:eastAsia="en-ID"/>
              </w:rPr>
            </w:pPr>
            <w:r w:rsidRPr="008200C5">
              <w:rPr>
                <w:sz w:val="20"/>
                <w:szCs w:val="20"/>
                <w:lang w:eastAsia="en-ID"/>
              </w:rPr>
              <w:t>3.</w:t>
            </w:r>
          </w:p>
        </w:tc>
        <w:sdt>
          <w:sdtPr>
            <w:rPr>
              <w:color w:val="000000"/>
              <w:sz w:val="20"/>
              <w:szCs w:val="20"/>
              <w:lang w:eastAsia="en-ID"/>
            </w:rPr>
            <w:tag w:val="MENDELEY_CITATION_v3_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"/>
            <w:id w:val="1183312582"/>
            <w:placeholder>
              <w:docPart w:val="65948F4329134E92A5F0FB656E3B0B81"/>
            </w:placeholder>
          </w:sdtPr>
          <w:sdtEndPr/>
          <w:sdtContent>
            <w:tc>
              <w:tcPr>
                <w:tcW w:w="906" w:type="pct"/>
              </w:tcPr>
              <w:p w14:paraId="6273118F" w14:textId="7ED24390" w:rsidR="004068A8" w:rsidRPr="008200C5" w:rsidRDefault="00B9169E" w:rsidP="004068A8">
                <w:pPr>
                  <w:rPr>
                    <w:sz w:val="20"/>
                    <w:szCs w:val="20"/>
                    <w:lang w:eastAsia="en-ID"/>
                  </w:rPr>
                </w:pPr>
                <w:r w:rsidRPr="00B9169E">
                  <w:rPr>
                    <w:color w:val="000000"/>
                    <w:sz w:val="20"/>
                    <w:szCs w:val="20"/>
                    <w:lang w:eastAsia="en-ID"/>
                  </w:rPr>
                  <w:t>Nurul Hutami Ningsih Aprianto, Evi Solehayana (2022)</w:t>
                </w:r>
              </w:p>
            </w:tc>
          </w:sdtContent>
        </w:sdt>
        <w:tc>
          <w:tcPr>
            <w:tcW w:w="1482" w:type="pct"/>
          </w:tcPr>
          <w:p w14:paraId="73757802" w14:textId="0CBEDA49" w:rsidR="004068A8" w:rsidRPr="00262814" w:rsidRDefault="004068A8" w:rsidP="004068A8">
            <w:pPr>
              <w:rPr>
                <w:sz w:val="20"/>
                <w:szCs w:val="20"/>
                <w:lang w:eastAsia="en-ID"/>
              </w:rPr>
            </w:pPr>
            <w:r w:rsidRPr="00262814">
              <w:rPr>
                <w:sz w:val="20"/>
                <w:szCs w:val="20"/>
                <w:lang w:eastAsia="en-ID"/>
              </w:rPr>
              <w:t xml:space="preserve">Pengaruh Profitabilitas, Likuiditas dan Biaya Operasional Terhadap Pajak Penghasilan Badan (Studi Empiris Pada Perusahaan Manufaktur </w:t>
            </w:r>
            <w:r>
              <w:rPr>
                <w:sz w:val="20"/>
                <w:szCs w:val="20"/>
                <w:lang w:eastAsia="en-ID"/>
              </w:rPr>
              <w:t>Sub-sektor</w:t>
            </w:r>
            <w:r w:rsidRPr="00262814">
              <w:rPr>
                <w:sz w:val="20"/>
                <w:szCs w:val="20"/>
                <w:lang w:eastAsia="en-ID"/>
              </w:rPr>
              <w:t xml:space="preserve"> Industri Barang Konsumsi yang Terdaftar di Bursa Efek Indonesia Periode 2018-2020)</w:t>
            </w:r>
          </w:p>
        </w:tc>
        <w:tc>
          <w:tcPr>
            <w:tcW w:w="1026" w:type="pct"/>
          </w:tcPr>
          <w:p w14:paraId="7A4E0258" w14:textId="77777777" w:rsidR="004068A8" w:rsidRDefault="004068A8" w:rsidP="004068A8">
            <w:pPr>
              <w:rPr>
                <w:sz w:val="20"/>
                <w:szCs w:val="20"/>
                <w:lang w:eastAsia="en-ID"/>
              </w:rPr>
            </w:pPr>
            <w:r w:rsidRPr="00BF20C4">
              <w:rPr>
                <w:sz w:val="20"/>
                <w:szCs w:val="20"/>
                <w:lang w:eastAsia="en-ID"/>
              </w:rPr>
              <w:t xml:space="preserve">Variabel independen ya itu: </w:t>
            </w:r>
          </w:p>
          <w:p w14:paraId="1DBCEF1E" w14:textId="77777777" w:rsidR="004068A8" w:rsidRDefault="004068A8" w:rsidP="004068A8">
            <w:pPr>
              <w:pStyle w:val="ListParagraph"/>
              <w:numPr>
                <w:ilvl w:val="2"/>
                <w:numId w:val="15"/>
              </w:numPr>
              <w:spacing w:after="160"/>
              <w:ind w:left="179" w:hanging="141"/>
              <w:rPr>
                <w:sz w:val="20"/>
                <w:szCs w:val="20"/>
                <w:lang w:eastAsia="en-ID"/>
              </w:rPr>
            </w:pPr>
            <w:r>
              <w:rPr>
                <w:sz w:val="20"/>
                <w:szCs w:val="20"/>
                <w:lang w:eastAsia="en-ID"/>
              </w:rPr>
              <w:t xml:space="preserve">Profitabilitas </w:t>
            </w:r>
          </w:p>
          <w:p w14:paraId="742E2331" w14:textId="78462BE4" w:rsidR="004068A8" w:rsidRDefault="004068A8" w:rsidP="004068A8">
            <w:pPr>
              <w:pStyle w:val="ListParagraph"/>
              <w:numPr>
                <w:ilvl w:val="2"/>
                <w:numId w:val="15"/>
              </w:numPr>
              <w:spacing w:after="160"/>
              <w:ind w:left="179" w:hanging="141"/>
              <w:rPr>
                <w:sz w:val="20"/>
                <w:szCs w:val="20"/>
                <w:lang w:eastAsia="en-ID"/>
              </w:rPr>
            </w:pPr>
            <w:r>
              <w:rPr>
                <w:sz w:val="20"/>
                <w:szCs w:val="20"/>
                <w:lang w:eastAsia="en-ID"/>
              </w:rPr>
              <w:t>Likuiditas</w:t>
            </w:r>
          </w:p>
          <w:p w14:paraId="4BD9D88E" w14:textId="562462EF" w:rsidR="004068A8" w:rsidRDefault="004068A8" w:rsidP="004068A8">
            <w:pPr>
              <w:pStyle w:val="ListParagraph"/>
              <w:numPr>
                <w:ilvl w:val="2"/>
                <w:numId w:val="15"/>
              </w:numPr>
              <w:spacing w:after="160"/>
              <w:ind w:left="179" w:hanging="141"/>
              <w:rPr>
                <w:sz w:val="20"/>
                <w:szCs w:val="20"/>
                <w:lang w:eastAsia="en-ID"/>
              </w:rPr>
            </w:pPr>
            <w:r>
              <w:rPr>
                <w:sz w:val="20"/>
                <w:szCs w:val="20"/>
                <w:lang w:eastAsia="en-ID"/>
              </w:rPr>
              <w:t>Biaya Operasional</w:t>
            </w:r>
          </w:p>
          <w:p w14:paraId="29091214" w14:textId="77777777" w:rsidR="004068A8" w:rsidRPr="00876210" w:rsidRDefault="004068A8" w:rsidP="004068A8">
            <w:pPr>
              <w:ind w:left="38"/>
              <w:rPr>
                <w:sz w:val="20"/>
                <w:szCs w:val="20"/>
                <w:lang w:eastAsia="en-ID"/>
              </w:rPr>
            </w:pPr>
            <w:r w:rsidRPr="00876210">
              <w:rPr>
                <w:sz w:val="20"/>
                <w:szCs w:val="20"/>
                <w:lang w:eastAsia="en-ID"/>
              </w:rPr>
              <w:t>Variabel dependen ya itu:</w:t>
            </w:r>
          </w:p>
          <w:p w14:paraId="7C89D57E" w14:textId="5C0745BB" w:rsidR="004068A8" w:rsidRPr="00F01137" w:rsidRDefault="004068A8" w:rsidP="004068A8">
            <w:pPr>
              <w:pStyle w:val="ListParagraph"/>
              <w:numPr>
                <w:ilvl w:val="0"/>
                <w:numId w:val="23"/>
              </w:numPr>
              <w:ind w:left="176" w:hanging="142"/>
              <w:rPr>
                <w:sz w:val="20"/>
                <w:szCs w:val="20"/>
                <w:lang w:eastAsia="en-ID"/>
              </w:rPr>
            </w:pPr>
            <w:r w:rsidRPr="00F01137">
              <w:rPr>
                <w:sz w:val="20"/>
                <w:szCs w:val="20"/>
                <w:lang w:eastAsia="en-ID"/>
              </w:rPr>
              <w:t>Pajak Penghasilan Badan</w:t>
            </w:r>
          </w:p>
        </w:tc>
        <w:tc>
          <w:tcPr>
            <w:tcW w:w="1294" w:type="pct"/>
          </w:tcPr>
          <w:p w14:paraId="6D0309E5" w14:textId="0951DC00" w:rsidR="004068A8" w:rsidRDefault="004068A8" w:rsidP="004068A8">
            <w:pPr>
              <w:pStyle w:val="ListParagraph"/>
              <w:numPr>
                <w:ilvl w:val="0"/>
                <w:numId w:val="18"/>
              </w:numPr>
              <w:spacing w:after="160"/>
              <w:ind w:left="173" w:hanging="173"/>
              <w:rPr>
                <w:sz w:val="20"/>
                <w:szCs w:val="20"/>
                <w:lang w:eastAsia="en-ID"/>
              </w:rPr>
            </w:pPr>
            <w:r w:rsidRPr="0010563D">
              <w:rPr>
                <w:sz w:val="20"/>
                <w:szCs w:val="20"/>
                <w:lang w:eastAsia="en-ID"/>
              </w:rPr>
              <w:t>Profitabilitas berpengaruh positif dan signifikan</w:t>
            </w:r>
            <w:r>
              <w:rPr>
                <w:sz w:val="20"/>
                <w:szCs w:val="20"/>
                <w:lang w:eastAsia="en-ID"/>
              </w:rPr>
              <w:t xml:space="preserve"> </w:t>
            </w:r>
            <w:r w:rsidRPr="000F2E91">
              <w:rPr>
                <w:sz w:val="20"/>
                <w:szCs w:val="20"/>
                <w:lang w:eastAsia="en-ID"/>
              </w:rPr>
              <w:t xml:space="preserve">terhadap </w:t>
            </w:r>
            <w:r>
              <w:rPr>
                <w:sz w:val="20"/>
                <w:szCs w:val="20"/>
                <w:lang w:eastAsia="en-ID"/>
              </w:rPr>
              <w:t>P</w:t>
            </w:r>
            <w:r w:rsidRPr="000F2E91">
              <w:rPr>
                <w:sz w:val="20"/>
                <w:szCs w:val="20"/>
                <w:lang w:eastAsia="en-ID"/>
              </w:rPr>
              <w:t xml:space="preserve">ajak </w:t>
            </w:r>
            <w:r>
              <w:rPr>
                <w:sz w:val="20"/>
                <w:szCs w:val="20"/>
                <w:lang w:eastAsia="en-ID"/>
              </w:rPr>
              <w:t>P</w:t>
            </w:r>
            <w:r w:rsidRPr="000F2E91">
              <w:rPr>
                <w:sz w:val="20"/>
                <w:szCs w:val="20"/>
                <w:lang w:eastAsia="en-ID"/>
              </w:rPr>
              <w:t xml:space="preserve">enghasilan </w:t>
            </w:r>
            <w:r>
              <w:rPr>
                <w:sz w:val="20"/>
                <w:szCs w:val="20"/>
                <w:lang w:eastAsia="en-ID"/>
              </w:rPr>
              <w:t>B</w:t>
            </w:r>
            <w:r w:rsidRPr="000F2E91">
              <w:rPr>
                <w:sz w:val="20"/>
                <w:szCs w:val="20"/>
                <w:lang w:eastAsia="en-ID"/>
              </w:rPr>
              <w:t>adan</w:t>
            </w:r>
            <w:r>
              <w:rPr>
                <w:sz w:val="20"/>
                <w:szCs w:val="20"/>
                <w:lang w:eastAsia="en-ID"/>
              </w:rPr>
              <w:t>.</w:t>
            </w:r>
          </w:p>
          <w:p w14:paraId="368F9687" w14:textId="0C633C7E" w:rsidR="004068A8" w:rsidRDefault="004068A8" w:rsidP="004068A8">
            <w:pPr>
              <w:pStyle w:val="ListParagraph"/>
              <w:numPr>
                <w:ilvl w:val="0"/>
                <w:numId w:val="18"/>
              </w:numPr>
              <w:spacing w:after="160"/>
              <w:ind w:left="173" w:hanging="173"/>
              <w:rPr>
                <w:sz w:val="20"/>
                <w:szCs w:val="20"/>
                <w:lang w:eastAsia="en-ID"/>
              </w:rPr>
            </w:pPr>
            <w:r>
              <w:rPr>
                <w:sz w:val="20"/>
                <w:szCs w:val="20"/>
                <w:lang w:eastAsia="en-ID"/>
              </w:rPr>
              <w:t>Likuiditas berpengaruh negatif dan signifikan terhadap Pajak Penghasilan Badan.</w:t>
            </w:r>
          </w:p>
          <w:p w14:paraId="4ED02AD9" w14:textId="18632608" w:rsidR="004068A8" w:rsidRPr="00BD3408" w:rsidRDefault="004068A8" w:rsidP="004068A8">
            <w:pPr>
              <w:pStyle w:val="ListParagraph"/>
              <w:numPr>
                <w:ilvl w:val="0"/>
                <w:numId w:val="18"/>
              </w:numPr>
              <w:spacing w:after="160"/>
              <w:ind w:left="173" w:hanging="173"/>
              <w:rPr>
                <w:sz w:val="20"/>
                <w:szCs w:val="20"/>
                <w:lang w:eastAsia="en-ID"/>
              </w:rPr>
            </w:pPr>
            <w:r>
              <w:rPr>
                <w:sz w:val="20"/>
                <w:szCs w:val="20"/>
                <w:lang w:eastAsia="en-ID"/>
              </w:rPr>
              <w:t xml:space="preserve">Biaya Operasional </w:t>
            </w:r>
            <w:r w:rsidRPr="0010563D">
              <w:rPr>
                <w:sz w:val="20"/>
                <w:szCs w:val="20"/>
                <w:lang w:eastAsia="en-ID"/>
              </w:rPr>
              <w:t>berpengaruh positif dan signifikan</w:t>
            </w:r>
            <w:r>
              <w:rPr>
                <w:sz w:val="20"/>
                <w:szCs w:val="20"/>
                <w:lang w:eastAsia="en-ID"/>
              </w:rPr>
              <w:t xml:space="preserve"> </w:t>
            </w:r>
            <w:r w:rsidRPr="000F2E91">
              <w:rPr>
                <w:sz w:val="20"/>
                <w:szCs w:val="20"/>
                <w:lang w:eastAsia="en-ID"/>
              </w:rPr>
              <w:t xml:space="preserve">terhadap </w:t>
            </w:r>
            <w:r>
              <w:rPr>
                <w:sz w:val="20"/>
                <w:szCs w:val="20"/>
                <w:lang w:eastAsia="en-ID"/>
              </w:rPr>
              <w:t>P</w:t>
            </w:r>
            <w:r w:rsidRPr="000F2E91">
              <w:rPr>
                <w:sz w:val="20"/>
                <w:szCs w:val="20"/>
                <w:lang w:eastAsia="en-ID"/>
              </w:rPr>
              <w:t xml:space="preserve">ajak </w:t>
            </w:r>
            <w:r>
              <w:rPr>
                <w:sz w:val="20"/>
                <w:szCs w:val="20"/>
                <w:lang w:eastAsia="en-ID"/>
              </w:rPr>
              <w:t>P</w:t>
            </w:r>
            <w:r w:rsidRPr="000F2E91">
              <w:rPr>
                <w:sz w:val="20"/>
                <w:szCs w:val="20"/>
                <w:lang w:eastAsia="en-ID"/>
              </w:rPr>
              <w:t xml:space="preserve">enghasilan </w:t>
            </w:r>
            <w:r>
              <w:rPr>
                <w:sz w:val="20"/>
                <w:szCs w:val="20"/>
                <w:lang w:eastAsia="en-ID"/>
              </w:rPr>
              <w:t>B</w:t>
            </w:r>
            <w:r w:rsidRPr="000F2E91">
              <w:rPr>
                <w:sz w:val="20"/>
                <w:szCs w:val="20"/>
                <w:lang w:eastAsia="en-ID"/>
              </w:rPr>
              <w:t>adan</w:t>
            </w:r>
            <w:r>
              <w:rPr>
                <w:sz w:val="20"/>
                <w:szCs w:val="20"/>
                <w:lang w:eastAsia="en-ID"/>
              </w:rPr>
              <w:t>.</w:t>
            </w:r>
          </w:p>
        </w:tc>
      </w:tr>
    </w:tbl>
    <w:p w14:paraId="281FA166" w14:textId="77777777" w:rsidR="000C14D1" w:rsidRDefault="000C14D1" w:rsidP="000C14D1">
      <w:pPr>
        <w:rPr>
          <w:i/>
          <w:iCs/>
          <w:sz w:val="20"/>
          <w:szCs w:val="20"/>
        </w:rPr>
      </w:pPr>
      <w:r w:rsidRPr="00AE2079">
        <w:rPr>
          <w:i/>
          <w:iCs/>
          <w:sz w:val="20"/>
          <w:szCs w:val="20"/>
        </w:rPr>
        <w:t xml:space="preserve">Disambung ke halama berikutnya </w:t>
      </w:r>
    </w:p>
    <w:p w14:paraId="1718348D" w14:textId="77777777" w:rsidR="000C14D1" w:rsidRDefault="000C14D1" w:rsidP="000C14D1"/>
    <w:p w14:paraId="0BFFA8BD" w14:textId="51DDCD3B" w:rsidR="000C14D1" w:rsidRDefault="000C14D1">
      <w:r w:rsidRPr="001523D6">
        <w:rPr>
          <w:b/>
          <w:bCs/>
          <w:lang w:eastAsia="en-ID"/>
        </w:rPr>
        <w:lastRenderedPageBreak/>
        <w:t>Tabel 2.1</w:t>
      </w:r>
      <w:r>
        <w:rPr>
          <w:b/>
          <w:bCs/>
          <w:lang w:eastAsia="en-ID"/>
        </w:rPr>
        <w:t xml:space="preserve"> Sambungan</w:t>
      </w:r>
    </w:p>
    <w:tbl>
      <w:tblPr>
        <w:tblStyle w:val="TableGrid"/>
        <w:tblW w:w="5000" w:type="pct"/>
        <w:tblLook w:val="04A0" w:firstRow="1" w:lastRow="0" w:firstColumn="1" w:lastColumn="0" w:noHBand="0" w:noVBand="1"/>
      </w:tblPr>
      <w:tblGrid>
        <w:gridCol w:w="462"/>
        <w:gridCol w:w="1436"/>
        <w:gridCol w:w="2350"/>
        <w:gridCol w:w="1627"/>
        <w:gridCol w:w="2052"/>
      </w:tblGrid>
      <w:tr w:rsidR="000C14D1" w:rsidRPr="004068A8" w14:paraId="1488C01B" w14:textId="77777777" w:rsidTr="000C14D1">
        <w:tc>
          <w:tcPr>
            <w:tcW w:w="291" w:type="pct"/>
          </w:tcPr>
          <w:p w14:paraId="4ECB2E7F" w14:textId="77777777" w:rsidR="000C14D1" w:rsidRPr="008200C5" w:rsidRDefault="000C14D1" w:rsidP="00302E15">
            <w:pPr>
              <w:spacing w:line="360" w:lineRule="auto"/>
              <w:jc w:val="center"/>
              <w:rPr>
                <w:sz w:val="20"/>
                <w:szCs w:val="20"/>
                <w:lang w:eastAsia="en-ID"/>
              </w:rPr>
            </w:pPr>
            <w:r w:rsidRPr="00511F8B">
              <w:rPr>
                <w:b/>
                <w:bCs/>
                <w:sz w:val="20"/>
                <w:szCs w:val="20"/>
                <w:lang w:eastAsia="en-ID"/>
              </w:rPr>
              <w:t>No</w:t>
            </w:r>
          </w:p>
        </w:tc>
        <w:tc>
          <w:tcPr>
            <w:tcW w:w="906" w:type="pct"/>
          </w:tcPr>
          <w:p w14:paraId="63C3ABE8" w14:textId="77777777" w:rsidR="000C14D1" w:rsidRDefault="000C14D1" w:rsidP="00302E15">
            <w:pPr>
              <w:jc w:val="center"/>
              <w:rPr>
                <w:color w:val="000000"/>
                <w:sz w:val="20"/>
                <w:szCs w:val="20"/>
                <w:lang w:eastAsia="en-ID"/>
              </w:rPr>
            </w:pPr>
            <w:r w:rsidRPr="00511F8B">
              <w:rPr>
                <w:b/>
                <w:bCs/>
                <w:sz w:val="20"/>
                <w:szCs w:val="20"/>
                <w:lang w:eastAsia="en-ID"/>
              </w:rPr>
              <w:t>Nama Peneliti</w:t>
            </w:r>
          </w:p>
        </w:tc>
        <w:tc>
          <w:tcPr>
            <w:tcW w:w="1482" w:type="pct"/>
          </w:tcPr>
          <w:p w14:paraId="64A6C117" w14:textId="77777777" w:rsidR="000C14D1" w:rsidRPr="00C32529" w:rsidRDefault="000C14D1" w:rsidP="00302E15">
            <w:pPr>
              <w:jc w:val="center"/>
              <w:rPr>
                <w:sz w:val="20"/>
                <w:szCs w:val="20"/>
                <w:lang w:eastAsia="en-ID"/>
              </w:rPr>
            </w:pPr>
            <w:r w:rsidRPr="0043210F">
              <w:rPr>
                <w:b/>
                <w:bCs/>
                <w:sz w:val="20"/>
                <w:szCs w:val="20"/>
                <w:lang w:eastAsia="en-ID"/>
              </w:rPr>
              <w:t>Judul Penelitian</w:t>
            </w:r>
          </w:p>
        </w:tc>
        <w:tc>
          <w:tcPr>
            <w:tcW w:w="1026" w:type="pct"/>
          </w:tcPr>
          <w:p w14:paraId="6C4A7914" w14:textId="77777777" w:rsidR="000C14D1" w:rsidRPr="00BF20C4" w:rsidRDefault="000C14D1" w:rsidP="00302E15">
            <w:pPr>
              <w:jc w:val="center"/>
              <w:rPr>
                <w:sz w:val="20"/>
                <w:szCs w:val="20"/>
                <w:lang w:eastAsia="en-ID"/>
              </w:rPr>
            </w:pPr>
            <w:r w:rsidRPr="0043210F">
              <w:rPr>
                <w:b/>
                <w:bCs/>
                <w:sz w:val="20"/>
                <w:szCs w:val="20"/>
                <w:lang w:eastAsia="en-ID"/>
              </w:rPr>
              <w:t>Variable</w:t>
            </w:r>
          </w:p>
        </w:tc>
        <w:tc>
          <w:tcPr>
            <w:tcW w:w="1294" w:type="pct"/>
          </w:tcPr>
          <w:p w14:paraId="0013D96C" w14:textId="77777777" w:rsidR="000C14D1" w:rsidRPr="004068A8" w:rsidRDefault="000C14D1" w:rsidP="00302E15">
            <w:pPr>
              <w:jc w:val="center"/>
              <w:rPr>
                <w:sz w:val="20"/>
                <w:szCs w:val="20"/>
                <w:lang w:eastAsia="en-ID"/>
              </w:rPr>
            </w:pPr>
            <w:r w:rsidRPr="004068A8">
              <w:rPr>
                <w:b/>
                <w:bCs/>
                <w:sz w:val="20"/>
                <w:szCs w:val="20"/>
                <w:lang w:eastAsia="en-ID"/>
              </w:rPr>
              <w:t>Hasil Penelitian</w:t>
            </w:r>
          </w:p>
        </w:tc>
      </w:tr>
      <w:tr w:rsidR="004068A8" w:rsidRPr="00511F8B" w14:paraId="34C3E4F6" w14:textId="77777777" w:rsidTr="00BB69E9">
        <w:tc>
          <w:tcPr>
            <w:tcW w:w="291" w:type="pct"/>
          </w:tcPr>
          <w:p w14:paraId="2E0E10D5" w14:textId="42EEB4B6" w:rsidR="004068A8" w:rsidRPr="008200C5" w:rsidRDefault="004068A8" w:rsidP="004068A8">
            <w:pPr>
              <w:spacing w:line="360" w:lineRule="auto"/>
              <w:jc w:val="both"/>
              <w:rPr>
                <w:sz w:val="20"/>
                <w:szCs w:val="20"/>
                <w:lang w:eastAsia="en-ID"/>
              </w:rPr>
            </w:pPr>
            <w:r w:rsidRPr="008200C5">
              <w:rPr>
                <w:sz w:val="20"/>
                <w:szCs w:val="20"/>
                <w:lang w:eastAsia="en-ID"/>
              </w:rPr>
              <w:t>4.</w:t>
            </w:r>
          </w:p>
        </w:tc>
        <w:sdt>
          <w:sdtPr>
            <w:rPr>
              <w:color w:val="000000"/>
              <w:sz w:val="20"/>
              <w:szCs w:val="20"/>
              <w:lang w:eastAsia="en-ID"/>
            </w:rPr>
            <w:tag w:val="MENDELEY_CITATION_v3_eyJjaXRhdGlvbklEIjoiTUVOREVMRVlfQ0lUQVRJT05fODhiYzQ5YmMtM2IyZi00MDMyLWI5YTItMjQxNTUwNTQ0MGEy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n0sImlzVGVtcG9yYXJ5IjpmYWxzZX1dfQ=="/>
            <w:id w:val="-114215350"/>
            <w:placeholder>
              <w:docPart w:val="65948F4329134E92A5F0FB656E3B0B81"/>
            </w:placeholder>
          </w:sdtPr>
          <w:sdtEndPr/>
          <w:sdtContent>
            <w:tc>
              <w:tcPr>
                <w:tcW w:w="906" w:type="pct"/>
              </w:tcPr>
              <w:p w14:paraId="6CA875AC" w14:textId="25E9F589" w:rsidR="004068A8" w:rsidRPr="008200C5" w:rsidRDefault="00B9169E" w:rsidP="004068A8">
                <w:pPr>
                  <w:rPr>
                    <w:sz w:val="20"/>
                    <w:szCs w:val="20"/>
                    <w:lang w:eastAsia="en-ID"/>
                  </w:rPr>
                </w:pPr>
                <w:r w:rsidRPr="00B9169E">
                  <w:rPr>
                    <w:color w:val="000000"/>
                    <w:sz w:val="20"/>
                    <w:szCs w:val="20"/>
                    <w:lang w:eastAsia="en-ID"/>
                  </w:rPr>
                  <w:t>Evan Nursasmita (2021)</w:t>
                </w:r>
              </w:p>
            </w:tc>
          </w:sdtContent>
        </w:sdt>
        <w:tc>
          <w:tcPr>
            <w:tcW w:w="1482" w:type="pct"/>
          </w:tcPr>
          <w:p w14:paraId="15B72D77" w14:textId="025D30CD" w:rsidR="004068A8" w:rsidRPr="00D575EC" w:rsidRDefault="004068A8" w:rsidP="004068A8">
            <w:pPr>
              <w:rPr>
                <w:sz w:val="20"/>
                <w:szCs w:val="20"/>
                <w:lang w:eastAsia="en-ID"/>
              </w:rPr>
            </w:pPr>
            <w:r w:rsidRPr="00D575EC">
              <w:rPr>
                <w:sz w:val="20"/>
                <w:szCs w:val="20"/>
                <w:lang w:eastAsia="en-ID"/>
              </w:rPr>
              <w:t>Pengaruh Struktur Modal, Profitabilitas dan Biaya Operasional terhadap Pajak Penghasilan Badan Terutang</w:t>
            </w:r>
          </w:p>
        </w:tc>
        <w:tc>
          <w:tcPr>
            <w:tcW w:w="1026" w:type="pct"/>
          </w:tcPr>
          <w:p w14:paraId="60B8C975" w14:textId="77777777" w:rsidR="004068A8" w:rsidRDefault="004068A8" w:rsidP="004068A8">
            <w:pPr>
              <w:rPr>
                <w:sz w:val="20"/>
                <w:szCs w:val="20"/>
                <w:lang w:eastAsia="en-ID"/>
              </w:rPr>
            </w:pPr>
            <w:r w:rsidRPr="00BF20C4">
              <w:rPr>
                <w:sz w:val="20"/>
                <w:szCs w:val="20"/>
                <w:lang w:eastAsia="en-ID"/>
              </w:rPr>
              <w:t xml:space="preserve">Variabel independen ya itu: </w:t>
            </w:r>
          </w:p>
          <w:p w14:paraId="67A393D0" w14:textId="156CC685" w:rsidR="004068A8" w:rsidRDefault="004068A8" w:rsidP="004068A8">
            <w:pPr>
              <w:pStyle w:val="ListParagraph"/>
              <w:numPr>
                <w:ilvl w:val="2"/>
                <w:numId w:val="15"/>
              </w:numPr>
              <w:spacing w:after="160"/>
              <w:ind w:left="179" w:hanging="141"/>
              <w:rPr>
                <w:sz w:val="20"/>
                <w:szCs w:val="20"/>
                <w:lang w:eastAsia="en-ID"/>
              </w:rPr>
            </w:pPr>
            <w:r>
              <w:rPr>
                <w:sz w:val="20"/>
                <w:szCs w:val="20"/>
                <w:lang w:eastAsia="en-ID"/>
              </w:rPr>
              <w:t>Struktur Modal</w:t>
            </w:r>
          </w:p>
          <w:p w14:paraId="2C1581B8" w14:textId="32970B91" w:rsidR="004068A8" w:rsidRDefault="004068A8" w:rsidP="004068A8">
            <w:pPr>
              <w:pStyle w:val="ListParagraph"/>
              <w:numPr>
                <w:ilvl w:val="2"/>
                <w:numId w:val="15"/>
              </w:numPr>
              <w:spacing w:after="160"/>
              <w:ind w:left="179" w:hanging="141"/>
              <w:rPr>
                <w:sz w:val="20"/>
                <w:szCs w:val="20"/>
                <w:lang w:eastAsia="en-ID"/>
              </w:rPr>
            </w:pPr>
            <w:r>
              <w:rPr>
                <w:sz w:val="20"/>
                <w:szCs w:val="20"/>
                <w:lang w:eastAsia="en-ID"/>
              </w:rPr>
              <w:t xml:space="preserve">Profitabilitas </w:t>
            </w:r>
          </w:p>
          <w:p w14:paraId="007DA9DE" w14:textId="77777777" w:rsidR="004068A8" w:rsidRDefault="004068A8" w:rsidP="004068A8">
            <w:pPr>
              <w:pStyle w:val="ListParagraph"/>
              <w:numPr>
                <w:ilvl w:val="2"/>
                <w:numId w:val="15"/>
              </w:numPr>
              <w:spacing w:after="160"/>
              <w:ind w:left="179" w:hanging="141"/>
              <w:rPr>
                <w:sz w:val="20"/>
                <w:szCs w:val="20"/>
                <w:lang w:eastAsia="en-ID"/>
              </w:rPr>
            </w:pPr>
            <w:r>
              <w:rPr>
                <w:sz w:val="20"/>
                <w:szCs w:val="20"/>
                <w:lang w:eastAsia="en-ID"/>
              </w:rPr>
              <w:t>Biaya Operasional</w:t>
            </w:r>
          </w:p>
          <w:p w14:paraId="6C5D1F10" w14:textId="77777777" w:rsidR="004068A8" w:rsidRDefault="004068A8" w:rsidP="004068A8">
            <w:pPr>
              <w:pStyle w:val="ListParagraph"/>
              <w:spacing w:after="160"/>
              <w:ind w:left="0"/>
              <w:rPr>
                <w:sz w:val="20"/>
                <w:szCs w:val="20"/>
                <w:lang w:eastAsia="en-ID"/>
              </w:rPr>
            </w:pPr>
            <w:r w:rsidRPr="00875C2B">
              <w:rPr>
                <w:sz w:val="20"/>
                <w:szCs w:val="20"/>
                <w:lang w:eastAsia="en-ID"/>
              </w:rPr>
              <w:t>Variabel dependen ya itu</w:t>
            </w:r>
            <w:r>
              <w:rPr>
                <w:sz w:val="20"/>
                <w:szCs w:val="20"/>
                <w:lang w:eastAsia="en-ID"/>
              </w:rPr>
              <w:t>:</w:t>
            </w:r>
          </w:p>
          <w:p w14:paraId="2F57E9F3" w14:textId="050BEC5D" w:rsidR="004068A8" w:rsidRPr="00875C2B" w:rsidRDefault="004068A8" w:rsidP="004068A8">
            <w:pPr>
              <w:pStyle w:val="ListParagraph"/>
              <w:numPr>
                <w:ilvl w:val="2"/>
                <w:numId w:val="15"/>
              </w:numPr>
              <w:spacing w:after="160"/>
              <w:ind w:left="179" w:hanging="141"/>
              <w:rPr>
                <w:sz w:val="20"/>
                <w:szCs w:val="20"/>
                <w:lang w:eastAsia="en-ID"/>
              </w:rPr>
            </w:pPr>
            <w:r w:rsidRPr="00875C2B">
              <w:rPr>
                <w:sz w:val="20"/>
                <w:szCs w:val="20"/>
                <w:lang w:eastAsia="en-ID"/>
              </w:rPr>
              <w:t>Pajak Penghasilan Badan</w:t>
            </w:r>
            <w:r>
              <w:rPr>
                <w:sz w:val="20"/>
                <w:szCs w:val="20"/>
                <w:lang w:eastAsia="en-ID"/>
              </w:rPr>
              <w:t xml:space="preserve"> Terutang</w:t>
            </w:r>
          </w:p>
        </w:tc>
        <w:tc>
          <w:tcPr>
            <w:tcW w:w="1294" w:type="pct"/>
          </w:tcPr>
          <w:p w14:paraId="786B279D" w14:textId="07D1CAFE" w:rsidR="004068A8" w:rsidRDefault="004068A8" w:rsidP="004068A8">
            <w:pPr>
              <w:pStyle w:val="ListParagraph"/>
              <w:numPr>
                <w:ilvl w:val="0"/>
                <w:numId w:val="19"/>
              </w:numPr>
              <w:ind w:left="174" w:hanging="174"/>
              <w:rPr>
                <w:sz w:val="20"/>
                <w:szCs w:val="20"/>
                <w:lang w:eastAsia="en-ID"/>
              </w:rPr>
            </w:pPr>
            <w:r>
              <w:rPr>
                <w:sz w:val="20"/>
                <w:szCs w:val="20"/>
                <w:lang w:eastAsia="en-ID"/>
              </w:rPr>
              <w:t>Struktur Modal</w:t>
            </w:r>
            <w:r w:rsidRPr="006E479C">
              <w:rPr>
                <w:sz w:val="20"/>
                <w:szCs w:val="20"/>
                <w:lang w:eastAsia="en-ID"/>
              </w:rPr>
              <w:t xml:space="preserve"> berpengaruh </w:t>
            </w:r>
            <w:r>
              <w:rPr>
                <w:sz w:val="20"/>
                <w:szCs w:val="20"/>
                <w:lang w:eastAsia="en-ID"/>
              </w:rPr>
              <w:t>negatif</w:t>
            </w:r>
            <w:r w:rsidRPr="006E479C">
              <w:rPr>
                <w:sz w:val="20"/>
                <w:szCs w:val="20"/>
                <w:lang w:eastAsia="en-ID"/>
              </w:rPr>
              <w:t xml:space="preserve"> dan signifikan terhadap Pajak Penghasilan Badan</w:t>
            </w:r>
            <w:r>
              <w:rPr>
                <w:sz w:val="20"/>
                <w:szCs w:val="20"/>
                <w:lang w:eastAsia="en-ID"/>
              </w:rPr>
              <w:t xml:space="preserve"> Terutang</w:t>
            </w:r>
            <w:r w:rsidRPr="006E479C">
              <w:rPr>
                <w:sz w:val="20"/>
                <w:szCs w:val="20"/>
                <w:lang w:eastAsia="en-ID"/>
              </w:rPr>
              <w:t>.</w:t>
            </w:r>
          </w:p>
          <w:p w14:paraId="024CD734" w14:textId="169E26D4" w:rsidR="004068A8" w:rsidRDefault="004068A8" w:rsidP="004068A8">
            <w:pPr>
              <w:pStyle w:val="ListParagraph"/>
              <w:numPr>
                <w:ilvl w:val="0"/>
                <w:numId w:val="19"/>
              </w:numPr>
              <w:ind w:left="174" w:hanging="174"/>
              <w:rPr>
                <w:sz w:val="20"/>
                <w:szCs w:val="20"/>
                <w:lang w:eastAsia="en-ID"/>
              </w:rPr>
            </w:pPr>
            <w:r>
              <w:rPr>
                <w:sz w:val="20"/>
                <w:szCs w:val="20"/>
                <w:lang w:eastAsia="en-ID"/>
              </w:rPr>
              <w:t>Profitabilitas</w:t>
            </w:r>
            <w:r w:rsidRPr="006E479C">
              <w:rPr>
                <w:sz w:val="20"/>
                <w:szCs w:val="20"/>
                <w:lang w:eastAsia="en-ID"/>
              </w:rPr>
              <w:t xml:space="preserve"> berpengaruh </w:t>
            </w:r>
            <w:r>
              <w:rPr>
                <w:sz w:val="20"/>
                <w:szCs w:val="20"/>
                <w:lang w:eastAsia="en-ID"/>
              </w:rPr>
              <w:t>positif</w:t>
            </w:r>
            <w:r w:rsidRPr="006E479C">
              <w:rPr>
                <w:sz w:val="20"/>
                <w:szCs w:val="20"/>
                <w:lang w:eastAsia="en-ID"/>
              </w:rPr>
              <w:t xml:space="preserve"> dan signifikan terhadap Pajak Penghasilan Badan</w:t>
            </w:r>
            <w:r>
              <w:rPr>
                <w:sz w:val="20"/>
                <w:szCs w:val="20"/>
                <w:lang w:eastAsia="en-ID"/>
              </w:rPr>
              <w:t xml:space="preserve"> Terutang.</w:t>
            </w:r>
          </w:p>
          <w:p w14:paraId="5AB6E033" w14:textId="3A263EDC" w:rsidR="004068A8" w:rsidRPr="001D1BCE" w:rsidRDefault="004068A8" w:rsidP="004068A8">
            <w:pPr>
              <w:pStyle w:val="ListParagraph"/>
              <w:numPr>
                <w:ilvl w:val="0"/>
                <w:numId w:val="19"/>
              </w:numPr>
              <w:ind w:left="174" w:hanging="174"/>
              <w:rPr>
                <w:sz w:val="20"/>
                <w:szCs w:val="20"/>
                <w:lang w:eastAsia="en-ID"/>
              </w:rPr>
            </w:pPr>
            <w:r w:rsidRPr="001D1BCE">
              <w:rPr>
                <w:sz w:val="20"/>
                <w:szCs w:val="20"/>
                <w:lang w:eastAsia="en-ID"/>
              </w:rPr>
              <w:t>Biaya Operasional berpengaruh positif dan signifikan terhadap Pajak Penghasilan Badan</w:t>
            </w:r>
            <w:r>
              <w:rPr>
                <w:sz w:val="20"/>
                <w:szCs w:val="20"/>
                <w:lang w:eastAsia="en-ID"/>
              </w:rPr>
              <w:t xml:space="preserve"> Terutang.</w:t>
            </w:r>
          </w:p>
        </w:tc>
      </w:tr>
      <w:tr w:rsidR="00B7787F" w:rsidRPr="00511F8B" w14:paraId="78DD3870" w14:textId="77777777" w:rsidTr="00BB69E9">
        <w:tc>
          <w:tcPr>
            <w:tcW w:w="291" w:type="pct"/>
          </w:tcPr>
          <w:p w14:paraId="3785F2E0" w14:textId="77777777" w:rsidR="00B7787F" w:rsidRPr="008200C5" w:rsidRDefault="00B7787F" w:rsidP="004068A8">
            <w:pPr>
              <w:spacing w:line="360" w:lineRule="auto"/>
              <w:jc w:val="both"/>
              <w:rPr>
                <w:sz w:val="20"/>
                <w:szCs w:val="20"/>
                <w:lang w:eastAsia="en-ID"/>
              </w:rPr>
            </w:pPr>
            <w:r w:rsidRPr="008200C5">
              <w:rPr>
                <w:sz w:val="20"/>
                <w:szCs w:val="20"/>
                <w:lang w:eastAsia="en-ID"/>
              </w:rPr>
              <w:t>5.</w:t>
            </w:r>
          </w:p>
        </w:tc>
        <w:sdt>
          <w:sdtPr>
            <w:rPr>
              <w:color w:val="000000"/>
              <w:sz w:val="20"/>
              <w:szCs w:val="20"/>
              <w:lang w:eastAsia="en-ID"/>
            </w:rPr>
            <w:tag w:val="MENDELEY_CITATION_v3_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fSwiaXNUZW1wb3JhcnkiOmZhbHNlfV19"/>
            <w:id w:val="-805693290"/>
            <w:placeholder>
              <w:docPart w:val="9E32D04358724B0D9C718391965008CE"/>
            </w:placeholder>
          </w:sdtPr>
          <w:sdtEndPr/>
          <w:sdtContent>
            <w:tc>
              <w:tcPr>
                <w:tcW w:w="906" w:type="pct"/>
              </w:tcPr>
              <w:p w14:paraId="28C34781" w14:textId="2A3D2627" w:rsidR="00B7787F" w:rsidRPr="008A1CB1" w:rsidRDefault="00B9169E" w:rsidP="004068A8">
                <w:pPr>
                  <w:rPr>
                    <w:sz w:val="20"/>
                    <w:szCs w:val="20"/>
                    <w:lang w:eastAsia="en-ID"/>
                  </w:rPr>
                </w:pPr>
                <w:r w:rsidRPr="00B9169E">
                  <w:rPr>
                    <w:rFonts w:eastAsia="Times New Roman"/>
                    <w:color w:val="000000"/>
                    <w:sz w:val="20"/>
                  </w:rPr>
                  <w:t>Donny Indradi &amp; Eni Sulistyowati (2024)</w:t>
                </w:r>
              </w:p>
            </w:tc>
          </w:sdtContent>
        </w:sdt>
        <w:tc>
          <w:tcPr>
            <w:tcW w:w="1482" w:type="pct"/>
          </w:tcPr>
          <w:p w14:paraId="669AE851" w14:textId="77777777" w:rsidR="00B7787F" w:rsidRPr="00C32529" w:rsidRDefault="00B7787F" w:rsidP="004068A8">
            <w:pPr>
              <w:rPr>
                <w:sz w:val="20"/>
                <w:szCs w:val="20"/>
                <w:lang w:eastAsia="en-ID"/>
              </w:rPr>
            </w:pPr>
            <w:r w:rsidRPr="00C32529">
              <w:rPr>
                <w:sz w:val="20"/>
                <w:szCs w:val="20"/>
                <w:lang w:eastAsia="en-ID"/>
              </w:rPr>
              <w:t>Pengaruh Ukuran Perusahaan, Beban Komersial Dan Struktur Modal Terhadap Pajak Penghasilan Badan</w:t>
            </w:r>
          </w:p>
        </w:tc>
        <w:tc>
          <w:tcPr>
            <w:tcW w:w="1026" w:type="pct"/>
          </w:tcPr>
          <w:p w14:paraId="5FCF5E10" w14:textId="77777777" w:rsidR="00B7787F" w:rsidRDefault="00B7787F" w:rsidP="004068A8">
            <w:pPr>
              <w:rPr>
                <w:sz w:val="20"/>
                <w:szCs w:val="20"/>
                <w:lang w:eastAsia="en-ID"/>
              </w:rPr>
            </w:pPr>
            <w:r w:rsidRPr="00BF20C4">
              <w:rPr>
                <w:sz w:val="20"/>
                <w:szCs w:val="20"/>
                <w:lang w:eastAsia="en-ID"/>
              </w:rPr>
              <w:t xml:space="preserve">Variabel independen ya itu: </w:t>
            </w:r>
          </w:p>
          <w:p w14:paraId="31588892" w14:textId="77777777" w:rsidR="00B7787F" w:rsidRDefault="00B7787F" w:rsidP="004068A8">
            <w:pPr>
              <w:pStyle w:val="ListParagraph"/>
              <w:numPr>
                <w:ilvl w:val="2"/>
                <w:numId w:val="15"/>
              </w:numPr>
              <w:spacing w:after="160"/>
              <w:ind w:left="179" w:hanging="141"/>
              <w:rPr>
                <w:sz w:val="20"/>
                <w:szCs w:val="20"/>
                <w:lang w:eastAsia="en-ID"/>
              </w:rPr>
            </w:pPr>
            <w:r>
              <w:rPr>
                <w:sz w:val="20"/>
                <w:szCs w:val="20"/>
                <w:lang w:eastAsia="en-ID"/>
              </w:rPr>
              <w:t>Ukuran Perusahaan</w:t>
            </w:r>
          </w:p>
          <w:p w14:paraId="2C7C0D13" w14:textId="77777777" w:rsidR="00B7787F" w:rsidRDefault="00B7787F" w:rsidP="004068A8">
            <w:pPr>
              <w:pStyle w:val="ListParagraph"/>
              <w:numPr>
                <w:ilvl w:val="2"/>
                <w:numId w:val="15"/>
              </w:numPr>
              <w:spacing w:after="160"/>
              <w:ind w:left="179" w:hanging="141"/>
              <w:rPr>
                <w:sz w:val="20"/>
                <w:szCs w:val="20"/>
                <w:lang w:eastAsia="en-ID"/>
              </w:rPr>
            </w:pPr>
            <w:r>
              <w:rPr>
                <w:sz w:val="20"/>
                <w:szCs w:val="20"/>
                <w:lang w:eastAsia="en-ID"/>
              </w:rPr>
              <w:t>Beban Komersial</w:t>
            </w:r>
          </w:p>
          <w:p w14:paraId="2E0E690C" w14:textId="77777777" w:rsidR="00B7787F" w:rsidRDefault="00B7787F" w:rsidP="004068A8">
            <w:pPr>
              <w:pStyle w:val="ListParagraph"/>
              <w:numPr>
                <w:ilvl w:val="2"/>
                <w:numId w:val="15"/>
              </w:numPr>
              <w:spacing w:after="160"/>
              <w:ind w:left="179" w:hanging="141"/>
              <w:rPr>
                <w:sz w:val="20"/>
                <w:szCs w:val="20"/>
                <w:lang w:eastAsia="en-ID"/>
              </w:rPr>
            </w:pPr>
            <w:r>
              <w:rPr>
                <w:sz w:val="20"/>
                <w:szCs w:val="20"/>
                <w:lang w:eastAsia="en-ID"/>
              </w:rPr>
              <w:t>Struktur Modal</w:t>
            </w:r>
          </w:p>
          <w:p w14:paraId="79E0AE59" w14:textId="77777777" w:rsidR="00B7787F" w:rsidRPr="006B1D8E" w:rsidRDefault="00B7787F" w:rsidP="004068A8">
            <w:pPr>
              <w:ind w:left="38"/>
              <w:rPr>
                <w:sz w:val="20"/>
                <w:szCs w:val="20"/>
                <w:lang w:eastAsia="en-ID"/>
              </w:rPr>
            </w:pPr>
            <w:r w:rsidRPr="006B1D8E">
              <w:rPr>
                <w:sz w:val="20"/>
                <w:szCs w:val="20"/>
                <w:lang w:eastAsia="en-ID"/>
              </w:rPr>
              <w:t>Variabel dependen ya itu:</w:t>
            </w:r>
          </w:p>
          <w:p w14:paraId="3B8D86FE" w14:textId="77777777" w:rsidR="00B7787F" w:rsidRPr="006B1D8E" w:rsidRDefault="00B7787F" w:rsidP="004068A8">
            <w:pPr>
              <w:pStyle w:val="ListParagraph"/>
              <w:numPr>
                <w:ilvl w:val="2"/>
                <w:numId w:val="15"/>
              </w:numPr>
              <w:spacing w:after="160"/>
              <w:ind w:left="179" w:hanging="141"/>
              <w:rPr>
                <w:sz w:val="20"/>
                <w:szCs w:val="20"/>
                <w:lang w:eastAsia="en-ID"/>
              </w:rPr>
            </w:pPr>
            <w:r w:rsidRPr="006B1D8E">
              <w:rPr>
                <w:sz w:val="20"/>
                <w:szCs w:val="20"/>
                <w:lang w:eastAsia="en-ID"/>
              </w:rPr>
              <w:t>Pajak Penghasilan Badan</w:t>
            </w:r>
          </w:p>
        </w:tc>
        <w:tc>
          <w:tcPr>
            <w:tcW w:w="1294" w:type="pct"/>
          </w:tcPr>
          <w:p w14:paraId="3F807F16" w14:textId="77777777" w:rsidR="00B7787F" w:rsidRDefault="00B7787F" w:rsidP="004068A8">
            <w:pPr>
              <w:pStyle w:val="ListParagraph"/>
              <w:numPr>
                <w:ilvl w:val="0"/>
                <w:numId w:val="20"/>
              </w:numPr>
              <w:ind w:left="179" w:hanging="179"/>
              <w:rPr>
                <w:sz w:val="20"/>
                <w:szCs w:val="20"/>
                <w:lang w:eastAsia="en-ID"/>
              </w:rPr>
            </w:pPr>
            <w:r>
              <w:rPr>
                <w:sz w:val="20"/>
                <w:szCs w:val="20"/>
                <w:lang w:eastAsia="en-ID"/>
              </w:rPr>
              <w:t>Ukuran Perusahaan berpengaruh positif dan signifikan terhadap Pajak Penghasilan Badan.</w:t>
            </w:r>
          </w:p>
          <w:p w14:paraId="3F984D67" w14:textId="77777777" w:rsidR="00B7787F" w:rsidRDefault="00B7787F" w:rsidP="004068A8">
            <w:pPr>
              <w:pStyle w:val="ListParagraph"/>
              <w:numPr>
                <w:ilvl w:val="0"/>
                <w:numId w:val="20"/>
              </w:numPr>
              <w:ind w:left="179" w:hanging="179"/>
              <w:rPr>
                <w:sz w:val="20"/>
                <w:szCs w:val="20"/>
                <w:lang w:eastAsia="en-ID"/>
              </w:rPr>
            </w:pPr>
            <w:r>
              <w:rPr>
                <w:sz w:val="20"/>
                <w:szCs w:val="20"/>
                <w:lang w:eastAsia="en-ID"/>
              </w:rPr>
              <w:t>Beban Komersial berpengaruh positif dan signifikan terhadap Pajak Penghasilan Badan.</w:t>
            </w:r>
          </w:p>
          <w:p w14:paraId="50DE3D29" w14:textId="77777777" w:rsidR="00B7787F" w:rsidRPr="006B1D8E" w:rsidRDefault="00B7787F" w:rsidP="004068A8">
            <w:pPr>
              <w:pStyle w:val="ListParagraph"/>
              <w:numPr>
                <w:ilvl w:val="0"/>
                <w:numId w:val="20"/>
              </w:numPr>
              <w:ind w:left="179" w:hanging="179"/>
              <w:rPr>
                <w:sz w:val="20"/>
                <w:szCs w:val="20"/>
                <w:lang w:eastAsia="en-ID"/>
              </w:rPr>
            </w:pPr>
            <w:r>
              <w:rPr>
                <w:sz w:val="20"/>
                <w:szCs w:val="20"/>
                <w:lang w:eastAsia="en-ID"/>
              </w:rPr>
              <w:t>Struktur Modal berpengaruh negatif dan signifikan terhadap Pajak Penghasilan Badan.</w:t>
            </w:r>
          </w:p>
        </w:tc>
      </w:tr>
      <w:tr w:rsidR="00B7787F" w:rsidRPr="00511F8B" w14:paraId="274EC870" w14:textId="77777777" w:rsidTr="00BB69E9">
        <w:tc>
          <w:tcPr>
            <w:tcW w:w="291" w:type="pct"/>
          </w:tcPr>
          <w:p w14:paraId="7CDFEE60" w14:textId="748DD85C" w:rsidR="00B7787F" w:rsidRPr="008200C5" w:rsidRDefault="00B7787F" w:rsidP="00B7787F">
            <w:pPr>
              <w:spacing w:line="360" w:lineRule="auto"/>
              <w:jc w:val="both"/>
              <w:rPr>
                <w:sz w:val="20"/>
                <w:szCs w:val="20"/>
                <w:lang w:eastAsia="en-ID"/>
              </w:rPr>
            </w:pPr>
            <w:r w:rsidRPr="008200C5">
              <w:rPr>
                <w:sz w:val="20"/>
                <w:szCs w:val="20"/>
                <w:lang w:eastAsia="en-ID"/>
              </w:rPr>
              <w:t xml:space="preserve">6. </w:t>
            </w:r>
          </w:p>
        </w:tc>
        <w:sdt>
          <w:sdtPr>
            <w:rPr>
              <w:color w:val="000000"/>
              <w:sz w:val="20"/>
              <w:szCs w:val="20"/>
              <w:lang w:eastAsia="en-ID"/>
            </w:rPr>
            <w:tag w:val="MENDELEY_CITATION_v3_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"/>
            <w:id w:val="-539048978"/>
            <w:placeholder>
              <w:docPart w:val="08EA884EAB6746BCB3A22D2CFAC9FB1F"/>
            </w:placeholder>
          </w:sdtPr>
          <w:sdtEndPr/>
          <w:sdtContent>
            <w:tc>
              <w:tcPr>
                <w:tcW w:w="906" w:type="pct"/>
              </w:tcPr>
              <w:p w14:paraId="35C8C2AD" w14:textId="31131DA5" w:rsidR="00B7787F" w:rsidRPr="005F7682" w:rsidRDefault="00B9169E" w:rsidP="00B7787F">
                <w:pPr>
                  <w:rPr>
                    <w:sz w:val="20"/>
                    <w:szCs w:val="20"/>
                    <w:lang w:eastAsia="en-ID"/>
                  </w:rPr>
                </w:pPr>
                <w:r w:rsidRPr="00B9169E">
                  <w:rPr>
                    <w:rFonts w:eastAsia="Times New Roman"/>
                    <w:color w:val="000000"/>
                    <w:sz w:val="20"/>
                  </w:rPr>
                  <w:t>Tia Novira Sucipto &amp; Renika Hasibuan (2020)</w:t>
                </w:r>
              </w:p>
            </w:tc>
          </w:sdtContent>
        </w:sdt>
        <w:tc>
          <w:tcPr>
            <w:tcW w:w="1482" w:type="pct"/>
          </w:tcPr>
          <w:p w14:paraId="71E12C9A" w14:textId="286C1518" w:rsidR="00B7787F" w:rsidRPr="00536278" w:rsidRDefault="00B7787F" w:rsidP="00B7787F">
            <w:pPr>
              <w:rPr>
                <w:sz w:val="20"/>
                <w:szCs w:val="20"/>
                <w:lang w:eastAsia="en-ID"/>
              </w:rPr>
            </w:pPr>
            <w:r w:rsidRPr="00536278">
              <w:rPr>
                <w:sz w:val="20"/>
                <w:szCs w:val="20"/>
                <w:lang w:eastAsia="en-ID"/>
              </w:rPr>
              <w:t>Pengaruh Struktur Modal terhadap Pajak Penghasilan Badan Terutang pada Perusahaan Sektor Industri Barang Konsumsi di Bursa Efek Indonesia Periode 2014-2018</w:t>
            </w:r>
          </w:p>
        </w:tc>
        <w:tc>
          <w:tcPr>
            <w:tcW w:w="1026" w:type="pct"/>
          </w:tcPr>
          <w:p w14:paraId="2FEA4B86" w14:textId="77777777" w:rsidR="00B7787F" w:rsidRDefault="00B7787F" w:rsidP="00B7787F">
            <w:pPr>
              <w:rPr>
                <w:sz w:val="20"/>
                <w:szCs w:val="20"/>
                <w:lang w:eastAsia="en-ID"/>
              </w:rPr>
            </w:pPr>
            <w:r w:rsidRPr="00BF20C4">
              <w:rPr>
                <w:sz w:val="20"/>
                <w:szCs w:val="20"/>
                <w:lang w:eastAsia="en-ID"/>
              </w:rPr>
              <w:t xml:space="preserve">Variabel independen ya itu: </w:t>
            </w:r>
          </w:p>
          <w:p w14:paraId="636A37B0" w14:textId="77777777" w:rsidR="00B7787F" w:rsidRPr="004B458D" w:rsidRDefault="00B7787F" w:rsidP="00B7787F">
            <w:pPr>
              <w:pStyle w:val="ListParagraph"/>
              <w:numPr>
                <w:ilvl w:val="2"/>
                <w:numId w:val="15"/>
              </w:numPr>
              <w:ind w:left="179" w:hanging="141"/>
              <w:rPr>
                <w:i/>
                <w:iCs/>
                <w:sz w:val="20"/>
                <w:szCs w:val="20"/>
                <w:lang w:eastAsia="en-ID"/>
              </w:rPr>
            </w:pPr>
            <w:r w:rsidRPr="004B458D">
              <w:rPr>
                <w:i/>
                <w:iCs/>
                <w:sz w:val="20"/>
                <w:szCs w:val="20"/>
                <w:lang w:eastAsia="en-ID"/>
              </w:rPr>
              <w:t xml:space="preserve">Longterm Debt to Assets Ratio </w:t>
            </w:r>
          </w:p>
          <w:p w14:paraId="4A603084" w14:textId="642B124E" w:rsidR="00B7787F" w:rsidRPr="004B458D" w:rsidRDefault="00B7787F" w:rsidP="00B7787F">
            <w:pPr>
              <w:pStyle w:val="ListParagraph"/>
              <w:numPr>
                <w:ilvl w:val="2"/>
                <w:numId w:val="15"/>
              </w:numPr>
              <w:ind w:left="179" w:hanging="141"/>
              <w:rPr>
                <w:i/>
                <w:iCs/>
                <w:sz w:val="20"/>
                <w:szCs w:val="20"/>
                <w:lang w:eastAsia="en-ID"/>
              </w:rPr>
            </w:pPr>
            <w:r w:rsidRPr="004B458D">
              <w:rPr>
                <w:i/>
                <w:iCs/>
                <w:sz w:val="20"/>
                <w:szCs w:val="20"/>
                <w:lang w:eastAsia="en-ID"/>
              </w:rPr>
              <w:t>Debt to Equity Ratio</w:t>
            </w:r>
          </w:p>
          <w:p w14:paraId="32298F4F" w14:textId="77777777" w:rsidR="00B7787F" w:rsidRPr="006B1D8E" w:rsidRDefault="00B7787F" w:rsidP="00B7787F">
            <w:pPr>
              <w:ind w:left="38"/>
              <w:rPr>
                <w:sz w:val="20"/>
                <w:szCs w:val="20"/>
                <w:lang w:eastAsia="en-ID"/>
              </w:rPr>
            </w:pPr>
            <w:r w:rsidRPr="006B1D8E">
              <w:rPr>
                <w:sz w:val="20"/>
                <w:szCs w:val="20"/>
                <w:lang w:eastAsia="en-ID"/>
              </w:rPr>
              <w:t>Variabel dependen ya itu:</w:t>
            </w:r>
          </w:p>
          <w:p w14:paraId="66791444" w14:textId="783A0A4D" w:rsidR="00B7787F" w:rsidRPr="00536278" w:rsidRDefault="00B7787F" w:rsidP="00B7787F">
            <w:pPr>
              <w:pStyle w:val="ListParagraph"/>
              <w:numPr>
                <w:ilvl w:val="0"/>
                <w:numId w:val="21"/>
              </w:numPr>
              <w:ind w:left="176" w:hanging="142"/>
              <w:rPr>
                <w:sz w:val="20"/>
                <w:szCs w:val="20"/>
                <w:lang w:eastAsia="en-ID"/>
              </w:rPr>
            </w:pPr>
            <w:r w:rsidRPr="00536278">
              <w:rPr>
                <w:sz w:val="20"/>
                <w:szCs w:val="20"/>
                <w:lang w:eastAsia="en-ID"/>
              </w:rPr>
              <w:t>Pajak Penghasilan Badan</w:t>
            </w:r>
            <w:r>
              <w:rPr>
                <w:sz w:val="20"/>
                <w:szCs w:val="20"/>
                <w:lang w:eastAsia="en-ID"/>
              </w:rPr>
              <w:t xml:space="preserve"> Terutang</w:t>
            </w:r>
          </w:p>
        </w:tc>
        <w:tc>
          <w:tcPr>
            <w:tcW w:w="1294" w:type="pct"/>
          </w:tcPr>
          <w:p w14:paraId="0AB7A6C5" w14:textId="29B9E78D" w:rsidR="00B7787F" w:rsidRDefault="00B7787F" w:rsidP="00B7787F">
            <w:pPr>
              <w:pStyle w:val="ListParagraph"/>
              <w:numPr>
                <w:ilvl w:val="0"/>
                <w:numId w:val="22"/>
              </w:numPr>
              <w:ind w:left="179" w:hanging="179"/>
              <w:rPr>
                <w:sz w:val="20"/>
                <w:szCs w:val="20"/>
                <w:lang w:eastAsia="en-ID"/>
              </w:rPr>
            </w:pPr>
            <w:r w:rsidRPr="001E59AD">
              <w:rPr>
                <w:i/>
                <w:iCs/>
                <w:sz w:val="20"/>
                <w:szCs w:val="20"/>
                <w:lang w:eastAsia="en-ID"/>
              </w:rPr>
              <w:t>Longterm Debt to Assets Ratio (LDAR)</w:t>
            </w:r>
            <w:r w:rsidRPr="001E59AD">
              <w:rPr>
                <w:sz w:val="20"/>
                <w:szCs w:val="20"/>
                <w:lang w:eastAsia="en-ID"/>
              </w:rPr>
              <w:t xml:space="preserve"> berpengaruh negatif dan signifikan terhadap </w:t>
            </w:r>
            <w:r>
              <w:rPr>
                <w:sz w:val="20"/>
                <w:szCs w:val="20"/>
                <w:lang w:eastAsia="en-ID"/>
              </w:rPr>
              <w:t>P</w:t>
            </w:r>
            <w:r w:rsidRPr="001E59AD">
              <w:rPr>
                <w:sz w:val="20"/>
                <w:szCs w:val="20"/>
                <w:lang w:eastAsia="en-ID"/>
              </w:rPr>
              <w:t xml:space="preserve">ajak </w:t>
            </w:r>
            <w:r>
              <w:rPr>
                <w:sz w:val="20"/>
                <w:szCs w:val="20"/>
                <w:lang w:eastAsia="en-ID"/>
              </w:rPr>
              <w:t>P</w:t>
            </w:r>
            <w:r w:rsidRPr="001E59AD">
              <w:rPr>
                <w:sz w:val="20"/>
                <w:szCs w:val="20"/>
                <w:lang w:eastAsia="en-ID"/>
              </w:rPr>
              <w:t>enghasilan</w:t>
            </w:r>
            <w:r>
              <w:rPr>
                <w:sz w:val="20"/>
                <w:szCs w:val="20"/>
                <w:lang w:eastAsia="en-ID"/>
              </w:rPr>
              <w:t xml:space="preserve"> Badan.</w:t>
            </w:r>
          </w:p>
          <w:p w14:paraId="4E0B6C83" w14:textId="68560723" w:rsidR="00B7787F" w:rsidRPr="001E59AD" w:rsidRDefault="00B7787F" w:rsidP="00B7787F">
            <w:pPr>
              <w:pStyle w:val="ListParagraph"/>
              <w:numPr>
                <w:ilvl w:val="0"/>
                <w:numId w:val="22"/>
              </w:numPr>
              <w:ind w:left="179" w:hanging="179"/>
              <w:rPr>
                <w:sz w:val="20"/>
                <w:szCs w:val="20"/>
                <w:lang w:eastAsia="en-ID"/>
              </w:rPr>
            </w:pPr>
            <w:r w:rsidRPr="00FF540F">
              <w:rPr>
                <w:i/>
                <w:iCs/>
                <w:sz w:val="20"/>
                <w:szCs w:val="20"/>
                <w:lang w:eastAsia="en-ID"/>
              </w:rPr>
              <w:t>Debt to Equity Ratio (DER</w:t>
            </w:r>
            <w:r w:rsidRPr="001E59AD">
              <w:rPr>
                <w:sz w:val="20"/>
                <w:szCs w:val="20"/>
                <w:lang w:eastAsia="en-ID"/>
              </w:rPr>
              <w:t xml:space="preserve">) berpengaruh </w:t>
            </w:r>
            <w:r>
              <w:rPr>
                <w:sz w:val="20"/>
                <w:szCs w:val="20"/>
                <w:lang w:eastAsia="en-ID"/>
              </w:rPr>
              <w:t>negatif</w:t>
            </w:r>
            <w:r w:rsidRPr="001E59AD">
              <w:rPr>
                <w:sz w:val="20"/>
                <w:szCs w:val="20"/>
                <w:lang w:eastAsia="en-ID"/>
              </w:rPr>
              <w:t xml:space="preserve"> dan signifikan terhadap </w:t>
            </w:r>
            <w:r>
              <w:rPr>
                <w:sz w:val="20"/>
                <w:szCs w:val="20"/>
                <w:lang w:eastAsia="en-ID"/>
              </w:rPr>
              <w:t>P</w:t>
            </w:r>
            <w:r w:rsidRPr="001E59AD">
              <w:rPr>
                <w:sz w:val="20"/>
                <w:szCs w:val="20"/>
                <w:lang w:eastAsia="en-ID"/>
              </w:rPr>
              <w:t xml:space="preserve">ajak </w:t>
            </w:r>
            <w:r>
              <w:rPr>
                <w:sz w:val="20"/>
                <w:szCs w:val="20"/>
                <w:lang w:eastAsia="en-ID"/>
              </w:rPr>
              <w:t>P</w:t>
            </w:r>
            <w:r w:rsidRPr="001E59AD">
              <w:rPr>
                <w:sz w:val="20"/>
                <w:szCs w:val="20"/>
                <w:lang w:eastAsia="en-ID"/>
              </w:rPr>
              <w:t>enghasilan</w:t>
            </w:r>
            <w:r>
              <w:rPr>
                <w:sz w:val="20"/>
                <w:szCs w:val="20"/>
                <w:lang w:eastAsia="en-ID"/>
              </w:rPr>
              <w:t xml:space="preserve"> Badan.</w:t>
            </w:r>
          </w:p>
        </w:tc>
      </w:tr>
    </w:tbl>
    <w:p w14:paraId="0515DAEE" w14:textId="165207C6" w:rsidR="00FB2B0A" w:rsidRPr="001523D6" w:rsidRDefault="00FB2B0A" w:rsidP="00B7787F">
      <w:pPr>
        <w:spacing w:line="480" w:lineRule="auto"/>
        <w:jc w:val="both"/>
        <w:rPr>
          <w:b/>
          <w:bCs/>
          <w:lang w:eastAsia="en-ID"/>
        </w:rPr>
      </w:pPr>
    </w:p>
    <w:p w14:paraId="236CF152" w14:textId="754121ED" w:rsidR="00B55652" w:rsidRPr="00B55652" w:rsidRDefault="000E7B01" w:rsidP="00582D11">
      <w:pPr>
        <w:pStyle w:val="Heading2"/>
        <w:numPr>
          <w:ilvl w:val="1"/>
          <w:numId w:val="4"/>
        </w:numPr>
        <w:spacing w:line="480" w:lineRule="auto"/>
        <w:ind w:left="567" w:hanging="567"/>
        <w:rPr>
          <w:lang w:eastAsia="en-ID"/>
        </w:rPr>
      </w:pPr>
      <w:bookmarkStart w:id="99" w:name="_Toc214043029"/>
      <w:bookmarkStart w:id="100" w:name="_Toc224261454"/>
      <w:r w:rsidRPr="000E7B01">
        <w:rPr>
          <w:lang w:eastAsia="en-ID"/>
        </w:rPr>
        <w:lastRenderedPageBreak/>
        <w:t xml:space="preserve">Kerangka </w:t>
      </w:r>
      <w:bookmarkEnd w:id="99"/>
      <w:r w:rsidR="00F61916">
        <w:rPr>
          <w:lang w:eastAsia="en-ID"/>
        </w:rPr>
        <w:t>Konsep</w:t>
      </w:r>
      <w:bookmarkEnd w:id="100"/>
    </w:p>
    <w:p w14:paraId="4ECF82C0" w14:textId="50AB2F12" w:rsidR="004C6432" w:rsidRPr="004C6432" w:rsidRDefault="00A55A42" w:rsidP="00582D11">
      <w:pPr>
        <w:spacing w:line="480" w:lineRule="auto"/>
        <w:ind w:firstLine="567"/>
        <w:jc w:val="both"/>
        <w:rPr>
          <w:lang w:eastAsia="en-ID"/>
        </w:rPr>
      </w:pPr>
      <w:r w:rsidRPr="00A55A42">
        <w:rPr>
          <w:lang w:eastAsia="en-ID"/>
        </w:rPr>
        <w:t xml:space="preserve">Penelitian ini bertujuan untuk mengetahui pengaruh </w:t>
      </w:r>
      <w:r>
        <w:rPr>
          <w:lang w:eastAsia="en-ID"/>
        </w:rPr>
        <w:t>Profitabilitas</w:t>
      </w:r>
      <w:r w:rsidRPr="00A55A42">
        <w:rPr>
          <w:lang w:eastAsia="en-ID"/>
        </w:rPr>
        <w:t xml:space="preserve"> da</w:t>
      </w:r>
      <w:r>
        <w:rPr>
          <w:lang w:eastAsia="en-ID"/>
        </w:rPr>
        <w:t>n</w:t>
      </w:r>
      <w:r w:rsidRPr="00A55A42">
        <w:rPr>
          <w:lang w:eastAsia="en-ID"/>
        </w:rPr>
        <w:t xml:space="preserve"> </w:t>
      </w:r>
      <w:r>
        <w:rPr>
          <w:lang w:eastAsia="en-ID"/>
        </w:rPr>
        <w:t>S</w:t>
      </w:r>
      <w:r w:rsidRPr="00A55A42">
        <w:rPr>
          <w:lang w:eastAsia="en-ID"/>
        </w:rPr>
        <w:t xml:space="preserve">truktur </w:t>
      </w:r>
      <w:r>
        <w:rPr>
          <w:lang w:eastAsia="en-ID"/>
        </w:rPr>
        <w:t>M</w:t>
      </w:r>
      <w:r w:rsidRPr="00A55A42">
        <w:rPr>
          <w:lang w:eastAsia="en-ID"/>
        </w:rPr>
        <w:t xml:space="preserve">odal terhadap </w:t>
      </w:r>
      <w:r>
        <w:rPr>
          <w:lang w:eastAsia="en-ID"/>
        </w:rPr>
        <w:t>P</w:t>
      </w:r>
      <w:r w:rsidRPr="00A55A42">
        <w:rPr>
          <w:lang w:eastAsia="en-ID"/>
        </w:rPr>
        <w:t xml:space="preserve">ajak </w:t>
      </w:r>
      <w:r>
        <w:rPr>
          <w:lang w:eastAsia="en-ID"/>
        </w:rPr>
        <w:t>P</w:t>
      </w:r>
      <w:r w:rsidRPr="00A55A42">
        <w:rPr>
          <w:lang w:eastAsia="en-ID"/>
        </w:rPr>
        <w:t>enghasilan</w:t>
      </w:r>
      <w:r>
        <w:rPr>
          <w:lang w:eastAsia="en-ID"/>
        </w:rPr>
        <w:t xml:space="preserve"> Badan</w:t>
      </w:r>
      <w:r w:rsidRPr="00A55A42">
        <w:rPr>
          <w:lang w:eastAsia="en-ID"/>
        </w:rPr>
        <w:t xml:space="preserve"> pada perusahaan pertambangan </w:t>
      </w:r>
      <w:r w:rsidR="001C1C00">
        <w:rPr>
          <w:lang w:eastAsia="en-ID"/>
        </w:rPr>
        <w:t>batubara</w:t>
      </w:r>
      <w:r w:rsidRPr="00A55A42">
        <w:rPr>
          <w:lang w:eastAsia="en-ID"/>
        </w:rPr>
        <w:t xml:space="preserve"> yang </w:t>
      </w:r>
      <w:r>
        <w:rPr>
          <w:lang w:eastAsia="en-ID"/>
        </w:rPr>
        <w:t>terdaftar di Bursa Efek Indonesia</w:t>
      </w:r>
      <w:r w:rsidRPr="00A55A42">
        <w:rPr>
          <w:lang w:eastAsia="en-ID"/>
        </w:rPr>
        <w:t xml:space="preserve">. </w:t>
      </w:r>
      <w:r w:rsidR="004C6432" w:rsidRPr="004C6432">
        <w:rPr>
          <w:lang w:eastAsia="en-ID"/>
        </w:rPr>
        <w:t xml:space="preserve">Untuk menjelaskan hubungan antar variabel, penelitian ini menggunakan dua teori utama sebagai landasan konseptual, yaitu </w:t>
      </w:r>
      <w:r w:rsidR="004C6432" w:rsidRPr="004C6432">
        <w:rPr>
          <w:i/>
          <w:iCs/>
          <w:lang w:eastAsia="en-ID"/>
        </w:rPr>
        <w:t>Trade-Off Theory</w:t>
      </w:r>
      <w:r w:rsidR="004C6432" w:rsidRPr="004C6432">
        <w:rPr>
          <w:lang w:eastAsia="en-ID"/>
        </w:rPr>
        <w:t xml:space="preserve"> dan </w:t>
      </w:r>
      <w:r w:rsidR="004C6432" w:rsidRPr="004C6432">
        <w:rPr>
          <w:i/>
          <w:iCs/>
          <w:lang w:eastAsia="en-ID"/>
        </w:rPr>
        <w:t>Pecking Order Theory</w:t>
      </w:r>
      <w:r w:rsidR="004C6432" w:rsidRPr="004C6432">
        <w:rPr>
          <w:lang w:eastAsia="en-ID"/>
        </w:rPr>
        <w:t>.</w:t>
      </w:r>
    </w:p>
    <w:p w14:paraId="09D7EF79" w14:textId="2672006F" w:rsidR="004C6432" w:rsidRPr="004C6432" w:rsidRDefault="004C6432" w:rsidP="00B7787F">
      <w:pPr>
        <w:spacing w:line="480" w:lineRule="auto"/>
        <w:ind w:firstLine="567"/>
        <w:jc w:val="both"/>
        <w:rPr>
          <w:lang w:eastAsia="en-ID"/>
        </w:rPr>
      </w:pPr>
      <w:r w:rsidRPr="004C6432">
        <w:rPr>
          <w:i/>
          <w:iCs/>
          <w:lang w:eastAsia="en-ID"/>
        </w:rPr>
        <w:t>Trade-Off Theory</w:t>
      </w:r>
      <w:r w:rsidRPr="004C6432">
        <w:rPr>
          <w:lang w:eastAsia="en-ID"/>
        </w:rPr>
        <w:t xml:space="preserve"> menjelaskan bahwa perusahaan akan menyeimbangkan antara manfaat dan biaya penggunaan utang dalam struktur modal. Salah satu manfaat utama dari penggunaan utang adalah adanya </w:t>
      </w:r>
      <w:r w:rsidRPr="004C6432">
        <w:rPr>
          <w:i/>
          <w:iCs/>
          <w:lang w:eastAsia="en-ID"/>
        </w:rPr>
        <w:t>tax shield</w:t>
      </w:r>
      <w:r w:rsidRPr="004C6432">
        <w:rPr>
          <w:lang w:eastAsia="en-ID"/>
        </w:rPr>
        <w:t>, yaitu pengurangan beban pajak melalui bunga utang yang dapat dikurangkan dari laba kena pajak.</w:t>
      </w:r>
      <w:r w:rsidR="00E90C1B">
        <w:rPr>
          <w:lang w:eastAsia="en-ID"/>
        </w:rPr>
        <w:t xml:space="preserve"> S</w:t>
      </w:r>
      <w:r w:rsidRPr="004C6432">
        <w:rPr>
          <w:lang w:eastAsia="en-ID"/>
        </w:rPr>
        <w:t xml:space="preserve">emakin tinggi proporsi utang dalam struktur modal (diukur dengan </w:t>
      </w:r>
      <w:r w:rsidRPr="004C6432">
        <w:rPr>
          <w:i/>
          <w:iCs/>
          <w:lang w:eastAsia="en-ID"/>
        </w:rPr>
        <w:t>Debt to Equity Ratio/DER</w:t>
      </w:r>
      <w:r w:rsidRPr="004C6432">
        <w:rPr>
          <w:lang w:eastAsia="en-ID"/>
        </w:rPr>
        <w:t>), semakin besar potensi penghematan pajak penghasilan badan. Namun, penggunaan utang yang berlebihan juga meningkatkan risiko</w:t>
      </w:r>
      <w:r w:rsidR="000B27FB">
        <w:rPr>
          <w:lang w:eastAsia="en-ID"/>
        </w:rPr>
        <w:t xml:space="preserve"> </w:t>
      </w:r>
      <w:r w:rsidRPr="004C6432">
        <w:rPr>
          <w:lang w:eastAsia="en-ID"/>
        </w:rPr>
        <w:t>finansial, sehingga perusahaan harus mempertimbangkan struktur modal yang optimal.</w:t>
      </w:r>
    </w:p>
    <w:p w14:paraId="3C0AA1C4" w14:textId="562DE102" w:rsidR="004C6432" w:rsidRPr="004C6432" w:rsidRDefault="004C6432" w:rsidP="00B7787F">
      <w:pPr>
        <w:spacing w:line="480" w:lineRule="auto"/>
        <w:ind w:firstLine="567"/>
        <w:jc w:val="both"/>
        <w:rPr>
          <w:lang w:eastAsia="en-ID"/>
        </w:rPr>
      </w:pPr>
      <w:r w:rsidRPr="004C6432">
        <w:rPr>
          <w:lang w:eastAsia="en-ID"/>
        </w:rPr>
        <w:t xml:space="preserve">Sementara itu, </w:t>
      </w:r>
      <w:r w:rsidRPr="004C6432">
        <w:rPr>
          <w:i/>
          <w:iCs/>
          <w:lang w:eastAsia="en-ID"/>
        </w:rPr>
        <w:t>Pecking Order Theory</w:t>
      </w:r>
      <w:r w:rsidRPr="004C6432">
        <w:rPr>
          <w:lang w:eastAsia="en-ID"/>
        </w:rPr>
        <w:t xml:space="preserve"> menyatakan bahwa perusahaan cenderung menggunakan sumber pembiayaan internal terlebih dahulu sebelum beralih ke utang atau ekuitas. Tingkat profitabilitas perusahaan (diukur dengan </w:t>
      </w:r>
      <w:r w:rsidRPr="004C6432">
        <w:rPr>
          <w:i/>
          <w:iCs/>
          <w:lang w:eastAsia="en-ID"/>
        </w:rPr>
        <w:t>Return on Assets</w:t>
      </w:r>
      <w:r w:rsidR="002E3B2A">
        <w:rPr>
          <w:i/>
          <w:iCs/>
          <w:lang w:eastAsia="en-ID"/>
        </w:rPr>
        <w:t>/</w:t>
      </w:r>
      <w:r w:rsidRPr="004C6432">
        <w:rPr>
          <w:i/>
          <w:iCs/>
          <w:lang w:eastAsia="en-ID"/>
        </w:rPr>
        <w:t>ROA</w:t>
      </w:r>
      <w:r w:rsidRPr="004C6432">
        <w:rPr>
          <w:lang w:eastAsia="en-ID"/>
        </w:rPr>
        <w:t xml:space="preserve">) mencerminkan ketersediaan dana internal. Perusahaan dengan </w:t>
      </w:r>
      <w:r w:rsidRPr="004C6432">
        <w:rPr>
          <w:i/>
          <w:iCs/>
          <w:lang w:eastAsia="en-ID"/>
        </w:rPr>
        <w:t>ROA</w:t>
      </w:r>
      <w:r w:rsidRPr="004C6432">
        <w:rPr>
          <w:lang w:eastAsia="en-ID"/>
        </w:rPr>
        <w:t xml:space="preserve"> tinggi memiliki kemampuan untuk membiayai operasional tanpa bergantung pada utang, sehingga </w:t>
      </w:r>
      <w:r w:rsidRPr="004C6432">
        <w:rPr>
          <w:i/>
          <w:iCs/>
          <w:lang w:eastAsia="en-ID"/>
        </w:rPr>
        <w:t>tax shield</w:t>
      </w:r>
      <w:r w:rsidRPr="004C6432">
        <w:rPr>
          <w:lang w:eastAsia="en-ID"/>
        </w:rPr>
        <w:t xml:space="preserve"> dari bunga utang menjadi lebih kecil dan pajak penghasilan badan cenderung lebih tinggi. Sebaliknya, perusahaan dengan </w:t>
      </w:r>
      <w:r w:rsidRPr="004C6432">
        <w:rPr>
          <w:i/>
          <w:iCs/>
          <w:lang w:eastAsia="en-ID"/>
        </w:rPr>
        <w:t>ROA</w:t>
      </w:r>
      <w:r w:rsidRPr="004C6432">
        <w:rPr>
          <w:lang w:eastAsia="en-ID"/>
        </w:rPr>
        <w:t xml:space="preserve"> rendah lebih cenderung menggunakan utang, yang dapat meningkatkan </w:t>
      </w:r>
      <w:r w:rsidRPr="004C6432">
        <w:rPr>
          <w:i/>
          <w:iCs/>
          <w:lang w:eastAsia="en-ID"/>
        </w:rPr>
        <w:t>tax shield</w:t>
      </w:r>
      <w:r w:rsidRPr="004C6432">
        <w:rPr>
          <w:lang w:eastAsia="en-ID"/>
        </w:rPr>
        <w:t xml:space="preserve"> dan menurunkan beban pajak.</w:t>
      </w:r>
    </w:p>
    <w:p w14:paraId="611A5A45" w14:textId="2F1A5675" w:rsidR="00675E3B" w:rsidRDefault="004C6432" w:rsidP="00B7787F">
      <w:pPr>
        <w:spacing w:line="480" w:lineRule="auto"/>
        <w:ind w:firstLine="567"/>
        <w:jc w:val="both"/>
        <w:rPr>
          <w:lang w:eastAsia="en-ID"/>
        </w:rPr>
      </w:pPr>
      <w:r w:rsidRPr="004C6432">
        <w:rPr>
          <w:lang w:eastAsia="en-ID"/>
        </w:rPr>
        <w:lastRenderedPageBreak/>
        <w:t>Dengan demikian, baik profitabilitas maupun struktur modal memiliki pengaruh terhadap besarnya pajak penghasilan badan yang dibayar oleh perusahaan. Hubungan ini dianalisis secara empiris menggunakan regresi linier berganda untuk mengetahui besarnya pengaruh masing-masing variabel independen terhadap variabel dependen</w:t>
      </w:r>
      <w:r w:rsidR="00A55A42" w:rsidRPr="00A55A42">
        <w:rPr>
          <w:lang w:eastAsia="en-ID"/>
        </w:rPr>
        <w:t>,</w:t>
      </w:r>
      <w:r w:rsidR="005614CE">
        <w:rPr>
          <w:lang w:eastAsia="en-ID"/>
        </w:rPr>
        <w:t xml:space="preserve"> maka</w:t>
      </w:r>
      <w:r w:rsidR="00A55A42" w:rsidRPr="00A55A42">
        <w:rPr>
          <w:lang w:eastAsia="en-ID"/>
        </w:rPr>
        <w:t xml:space="preserve"> dibuat kerangka pemikiran yang di gambarkan dalam sebuah bagan sebagai berikut:</w:t>
      </w:r>
    </w:p>
    <w:p w14:paraId="6507F824" w14:textId="52163C0E" w:rsidR="005B1A11" w:rsidRDefault="00C31A24" w:rsidP="00BA2F86">
      <w:pPr>
        <w:jc w:val="center"/>
        <w:rPr>
          <w:lang w:eastAsia="en-ID"/>
        </w:rPr>
      </w:pPr>
      <w:r w:rsidRPr="00C31A24">
        <w:rPr>
          <w:noProof/>
          <w:lang w:eastAsia="en-ID"/>
        </w:rPr>
        <w:drawing>
          <wp:inline distT="0" distB="0" distL="0" distR="0" wp14:anchorId="4B6FE58E" wp14:editId="5E2FAEA0">
            <wp:extent cx="2954444" cy="3252084"/>
            <wp:effectExtent l="0" t="0" r="0" b="0"/>
            <wp:docPr id="2030075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biLevel thresh="75000"/>
                      <a:extLst>
                        <a:ext uri="{BEBA8EAE-BF5A-486C-A8C5-ECC9F3942E4B}">
                          <a14:imgProps xmlns:a14="http://schemas.microsoft.com/office/drawing/2010/main">
                            <a14:imgLayer r:embed="rId15">
                              <a14:imgEffect>
                                <a14:sharpenSoften amount="50000"/>
                              </a14:imgEffect>
                              <a14:imgEffect>
                                <a14:saturation sat="400000"/>
                              </a14:imgEffect>
                            </a14:imgLayer>
                          </a14:imgProps>
                        </a:ext>
                        <a:ext uri="{28A0092B-C50C-407E-A947-70E740481C1C}">
                          <a14:useLocalDpi xmlns:a14="http://schemas.microsoft.com/office/drawing/2010/main" val="0"/>
                        </a:ext>
                      </a:extLst>
                    </a:blip>
                    <a:srcRect t="19212"/>
                    <a:stretch/>
                  </pic:blipFill>
                  <pic:spPr bwMode="auto">
                    <a:xfrm>
                      <a:off x="0" y="0"/>
                      <a:ext cx="2967121" cy="3266038"/>
                    </a:xfrm>
                    <a:prstGeom prst="rect">
                      <a:avLst/>
                    </a:prstGeom>
                    <a:noFill/>
                    <a:ln>
                      <a:noFill/>
                    </a:ln>
                    <a:extLst>
                      <a:ext uri="{53640926-AAD7-44D8-BBD7-CCE9431645EC}">
                        <a14:shadowObscured xmlns:a14="http://schemas.microsoft.com/office/drawing/2010/main"/>
                      </a:ext>
                    </a:extLst>
                  </pic:spPr>
                </pic:pic>
              </a:graphicData>
            </a:graphic>
          </wp:inline>
        </w:drawing>
      </w:r>
      <w:r w:rsidR="007D0C42">
        <w:rPr>
          <w:lang w:eastAsia="en-ID"/>
        </w:rPr>
        <w:t xml:space="preserve"> </w:t>
      </w:r>
    </w:p>
    <w:p w14:paraId="58E490BF" w14:textId="7FDCF08C" w:rsidR="00EB2070" w:rsidRPr="009C5263" w:rsidRDefault="005B1A11" w:rsidP="00BA2F86">
      <w:pPr>
        <w:spacing w:before="240"/>
        <w:jc w:val="center"/>
        <w:rPr>
          <w:b/>
          <w:bCs/>
          <w:lang w:eastAsia="en-ID"/>
        </w:rPr>
      </w:pPr>
      <w:r w:rsidRPr="00B55652">
        <w:rPr>
          <w:b/>
          <w:bCs/>
          <w:lang w:eastAsia="en-ID"/>
        </w:rPr>
        <w:t xml:space="preserve">Gambar 2.1 Kerangka </w:t>
      </w:r>
      <w:r w:rsidR="00F61916">
        <w:rPr>
          <w:b/>
          <w:bCs/>
          <w:lang w:eastAsia="en-ID"/>
        </w:rPr>
        <w:t>Konsep</w:t>
      </w:r>
    </w:p>
    <w:p w14:paraId="242A99AD" w14:textId="19030AD3" w:rsidR="000E7B01" w:rsidRDefault="000E7B01" w:rsidP="00EB2070">
      <w:pPr>
        <w:pStyle w:val="Heading2"/>
        <w:numPr>
          <w:ilvl w:val="1"/>
          <w:numId w:val="4"/>
        </w:numPr>
        <w:spacing w:before="240" w:line="480" w:lineRule="auto"/>
        <w:ind w:left="567" w:hanging="567"/>
        <w:rPr>
          <w:lang w:eastAsia="en-ID"/>
        </w:rPr>
      </w:pPr>
      <w:bookmarkStart w:id="101" w:name="_Toc214043030"/>
      <w:bookmarkStart w:id="102" w:name="_Toc224261455"/>
      <w:r>
        <w:rPr>
          <w:lang w:eastAsia="en-ID"/>
        </w:rPr>
        <w:t>Hipotesis Penelitian</w:t>
      </w:r>
      <w:bookmarkEnd w:id="101"/>
      <w:bookmarkEnd w:id="102"/>
      <w:r>
        <w:rPr>
          <w:lang w:eastAsia="en-ID"/>
        </w:rPr>
        <w:t xml:space="preserve"> </w:t>
      </w:r>
    </w:p>
    <w:p w14:paraId="2FC072A2" w14:textId="77777777" w:rsidR="00333FFA" w:rsidRDefault="000E7B01" w:rsidP="00B7787F">
      <w:pPr>
        <w:pStyle w:val="Heading3"/>
        <w:numPr>
          <w:ilvl w:val="2"/>
          <w:numId w:val="4"/>
        </w:numPr>
        <w:spacing w:before="0" w:line="480" w:lineRule="auto"/>
        <w:ind w:left="567" w:hanging="567"/>
      </w:pPr>
      <w:bookmarkStart w:id="103" w:name="_Toc214043031"/>
      <w:bookmarkStart w:id="104" w:name="_Toc224261456"/>
      <w:r w:rsidRPr="000E7B01">
        <w:t>Pengaruh Profitabilitas terhadap Pajak Penghasilan Badan</w:t>
      </w:r>
      <w:bookmarkEnd w:id="103"/>
      <w:bookmarkEnd w:id="104"/>
      <w:r w:rsidR="00333FFA">
        <w:t xml:space="preserve"> </w:t>
      </w:r>
    </w:p>
    <w:p w14:paraId="1F275864" w14:textId="5731E238" w:rsidR="00DE0978" w:rsidRPr="00333FFA" w:rsidRDefault="00DE0978" w:rsidP="00B7787F">
      <w:pPr>
        <w:spacing w:line="480" w:lineRule="auto"/>
        <w:ind w:firstLine="567"/>
        <w:jc w:val="both"/>
      </w:pPr>
      <w:r w:rsidRPr="00333FFA">
        <w:t>Profitabilitas mencerminkan kemampuan perusahaan dalam menghasilkan laba dari seluruh sumber daya yang dimiliki. Rasio ini menjadi indikator efisiensi operasional dan efektivitas manajemen dalam mengelola aset dan modal. Semakin tinggi profitabilitas, maka semakin besar laba fiskal yang diperoleh perusahaan, sehingga pajak penghasilan badan yang terutang juga meningkat.</w:t>
      </w:r>
    </w:p>
    <w:p w14:paraId="4E1DCE5D" w14:textId="7F451E02" w:rsidR="00DE0978" w:rsidRDefault="00DE0978" w:rsidP="00B7787F">
      <w:pPr>
        <w:pStyle w:val="NormalWeb"/>
        <w:spacing w:before="0" w:beforeAutospacing="0" w:after="0" w:afterAutospacing="0" w:line="480" w:lineRule="auto"/>
        <w:ind w:firstLine="567"/>
        <w:jc w:val="both"/>
      </w:pPr>
      <w:r>
        <w:lastRenderedPageBreak/>
        <w:t>Menurut Kasmir (2018:196), profitabilitas memberikan ukuran efektivitas manajemen dalam menghasilkan keuntungan. Hal ini sejalan dengan Undang-Undang Nomor 36 Tahun 2008 Pasal 17, yang menyatakan bahwa pajak penghasilan badan dikenakan atas laba fiskal yang diperoleh perusahaan. Oleh karena itu, perusahaan dengan profitabilitas tinggi cenderung memiliki beban pajak yang lebih besar.</w:t>
      </w:r>
      <w:r w:rsidR="002779EB">
        <w:t xml:space="preserve"> </w:t>
      </w:r>
      <w:r w:rsidR="002779EB" w:rsidRPr="002779EB">
        <w:t>Penelitian oleh Sembiring &amp; Sitanggang (2024) menunjukkan bahwa profitabilitas berpengaruh positif dan signifikan terhadap pajak penghasilan badan. Hasil serupa juga ditemukan oleh Ningsih et al. (2022), Azis (2023), dan Donny &amp; Eny (2024), yang menyatakan bahwa profitabilitas secara parsial memiliki pengaruh positif terhadap pajak penghasilan badan.</w:t>
      </w:r>
    </w:p>
    <w:p w14:paraId="7435E943" w14:textId="2CAAE057" w:rsidR="009F1254" w:rsidRDefault="004B285C" w:rsidP="00B7787F">
      <w:pPr>
        <w:pStyle w:val="NormalWeb"/>
        <w:spacing w:before="0" w:beforeAutospacing="0" w:after="0" w:afterAutospacing="0" w:line="480" w:lineRule="auto"/>
        <w:ind w:firstLine="567"/>
        <w:jc w:val="both"/>
      </w:pPr>
      <w:r w:rsidRPr="004B285C">
        <w:t xml:space="preserve">Hubungan antara profitabilitas dan pajak penghasilan badan dapat dijelaskan melalui </w:t>
      </w:r>
      <w:r w:rsidRPr="004B285C">
        <w:rPr>
          <w:i/>
          <w:iCs/>
        </w:rPr>
        <w:t>Pecking Order Theory</w:t>
      </w:r>
      <w:r w:rsidRPr="004B285C">
        <w:t>, yang menyatakan bahwa perusahaan lebih memilih menggunakan dana internal (laba ditahan) sebelum beralih ke pembiayaan eksternal. Perusahaan dengan profitabilitas tinggi memiliki dana internal yang besar, sehingga ketergantungan terhadap utang berkurang. Akibatnya</w:t>
      </w:r>
      <w:r w:rsidRPr="004B285C">
        <w:rPr>
          <w:i/>
          <w:iCs/>
        </w:rPr>
        <w:t>, tax shield</w:t>
      </w:r>
      <w:r w:rsidRPr="004B285C">
        <w:t xml:space="preserve"> dari bunga utang lebih kecil, laba fiskal tetap tinggi, dan beban pajak penghasilan badan meningkat. Dengan demikian, teori ini mendukung adanya pengaruh positif</w:t>
      </w:r>
      <w:r w:rsidR="000B27FB">
        <w:t xml:space="preserve"> </w:t>
      </w:r>
      <w:r w:rsidRPr="004B285C">
        <w:t>profitabilitas terhadap pajak penghasilan badan.</w:t>
      </w:r>
    </w:p>
    <w:p w14:paraId="5DA42F04" w14:textId="2AF6AF2B" w:rsidR="009A1CE0" w:rsidRPr="004B285C" w:rsidRDefault="009F1254" w:rsidP="00B7787F">
      <w:pPr>
        <w:tabs>
          <w:tab w:val="left" w:pos="709"/>
        </w:tabs>
        <w:spacing w:line="480" w:lineRule="auto"/>
        <w:jc w:val="both"/>
        <w:rPr>
          <w:b/>
          <w:bCs/>
        </w:rPr>
      </w:pPr>
      <w:r w:rsidRPr="00196EA0">
        <w:rPr>
          <w:b/>
          <w:bCs/>
        </w:rPr>
        <w:t>H</w:t>
      </w:r>
      <w:r>
        <w:rPr>
          <w:b/>
          <w:bCs/>
          <w:vertAlign w:val="subscript"/>
        </w:rPr>
        <w:t>1</w:t>
      </w:r>
      <w:r>
        <w:rPr>
          <w:b/>
          <w:bCs/>
        </w:rPr>
        <w:t>:</w:t>
      </w:r>
      <w:r w:rsidR="009A6F6A">
        <w:rPr>
          <w:b/>
          <w:bCs/>
        </w:rPr>
        <w:t xml:space="preserve"> </w:t>
      </w:r>
      <w:r>
        <w:rPr>
          <w:b/>
          <w:bCs/>
        </w:rPr>
        <w:t xml:space="preserve">Profitabilitas </w:t>
      </w:r>
      <w:r w:rsidR="00BD421F">
        <w:rPr>
          <w:b/>
          <w:bCs/>
        </w:rPr>
        <w:t>b</w:t>
      </w:r>
      <w:r>
        <w:rPr>
          <w:b/>
          <w:bCs/>
        </w:rPr>
        <w:t>erpengaruh signifikan</w:t>
      </w:r>
      <w:r w:rsidR="00BD421F">
        <w:rPr>
          <w:b/>
          <w:bCs/>
        </w:rPr>
        <w:t xml:space="preserve"> dan positif</w:t>
      </w:r>
      <w:r>
        <w:rPr>
          <w:b/>
          <w:bCs/>
        </w:rPr>
        <w:t xml:space="preserve"> terhadap Pajak Penghasilan Badan</w:t>
      </w:r>
      <w:r w:rsidR="00BD421F">
        <w:rPr>
          <w:b/>
          <w:bCs/>
        </w:rPr>
        <w:t>.</w:t>
      </w:r>
    </w:p>
    <w:p w14:paraId="55561943" w14:textId="77777777" w:rsidR="00393F40" w:rsidRDefault="000E7B01" w:rsidP="00B7787F">
      <w:pPr>
        <w:pStyle w:val="Heading3"/>
        <w:numPr>
          <w:ilvl w:val="2"/>
          <w:numId w:val="4"/>
        </w:numPr>
        <w:spacing w:line="480" w:lineRule="auto"/>
        <w:ind w:left="567" w:hanging="567"/>
      </w:pPr>
      <w:bookmarkStart w:id="105" w:name="_Toc214043032"/>
      <w:bookmarkStart w:id="106" w:name="_Toc224261457"/>
      <w:r w:rsidRPr="000E7B01">
        <w:t>Pengaruh Struktur Modal terhadap Pajak Penghasilan Badan</w:t>
      </w:r>
      <w:bookmarkEnd w:id="105"/>
      <w:bookmarkEnd w:id="106"/>
    </w:p>
    <w:p w14:paraId="17A72E26" w14:textId="4F878390" w:rsidR="00393F40" w:rsidRPr="00393F40" w:rsidRDefault="00393F40" w:rsidP="00B7787F">
      <w:pPr>
        <w:spacing w:line="480" w:lineRule="auto"/>
        <w:ind w:firstLine="567"/>
        <w:jc w:val="both"/>
      </w:pPr>
      <w:r w:rsidRPr="00393F40">
        <w:t xml:space="preserve">Struktur modal menggambarkan proporsi antara utang dan ekuitas dalam pembiayaan perusahaan. Penggunaan utang dalam struktur modal dapat </w:t>
      </w:r>
      <w:r w:rsidRPr="00393F40">
        <w:lastRenderedPageBreak/>
        <w:t xml:space="preserve">menciptakan </w:t>
      </w:r>
      <w:r w:rsidRPr="00393F40">
        <w:rPr>
          <w:rStyle w:val="Strong"/>
          <w:b w:val="0"/>
          <w:bCs w:val="0"/>
          <w:i/>
          <w:iCs/>
        </w:rPr>
        <w:t>tax shield</w:t>
      </w:r>
      <w:r w:rsidRPr="00393F40">
        <w:t xml:space="preserve">, yaitu pengurangan pajak melalui beban bunga yang dapat dikurangkan dari laba fiskal. Menurut </w:t>
      </w:r>
      <w:sdt>
        <w:sdtPr>
          <w:rPr>
            <w:color w:val="000000"/>
          </w:rPr>
          <w:tag w:val="MENDELEY_CITATION_v3_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"/>
          <w:id w:val="-1527400821"/>
          <w:placeholder>
            <w:docPart w:val="DefaultPlaceholder_-1854013440"/>
          </w:placeholder>
        </w:sdtPr>
        <w:sdtEndPr/>
        <w:sdtContent>
          <w:r w:rsidR="00B9169E" w:rsidRPr="00B9169E">
            <w:rPr>
              <w:color w:val="000000"/>
            </w:rPr>
            <w:t>Undang-Undang Nomor 36 Tahun 2008 Pasal 6 Ayat 1</w:t>
          </w:r>
        </w:sdtContent>
      </w:sdt>
      <w:r w:rsidRPr="00393F40">
        <w:t>, bunga utang merupakan biaya yang dapat dikurangkan dari penghasilan kena pajak. Oleh karena itu, semakin tinggi rasio utang (</w:t>
      </w:r>
      <w:r w:rsidRPr="00393F40">
        <w:rPr>
          <w:i/>
          <w:iCs/>
        </w:rPr>
        <w:t>DER</w:t>
      </w:r>
      <w:r w:rsidRPr="00393F40">
        <w:t>), semakin besar potensi pengurangan pajak, sehingga pajak penghasilan badan yang terutang menjadi lebih kecil.</w:t>
      </w:r>
    </w:p>
    <w:p w14:paraId="34743661" w14:textId="79AE508B" w:rsidR="00393F40" w:rsidRDefault="00393F40" w:rsidP="00B7787F">
      <w:pPr>
        <w:spacing w:line="480" w:lineRule="auto"/>
        <w:ind w:firstLine="567"/>
        <w:jc w:val="both"/>
      </w:pPr>
      <w:r w:rsidRPr="00393F40">
        <w:t xml:space="preserve">Penelitian oleh Sucipto &amp; Hasibuan (2020) dan Nursasmita (2021) menunjukkan bahwa </w:t>
      </w:r>
      <w:r w:rsidRPr="00393F40">
        <w:rPr>
          <w:i/>
          <w:iCs/>
        </w:rPr>
        <w:t>DER</w:t>
      </w:r>
      <w:r w:rsidRPr="00393F40">
        <w:t xml:space="preserve"> berpengaruh negatif </w:t>
      </w:r>
      <w:r w:rsidR="00573622">
        <w:t xml:space="preserve">dan </w:t>
      </w:r>
      <w:r w:rsidRPr="00393F40">
        <w:t xml:space="preserve">signifikan terhadap pajak penghasilan badan. Hasil ini mendukung konsep bahwa penggunaan utang dapat menurunkan beban pajak melalui mekanisme </w:t>
      </w:r>
      <w:r w:rsidRPr="00393F40">
        <w:rPr>
          <w:i/>
          <w:iCs/>
        </w:rPr>
        <w:t>tax shield</w:t>
      </w:r>
      <w:r w:rsidRPr="00393F40">
        <w:t>.</w:t>
      </w:r>
    </w:p>
    <w:p w14:paraId="6193EAE9" w14:textId="7FEC8759" w:rsidR="00BC74E2" w:rsidRPr="00393F40" w:rsidRDefault="00BC74E2" w:rsidP="00B7787F">
      <w:pPr>
        <w:spacing w:line="480" w:lineRule="auto"/>
        <w:jc w:val="both"/>
      </w:pPr>
      <w:r>
        <w:tab/>
      </w:r>
      <w:r w:rsidRPr="00BC74E2">
        <w:t xml:space="preserve">Hal ini sejalan dengan </w:t>
      </w:r>
      <w:r w:rsidRPr="00BC74E2">
        <w:rPr>
          <w:i/>
          <w:iCs/>
        </w:rPr>
        <w:t>Trade-Off Theory</w:t>
      </w:r>
      <w:r w:rsidRPr="00BC74E2">
        <w:t xml:space="preserve">, yang menjelaskan bahwa perusahaan akan menyeimbangkan manfaat pajak dari penggunaan utang dengan risiko kebangkrutan. Semakin tinggi </w:t>
      </w:r>
      <w:r w:rsidRPr="00BC74E2">
        <w:rPr>
          <w:i/>
          <w:iCs/>
        </w:rPr>
        <w:t>DER</w:t>
      </w:r>
      <w:r w:rsidRPr="00BC74E2">
        <w:t>, semakin besar beban bunga yang dapat dijadikan pengurang pajak, sehingga laba fiskal berkurang dan pajak penghasilan badan yang terutang menurun. Namun, penggunaan utang yang berlebihan juga meningkatkan risiko finansial, sehingga perusahaan harus mencari struktur modal yang optimal agar tetap memperoleh manfaat pajak tanpa menanggung risiko kebangkrutan yang tinggi.</w:t>
      </w:r>
    </w:p>
    <w:p w14:paraId="3D57E985" w14:textId="3ABA9759" w:rsidR="009A1CE0" w:rsidRPr="00635CE3" w:rsidRDefault="00635CE3" w:rsidP="00B7787F">
      <w:pPr>
        <w:tabs>
          <w:tab w:val="left" w:pos="709"/>
        </w:tabs>
        <w:spacing w:line="480" w:lineRule="auto"/>
        <w:jc w:val="both"/>
        <w:rPr>
          <w:b/>
          <w:bCs/>
        </w:rPr>
      </w:pPr>
      <w:r>
        <w:rPr>
          <w:b/>
          <w:bCs/>
        </w:rPr>
        <w:t>H</w:t>
      </w:r>
      <w:r w:rsidRPr="00035766">
        <w:rPr>
          <w:b/>
          <w:bCs/>
          <w:vertAlign w:val="subscript"/>
        </w:rPr>
        <w:t>2</w:t>
      </w:r>
      <w:r>
        <w:rPr>
          <w:b/>
          <w:bCs/>
        </w:rPr>
        <w:t xml:space="preserve">: </w:t>
      </w:r>
      <w:r w:rsidRPr="00035766">
        <w:rPr>
          <w:b/>
          <w:bCs/>
        </w:rPr>
        <w:t xml:space="preserve">Struktur </w:t>
      </w:r>
      <w:r w:rsidR="00905037">
        <w:rPr>
          <w:b/>
          <w:bCs/>
        </w:rPr>
        <w:t>M</w:t>
      </w:r>
      <w:r w:rsidRPr="00035766">
        <w:rPr>
          <w:b/>
          <w:bCs/>
        </w:rPr>
        <w:t>odal berpengaruh</w:t>
      </w:r>
      <w:r>
        <w:rPr>
          <w:b/>
          <w:bCs/>
        </w:rPr>
        <w:t xml:space="preserve"> signifikan dan</w:t>
      </w:r>
      <w:r w:rsidRPr="00035766">
        <w:rPr>
          <w:b/>
          <w:bCs/>
        </w:rPr>
        <w:t xml:space="preserve"> negatif terhadap </w:t>
      </w:r>
      <w:r w:rsidR="00905037">
        <w:rPr>
          <w:b/>
          <w:bCs/>
        </w:rPr>
        <w:t>P</w:t>
      </w:r>
      <w:r w:rsidRPr="00035766">
        <w:rPr>
          <w:b/>
          <w:bCs/>
        </w:rPr>
        <w:t xml:space="preserve">ajak </w:t>
      </w:r>
      <w:r w:rsidR="00905037">
        <w:rPr>
          <w:b/>
          <w:bCs/>
        </w:rPr>
        <w:t>P</w:t>
      </w:r>
      <w:r w:rsidRPr="00035766">
        <w:rPr>
          <w:b/>
          <w:bCs/>
        </w:rPr>
        <w:t>enghasilan</w:t>
      </w:r>
      <w:r w:rsidR="00905037">
        <w:rPr>
          <w:b/>
          <w:bCs/>
        </w:rPr>
        <w:t xml:space="preserve"> Badan</w:t>
      </w:r>
      <w:r w:rsidRPr="00035766">
        <w:rPr>
          <w:b/>
          <w:bCs/>
        </w:rPr>
        <w:t>.</w:t>
      </w:r>
    </w:p>
    <w:p w14:paraId="10BCBB9F" w14:textId="095894CB" w:rsidR="000E7B01" w:rsidRPr="000E7B01" w:rsidRDefault="00403679" w:rsidP="00B7787F">
      <w:pPr>
        <w:pStyle w:val="Heading2"/>
        <w:numPr>
          <w:ilvl w:val="1"/>
          <w:numId w:val="4"/>
        </w:numPr>
        <w:spacing w:line="480" w:lineRule="auto"/>
        <w:ind w:left="567" w:hanging="567"/>
      </w:pPr>
      <w:bookmarkStart w:id="107" w:name="_Toc214043033"/>
      <w:bookmarkStart w:id="108" w:name="_Toc224261458"/>
      <w:r w:rsidRPr="00403679">
        <w:lastRenderedPageBreak/>
        <w:t>Model Penelitian</w:t>
      </w:r>
      <w:bookmarkEnd w:id="107"/>
      <w:bookmarkEnd w:id="108"/>
    </w:p>
    <w:p w14:paraId="2E8D2684" w14:textId="217FA398" w:rsidR="00BA285B" w:rsidRDefault="00EA54FA" w:rsidP="00B7787F">
      <w:pPr>
        <w:spacing w:line="480" w:lineRule="auto"/>
        <w:ind w:firstLine="567"/>
        <w:jc w:val="both"/>
      </w:pPr>
      <w:r w:rsidRPr="00EA54FA">
        <w:t xml:space="preserve">Berdasarkan hipotesis penelitian, maka dapat dibuat suatu model penelitian yang menguji masing-masing pengaruh variabel </w:t>
      </w:r>
      <w:r>
        <w:t>profitabilitas</w:t>
      </w:r>
      <w:r w:rsidR="000B27FB">
        <w:t xml:space="preserve"> </w:t>
      </w:r>
      <w:r w:rsidRPr="00EA54FA">
        <w:t>dan struktur modal terhadap pajak penghasilan</w:t>
      </w:r>
      <w:r>
        <w:t xml:space="preserve"> badan</w:t>
      </w:r>
      <w:r w:rsidRPr="00EA54FA">
        <w:t>, yaitu sebagai berikut:</w:t>
      </w:r>
    </w:p>
    <w:p w14:paraId="07EF4E34" w14:textId="01DBE48D" w:rsidR="00EA54FA" w:rsidRDefault="002A5613" w:rsidP="00582D11">
      <w:pPr>
        <w:spacing w:before="240" w:line="480" w:lineRule="auto"/>
        <w:jc w:val="center"/>
      </w:pPr>
      <w:r>
        <w:rPr>
          <w:noProof/>
        </w:rPr>
        <w:drawing>
          <wp:inline distT="0" distB="0" distL="0" distR="0" wp14:anchorId="6BDB948A" wp14:editId="62ED1709">
            <wp:extent cx="3732802" cy="1534602"/>
            <wp:effectExtent l="0" t="0" r="1270" b="123190"/>
            <wp:docPr id="5216371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37167" name="Picture 521637167"/>
                    <pic:cNvPicPr/>
                  </pic:nvPicPr>
                  <pic:blipFill>
                    <a:blip r:embed="rId16">
                      <a:biLevel thresh="75000"/>
                      <a:extLst>
                        <a:ext uri="{BEBA8EAE-BF5A-486C-A8C5-ECC9F3942E4B}">
                          <a14:imgProps xmlns:a14="http://schemas.microsoft.com/office/drawing/2010/main">
                            <a14:imgLayer r:embed="rId17">
                              <a14:imgEffect>
                                <a14:saturation sat="400000"/>
                              </a14:imgEffect>
                              <a14:imgEffect>
                                <a14:brightnessContrast contrast="80000"/>
                              </a14:imgEffect>
                            </a14:imgLayer>
                          </a14:imgProps>
                        </a:ext>
                        <a:ext uri="{28A0092B-C50C-407E-A947-70E740481C1C}">
                          <a14:useLocalDpi xmlns:a14="http://schemas.microsoft.com/office/drawing/2010/main" val="0"/>
                        </a:ext>
                      </a:extLst>
                    </a:blip>
                    <a:stretch>
                      <a:fillRect/>
                    </a:stretch>
                  </pic:blipFill>
                  <pic:spPr>
                    <a:xfrm>
                      <a:off x="0" y="0"/>
                      <a:ext cx="3803650" cy="1563728"/>
                    </a:xfrm>
                    <a:prstGeom prst="rect">
                      <a:avLst/>
                    </a:prstGeom>
                    <a:effectLst>
                      <a:reflection stA="45000" endPos="3000" dist="50800" dir="5400000" sy="-100000" algn="bl" rotWithShape="0"/>
                    </a:effectLst>
                  </pic:spPr>
                </pic:pic>
              </a:graphicData>
            </a:graphic>
          </wp:inline>
        </w:drawing>
      </w:r>
    </w:p>
    <w:p w14:paraId="53640F1A" w14:textId="66BD5B24" w:rsidR="002A5613" w:rsidRDefault="002A5613" w:rsidP="00582D11">
      <w:pPr>
        <w:spacing w:before="240"/>
        <w:jc w:val="center"/>
        <w:rPr>
          <w:b/>
          <w:bCs/>
          <w:lang w:eastAsia="en-ID"/>
        </w:rPr>
      </w:pPr>
      <w:r w:rsidRPr="00B55652">
        <w:rPr>
          <w:b/>
          <w:bCs/>
          <w:lang w:eastAsia="en-ID"/>
        </w:rPr>
        <w:t>Gambar 2.</w:t>
      </w:r>
      <w:r>
        <w:rPr>
          <w:b/>
          <w:bCs/>
          <w:lang w:eastAsia="en-ID"/>
        </w:rPr>
        <w:t>2</w:t>
      </w:r>
      <w:r w:rsidRPr="00B55652">
        <w:rPr>
          <w:b/>
          <w:bCs/>
          <w:lang w:eastAsia="en-ID"/>
        </w:rPr>
        <w:t xml:space="preserve"> </w:t>
      </w:r>
      <w:r>
        <w:rPr>
          <w:b/>
          <w:bCs/>
          <w:lang w:eastAsia="en-ID"/>
        </w:rPr>
        <w:t>Model Penelitian</w:t>
      </w:r>
    </w:p>
    <w:p w14:paraId="49061796" w14:textId="56DD0181" w:rsidR="00E32B0C" w:rsidRPr="00A22F3F" w:rsidRDefault="00E32B0C" w:rsidP="00D23916">
      <w:pPr>
        <w:jc w:val="center"/>
        <w:rPr>
          <w:i/>
          <w:iCs/>
          <w:lang w:eastAsia="en-ID"/>
        </w:rPr>
      </w:pPr>
      <w:r w:rsidRPr="00A22F3F">
        <w:rPr>
          <w:i/>
          <w:iCs/>
          <w:lang w:eastAsia="en-ID"/>
        </w:rPr>
        <w:t>Sumber</w:t>
      </w:r>
      <w:r w:rsidR="00A22F3F" w:rsidRPr="00A22F3F">
        <w:rPr>
          <w:i/>
          <w:iCs/>
          <w:lang w:eastAsia="en-ID"/>
        </w:rPr>
        <w:t xml:space="preserve">: Diolah oleh </w:t>
      </w:r>
      <w:r w:rsidR="00FB1EF9">
        <w:rPr>
          <w:i/>
          <w:iCs/>
          <w:lang w:eastAsia="en-ID"/>
        </w:rPr>
        <w:t>P</w:t>
      </w:r>
      <w:r w:rsidR="00A22F3F" w:rsidRPr="00A22F3F">
        <w:rPr>
          <w:i/>
          <w:iCs/>
          <w:lang w:eastAsia="en-ID"/>
        </w:rPr>
        <w:t>enulis, 2025</w:t>
      </w:r>
    </w:p>
    <w:p w14:paraId="1398C465" w14:textId="77777777" w:rsidR="00EA54FA" w:rsidRPr="00674790" w:rsidRDefault="00EA54FA" w:rsidP="00EA54FA">
      <w:pPr>
        <w:spacing w:line="480" w:lineRule="auto"/>
        <w:jc w:val="both"/>
      </w:pPr>
    </w:p>
    <w:p w14:paraId="2578FC3F" w14:textId="77777777" w:rsidR="00A14A03" w:rsidRPr="00A14A03" w:rsidRDefault="00A14A03" w:rsidP="00AB63BA"/>
    <w:p w14:paraId="357B9EBB" w14:textId="2DD67E53" w:rsidR="00A14A03" w:rsidRDefault="00A14A03" w:rsidP="00A14A03"/>
    <w:p w14:paraId="0DB18F44" w14:textId="77777777" w:rsidR="00981BFE" w:rsidRDefault="00981BFE" w:rsidP="00A14A03"/>
    <w:p w14:paraId="5ECEA1AD" w14:textId="77777777" w:rsidR="00981BFE" w:rsidRDefault="00981BFE" w:rsidP="00A14A03"/>
    <w:p w14:paraId="3000A52F" w14:textId="77777777" w:rsidR="00635481" w:rsidRDefault="00635481" w:rsidP="004747F3">
      <w:pPr>
        <w:pStyle w:val="Heading1"/>
        <w:spacing w:line="480" w:lineRule="auto"/>
        <w:jc w:val="center"/>
        <w:sectPr w:rsidR="00635481" w:rsidSect="00591675">
          <w:footerReference w:type="first" r:id="rId18"/>
          <w:pgSz w:w="11906" w:h="16838"/>
          <w:pgMar w:top="2268" w:right="1701" w:bottom="1701" w:left="2268" w:header="709" w:footer="709" w:gutter="0"/>
          <w:pgNumType w:chapStyle="1"/>
          <w:cols w:space="708"/>
          <w:titlePg/>
          <w:docGrid w:linePitch="360"/>
        </w:sectPr>
      </w:pPr>
      <w:bookmarkStart w:id="109" w:name="_Toc214043034"/>
    </w:p>
    <w:p w14:paraId="76CDDDFE" w14:textId="77777777" w:rsidR="00A86C35" w:rsidRPr="00A86C35" w:rsidRDefault="00A86C35" w:rsidP="00DC2202">
      <w:pPr>
        <w:pStyle w:val="Heading1"/>
        <w:spacing w:before="0" w:line="480" w:lineRule="auto"/>
        <w:jc w:val="center"/>
      </w:pPr>
      <w:bookmarkStart w:id="110" w:name="_Toc216315055"/>
      <w:bookmarkStart w:id="111" w:name="_Toc224261459"/>
      <w:r w:rsidRPr="00A86C35">
        <w:lastRenderedPageBreak/>
        <w:t>BAB III</w:t>
      </w:r>
      <w:bookmarkEnd w:id="109"/>
      <w:bookmarkEnd w:id="110"/>
      <w:bookmarkEnd w:id="111"/>
    </w:p>
    <w:p w14:paraId="72132202" w14:textId="70177240" w:rsidR="00DC2202" w:rsidRPr="00DC2202" w:rsidRDefault="00A86C35" w:rsidP="001A0A83">
      <w:pPr>
        <w:pStyle w:val="Heading1"/>
        <w:spacing w:before="0" w:line="480" w:lineRule="auto"/>
        <w:jc w:val="center"/>
      </w:pPr>
      <w:bookmarkStart w:id="112" w:name="_Toc213662860"/>
      <w:bookmarkStart w:id="113" w:name="_Toc213667117"/>
      <w:bookmarkStart w:id="114" w:name="_Toc213668134"/>
      <w:bookmarkStart w:id="115" w:name="_Toc213669091"/>
      <w:bookmarkStart w:id="116" w:name="_Toc213766772"/>
      <w:bookmarkStart w:id="117" w:name="_Toc214043035"/>
      <w:bookmarkStart w:id="118" w:name="_Toc224261460"/>
      <w:r w:rsidRPr="00A86C35">
        <w:t>METODE PENELITIAN</w:t>
      </w:r>
      <w:bookmarkEnd w:id="112"/>
      <w:bookmarkEnd w:id="113"/>
      <w:bookmarkEnd w:id="114"/>
      <w:bookmarkEnd w:id="115"/>
      <w:bookmarkEnd w:id="116"/>
      <w:bookmarkEnd w:id="117"/>
      <w:bookmarkEnd w:id="118"/>
    </w:p>
    <w:p w14:paraId="534E057A" w14:textId="0FA495E9" w:rsidR="004747F3" w:rsidRDefault="004747F3" w:rsidP="00587271">
      <w:pPr>
        <w:pStyle w:val="Heading2"/>
        <w:numPr>
          <w:ilvl w:val="1"/>
          <w:numId w:val="20"/>
        </w:numPr>
        <w:spacing w:line="480" w:lineRule="auto"/>
        <w:ind w:left="567" w:hanging="567"/>
      </w:pPr>
      <w:bookmarkStart w:id="119" w:name="_Toc213662861"/>
      <w:bookmarkStart w:id="120" w:name="_Toc213667118"/>
      <w:bookmarkStart w:id="121" w:name="_Toc213669092"/>
      <w:bookmarkStart w:id="122" w:name="_Toc213766773"/>
      <w:bookmarkStart w:id="123" w:name="_Toc214043036"/>
      <w:bookmarkStart w:id="124" w:name="_Toc224261461"/>
      <w:r w:rsidRPr="004747F3">
        <w:t>Metode Penelitian</w:t>
      </w:r>
      <w:bookmarkEnd w:id="119"/>
      <w:bookmarkEnd w:id="120"/>
      <w:bookmarkEnd w:id="121"/>
      <w:bookmarkEnd w:id="122"/>
      <w:bookmarkEnd w:id="123"/>
      <w:bookmarkEnd w:id="124"/>
      <w:r w:rsidRPr="004747F3">
        <w:t xml:space="preserve"> </w:t>
      </w:r>
    </w:p>
    <w:p w14:paraId="1B23F268" w14:textId="1EAD6F4B" w:rsidR="00CB4C60" w:rsidRPr="00CB4C60" w:rsidRDefault="00CB4C60" w:rsidP="00DC2202">
      <w:pPr>
        <w:spacing w:line="480" w:lineRule="auto"/>
        <w:ind w:firstLine="567"/>
        <w:jc w:val="both"/>
        <w:rPr>
          <w:rFonts w:eastAsia="Times New Roman"/>
          <w:kern w:val="0"/>
          <w:lang w:eastAsia="en-ID"/>
          <w14:ligatures w14:val="none"/>
        </w:rPr>
      </w:pPr>
      <w:r w:rsidRPr="00CB4C60">
        <w:rPr>
          <w:rFonts w:eastAsia="Times New Roman"/>
          <w:kern w:val="0"/>
          <w:lang w:eastAsia="en-ID"/>
          <w14:ligatures w14:val="none"/>
        </w:rPr>
        <w:t>Sugiyono (2019</w:t>
      </w:r>
      <w:r>
        <w:rPr>
          <w:rFonts w:eastAsia="Times New Roman"/>
          <w:kern w:val="0"/>
          <w:lang w:eastAsia="en-ID"/>
          <w14:ligatures w14:val="none"/>
        </w:rPr>
        <w:t>:08</w:t>
      </w:r>
      <w:r w:rsidRPr="00CB4C60">
        <w:rPr>
          <w:rFonts w:eastAsia="Times New Roman"/>
          <w:kern w:val="0"/>
          <w:lang w:eastAsia="en-ID"/>
          <w14:ligatures w14:val="none"/>
        </w:rPr>
        <w:t xml:space="preserve">) menyatakan bahwa penelitian kuantitatif adalah pendekatan berbasis filsafat positivisme yang digunakan untuk meneliti populasi atau sampel tertentu. Metode ini menggunakan instrumen penelitian untuk mengumpulkan data dan kemudian melakukan analisis kuantitatif atau statistik untuk menguji hipotesis yang telah ditetapkan. Dimaksudkan secara kuantitatif karena variabel yang digunakan memiliki satuan yang dapat diukur melalui analisis statistik dan data yang digunakan adalah data sekunder </w:t>
      </w:r>
      <w:sdt>
        <w:sdtPr>
          <w:rPr>
            <w:rFonts w:eastAsia="Times New Roman"/>
            <w:color w:val="000000"/>
            <w:kern w:val="0"/>
            <w:lang w:eastAsia="en-ID"/>
            <w14:ligatures w14:val="none"/>
          </w:rPr>
          <w:tag w:val="MENDELEY_CITATION_v3_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"/>
          <w:id w:val="1537461159"/>
          <w:placeholder>
            <w:docPart w:val="DefaultPlaceholder_-1854013440"/>
          </w:placeholder>
        </w:sdtPr>
        <w:sdtEndPr/>
        <w:sdtContent>
          <w:r w:rsidR="00B9169E" w:rsidRPr="00B9169E">
            <w:rPr>
              <w:rFonts w:eastAsia="Times New Roman"/>
              <w:color w:val="000000"/>
            </w:rPr>
            <w:t>(Widanto &amp; Pramudianti, 2021)</w:t>
          </w:r>
        </w:sdtContent>
      </w:sdt>
    </w:p>
    <w:p w14:paraId="32735B1D" w14:textId="253E74AE" w:rsidR="000671B5" w:rsidRDefault="000671B5" w:rsidP="00DC2202">
      <w:pPr>
        <w:pStyle w:val="Heading2"/>
        <w:numPr>
          <w:ilvl w:val="1"/>
          <w:numId w:val="20"/>
        </w:numPr>
        <w:spacing w:line="480" w:lineRule="auto"/>
        <w:ind w:left="567" w:hanging="567"/>
      </w:pPr>
      <w:bookmarkStart w:id="125" w:name="_Toc213662862"/>
      <w:bookmarkStart w:id="126" w:name="_Toc213667119"/>
      <w:bookmarkStart w:id="127" w:name="_Toc213669093"/>
      <w:bookmarkStart w:id="128" w:name="_Toc213766774"/>
      <w:bookmarkStart w:id="129" w:name="_Toc214043037"/>
      <w:bookmarkStart w:id="130" w:name="_Toc224261462"/>
      <w:r>
        <w:t>Definisi Operasional Variabel</w:t>
      </w:r>
      <w:bookmarkEnd w:id="125"/>
      <w:bookmarkEnd w:id="126"/>
      <w:bookmarkEnd w:id="127"/>
      <w:bookmarkEnd w:id="128"/>
      <w:bookmarkEnd w:id="129"/>
      <w:bookmarkEnd w:id="130"/>
    </w:p>
    <w:p w14:paraId="7618E621" w14:textId="421D6CF4" w:rsidR="000671B5" w:rsidRDefault="002312C1" w:rsidP="00DC2202">
      <w:pPr>
        <w:pStyle w:val="Heading3"/>
        <w:numPr>
          <w:ilvl w:val="2"/>
          <w:numId w:val="20"/>
        </w:numPr>
        <w:spacing w:line="480" w:lineRule="auto"/>
        <w:ind w:left="567" w:hanging="567"/>
      </w:pPr>
      <w:bookmarkStart w:id="131" w:name="_Toc214043038"/>
      <w:bookmarkStart w:id="132" w:name="_Toc224261463"/>
      <w:r>
        <w:t>Profitabilitas</w:t>
      </w:r>
      <w:bookmarkEnd w:id="131"/>
      <w:bookmarkEnd w:id="132"/>
      <w:r>
        <w:t xml:space="preserve"> </w:t>
      </w:r>
    </w:p>
    <w:p w14:paraId="3996B033" w14:textId="18CCEE4D" w:rsidR="00A92188" w:rsidRDefault="00907ECB" w:rsidP="00DC2202">
      <w:pPr>
        <w:spacing w:line="480" w:lineRule="auto"/>
        <w:ind w:firstLine="567"/>
        <w:jc w:val="both"/>
      </w:pPr>
      <w:r w:rsidRPr="00907ECB">
        <w:t xml:space="preserve">Profitabilitas, yang sering disebut juga sebagai rasio profitabilitas, adalah sebuah ukuran keuangan yang digunakan oleh investor dan analis untuk menilai seberapa baik suatu perusahaan mampu menghasilkan laba atau keuntungan dibandingkan dengan biaya operasional, aset yang tercatat di neraca, serta ekuitas selama jangka waktu tertentu. Rasio ini menggambarkan sejauh mana perusahaan dapat memanfaatkan asetnya untuk menciptakan keuntungan serta nilai bagi para pemegang saham. Secara umum, perusahaan biasanya menginginkan rasio ini semakin tinggi karena hal tersebut menunjukkan bahwa perusahaan mampu menghasilkan laba, keuntungan, dan arus kas yang baik. Rasio ini juga sangat </w:t>
      </w:r>
      <w:r w:rsidRPr="00907ECB">
        <w:lastRenderedPageBreak/>
        <w:t>berguna untuk membandingkan kinerja perusahaan dengan pesaingnya atau dengan performa perusahaan tersebut pada periode sebelumnya</w:t>
      </w:r>
      <w:r>
        <w:t xml:space="preserve"> </w:t>
      </w:r>
      <w:sdt>
        <w:sdtPr>
          <w:rPr>
            <w:color w:val="000000"/>
          </w:rPr>
          <w:tag w:val="MENDELEY_CITATION_v3_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"/>
          <w:id w:val="1395309378"/>
          <w:placeholder>
            <w:docPart w:val="DefaultPlaceholder_-1854013440"/>
          </w:placeholder>
        </w:sdtPr>
        <w:sdtEndPr/>
        <w:sdtContent>
          <w:r w:rsidR="00B9169E" w:rsidRPr="00B9169E">
            <w:rPr>
              <w:rFonts w:eastAsia="Times New Roman"/>
              <w:color w:val="000000"/>
            </w:rPr>
            <w:t>(Ningsih &amp; Gazali, 2022)</w:t>
          </w:r>
        </w:sdtContent>
      </w:sdt>
      <w:r w:rsidRPr="00907ECB">
        <w:t>.</w:t>
      </w:r>
      <w:r>
        <w:t xml:space="preserve"> </w:t>
      </w:r>
    </w:p>
    <w:p w14:paraId="0763E418" w14:textId="4D6A478F" w:rsidR="00992D3C" w:rsidRDefault="00992D3C" w:rsidP="00DC2202">
      <w:pPr>
        <w:spacing w:line="480" w:lineRule="auto"/>
        <w:ind w:firstLine="567"/>
        <w:jc w:val="both"/>
        <w:rPr>
          <w:i/>
          <w:iCs/>
        </w:rPr>
      </w:pPr>
      <w:r w:rsidRPr="00992D3C">
        <w:t xml:space="preserve">Dalam penelitian ini, profitabilitas diukur menggunakan </w:t>
      </w:r>
      <w:r w:rsidRPr="00992D3C">
        <w:rPr>
          <w:i/>
          <w:iCs/>
        </w:rPr>
        <w:t>Return on Assets (ROA).</w:t>
      </w:r>
      <w:r w:rsidRPr="00992D3C">
        <w:t xml:space="preserve"> </w:t>
      </w:r>
      <w:r w:rsidRPr="00E011EF">
        <w:rPr>
          <w:i/>
          <w:iCs/>
        </w:rPr>
        <w:t>ROA</w:t>
      </w:r>
      <w:r w:rsidRPr="00992D3C">
        <w:t xml:space="preserve"> dipilih karena mampu menunjukkan efisiensi perusahaan dalam menggunakan total aset untuk menghasilkan laba bersih. Rasio ini relevan bagi perusahaan pertambangan batubara yang bersifat </w:t>
      </w:r>
      <w:r w:rsidRPr="00992D3C">
        <w:rPr>
          <w:i/>
          <w:iCs/>
        </w:rPr>
        <w:t>capital intensive</w:t>
      </w:r>
      <w:r w:rsidRPr="00992D3C">
        <w:t>, di mana aset tetap dan investasi jangka panjang memegang peranan besar dalam operasional.</w:t>
      </w:r>
      <w:r>
        <w:t xml:space="preserve"> Berikut rumus </w:t>
      </w:r>
      <w:r w:rsidRPr="00992D3C">
        <w:rPr>
          <w:i/>
          <w:iCs/>
        </w:rPr>
        <w:t>ROA:</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6"/>
      </w:tblGrid>
      <w:tr w:rsidR="00B77016" w14:paraId="5ACAF8E0" w14:textId="77777777" w:rsidTr="00B57AEC">
        <w:trPr>
          <w:trHeight w:val="806"/>
          <w:jc w:val="center"/>
        </w:trPr>
        <w:tc>
          <w:tcPr>
            <w:tcW w:w="3376" w:type="dxa"/>
            <w:vAlign w:val="center"/>
          </w:tcPr>
          <w:p w14:paraId="451892F7" w14:textId="57CE4910" w:rsidR="00B77016" w:rsidRPr="00B57AEC" w:rsidRDefault="00B77016" w:rsidP="00DC2202">
            <w:pPr>
              <w:spacing w:line="276" w:lineRule="auto"/>
              <w:jc w:val="both"/>
              <w:rPr>
                <w:sz w:val="22"/>
                <w:szCs w:val="22"/>
              </w:rPr>
            </w:pPr>
            <m:oMathPara>
              <m:oMathParaPr>
                <m:jc m:val="center"/>
              </m:oMathParaPr>
              <m:oMath>
                <m:r>
                  <m:rPr>
                    <m:sty m:val="bi"/>
                  </m:rPr>
                  <w:rPr>
                    <w:rFonts w:ascii="Cambria Math" w:hAnsi="Cambria Math"/>
                    <w:sz w:val="22"/>
                    <w:szCs w:val="22"/>
                  </w:rPr>
                  <m:t>ROA=</m:t>
                </m:r>
                <m:f>
                  <m:fPr>
                    <m:ctrlPr>
                      <w:rPr>
                        <w:rFonts w:ascii="Cambria Math" w:hAnsi="Cambria Math"/>
                        <w:b/>
                        <w:bCs/>
                        <w:i/>
                        <w:sz w:val="22"/>
                        <w:szCs w:val="22"/>
                      </w:rPr>
                    </m:ctrlPr>
                  </m:fPr>
                  <m:num>
                    <m:r>
                      <m:rPr>
                        <m:sty m:val="bi"/>
                      </m:rPr>
                      <w:rPr>
                        <w:rFonts w:ascii="Cambria Math" w:hAnsi="Cambria Math"/>
                        <w:sz w:val="22"/>
                        <w:szCs w:val="22"/>
                      </w:rPr>
                      <m:t xml:space="preserve">Laba bersih </m:t>
                    </m:r>
                  </m:num>
                  <m:den>
                    <m:r>
                      <m:rPr>
                        <m:sty m:val="bi"/>
                      </m:rPr>
                      <w:rPr>
                        <w:rFonts w:ascii="Cambria Math" w:hAnsi="Cambria Math"/>
                        <w:sz w:val="22"/>
                        <w:szCs w:val="22"/>
                      </w:rPr>
                      <m:t>Total Asset</m:t>
                    </m:r>
                  </m:den>
                </m:f>
                <m:r>
                  <m:rPr>
                    <m:sty m:val="bi"/>
                  </m:rPr>
                  <w:rPr>
                    <w:rFonts w:ascii="Cambria Math" w:hAnsi="Cambria Math"/>
                    <w:sz w:val="22"/>
                    <w:szCs w:val="22"/>
                  </w:rPr>
                  <m:t>×100%</m:t>
                </m:r>
              </m:oMath>
            </m:oMathPara>
          </w:p>
        </w:tc>
      </w:tr>
    </w:tbl>
    <w:p w14:paraId="6EA0E1BC" w14:textId="63FCCBE5" w:rsidR="00B77016" w:rsidRPr="009E1BF2" w:rsidRDefault="009E1BF2" w:rsidP="00B57AEC">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NTA5NDA0MmYtNTc3My00YTA0LWJhZWQtODU4Y2YyM2RkMWQ5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
          <w:id w:val="-2111121184"/>
          <w:placeholder>
            <w:docPart w:val="DefaultPlaceholder_-1854013440"/>
          </w:placeholder>
        </w:sdtPr>
        <w:sdtEndPr/>
        <w:sdtContent>
          <w:r w:rsidR="00B9169E" w:rsidRPr="00B9169E">
            <w:rPr>
              <w:i/>
              <w:iCs/>
              <w:color w:val="000000"/>
              <w:sz w:val="20"/>
              <w:szCs w:val="20"/>
            </w:rPr>
            <w:t>(Achmad Shidqul Azis, 2023)</w:t>
          </w:r>
        </w:sdtContent>
      </w:sdt>
    </w:p>
    <w:p w14:paraId="580E9B44" w14:textId="4BF9ECA5" w:rsidR="002312C1" w:rsidRDefault="002312C1" w:rsidP="00DC2202">
      <w:pPr>
        <w:pStyle w:val="Heading3"/>
        <w:numPr>
          <w:ilvl w:val="2"/>
          <w:numId w:val="20"/>
        </w:numPr>
        <w:spacing w:line="480" w:lineRule="auto"/>
        <w:ind w:left="567" w:hanging="567"/>
      </w:pPr>
      <w:bookmarkStart w:id="133" w:name="_Toc214043039"/>
      <w:bookmarkStart w:id="134" w:name="_Toc224261464"/>
      <w:r>
        <w:t>Struktur Modal</w:t>
      </w:r>
      <w:bookmarkEnd w:id="133"/>
      <w:bookmarkEnd w:id="134"/>
      <w:r>
        <w:t xml:space="preserve"> </w:t>
      </w:r>
    </w:p>
    <w:p w14:paraId="585BAE66" w14:textId="71DC1545" w:rsidR="0090414A" w:rsidRDefault="0090414A" w:rsidP="00DC2202">
      <w:pPr>
        <w:spacing w:line="480" w:lineRule="auto"/>
        <w:ind w:firstLine="567"/>
        <w:jc w:val="both"/>
      </w:pPr>
      <w:r w:rsidRPr="00332331">
        <w:t xml:space="preserve">Pertumbuhan populasi memiliki pengaruh terhadap struktur modal yang merupakan komposisi pembiayaan perusahaan berasal dari utang dan ekuitas, yang mencerminkan sejauh mana perusahaan menggunakan sumber dana eksternal untuk mendanai operasional dan investasinya. Struktur modal yang tinggi menunjukkan ketergantungan perusahaan terhadap pembiayaan utang, yang dapat meningkatkan risiko keuangan dan beban bunga, serta berdampak pada laba kena pajak dan besarnya beban pajak penghasilan yang harus dibayarkan. Untuk mengukur struktur modal, digunakan dua rasio utama, yaitu </w:t>
      </w:r>
      <w:r w:rsidRPr="00423F2F">
        <w:rPr>
          <w:i/>
          <w:iCs/>
        </w:rPr>
        <w:t>Debt to Equity Ratio (DER)</w:t>
      </w:r>
      <w:r w:rsidR="00770423">
        <w:rPr>
          <w:i/>
          <w:iCs/>
        </w:rPr>
        <w:t xml:space="preserve">, </w:t>
      </w:r>
      <w:r w:rsidR="00770423" w:rsidRPr="00770423">
        <w:t>yang</w:t>
      </w:r>
      <w:r w:rsidR="00770423">
        <w:rPr>
          <w:i/>
          <w:iCs/>
        </w:rPr>
        <w:t xml:space="preserve"> </w:t>
      </w:r>
      <w:r w:rsidR="00770423" w:rsidRPr="00332331">
        <w:t>dihitung dengan rumus berikut:</w:t>
      </w:r>
    </w:p>
    <w:tbl>
      <w:tblPr>
        <w:tblStyle w:val="TableGrid"/>
        <w:tblW w:w="0" w:type="auto"/>
        <w:jc w:val="center"/>
        <w:tblLook w:val="04A0" w:firstRow="1" w:lastRow="0" w:firstColumn="1" w:lastColumn="0" w:noHBand="0" w:noVBand="1"/>
      </w:tblPr>
      <w:tblGrid>
        <w:gridCol w:w="3627"/>
      </w:tblGrid>
      <w:tr w:rsidR="009270B5" w14:paraId="50819B5A" w14:textId="77777777" w:rsidTr="00B57AEC">
        <w:trPr>
          <w:trHeight w:val="661"/>
          <w:jc w:val="center"/>
        </w:trPr>
        <w:tc>
          <w:tcPr>
            <w:tcW w:w="3627" w:type="dxa"/>
            <w:tcBorders>
              <w:top w:val="single" w:sz="12" w:space="0" w:color="auto"/>
              <w:left w:val="single" w:sz="12" w:space="0" w:color="auto"/>
              <w:bottom w:val="single" w:sz="12" w:space="0" w:color="auto"/>
              <w:right w:val="single" w:sz="12" w:space="0" w:color="auto"/>
            </w:tcBorders>
          </w:tcPr>
          <w:p w14:paraId="45A11A7A" w14:textId="3953A1C4" w:rsidR="009270B5" w:rsidRPr="00B57AEC" w:rsidRDefault="009270B5" w:rsidP="00B57AEC">
            <w:pPr>
              <w:spacing w:before="240" w:after="240" w:line="276" w:lineRule="auto"/>
              <w:ind w:left="57" w:right="57"/>
              <w:jc w:val="both"/>
              <w:rPr>
                <w:b/>
                <w:bCs/>
                <w:sz w:val="22"/>
                <w:szCs w:val="22"/>
              </w:rPr>
            </w:pPr>
            <m:oMathPara>
              <m:oMath>
                <m:r>
                  <m:rPr>
                    <m:sty m:val="bi"/>
                  </m:rPr>
                  <w:rPr>
                    <w:rFonts w:ascii="Cambria Math" w:hAnsi="Cambria Math"/>
                    <w:sz w:val="22"/>
                    <w:szCs w:val="22"/>
                  </w:rPr>
                  <m:t>DER=</m:t>
                </m:r>
                <m:f>
                  <m:fPr>
                    <m:ctrlPr>
                      <w:rPr>
                        <w:rFonts w:ascii="Cambria Math" w:hAnsi="Cambria Math"/>
                        <w:b/>
                        <w:bCs/>
                        <w:i/>
                        <w:sz w:val="22"/>
                        <w:szCs w:val="22"/>
                      </w:rPr>
                    </m:ctrlPr>
                  </m:fPr>
                  <m:num>
                    <m:r>
                      <m:rPr>
                        <m:sty m:val="bi"/>
                      </m:rPr>
                      <w:rPr>
                        <w:rFonts w:ascii="Cambria Math" w:hAnsi="Cambria Math"/>
                        <w:sz w:val="22"/>
                        <w:szCs w:val="22"/>
                      </w:rPr>
                      <m:t>Total Debt</m:t>
                    </m:r>
                  </m:num>
                  <m:den>
                    <m:r>
                      <m:rPr>
                        <m:sty m:val="bi"/>
                      </m:rPr>
                      <w:rPr>
                        <w:rFonts w:ascii="Cambria Math" w:hAnsi="Cambria Math"/>
                        <w:sz w:val="22"/>
                        <w:szCs w:val="22"/>
                      </w:rPr>
                      <m:t>Total Equity</m:t>
                    </m:r>
                  </m:den>
                </m:f>
                <m:r>
                  <m:rPr>
                    <m:sty m:val="bi"/>
                  </m:rPr>
                  <w:rPr>
                    <w:rFonts w:ascii="Cambria Math" w:hAnsi="Cambria Math"/>
                    <w:sz w:val="22"/>
                    <w:szCs w:val="22"/>
                  </w:rPr>
                  <m:t>×100%</m:t>
                </m:r>
              </m:oMath>
            </m:oMathPara>
          </w:p>
        </w:tc>
      </w:tr>
    </w:tbl>
    <w:p w14:paraId="3755975D" w14:textId="469E2FB1" w:rsidR="00D53ABF" w:rsidRPr="005E550D" w:rsidRDefault="005E550D" w:rsidP="00B57AEC">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YjhiZjJjNjAtOTg3Yi00YzQ5LWIwNjItODFiYzEyNDU0Mzli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1630770892"/>
          <w:placeholder>
            <w:docPart w:val="DefaultPlaceholder_-1854013440"/>
          </w:placeholder>
        </w:sdtPr>
        <w:sdtEndPr/>
        <w:sdtContent>
          <w:r w:rsidR="00B9169E" w:rsidRPr="00B9169E">
            <w:rPr>
              <w:i/>
              <w:iCs/>
              <w:color w:val="000000"/>
              <w:sz w:val="20"/>
              <w:szCs w:val="20"/>
            </w:rPr>
            <w:t>(Ramadhani et al., 2025)</w:t>
          </w:r>
        </w:sdtContent>
      </w:sdt>
    </w:p>
    <w:p w14:paraId="406CCE64" w14:textId="00C596B1" w:rsidR="002312C1" w:rsidRDefault="002312C1" w:rsidP="00DC2202">
      <w:pPr>
        <w:pStyle w:val="Heading3"/>
        <w:numPr>
          <w:ilvl w:val="2"/>
          <w:numId w:val="20"/>
        </w:numPr>
        <w:spacing w:line="480" w:lineRule="auto"/>
        <w:ind w:left="567" w:hanging="567"/>
      </w:pPr>
      <w:bookmarkStart w:id="135" w:name="_Toc214043040"/>
      <w:bookmarkStart w:id="136" w:name="_Toc224261465"/>
      <w:r>
        <w:lastRenderedPageBreak/>
        <w:t>Pajak Penghasilan Badan</w:t>
      </w:r>
      <w:bookmarkEnd w:id="135"/>
      <w:bookmarkEnd w:id="136"/>
      <w:r>
        <w:t xml:space="preserve"> </w:t>
      </w:r>
    </w:p>
    <w:p w14:paraId="7076B4DB" w14:textId="1AB1DEB2" w:rsidR="009270B5" w:rsidRDefault="006B3687" w:rsidP="00DC2202">
      <w:pPr>
        <w:spacing w:line="480" w:lineRule="auto"/>
        <w:ind w:firstLine="567"/>
        <w:jc w:val="both"/>
      </w:pPr>
      <w:r w:rsidRPr="006B3687">
        <w:t>Pajak penghasilan badan merupakan instrumen fiskal yang dikenakan atas tambahan kemampuan ekonomis yang diperoleh wajib pajak, baik orang pribadi maupun badan, selama satu tahun pajak. Pajak ini mencerminkan kontribusi perusahaan terhadap penerimaan negara sekaligus menjadi beban yang dapat memengaruhi laba bersih. Dalam praktiknya, laba komersial yang disajikan dalam laporan keuangan harus terlebih dahulu disesuaikan melalui koreksi fiskal untuk menghasilkan laba fiskal atau penghasilan kena pajak. Laba fiskal yang tinggi akan meningkatkan beban pajak kini, sedangkan penggunaan utang dalam struktur modal dapat menurunkan laba fiskal melalui pengakuan biaya bunga sebagai pengurang pajak. Dengan demikian, besarnya pajak penghasilan badan ditentukan oleh interaksi antara profitabilitas dan struktur modal perusahaan, yang secara formal dihitung menggunakan formula sesuai Undang-Undang Nomor 36 Tahun 2008 Pasal 17, yaitu:</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025"/>
      </w:tblGrid>
      <w:tr w:rsidR="006D3D6C" w14:paraId="4B1F305A" w14:textId="77777777" w:rsidTr="006C3DAE">
        <w:trPr>
          <w:trHeight w:val="688"/>
          <w:jc w:val="center"/>
        </w:trPr>
        <w:tc>
          <w:tcPr>
            <w:tcW w:w="6025" w:type="dxa"/>
            <w:vAlign w:val="center"/>
          </w:tcPr>
          <w:p w14:paraId="4748B39C" w14:textId="5E75DFDC" w:rsidR="006D3D6C" w:rsidRPr="0027224F" w:rsidRDefault="006C3DAE" w:rsidP="00991A77">
            <w:pPr>
              <w:spacing w:line="276" w:lineRule="auto"/>
              <w:jc w:val="both"/>
            </w:pPr>
            <m:oMathPara>
              <m:oMathParaPr>
                <m:jc m:val="center"/>
              </m:oMathParaPr>
              <m:oMath>
                <m:r>
                  <m:rPr>
                    <m:sty m:val="bi"/>
                  </m:rPr>
                  <w:rPr>
                    <w:rFonts w:ascii="Cambria Math" w:hAnsi="Cambria Math"/>
                  </w:rPr>
                  <m:t>PPh Badan=Ln(Laba Fiskal×Tarif PPh badan)</m:t>
                </m:r>
              </m:oMath>
            </m:oMathPara>
          </w:p>
        </w:tc>
      </w:tr>
    </w:tbl>
    <w:p w14:paraId="5FAE623E" w14:textId="133219EA" w:rsidR="006D3D6C" w:rsidRPr="00991A77" w:rsidRDefault="00991A77" w:rsidP="00B57AEC">
      <w:pPr>
        <w:spacing w:line="480" w:lineRule="auto"/>
        <w:jc w:val="center"/>
        <w:rPr>
          <w:i/>
          <w:iCs/>
          <w:sz w:val="20"/>
          <w:szCs w:val="20"/>
        </w:rPr>
      </w:pPr>
      <w:r w:rsidRPr="00BA285B">
        <w:rPr>
          <w:i/>
          <w:iCs/>
          <w:sz w:val="20"/>
          <w:szCs w:val="20"/>
        </w:rPr>
        <w:t xml:space="preserve">Sumber : </w:t>
      </w:r>
      <w:sdt>
        <w:sdtPr>
          <w:rPr>
            <w:i/>
            <w:iCs/>
            <w:color w:val="000000"/>
            <w:sz w:val="20"/>
            <w:szCs w:val="20"/>
          </w:rPr>
          <w:tag w:val="MENDELEY_CITATION_v3_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"/>
          <w:id w:val="-1578819941"/>
          <w:placeholder>
            <w:docPart w:val="DefaultPlaceholder_-1854013440"/>
          </w:placeholder>
        </w:sdtPr>
        <w:sdtEndPr/>
        <w:sdtContent>
          <w:r w:rsidR="00B9169E" w:rsidRPr="00B9169E">
            <w:rPr>
              <w:rFonts w:eastAsia="Times New Roman"/>
              <w:i/>
              <w:color w:val="000000"/>
              <w:sz w:val="20"/>
            </w:rPr>
            <w:t>(Anggraeni &amp; Arief, 2022)</w:t>
          </w:r>
        </w:sdtContent>
      </w:sdt>
    </w:p>
    <w:p w14:paraId="10BAB8A1" w14:textId="4EFE3FCF" w:rsidR="00176501" w:rsidRDefault="002E6A69" w:rsidP="00587271">
      <w:pPr>
        <w:pStyle w:val="Heading2"/>
        <w:numPr>
          <w:ilvl w:val="1"/>
          <w:numId w:val="20"/>
        </w:numPr>
        <w:spacing w:line="480" w:lineRule="auto"/>
        <w:ind w:left="567" w:hanging="567"/>
      </w:pPr>
      <w:bookmarkStart w:id="137" w:name="_Toc214043041"/>
      <w:bookmarkStart w:id="138" w:name="_Toc224261466"/>
      <w:r>
        <w:t>Populasi dan Sampel</w:t>
      </w:r>
      <w:bookmarkEnd w:id="137"/>
      <w:bookmarkEnd w:id="138"/>
      <w:r>
        <w:t xml:space="preserve"> </w:t>
      </w:r>
    </w:p>
    <w:p w14:paraId="088CF085" w14:textId="7D8F356E" w:rsidR="004768BD" w:rsidRDefault="004768BD" w:rsidP="00DC2202">
      <w:pPr>
        <w:spacing w:line="480" w:lineRule="auto"/>
        <w:ind w:firstLine="567"/>
        <w:jc w:val="both"/>
      </w:pPr>
      <w:r w:rsidRPr="004768BD">
        <w:t xml:space="preserve">Populasi adalah wilayah generalisasi yang terdiri atas objek atau subjek yang memiliki kualitas dan karakteristik tertentu yang ditetapkan oleh peneliti untuk dipelajari dan kemudian ditarik kesimpulannya </w:t>
      </w:r>
      <w:r w:rsidR="00A445EB">
        <w:t>(</w:t>
      </w:r>
      <w:sdt>
        <w:sdtPr>
          <w:rPr>
            <w:color w:val="000000"/>
          </w:rPr>
          <w:tag w:val="MENDELEY_CITATION_v3_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"/>
          <w:id w:val="-222598216"/>
          <w:placeholder>
            <w:docPart w:val="78DE4698938A48CFB97961AED5C132DC"/>
          </w:placeholder>
        </w:sdtPr>
        <w:sdtEndPr/>
        <w:sdtContent>
          <w:r w:rsidR="00B9169E" w:rsidRPr="00B9169E">
            <w:rPr>
              <w:color w:val="000000"/>
            </w:rPr>
            <w:t>Suryani et al., 2023)</w:t>
          </w:r>
        </w:sdtContent>
      </w:sdt>
      <w:r w:rsidRPr="004768BD">
        <w:t xml:space="preserve">. Sedangkan sampel adalah bagian dari jumlah dan karakteristik yang dimiliki oleh populasi tersebut (Sugiyono, 2017). </w:t>
      </w:r>
    </w:p>
    <w:p w14:paraId="298ABA38" w14:textId="23EB1F85" w:rsidR="001822CA" w:rsidRPr="004F46E0" w:rsidRDefault="001822CA" w:rsidP="00DC2202">
      <w:pPr>
        <w:spacing w:line="480" w:lineRule="auto"/>
        <w:ind w:firstLine="567"/>
        <w:jc w:val="both"/>
      </w:pPr>
      <w:r w:rsidRPr="004F46E0">
        <w:lastRenderedPageBreak/>
        <w:t xml:space="preserve">Populasi dalam penelitian ini adalah perusahaan yang termasuk dalam sub-sektor pertambangan </w:t>
      </w:r>
      <w:r w:rsidR="009E4D42">
        <w:t xml:space="preserve">minyak, gas dan </w:t>
      </w:r>
      <w:r w:rsidR="001C1C00">
        <w:t>batubara</w:t>
      </w:r>
      <w:r w:rsidRPr="004F46E0">
        <w:t xml:space="preserve"> </w:t>
      </w:r>
      <w:r w:rsidR="009E4D42">
        <w:t>yang</w:t>
      </w:r>
      <w:r w:rsidRPr="004F46E0">
        <w:t xml:space="preserve"> terdaftar di Bursa Efek Indonesia (BEI) selama periode 2021–2024. Dari total </w:t>
      </w:r>
      <w:r w:rsidR="009E4D42">
        <w:t>89</w:t>
      </w:r>
      <w:r w:rsidRPr="004F46E0">
        <w:t xml:space="preserve"> perusahaan yang teridentifikasi, dilakukan proses eliminasi berdasarkan kelengkapan laporan tahunan, </w:t>
      </w:r>
      <w:r w:rsidR="003C2F03">
        <w:t>k</w:t>
      </w:r>
      <w:r w:rsidR="003C2F03" w:rsidRPr="003C2F03">
        <w:t xml:space="preserve">onsistensi </w:t>
      </w:r>
      <w:r w:rsidR="003C2F03">
        <w:t>o</w:t>
      </w:r>
      <w:r w:rsidR="003C2F03" w:rsidRPr="003C2F03">
        <w:t>perasional</w:t>
      </w:r>
      <w:r w:rsidRPr="004F46E0">
        <w:t xml:space="preserve">, </w:t>
      </w:r>
      <w:r w:rsidR="0078426B">
        <w:t xml:space="preserve">laba fiskal perusahaan, </w:t>
      </w:r>
      <w:r>
        <w:t xml:space="preserve">dan </w:t>
      </w:r>
      <w:r w:rsidR="00591524" w:rsidRPr="00591524">
        <w:t xml:space="preserve">konsistensi mata uang pelaporan dalam laporan konsolidasi. Mengingat sebagian besar perusahaan </w:t>
      </w:r>
      <w:r w:rsidR="00461B87">
        <w:t xml:space="preserve">pertambangan minyak, gas dan </w:t>
      </w:r>
      <w:r w:rsidR="00591524" w:rsidRPr="00591524">
        <w:t>batubara menggunakan USD sebagai mata uang fungsional karena orientasi ekspor dan kerja sama internasional, penelitian ini menetapkan kriteria khusus terkait mata uang pelaporan. Berdasarkan proses eliminasi tersebut, diperoleh 1</w:t>
      </w:r>
      <w:r w:rsidR="004B7A55">
        <w:t>3</w:t>
      </w:r>
      <w:r w:rsidR="00591524" w:rsidRPr="00591524">
        <w:t xml:space="preserve"> perusahaan yang memenuhi kriteria dan dijadikan sampel penelitian.</w:t>
      </w:r>
    </w:p>
    <w:p w14:paraId="16E2F280" w14:textId="6BEC5178" w:rsidR="00785F21" w:rsidRDefault="00785F21" w:rsidP="00DC2202">
      <w:pPr>
        <w:spacing w:line="480" w:lineRule="auto"/>
        <w:ind w:firstLine="567"/>
        <w:jc w:val="both"/>
      </w:pPr>
      <w:r w:rsidRPr="0033669A">
        <w:t xml:space="preserve">Teknik pengambilan sampel dalam penelitian ini menggunakan metode </w:t>
      </w:r>
      <w:r w:rsidRPr="0033669A">
        <w:rPr>
          <w:i/>
          <w:iCs/>
        </w:rPr>
        <w:t>purposive sampling</w:t>
      </w:r>
      <w:r w:rsidRPr="0033669A">
        <w:t xml:space="preserve">, yaitu pendekatan yang memilih sampel berdasarkan pertimbangan dan kriteria tertentu yang sesuai dengan fokus </w:t>
      </w:r>
      <w:r>
        <w:t xml:space="preserve">dan tujuan </w:t>
      </w:r>
      <w:r w:rsidRPr="0033669A">
        <w:t>penelitian</w:t>
      </w:r>
      <w:r>
        <w:t>:</w:t>
      </w:r>
      <w:r w:rsidR="000B27FB">
        <w:t xml:space="preserve"> </w:t>
      </w:r>
    </w:p>
    <w:p w14:paraId="39467510" w14:textId="4823909D" w:rsidR="00F52C18" w:rsidRDefault="00F52C18" w:rsidP="00DC2202">
      <w:pPr>
        <w:pStyle w:val="ListParagraph"/>
        <w:numPr>
          <w:ilvl w:val="0"/>
          <w:numId w:val="24"/>
        </w:numPr>
        <w:spacing w:line="480" w:lineRule="auto"/>
        <w:ind w:left="567" w:hanging="567"/>
        <w:jc w:val="both"/>
      </w:pPr>
      <w:r w:rsidRPr="00054BC1">
        <w:t xml:space="preserve">Perusahaan </w:t>
      </w:r>
      <w:r w:rsidR="00981C87">
        <w:t>sub-sektor</w:t>
      </w:r>
      <w:r w:rsidRPr="00054BC1">
        <w:t xml:space="preserve"> </w:t>
      </w:r>
      <w:r>
        <w:t xml:space="preserve">pertambangan </w:t>
      </w:r>
      <w:r w:rsidR="001C1C00">
        <w:t>batubara</w:t>
      </w:r>
      <w:r w:rsidRPr="00054BC1">
        <w:t xml:space="preserve"> yang terdaftar di Bursa Efek Indonesia (BEI) selama periode 2021-2024.</w:t>
      </w:r>
    </w:p>
    <w:p w14:paraId="5F05CA3E" w14:textId="35653614" w:rsidR="00F52C18" w:rsidRDefault="00F52C18" w:rsidP="00DC2202">
      <w:pPr>
        <w:pStyle w:val="ListParagraph"/>
        <w:numPr>
          <w:ilvl w:val="0"/>
          <w:numId w:val="24"/>
        </w:numPr>
        <w:spacing w:line="480" w:lineRule="auto"/>
        <w:ind w:left="567" w:hanging="567"/>
        <w:jc w:val="both"/>
      </w:pPr>
      <w:r w:rsidRPr="00E25138">
        <w:t xml:space="preserve">Perusahaan </w:t>
      </w:r>
      <w:r w:rsidR="00981C87">
        <w:t>sub-sektor</w:t>
      </w:r>
      <w:r w:rsidRPr="00054BC1">
        <w:t xml:space="preserve"> </w:t>
      </w:r>
      <w:r>
        <w:t xml:space="preserve">pertambangan </w:t>
      </w:r>
      <w:r w:rsidR="001C1C00">
        <w:t>batubara</w:t>
      </w:r>
      <w:r w:rsidRPr="00054BC1">
        <w:t xml:space="preserve"> </w:t>
      </w:r>
      <w:r w:rsidRPr="00E25138">
        <w:t>yang menyajikan laporan tahunan (</w:t>
      </w:r>
      <w:r w:rsidRPr="00C60025">
        <w:rPr>
          <w:i/>
          <w:iCs/>
        </w:rPr>
        <w:t>annual report</w:t>
      </w:r>
      <w:r w:rsidRPr="00E25138">
        <w:t>) selama periode 2021-2024, dan laporannya dapat diakses pada situs Bursa Efek Indonesia atau situs resmi perusahaan masing-masing.</w:t>
      </w:r>
    </w:p>
    <w:p w14:paraId="216EF251" w14:textId="290BBE7C" w:rsidR="00123300" w:rsidRPr="00E200A1" w:rsidRDefault="00F52C18" w:rsidP="00DC2202">
      <w:pPr>
        <w:pStyle w:val="ListParagraph"/>
        <w:numPr>
          <w:ilvl w:val="0"/>
          <w:numId w:val="24"/>
        </w:numPr>
        <w:spacing w:line="480" w:lineRule="auto"/>
        <w:ind w:left="567" w:hanging="567"/>
        <w:jc w:val="both"/>
      </w:pPr>
      <w:r w:rsidRPr="00123300">
        <w:t xml:space="preserve">Perusahaan </w:t>
      </w:r>
      <w:r w:rsidR="00981C87">
        <w:t>sub-sektor</w:t>
      </w:r>
      <w:r w:rsidRPr="00123300">
        <w:t xml:space="preserve"> pertambangan </w:t>
      </w:r>
      <w:r w:rsidR="001C1C00">
        <w:t>batubara</w:t>
      </w:r>
      <w:r w:rsidRPr="00123300">
        <w:t xml:space="preserve"> </w:t>
      </w:r>
      <w:r w:rsidR="00123300" w:rsidRPr="00123300">
        <w:t xml:space="preserve">yang </w:t>
      </w:r>
      <w:r w:rsidR="00E200A1" w:rsidRPr="00E200A1">
        <w:t xml:space="preserve">memulai listing atau IPO </w:t>
      </w:r>
      <w:r w:rsidR="001E0922">
        <w:t xml:space="preserve">sebelum </w:t>
      </w:r>
      <w:r w:rsidR="00772CE0">
        <w:t>periode penelitian</w:t>
      </w:r>
      <w:r w:rsidR="001E0922">
        <w:t xml:space="preserve"> 2021-2024</w:t>
      </w:r>
      <w:r w:rsidR="00123300" w:rsidRPr="00E200A1">
        <w:t>.</w:t>
      </w:r>
    </w:p>
    <w:p w14:paraId="53620D00" w14:textId="2D702004" w:rsidR="00F52C18" w:rsidRDefault="00F52C18" w:rsidP="00DC2202">
      <w:pPr>
        <w:pStyle w:val="ListParagraph"/>
        <w:numPr>
          <w:ilvl w:val="0"/>
          <w:numId w:val="24"/>
        </w:numPr>
        <w:spacing w:line="480" w:lineRule="auto"/>
        <w:ind w:left="567" w:hanging="567"/>
        <w:jc w:val="both"/>
      </w:pPr>
      <w:r w:rsidRPr="00123300">
        <w:lastRenderedPageBreak/>
        <w:t xml:space="preserve">Perusahaan </w:t>
      </w:r>
      <w:r w:rsidR="00981C87">
        <w:t>sub-sektor</w:t>
      </w:r>
      <w:r w:rsidRPr="00123300">
        <w:t xml:space="preserve"> pertambangan </w:t>
      </w:r>
      <w:r w:rsidR="001C1C00">
        <w:t>batubara</w:t>
      </w:r>
      <w:r w:rsidRPr="00123300">
        <w:t xml:space="preserve"> yang menggunakan mata uang</w:t>
      </w:r>
      <w:r w:rsidR="0087489C" w:rsidRPr="00123300">
        <w:t xml:space="preserve"> </w:t>
      </w:r>
      <w:r w:rsidR="00C4624D">
        <w:t>fungsional</w:t>
      </w:r>
      <w:r w:rsidRPr="00123300">
        <w:t xml:space="preserve"> </w:t>
      </w:r>
      <w:r w:rsidR="0087489C" w:rsidRPr="00123300">
        <w:t>pada laporan keuangannya</w:t>
      </w:r>
      <w:r w:rsidR="00655101">
        <w:t xml:space="preserve"> </w:t>
      </w:r>
      <w:r w:rsidR="00655101" w:rsidRPr="00123300">
        <w:t xml:space="preserve">selama periode </w:t>
      </w:r>
      <w:r w:rsidR="00655101">
        <w:t>2021-2024</w:t>
      </w:r>
      <w:r w:rsidRPr="00123300">
        <w:t>.</w:t>
      </w:r>
    </w:p>
    <w:p w14:paraId="17E9BF23" w14:textId="35BE5BA0" w:rsidR="006423F0" w:rsidRPr="006423F0" w:rsidRDefault="006423F0" w:rsidP="00DC2202">
      <w:pPr>
        <w:pStyle w:val="ListParagraph"/>
        <w:numPr>
          <w:ilvl w:val="0"/>
          <w:numId w:val="24"/>
        </w:numPr>
        <w:spacing w:line="480" w:lineRule="auto"/>
        <w:ind w:left="567" w:hanging="567"/>
        <w:jc w:val="both"/>
      </w:pPr>
      <w:r w:rsidRPr="006423F0">
        <w:t xml:space="preserve">Perusahaan sub-sektor pertambangan batubara yang mengalami </w:t>
      </w:r>
      <w:r>
        <w:t>laba</w:t>
      </w:r>
      <w:r w:rsidRPr="006423F0">
        <w:t xml:space="preserve"> fiskal selama periode 2021-2024.</w:t>
      </w:r>
    </w:p>
    <w:p w14:paraId="2AFBBBF3" w14:textId="6A75AC05" w:rsidR="003F5A61" w:rsidRPr="00EE03C1" w:rsidRDefault="00EE03C1" w:rsidP="00EE03C1">
      <w:pPr>
        <w:spacing w:line="360" w:lineRule="auto"/>
        <w:jc w:val="center"/>
        <w:rPr>
          <w:b/>
          <w:bCs/>
        </w:rPr>
      </w:pPr>
      <w:r w:rsidRPr="00EE03C1">
        <w:rPr>
          <w:b/>
          <w:bCs/>
        </w:rPr>
        <w:t>Tabel 3.1 Eliminasi Populasi</w:t>
      </w:r>
    </w:p>
    <w:tbl>
      <w:tblPr>
        <w:tblStyle w:val="TableGrid"/>
        <w:tblW w:w="7933" w:type="dxa"/>
        <w:tblLook w:val="04A0" w:firstRow="1" w:lastRow="0" w:firstColumn="1" w:lastColumn="0" w:noHBand="0" w:noVBand="1"/>
      </w:tblPr>
      <w:tblGrid>
        <w:gridCol w:w="570"/>
        <w:gridCol w:w="4245"/>
        <w:gridCol w:w="1559"/>
        <w:gridCol w:w="1559"/>
      </w:tblGrid>
      <w:tr w:rsidR="003F5A61" w14:paraId="500B3D97" w14:textId="77777777" w:rsidTr="003F5A61">
        <w:trPr>
          <w:trHeight w:val="294"/>
        </w:trPr>
        <w:tc>
          <w:tcPr>
            <w:tcW w:w="570" w:type="dxa"/>
            <w:vAlign w:val="center"/>
          </w:tcPr>
          <w:p w14:paraId="551B75F0" w14:textId="77777777" w:rsidR="003F5A61" w:rsidRPr="001D3605" w:rsidRDefault="003F5A61" w:rsidP="00316DCE">
            <w:pPr>
              <w:spacing w:line="360" w:lineRule="auto"/>
              <w:jc w:val="center"/>
              <w:rPr>
                <w:b/>
                <w:bCs/>
                <w:sz w:val="20"/>
                <w:szCs w:val="20"/>
              </w:rPr>
            </w:pPr>
            <w:r w:rsidRPr="001D3605">
              <w:rPr>
                <w:b/>
                <w:bCs/>
                <w:sz w:val="20"/>
                <w:szCs w:val="20"/>
              </w:rPr>
              <w:t>No.</w:t>
            </w:r>
          </w:p>
        </w:tc>
        <w:tc>
          <w:tcPr>
            <w:tcW w:w="4245" w:type="dxa"/>
            <w:vAlign w:val="center"/>
          </w:tcPr>
          <w:p w14:paraId="198863B6" w14:textId="77777777" w:rsidR="003F5A61" w:rsidRPr="001D3605" w:rsidRDefault="003F5A61" w:rsidP="00316DCE">
            <w:pPr>
              <w:spacing w:line="360" w:lineRule="auto"/>
              <w:jc w:val="center"/>
              <w:rPr>
                <w:b/>
                <w:bCs/>
                <w:sz w:val="20"/>
                <w:szCs w:val="20"/>
              </w:rPr>
            </w:pPr>
            <w:r w:rsidRPr="001D3605">
              <w:rPr>
                <w:b/>
                <w:bCs/>
                <w:sz w:val="20"/>
                <w:szCs w:val="20"/>
              </w:rPr>
              <w:t>Kriteria</w:t>
            </w:r>
          </w:p>
        </w:tc>
        <w:tc>
          <w:tcPr>
            <w:tcW w:w="1559" w:type="dxa"/>
            <w:vAlign w:val="center"/>
          </w:tcPr>
          <w:p w14:paraId="206609B2" w14:textId="77777777" w:rsidR="003F5A61" w:rsidRPr="001D3605" w:rsidRDefault="003F5A61" w:rsidP="00316DCE">
            <w:pPr>
              <w:spacing w:line="360" w:lineRule="auto"/>
              <w:jc w:val="center"/>
              <w:rPr>
                <w:b/>
                <w:bCs/>
                <w:sz w:val="20"/>
                <w:szCs w:val="20"/>
              </w:rPr>
            </w:pPr>
            <w:r w:rsidRPr="001D3605">
              <w:rPr>
                <w:b/>
                <w:bCs/>
                <w:sz w:val="20"/>
                <w:szCs w:val="20"/>
              </w:rPr>
              <w:t>Total</w:t>
            </w:r>
          </w:p>
        </w:tc>
        <w:tc>
          <w:tcPr>
            <w:tcW w:w="1559" w:type="dxa"/>
            <w:vAlign w:val="center"/>
          </w:tcPr>
          <w:p w14:paraId="058EBD92" w14:textId="77777777" w:rsidR="003F5A61" w:rsidRPr="001D3605" w:rsidRDefault="003F5A61" w:rsidP="00316DCE">
            <w:pPr>
              <w:spacing w:line="360" w:lineRule="auto"/>
              <w:jc w:val="center"/>
              <w:rPr>
                <w:b/>
                <w:bCs/>
                <w:sz w:val="20"/>
                <w:szCs w:val="20"/>
              </w:rPr>
            </w:pPr>
            <w:r w:rsidRPr="001D3605">
              <w:rPr>
                <w:b/>
                <w:bCs/>
                <w:sz w:val="20"/>
                <w:szCs w:val="20"/>
              </w:rPr>
              <w:t>Satuan</w:t>
            </w:r>
          </w:p>
        </w:tc>
      </w:tr>
      <w:tr w:rsidR="003F5A61" w14:paraId="550F1B1D" w14:textId="77777777" w:rsidTr="003F5A61">
        <w:tc>
          <w:tcPr>
            <w:tcW w:w="570" w:type="dxa"/>
          </w:tcPr>
          <w:p w14:paraId="5A46A27F" w14:textId="77777777" w:rsidR="003F5A61" w:rsidRPr="001D3605" w:rsidRDefault="003F5A61" w:rsidP="00587271">
            <w:pPr>
              <w:pStyle w:val="ListParagraph"/>
              <w:numPr>
                <w:ilvl w:val="0"/>
                <w:numId w:val="32"/>
              </w:numPr>
              <w:spacing w:line="360" w:lineRule="auto"/>
              <w:ind w:left="453" w:hanging="347"/>
              <w:rPr>
                <w:sz w:val="20"/>
                <w:szCs w:val="20"/>
              </w:rPr>
            </w:pPr>
          </w:p>
        </w:tc>
        <w:tc>
          <w:tcPr>
            <w:tcW w:w="4245" w:type="dxa"/>
          </w:tcPr>
          <w:p w14:paraId="62D4B767" w14:textId="569E8530" w:rsidR="003F5A61" w:rsidRPr="001D3605" w:rsidRDefault="003F5A61" w:rsidP="00284CB4">
            <w:pPr>
              <w:spacing w:line="276" w:lineRule="auto"/>
              <w:jc w:val="both"/>
              <w:rPr>
                <w:sz w:val="20"/>
                <w:szCs w:val="20"/>
              </w:rPr>
            </w:pPr>
            <w:r w:rsidRPr="00284CB4">
              <w:rPr>
                <w:sz w:val="20"/>
                <w:szCs w:val="20"/>
              </w:rPr>
              <w:t xml:space="preserve">Perusahaan </w:t>
            </w:r>
            <w:r w:rsidR="00981C87">
              <w:rPr>
                <w:sz w:val="20"/>
                <w:szCs w:val="20"/>
              </w:rPr>
              <w:t>sub-sektor</w:t>
            </w:r>
            <w:r w:rsidRPr="00284CB4">
              <w:rPr>
                <w:sz w:val="20"/>
                <w:szCs w:val="20"/>
              </w:rPr>
              <w:t xml:space="preserve"> pertambangan </w:t>
            </w:r>
            <w:r w:rsidR="00D7460D">
              <w:rPr>
                <w:sz w:val="20"/>
                <w:szCs w:val="20"/>
              </w:rPr>
              <w:t xml:space="preserve">minyak, gas dan </w:t>
            </w:r>
            <w:r w:rsidR="001C1C00">
              <w:rPr>
                <w:sz w:val="20"/>
                <w:szCs w:val="20"/>
              </w:rPr>
              <w:t>batubara</w:t>
            </w:r>
            <w:r w:rsidRPr="00284CB4">
              <w:rPr>
                <w:sz w:val="20"/>
                <w:szCs w:val="20"/>
              </w:rPr>
              <w:t xml:space="preserve"> yang terdaftar di Bursa Efek Indonesia (BEI) selama periode 2021-2024</w:t>
            </w:r>
            <w:r w:rsidR="00284CB4" w:rsidRPr="00284CB4">
              <w:rPr>
                <w:sz w:val="20"/>
                <w:szCs w:val="20"/>
              </w:rPr>
              <w:t>.</w:t>
            </w:r>
          </w:p>
        </w:tc>
        <w:tc>
          <w:tcPr>
            <w:tcW w:w="1559" w:type="dxa"/>
            <w:vAlign w:val="center"/>
          </w:tcPr>
          <w:p w14:paraId="158CDF62" w14:textId="6002C406" w:rsidR="003F5A61" w:rsidRPr="001D3605" w:rsidRDefault="00D95E33" w:rsidP="00316DCE">
            <w:pPr>
              <w:spacing w:line="360" w:lineRule="auto"/>
              <w:jc w:val="center"/>
              <w:rPr>
                <w:sz w:val="20"/>
                <w:szCs w:val="20"/>
              </w:rPr>
            </w:pPr>
            <w:r>
              <w:rPr>
                <w:sz w:val="20"/>
                <w:szCs w:val="20"/>
              </w:rPr>
              <w:t>89</w:t>
            </w:r>
          </w:p>
        </w:tc>
        <w:tc>
          <w:tcPr>
            <w:tcW w:w="1559" w:type="dxa"/>
            <w:vAlign w:val="center"/>
          </w:tcPr>
          <w:p w14:paraId="58627AD5" w14:textId="77777777" w:rsidR="003F5A61" w:rsidRPr="001D3605" w:rsidRDefault="003F5A61" w:rsidP="00316DCE">
            <w:pPr>
              <w:spacing w:line="360" w:lineRule="auto"/>
              <w:jc w:val="center"/>
              <w:rPr>
                <w:sz w:val="20"/>
                <w:szCs w:val="20"/>
              </w:rPr>
            </w:pPr>
            <w:r>
              <w:rPr>
                <w:sz w:val="20"/>
                <w:szCs w:val="20"/>
              </w:rPr>
              <w:t xml:space="preserve">Perusahaan </w:t>
            </w:r>
          </w:p>
        </w:tc>
      </w:tr>
      <w:tr w:rsidR="003F5A61" w14:paraId="66372AFB" w14:textId="77777777" w:rsidTr="003F5A61">
        <w:tc>
          <w:tcPr>
            <w:tcW w:w="570" w:type="dxa"/>
          </w:tcPr>
          <w:p w14:paraId="3F900A4A" w14:textId="77777777" w:rsidR="003F5A61" w:rsidRPr="001D3605" w:rsidRDefault="003F5A61" w:rsidP="00587271">
            <w:pPr>
              <w:pStyle w:val="ListParagraph"/>
              <w:numPr>
                <w:ilvl w:val="0"/>
                <w:numId w:val="32"/>
              </w:numPr>
              <w:spacing w:line="360" w:lineRule="auto"/>
              <w:ind w:left="453" w:hanging="347"/>
              <w:rPr>
                <w:sz w:val="20"/>
                <w:szCs w:val="20"/>
              </w:rPr>
            </w:pPr>
          </w:p>
        </w:tc>
        <w:tc>
          <w:tcPr>
            <w:tcW w:w="4245" w:type="dxa"/>
          </w:tcPr>
          <w:p w14:paraId="13E7A229" w14:textId="0BFD0233" w:rsidR="003F5A61" w:rsidRPr="009843E8" w:rsidRDefault="003F5A61" w:rsidP="00316DCE">
            <w:pPr>
              <w:spacing w:line="360" w:lineRule="auto"/>
              <w:jc w:val="both"/>
              <w:rPr>
                <w:sz w:val="20"/>
                <w:szCs w:val="20"/>
              </w:rPr>
            </w:pPr>
            <w:r w:rsidRPr="009843E8">
              <w:rPr>
                <w:sz w:val="20"/>
                <w:szCs w:val="20"/>
              </w:rPr>
              <w:t>Perusahaan</w:t>
            </w:r>
            <w:r>
              <w:rPr>
                <w:sz w:val="20"/>
                <w:szCs w:val="20"/>
              </w:rPr>
              <w:t xml:space="preserve"> </w:t>
            </w:r>
            <w:r w:rsidR="00981C87">
              <w:rPr>
                <w:sz w:val="20"/>
                <w:szCs w:val="20"/>
              </w:rPr>
              <w:t>sub-sektor</w:t>
            </w:r>
            <w:r w:rsidRPr="001D3605">
              <w:rPr>
                <w:sz w:val="20"/>
                <w:szCs w:val="20"/>
              </w:rPr>
              <w:t xml:space="preserve"> pertambangan </w:t>
            </w:r>
            <w:r w:rsidR="00D7460D">
              <w:rPr>
                <w:sz w:val="20"/>
                <w:szCs w:val="20"/>
              </w:rPr>
              <w:t xml:space="preserve">minyak, gas dan </w:t>
            </w:r>
            <w:r w:rsidR="001C1C00">
              <w:rPr>
                <w:sz w:val="20"/>
                <w:szCs w:val="20"/>
              </w:rPr>
              <w:t>batubara</w:t>
            </w:r>
            <w:r w:rsidRPr="009843E8">
              <w:rPr>
                <w:sz w:val="20"/>
                <w:szCs w:val="20"/>
              </w:rPr>
              <w:t xml:space="preserve"> yang </w:t>
            </w:r>
            <w:r w:rsidRPr="009E23E1">
              <w:rPr>
                <w:rStyle w:val="Strong"/>
                <w:b w:val="0"/>
                <w:bCs w:val="0"/>
                <w:sz w:val="20"/>
                <w:szCs w:val="20"/>
              </w:rPr>
              <w:t>tidak mempublikasikan laporan tahunan dan laporan keuangan konsolidasian</w:t>
            </w:r>
            <w:r w:rsidRPr="009843E8">
              <w:rPr>
                <w:b/>
                <w:bCs/>
                <w:sz w:val="20"/>
                <w:szCs w:val="20"/>
              </w:rPr>
              <w:t xml:space="preserve"> </w:t>
            </w:r>
            <w:r w:rsidRPr="009843E8">
              <w:rPr>
                <w:sz w:val="20"/>
                <w:szCs w:val="20"/>
              </w:rPr>
              <w:t>secara lengkap selama periode 2021–2024</w:t>
            </w:r>
          </w:p>
        </w:tc>
        <w:tc>
          <w:tcPr>
            <w:tcW w:w="1559" w:type="dxa"/>
            <w:vAlign w:val="center"/>
          </w:tcPr>
          <w:p w14:paraId="3844BA3D" w14:textId="239DAD21" w:rsidR="003F5A61" w:rsidRDefault="007F43B9" w:rsidP="00316DCE">
            <w:pPr>
              <w:spacing w:line="360" w:lineRule="auto"/>
              <w:jc w:val="center"/>
              <w:rPr>
                <w:sz w:val="20"/>
                <w:szCs w:val="20"/>
              </w:rPr>
            </w:pPr>
            <w:r>
              <w:rPr>
                <w:sz w:val="20"/>
                <w:szCs w:val="20"/>
              </w:rPr>
              <w:t>7</w:t>
            </w:r>
          </w:p>
        </w:tc>
        <w:tc>
          <w:tcPr>
            <w:tcW w:w="1559" w:type="dxa"/>
            <w:vAlign w:val="center"/>
          </w:tcPr>
          <w:p w14:paraId="3FA98A9B" w14:textId="77777777" w:rsidR="003F5A61" w:rsidRDefault="003F5A61" w:rsidP="00316DCE">
            <w:pPr>
              <w:spacing w:line="360" w:lineRule="auto"/>
              <w:jc w:val="center"/>
              <w:rPr>
                <w:sz w:val="20"/>
                <w:szCs w:val="20"/>
              </w:rPr>
            </w:pPr>
            <w:r>
              <w:rPr>
                <w:sz w:val="20"/>
                <w:szCs w:val="20"/>
              </w:rPr>
              <w:t xml:space="preserve">Perusahaan </w:t>
            </w:r>
          </w:p>
        </w:tc>
      </w:tr>
      <w:tr w:rsidR="003F5A61" w14:paraId="5A8C0D46" w14:textId="77777777" w:rsidTr="003F5A61">
        <w:tc>
          <w:tcPr>
            <w:tcW w:w="570" w:type="dxa"/>
          </w:tcPr>
          <w:p w14:paraId="6D78D4BE" w14:textId="77777777" w:rsidR="003F5A61" w:rsidRPr="001D3605" w:rsidRDefault="003F5A61" w:rsidP="00587271">
            <w:pPr>
              <w:pStyle w:val="ListParagraph"/>
              <w:numPr>
                <w:ilvl w:val="0"/>
                <w:numId w:val="32"/>
              </w:numPr>
              <w:spacing w:line="360" w:lineRule="auto"/>
              <w:ind w:left="453"/>
              <w:rPr>
                <w:sz w:val="20"/>
                <w:szCs w:val="20"/>
              </w:rPr>
            </w:pPr>
          </w:p>
        </w:tc>
        <w:tc>
          <w:tcPr>
            <w:tcW w:w="4245" w:type="dxa"/>
          </w:tcPr>
          <w:p w14:paraId="4F867D00" w14:textId="1011CC08" w:rsidR="003F5A61" w:rsidRPr="00126046" w:rsidRDefault="00E200A1" w:rsidP="00316DCE">
            <w:pPr>
              <w:spacing w:line="360" w:lineRule="auto"/>
              <w:jc w:val="both"/>
              <w:rPr>
                <w:sz w:val="20"/>
                <w:szCs w:val="20"/>
              </w:rPr>
            </w:pPr>
            <w:r w:rsidRPr="00E200A1">
              <w:rPr>
                <w:sz w:val="20"/>
                <w:szCs w:val="20"/>
              </w:rPr>
              <w:t>Perusahaan yang</w:t>
            </w:r>
            <w:r w:rsidR="00B474FD">
              <w:rPr>
                <w:sz w:val="20"/>
                <w:szCs w:val="20"/>
              </w:rPr>
              <w:t xml:space="preserve"> </w:t>
            </w:r>
            <w:r w:rsidRPr="00E200A1">
              <w:rPr>
                <w:sz w:val="20"/>
                <w:szCs w:val="20"/>
              </w:rPr>
              <w:t xml:space="preserve">memulai listing atau IPO </w:t>
            </w:r>
            <w:r w:rsidR="004107F8">
              <w:rPr>
                <w:sz w:val="20"/>
                <w:szCs w:val="20"/>
              </w:rPr>
              <w:t>dalam</w:t>
            </w:r>
            <w:r>
              <w:rPr>
                <w:sz w:val="20"/>
                <w:szCs w:val="20"/>
              </w:rPr>
              <w:t xml:space="preserve"> periode</w:t>
            </w:r>
            <w:r w:rsidRPr="00E200A1">
              <w:rPr>
                <w:sz w:val="20"/>
                <w:szCs w:val="20"/>
              </w:rPr>
              <w:t xml:space="preserve"> </w:t>
            </w:r>
            <w:r w:rsidR="001E0922">
              <w:rPr>
                <w:sz w:val="20"/>
                <w:szCs w:val="20"/>
              </w:rPr>
              <w:t xml:space="preserve">penelitian </w:t>
            </w:r>
            <w:r w:rsidRPr="00E200A1">
              <w:rPr>
                <w:sz w:val="20"/>
                <w:szCs w:val="20"/>
              </w:rPr>
              <w:t>202</w:t>
            </w:r>
            <w:r>
              <w:rPr>
                <w:sz w:val="20"/>
                <w:szCs w:val="20"/>
              </w:rPr>
              <w:t>1</w:t>
            </w:r>
            <w:r w:rsidRPr="00E200A1">
              <w:rPr>
                <w:sz w:val="20"/>
                <w:szCs w:val="20"/>
              </w:rPr>
              <w:t>-202</w:t>
            </w:r>
            <w:r>
              <w:rPr>
                <w:sz w:val="20"/>
                <w:szCs w:val="20"/>
              </w:rPr>
              <w:t>4.</w:t>
            </w:r>
          </w:p>
        </w:tc>
        <w:tc>
          <w:tcPr>
            <w:tcW w:w="1559" w:type="dxa"/>
            <w:vAlign w:val="center"/>
          </w:tcPr>
          <w:p w14:paraId="75764C21" w14:textId="0050DF88" w:rsidR="003F5A61" w:rsidRPr="001D3605" w:rsidRDefault="007F43B9" w:rsidP="00316DCE">
            <w:pPr>
              <w:spacing w:line="360" w:lineRule="auto"/>
              <w:jc w:val="center"/>
              <w:rPr>
                <w:sz w:val="20"/>
                <w:szCs w:val="20"/>
              </w:rPr>
            </w:pPr>
            <w:r>
              <w:rPr>
                <w:sz w:val="20"/>
                <w:szCs w:val="20"/>
              </w:rPr>
              <w:t>15</w:t>
            </w:r>
          </w:p>
        </w:tc>
        <w:tc>
          <w:tcPr>
            <w:tcW w:w="1559" w:type="dxa"/>
            <w:vAlign w:val="center"/>
          </w:tcPr>
          <w:p w14:paraId="565373BD" w14:textId="77777777" w:rsidR="003F5A61" w:rsidRPr="001D3605" w:rsidRDefault="003F5A61" w:rsidP="00316DCE">
            <w:pPr>
              <w:spacing w:line="360" w:lineRule="auto"/>
              <w:jc w:val="center"/>
              <w:rPr>
                <w:sz w:val="20"/>
                <w:szCs w:val="20"/>
              </w:rPr>
            </w:pPr>
            <w:r>
              <w:rPr>
                <w:sz w:val="20"/>
                <w:szCs w:val="20"/>
              </w:rPr>
              <w:t xml:space="preserve">Perusahaan </w:t>
            </w:r>
          </w:p>
        </w:tc>
      </w:tr>
      <w:tr w:rsidR="003F5A61" w14:paraId="42284A52" w14:textId="77777777" w:rsidTr="003F5A61">
        <w:tc>
          <w:tcPr>
            <w:tcW w:w="570" w:type="dxa"/>
          </w:tcPr>
          <w:p w14:paraId="49E61AAF" w14:textId="77777777" w:rsidR="003F5A61" w:rsidRPr="001D3605" w:rsidRDefault="003F5A61" w:rsidP="00587271">
            <w:pPr>
              <w:pStyle w:val="ListParagraph"/>
              <w:numPr>
                <w:ilvl w:val="0"/>
                <w:numId w:val="32"/>
              </w:numPr>
              <w:spacing w:line="360" w:lineRule="auto"/>
              <w:ind w:left="453"/>
              <w:rPr>
                <w:sz w:val="20"/>
                <w:szCs w:val="20"/>
              </w:rPr>
            </w:pPr>
          </w:p>
        </w:tc>
        <w:tc>
          <w:tcPr>
            <w:tcW w:w="4245" w:type="dxa"/>
          </w:tcPr>
          <w:p w14:paraId="1B9A86C4" w14:textId="7A86EB5E" w:rsidR="003F5A61" w:rsidRPr="00126046" w:rsidRDefault="003F5A61" w:rsidP="00316DCE">
            <w:pPr>
              <w:spacing w:line="360" w:lineRule="auto"/>
              <w:jc w:val="both"/>
              <w:rPr>
                <w:sz w:val="20"/>
                <w:szCs w:val="20"/>
              </w:rPr>
            </w:pPr>
            <w:r w:rsidRPr="00126046">
              <w:rPr>
                <w:sz w:val="20"/>
                <w:szCs w:val="20"/>
              </w:rPr>
              <w:t xml:space="preserve">Perusahaan </w:t>
            </w:r>
            <w:r w:rsidR="00981C87">
              <w:rPr>
                <w:sz w:val="20"/>
                <w:szCs w:val="20"/>
              </w:rPr>
              <w:t>sub-sektor</w:t>
            </w:r>
            <w:r w:rsidRPr="00126046">
              <w:rPr>
                <w:sz w:val="20"/>
                <w:szCs w:val="20"/>
              </w:rPr>
              <w:t xml:space="preserve"> pertambangan </w:t>
            </w:r>
            <w:r w:rsidR="00D7460D">
              <w:rPr>
                <w:sz w:val="20"/>
                <w:szCs w:val="20"/>
              </w:rPr>
              <w:t xml:space="preserve">minyak, gas dan </w:t>
            </w:r>
            <w:r w:rsidR="001C1C00">
              <w:rPr>
                <w:sz w:val="20"/>
                <w:szCs w:val="20"/>
              </w:rPr>
              <w:t>batubara</w:t>
            </w:r>
            <w:r w:rsidRPr="00126046">
              <w:rPr>
                <w:sz w:val="20"/>
                <w:szCs w:val="20"/>
              </w:rPr>
              <w:t xml:space="preserve"> yang </w:t>
            </w:r>
            <w:r>
              <w:rPr>
                <w:sz w:val="20"/>
                <w:szCs w:val="20"/>
              </w:rPr>
              <w:t xml:space="preserve">tidak </w:t>
            </w:r>
            <w:r w:rsidRPr="00126046">
              <w:rPr>
                <w:sz w:val="20"/>
                <w:szCs w:val="20"/>
              </w:rPr>
              <w:t xml:space="preserve">menggunakan mata </w:t>
            </w:r>
            <w:r w:rsidR="007A1DD4">
              <w:rPr>
                <w:sz w:val="20"/>
                <w:szCs w:val="20"/>
              </w:rPr>
              <w:t xml:space="preserve">uang </w:t>
            </w:r>
            <w:r w:rsidR="00C4624D">
              <w:rPr>
                <w:sz w:val="20"/>
                <w:szCs w:val="20"/>
              </w:rPr>
              <w:t>fungsional</w:t>
            </w:r>
            <w:r w:rsidR="000D01E1">
              <w:rPr>
                <w:sz w:val="20"/>
                <w:szCs w:val="20"/>
              </w:rPr>
              <w:t xml:space="preserve"> (USD)</w:t>
            </w:r>
            <w:r w:rsidRPr="00126046">
              <w:rPr>
                <w:sz w:val="20"/>
                <w:szCs w:val="20"/>
              </w:rPr>
              <w:t xml:space="preserve"> sebagai mata uang pelaporan dalam laporan keuangannya.</w:t>
            </w:r>
          </w:p>
        </w:tc>
        <w:tc>
          <w:tcPr>
            <w:tcW w:w="1559" w:type="dxa"/>
            <w:vAlign w:val="center"/>
          </w:tcPr>
          <w:p w14:paraId="1230C2DB" w14:textId="78FA0F63" w:rsidR="003F5A61" w:rsidRPr="001D3605" w:rsidRDefault="007F43B9" w:rsidP="00316DCE">
            <w:pPr>
              <w:spacing w:line="360" w:lineRule="auto"/>
              <w:jc w:val="center"/>
              <w:rPr>
                <w:sz w:val="20"/>
                <w:szCs w:val="20"/>
              </w:rPr>
            </w:pPr>
            <w:r>
              <w:rPr>
                <w:sz w:val="20"/>
                <w:szCs w:val="20"/>
              </w:rPr>
              <w:t>29</w:t>
            </w:r>
          </w:p>
        </w:tc>
        <w:tc>
          <w:tcPr>
            <w:tcW w:w="1559" w:type="dxa"/>
            <w:vAlign w:val="center"/>
          </w:tcPr>
          <w:p w14:paraId="73B00121" w14:textId="637357B2" w:rsidR="008A1CB1" w:rsidRPr="001D3605" w:rsidRDefault="003F5A61" w:rsidP="008A1CB1">
            <w:pPr>
              <w:spacing w:line="360" w:lineRule="auto"/>
              <w:jc w:val="center"/>
              <w:rPr>
                <w:sz w:val="20"/>
                <w:szCs w:val="20"/>
              </w:rPr>
            </w:pPr>
            <w:r>
              <w:rPr>
                <w:sz w:val="20"/>
                <w:szCs w:val="20"/>
              </w:rPr>
              <w:t>Perusahaan</w:t>
            </w:r>
          </w:p>
        </w:tc>
      </w:tr>
      <w:tr w:rsidR="008A1CB1" w14:paraId="29D6F0A3" w14:textId="77777777" w:rsidTr="003F5A61">
        <w:tc>
          <w:tcPr>
            <w:tcW w:w="570" w:type="dxa"/>
          </w:tcPr>
          <w:p w14:paraId="50598B21" w14:textId="77777777" w:rsidR="008A1CB1" w:rsidRPr="001D3605" w:rsidRDefault="008A1CB1" w:rsidP="00587271">
            <w:pPr>
              <w:pStyle w:val="ListParagraph"/>
              <w:numPr>
                <w:ilvl w:val="0"/>
                <w:numId w:val="32"/>
              </w:numPr>
              <w:spacing w:line="360" w:lineRule="auto"/>
              <w:ind w:left="453"/>
              <w:rPr>
                <w:sz w:val="20"/>
                <w:szCs w:val="20"/>
              </w:rPr>
            </w:pPr>
          </w:p>
        </w:tc>
        <w:tc>
          <w:tcPr>
            <w:tcW w:w="4245" w:type="dxa"/>
          </w:tcPr>
          <w:p w14:paraId="163B5638" w14:textId="732036C9" w:rsidR="008A1CB1" w:rsidRPr="00126046" w:rsidRDefault="008A1CB1" w:rsidP="00316DCE">
            <w:pPr>
              <w:spacing w:line="360" w:lineRule="auto"/>
              <w:jc w:val="both"/>
              <w:rPr>
                <w:sz w:val="20"/>
                <w:szCs w:val="20"/>
              </w:rPr>
            </w:pPr>
            <w:r w:rsidRPr="00126046">
              <w:rPr>
                <w:sz w:val="20"/>
                <w:szCs w:val="20"/>
              </w:rPr>
              <w:t xml:space="preserve">Perusahaan </w:t>
            </w:r>
            <w:r>
              <w:rPr>
                <w:sz w:val="20"/>
                <w:szCs w:val="20"/>
              </w:rPr>
              <w:t>sub-sektor</w:t>
            </w:r>
            <w:r w:rsidRPr="00126046">
              <w:rPr>
                <w:sz w:val="20"/>
                <w:szCs w:val="20"/>
              </w:rPr>
              <w:t xml:space="preserve"> pertambangan </w:t>
            </w:r>
            <w:r w:rsidR="00D7460D">
              <w:rPr>
                <w:sz w:val="20"/>
                <w:szCs w:val="20"/>
              </w:rPr>
              <w:t xml:space="preserve">minyak, gas dan </w:t>
            </w:r>
            <w:r>
              <w:rPr>
                <w:sz w:val="20"/>
                <w:szCs w:val="20"/>
              </w:rPr>
              <w:t>batubara</w:t>
            </w:r>
            <w:r w:rsidRPr="00126046">
              <w:rPr>
                <w:sz w:val="20"/>
                <w:szCs w:val="20"/>
              </w:rPr>
              <w:t xml:space="preserve"> yang</w:t>
            </w:r>
            <w:r>
              <w:rPr>
                <w:sz w:val="20"/>
                <w:szCs w:val="20"/>
              </w:rPr>
              <w:t xml:space="preserve"> mengala</w:t>
            </w:r>
            <w:r w:rsidR="00241FF1">
              <w:rPr>
                <w:sz w:val="20"/>
                <w:szCs w:val="20"/>
              </w:rPr>
              <w:t>mi rugi fiskal selama periode 2021-2024.</w:t>
            </w:r>
          </w:p>
        </w:tc>
        <w:tc>
          <w:tcPr>
            <w:tcW w:w="1559" w:type="dxa"/>
            <w:vAlign w:val="center"/>
          </w:tcPr>
          <w:p w14:paraId="7D676507" w14:textId="3F5C478A" w:rsidR="008A1CB1" w:rsidRDefault="00A40247" w:rsidP="00316DCE">
            <w:pPr>
              <w:spacing w:line="360" w:lineRule="auto"/>
              <w:jc w:val="center"/>
              <w:rPr>
                <w:sz w:val="20"/>
                <w:szCs w:val="20"/>
              </w:rPr>
            </w:pPr>
            <w:r>
              <w:rPr>
                <w:sz w:val="20"/>
                <w:szCs w:val="20"/>
              </w:rPr>
              <w:t>25</w:t>
            </w:r>
          </w:p>
        </w:tc>
        <w:tc>
          <w:tcPr>
            <w:tcW w:w="1559" w:type="dxa"/>
            <w:vAlign w:val="center"/>
          </w:tcPr>
          <w:p w14:paraId="029BB0B6" w14:textId="633953B7" w:rsidR="008A1CB1" w:rsidRDefault="00796F5E" w:rsidP="008A1CB1">
            <w:pPr>
              <w:spacing w:line="360" w:lineRule="auto"/>
              <w:jc w:val="center"/>
              <w:rPr>
                <w:sz w:val="20"/>
                <w:szCs w:val="20"/>
              </w:rPr>
            </w:pPr>
            <w:r>
              <w:rPr>
                <w:sz w:val="20"/>
                <w:szCs w:val="20"/>
              </w:rPr>
              <w:t>Perusahaan</w:t>
            </w:r>
          </w:p>
        </w:tc>
      </w:tr>
      <w:tr w:rsidR="003F5A61" w14:paraId="497B9E1F" w14:textId="77777777" w:rsidTr="003F5A61">
        <w:tc>
          <w:tcPr>
            <w:tcW w:w="4815" w:type="dxa"/>
            <w:gridSpan w:val="2"/>
          </w:tcPr>
          <w:p w14:paraId="1EB80508" w14:textId="77777777" w:rsidR="003F5A61" w:rsidRPr="00EF0B20" w:rsidRDefault="003F5A61" w:rsidP="00316DCE">
            <w:pPr>
              <w:spacing w:line="360" w:lineRule="auto"/>
              <w:rPr>
                <w:sz w:val="20"/>
                <w:szCs w:val="20"/>
              </w:rPr>
            </w:pPr>
            <w:r>
              <w:rPr>
                <w:sz w:val="20"/>
                <w:szCs w:val="20"/>
              </w:rPr>
              <w:t xml:space="preserve">Total Sampel Penelitian </w:t>
            </w:r>
          </w:p>
        </w:tc>
        <w:tc>
          <w:tcPr>
            <w:tcW w:w="1559" w:type="dxa"/>
          </w:tcPr>
          <w:p w14:paraId="14A5C433" w14:textId="169F7ED3" w:rsidR="003F5A61" w:rsidRPr="001D3605" w:rsidRDefault="003F5A61" w:rsidP="00316DCE">
            <w:pPr>
              <w:spacing w:line="360" w:lineRule="auto"/>
              <w:jc w:val="center"/>
              <w:rPr>
                <w:sz w:val="20"/>
                <w:szCs w:val="20"/>
              </w:rPr>
            </w:pPr>
            <w:r>
              <w:rPr>
                <w:sz w:val="20"/>
                <w:szCs w:val="20"/>
              </w:rPr>
              <w:t>1</w:t>
            </w:r>
            <w:r w:rsidR="009E4D42">
              <w:rPr>
                <w:sz w:val="20"/>
                <w:szCs w:val="20"/>
              </w:rPr>
              <w:t>3</w:t>
            </w:r>
          </w:p>
        </w:tc>
        <w:tc>
          <w:tcPr>
            <w:tcW w:w="1559" w:type="dxa"/>
            <w:vAlign w:val="center"/>
          </w:tcPr>
          <w:p w14:paraId="36648629" w14:textId="77777777" w:rsidR="003F5A61" w:rsidRDefault="003F5A61" w:rsidP="00316DCE">
            <w:pPr>
              <w:spacing w:line="360" w:lineRule="auto"/>
              <w:jc w:val="center"/>
              <w:rPr>
                <w:sz w:val="20"/>
                <w:szCs w:val="20"/>
              </w:rPr>
            </w:pPr>
            <w:r>
              <w:rPr>
                <w:sz w:val="20"/>
                <w:szCs w:val="20"/>
              </w:rPr>
              <w:t>Perusahaan</w:t>
            </w:r>
          </w:p>
        </w:tc>
      </w:tr>
      <w:tr w:rsidR="003F5A61" w14:paraId="69C7EB3A" w14:textId="77777777" w:rsidTr="003F5A61">
        <w:tc>
          <w:tcPr>
            <w:tcW w:w="4815" w:type="dxa"/>
            <w:gridSpan w:val="2"/>
          </w:tcPr>
          <w:p w14:paraId="266DF330" w14:textId="77777777" w:rsidR="003F5A61" w:rsidRPr="00EF0B20" w:rsidRDefault="003F5A61" w:rsidP="00316DCE">
            <w:pPr>
              <w:spacing w:line="360" w:lineRule="auto"/>
              <w:rPr>
                <w:sz w:val="20"/>
                <w:szCs w:val="20"/>
              </w:rPr>
            </w:pPr>
            <w:r w:rsidRPr="00490671">
              <w:rPr>
                <w:sz w:val="20"/>
                <w:szCs w:val="20"/>
              </w:rPr>
              <w:t>Tahun Yang Digunakan Sebagai Objek Penelitian</w:t>
            </w:r>
          </w:p>
        </w:tc>
        <w:tc>
          <w:tcPr>
            <w:tcW w:w="1559" w:type="dxa"/>
          </w:tcPr>
          <w:p w14:paraId="63174FCD" w14:textId="77777777" w:rsidR="003F5A61" w:rsidRPr="001D3605" w:rsidRDefault="003F5A61" w:rsidP="00316DCE">
            <w:pPr>
              <w:spacing w:line="360" w:lineRule="auto"/>
              <w:jc w:val="center"/>
              <w:rPr>
                <w:sz w:val="20"/>
                <w:szCs w:val="20"/>
              </w:rPr>
            </w:pPr>
            <w:r>
              <w:rPr>
                <w:sz w:val="20"/>
                <w:szCs w:val="20"/>
              </w:rPr>
              <w:t>4</w:t>
            </w:r>
          </w:p>
        </w:tc>
        <w:tc>
          <w:tcPr>
            <w:tcW w:w="1559" w:type="dxa"/>
            <w:vAlign w:val="center"/>
          </w:tcPr>
          <w:p w14:paraId="105D63BC" w14:textId="77777777" w:rsidR="003F5A61" w:rsidRDefault="003F5A61" w:rsidP="00316DCE">
            <w:pPr>
              <w:spacing w:line="360" w:lineRule="auto"/>
              <w:jc w:val="center"/>
              <w:rPr>
                <w:sz w:val="20"/>
                <w:szCs w:val="20"/>
              </w:rPr>
            </w:pPr>
            <w:r>
              <w:rPr>
                <w:sz w:val="20"/>
                <w:szCs w:val="20"/>
              </w:rPr>
              <w:t>Tahun</w:t>
            </w:r>
          </w:p>
        </w:tc>
      </w:tr>
      <w:tr w:rsidR="003F5A61" w14:paraId="4129FC15" w14:textId="77777777" w:rsidTr="003F5A61">
        <w:tc>
          <w:tcPr>
            <w:tcW w:w="4815" w:type="dxa"/>
            <w:gridSpan w:val="2"/>
          </w:tcPr>
          <w:p w14:paraId="3597F84C" w14:textId="77777777" w:rsidR="003F5A61" w:rsidRPr="00490671" w:rsidRDefault="003F5A61" w:rsidP="00316DCE">
            <w:pPr>
              <w:spacing w:line="360" w:lineRule="auto"/>
              <w:rPr>
                <w:sz w:val="20"/>
                <w:szCs w:val="20"/>
              </w:rPr>
            </w:pPr>
            <w:r>
              <w:rPr>
                <w:sz w:val="20"/>
                <w:szCs w:val="20"/>
              </w:rPr>
              <w:t xml:space="preserve">Total Data Penelitian </w:t>
            </w:r>
          </w:p>
        </w:tc>
        <w:tc>
          <w:tcPr>
            <w:tcW w:w="1559" w:type="dxa"/>
          </w:tcPr>
          <w:p w14:paraId="221D487D" w14:textId="70CCA814" w:rsidR="003F5A61" w:rsidRPr="001D3605" w:rsidRDefault="009E4D42" w:rsidP="00316DCE">
            <w:pPr>
              <w:spacing w:line="360" w:lineRule="auto"/>
              <w:jc w:val="center"/>
              <w:rPr>
                <w:sz w:val="20"/>
                <w:szCs w:val="20"/>
              </w:rPr>
            </w:pPr>
            <w:r>
              <w:rPr>
                <w:sz w:val="20"/>
                <w:szCs w:val="20"/>
              </w:rPr>
              <w:t>52</w:t>
            </w:r>
          </w:p>
        </w:tc>
        <w:tc>
          <w:tcPr>
            <w:tcW w:w="1559" w:type="dxa"/>
            <w:vAlign w:val="center"/>
          </w:tcPr>
          <w:p w14:paraId="5872A4D2" w14:textId="77777777" w:rsidR="003F5A61" w:rsidRDefault="003F5A61" w:rsidP="00316DCE">
            <w:pPr>
              <w:spacing w:line="360" w:lineRule="auto"/>
              <w:jc w:val="center"/>
              <w:rPr>
                <w:sz w:val="20"/>
                <w:szCs w:val="20"/>
              </w:rPr>
            </w:pPr>
            <w:r>
              <w:rPr>
                <w:sz w:val="20"/>
                <w:szCs w:val="20"/>
              </w:rPr>
              <w:t>Data</w:t>
            </w:r>
          </w:p>
        </w:tc>
      </w:tr>
    </w:tbl>
    <w:p w14:paraId="22079AD7" w14:textId="0244396F" w:rsidR="00B27732" w:rsidRPr="000E025F" w:rsidRDefault="000E025F" w:rsidP="000E025F">
      <w:pPr>
        <w:spacing w:line="480" w:lineRule="auto"/>
        <w:rPr>
          <w:i/>
          <w:iCs/>
          <w:sz w:val="20"/>
          <w:szCs w:val="20"/>
        </w:rPr>
      </w:pPr>
      <w:r w:rsidRPr="00BA285B">
        <w:rPr>
          <w:i/>
          <w:iCs/>
          <w:sz w:val="20"/>
          <w:szCs w:val="20"/>
        </w:rPr>
        <w:t xml:space="preserve">Sumber : Diolah </w:t>
      </w:r>
      <w:r>
        <w:rPr>
          <w:i/>
          <w:iCs/>
          <w:sz w:val="20"/>
          <w:szCs w:val="20"/>
        </w:rPr>
        <w:t>Peneliti (2025)</w:t>
      </w:r>
    </w:p>
    <w:p w14:paraId="3D1EEC31" w14:textId="4E776672" w:rsidR="006C32A2" w:rsidRDefault="006C32A2" w:rsidP="0034425B">
      <w:pPr>
        <w:pStyle w:val="Heading2"/>
        <w:numPr>
          <w:ilvl w:val="1"/>
          <w:numId w:val="20"/>
        </w:numPr>
        <w:spacing w:before="0" w:line="480" w:lineRule="auto"/>
        <w:ind w:left="567" w:hanging="567"/>
      </w:pPr>
      <w:bookmarkStart w:id="139" w:name="_Toc214043042"/>
      <w:bookmarkStart w:id="140" w:name="_Toc224261467"/>
      <w:r>
        <w:t>Jenis dan Sumber Data</w:t>
      </w:r>
      <w:bookmarkEnd w:id="139"/>
      <w:bookmarkEnd w:id="140"/>
    </w:p>
    <w:p w14:paraId="1D9D62B7" w14:textId="71E82C89" w:rsidR="00D14A96" w:rsidRPr="00DC2202" w:rsidRDefault="00956604" w:rsidP="0034425B">
      <w:pPr>
        <w:spacing w:line="480" w:lineRule="auto"/>
        <w:ind w:firstLine="567"/>
        <w:jc w:val="both"/>
      </w:pPr>
      <w:r w:rsidRPr="00956604">
        <w:t xml:space="preserve">Jenis data yang digunakan dalam penelitian ini adalah data kuantitatif, yaitu data berbentuk angka yang dapat diukur dan dianalisis secara statistik. Sumber data </w:t>
      </w:r>
      <w:r w:rsidRPr="00DC2202">
        <w:t>yang digunakan berasal dari data sekunder, yang diperoleh melalui laporan tahunan (</w:t>
      </w:r>
      <w:r w:rsidRPr="00DC2202">
        <w:rPr>
          <w:i/>
          <w:iCs/>
        </w:rPr>
        <w:t>Annual Report</w:t>
      </w:r>
      <w:r w:rsidRPr="00DC2202">
        <w:t xml:space="preserve">) serta laporan keuangan perusahaan sub-sektor pertambangan </w:t>
      </w:r>
      <w:r w:rsidR="004B7A55" w:rsidRPr="00DC2202">
        <w:lastRenderedPageBreak/>
        <w:t xml:space="preserve">minyak, gas dan </w:t>
      </w:r>
      <w:r w:rsidRPr="00DC2202">
        <w:t>batubara yang terdaftar di Bursa Efek Indonesia (BEI) selama periode 2021–2024. Variabel profitabilitas diukur berdasarkan informasi keuangan yang tercantum dalam laporan tahunan perusahaan. Seluruh data dikumpulkan melalui situs resmi Bursa Efek Indonesia (</w:t>
      </w:r>
      <w:hyperlink r:id="rId19" w:history="1">
        <w:r w:rsidRPr="00DC2202">
          <w:rPr>
            <w:rStyle w:val="Hyperlink"/>
          </w:rPr>
          <w:t>https://www.idx.co.id/id</w:t>
        </w:r>
      </w:hyperlink>
      <w:r w:rsidRPr="00DC2202">
        <w:t>)</w:t>
      </w:r>
      <w:r w:rsidRPr="00DC2202">
        <w:rPr>
          <w:b/>
          <w:bCs/>
        </w:rPr>
        <w:t xml:space="preserve"> </w:t>
      </w:r>
      <w:r w:rsidRPr="00DC2202">
        <w:t>serta sumber terkait lainnya yang relevan dengan kebutuhan penelitian, seperti situs resmi masing-masing perusahaan.</w:t>
      </w:r>
    </w:p>
    <w:p w14:paraId="7DDCBBD2" w14:textId="07BD284D" w:rsidR="006C32A2" w:rsidRPr="00DC2202" w:rsidRDefault="00827938" w:rsidP="00DC2202">
      <w:pPr>
        <w:pStyle w:val="Heading2"/>
        <w:numPr>
          <w:ilvl w:val="1"/>
          <w:numId w:val="20"/>
        </w:numPr>
        <w:spacing w:line="480" w:lineRule="auto"/>
        <w:ind w:left="567" w:hanging="567"/>
        <w:rPr>
          <w:rFonts w:cs="Times New Roman"/>
          <w:szCs w:val="24"/>
        </w:rPr>
      </w:pPr>
      <w:bookmarkStart w:id="141" w:name="_Toc214043043"/>
      <w:bookmarkStart w:id="142" w:name="_Toc224261468"/>
      <w:r w:rsidRPr="00DC2202">
        <w:rPr>
          <w:rFonts w:cs="Times New Roman"/>
          <w:szCs w:val="24"/>
        </w:rPr>
        <w:t>Metode Pengumpulan Data</w:t>
      </w:r>
      <w:bookmarkEnd w:id="141"/>
      <w:bookmarkEnd w:id="142"/>
    </w:p>
    <w:p w14:paraId="12B53EA3" w14:textId="0D9DDB75" w:rsidR="006C5219" w:rsidRPr="00DC2202" w:rsidRDefault="006C5219" w:rsidP="00DC2202">
      <w:pPr>
        <w:spacing w:line="480" w:lineRule="auto"/>
        <w:ind w:firstLine="567"/>
        <w:jc w:val="both"/>
      </w:pPr>
      <w:r w:rsidRPr="00DC2202">
        <w:t xml:space="preserve">Data dalam penelitian ini didapat dengan cara dokumentasi, yaitu dengan mengumpulkan data sekunder yang berasal dari laporan keuangan tahunan perusahaan-perusahaan sub-sektor pertambangan </w:t>
      </w:r>
      <w:r w:rsidR="00CF734E" w:rsidRPr="00DC2202">
        <w:t xml:space="preserve">minyak, gas dan </w:t>
      </w:r>
      <w:r w:rsidR="001C1C00" w:rsidRPr="00DC2202">
        <w:t>batubara</w:t>
      </w:r>
      <w:r w:rsidRPr="00DC2202">
        <w:t xml:space="preserve"> yang terdaftar di Bursa Efek Indonesia (BEI) selama periode 2021-2024. Laporan keuangan diambil dari situs web resmi BEI (</w:t>
      </w:r>
      <w:hyperlink r:id="rId20" w:history="1">
        <w:r w:rsidRPr="00DC2202">
          <w:rPr>
            <w:rStyle w:val="Hyperlink"/>
          </w:rPr>
          <w:t>https://www.idx.co.id/id</w:t>
        </w:r>
      </w:hyperlink>
      <w:r w:rsidRPr="00DC2202">
        <w:t>) dan situs web masing-masing perusahaan</w:t>
      </w:r>
      <w:r w:rsidR="001F65DD" w:rsidRPr="00DC2202">
        <w:t>, sedangkan referensi teoritis dan pendukung didapat dari jurnal-jurnal ilmiah, buku teks, dan artikel akademik yang relevan dengan topik penelitian.</w:t>
      </w:r>
    </w:p>
    <w:p w14:paraId="4F9D4B2B" w14:textId="7925B91C" w:rsidR="00827938" w:rsidRPr="00DC2202" w:rsidRDefault="00827938" w:rsidP="00DC2202">
      <w:pPr>
        <w:pStyle w:val="Heading2"/>
        <w:numPr>
          <w:ilvl w:val="1"/>
          <w:numId w:val="20"/>
        </w:numPr>
        <w:spacing w:line="480" w:lineRule="auto"/>
        <w:ind w:left="567" w:hanging="567"/>
        <w:rPr>
          <w:rFonts w:cs="Times New Roman"/>
          <w:szCs w:val="24"/>
        </w:rPr>
      </w:pPr>
      <w:bookmarkStart w:id="143" w:name="_Toc214043044"/>
      <w:bookmarkStart w:id="144" w:name="_Toc224261469"/>
      <w:r w:rsidRPr="00DC2202">
        <w:rPr>
          <w:rFonts w:cs="Times New Roman"/>
          <w:szCs w:val="24"/>
        </w:rPr>
        <w:t>Alat Analisis Data</w:t>
      </w:r>
      <w:bookmarkEnd w:id="143"/>
      <w:bookmarkEnd w:id="144"/>
      <w:r w:rsidRPr="00DC2202">
        <w:rPr>
          <w:rFonts w:cs="Times New Roman"/>
          <w:szCs w:val="24"/>
        </w:rPr>
        <w:t xml:space="preserve"> </w:t>
      </w:r>
    </w:p>
    <w:p w14:paraId="2DC570E2" w14:textId="12A9AFB2" w:rsidR="001F65DD" w:rsidRPr="00DC2202" w:rsidRDefault="00453D54" w:rsidP="00DC2202">
      <w:pPr>
        <w:spacing w:line="480" w:lineRule="auto"/>
        <w:ind w:firstLine="567"/>
        <w:jc w:val="both"/>
        <w:rPr>
          <w:b/>
          <w:bCs/>
        </w:rPr>
      </w:pPr>
      <w:r w:rsidRPr="00DC2202">
        <w:t>Dalam penelitian ini, pengolahan dan analisis data kuantitatif dilakukan dengan memanfaatkan perangkat lunak E</w:t>
      </w:r>
      <w:r w:rsidR="007906CB" w:rsidRPr="00DC2202">
        <w:t>-</w:t>
      </w:r>
      <w:r w:rsidRPr="00DC2202">
        <w:t>views 1</w:t>
      </w:r>
      <w:r w:rsidR="00CF734E" w:rsidRPr="00DC2202">
        <w:t>3</w:t>
      </w:r>
      <w:r w:rsidRPr="00DC2202">
        <w:t>. Software ini digunakan untuk membantu menguji hubungan antar variabel secara statistik, sehingga dapat memberikan gambaran yang jelas mengenai pengaruh variabel independen terhadap variabel dependen secara sistematis dan akurat.</w:t>
      </w:r>
    </w:p>
    <w:p w14:paraId="1D690F7A" w14:textId="566826B4" w:rsidR="006A72A0" w:rsidRPr="00DC2202" w:rsidRDefault="006A72A0" w:rsidP="00DC2202">
      <w:pPr>
        <w:pStyle w:val="Heading2"/>
        <w:numPr>
          <w:ilvl w:val="1"/>
          <w:numId w:val="20"/>
        </w:numPr>
        <w:spacing w:line="480" w:lineRule="auto"/>
        <w:ind w:left="567" w:hanging="567"/>
        <w:rPr>
          <w:rFonts w:cs="Times New Roman"/>
          <w:szCs w:val="24"/>
        </w:rPr>
      </w:pPr>
      <w:bookmarkStart w:id="145" w:name="_Toc214043045"/>
      <w:bookmarkStart w:id="146" w:name="_Toc224261470"/>
      <w:r w:rsidRPr="00DC2202">
        <w:rPr>
          <w:rFonts w:cs="Times New Roman"/>
          <w:szCs w:val="24"/>
        </w:rPr>
        <w:lastRenderedPageBreak/>
        <w:t>Metode Analisis Data</w:t>
      </w:r>
      <w:bookmarkEnd w:id="145"/>
      <w:bookmarkEnd w:id="146"/>
      <w:r w:rsidRPr="00DC2202">
        <w:rPr>
          <w:rFonts w:cs="Times New Roman"/>
          <w:szCs w:val="24"/>
        </w:rPr>
        <w:t xml:space="preserve"> </w:t>
      </w:r>
    </w:p>
    <w:p w14:paraId="77FB7B56" w14:textId="77777777" w:rsidR="00D409FD" w:rsidRPr="00DC2202" w:rsidRDefault="00D409FD" w:rsidP="00DC2202">
      <w:pPr>
        <w:spacing w:line="480" w:lineRule="auto"/>
        <w:ind w:firstLine="567"/>
        <w:jc w:val="both"/>
      </w:pPr>
      <w:r w:rsidRPr="00DC2202">
        <w:t xml:space="preserve">Penulis menggunakan metode analisis data dengan melakukan uji </w:t>
      </w:r>
      <w:r w:rsidRPr="00DC2202">
        <w:rPr>
          <w:i/>
          <w:iCs/>
        </w:rPr>
        <w:t xml:space="preserve">Panel Data Regression Analysis </w:t>
      </w:r>
      <w:r w:rsidRPr="00DC2202">
        <w:t>yang meliputi:</w:t>
      </w:r>
    </w:p>
    <w:p w14:paraId="7CEFAB4E" w14:textId="1D42FF9A" w:rsidR="00FD09A4" w:rsidRPr="00DC2202" w:rsidRDefault="00FD09A4" w:rsidP="00DC2202">
      <w:pPr>
        <w:pStyle w:val="Heading3"/>
        <w:numPr>
          <w:ilvl w:val="2"/>
          <w:numId w:val="20"/>
        </w:numPr>
        <w:spacing w:line="480" w:lineRule="auto"/>
        <w:ind w:left="567" w:hanging="567"/>
        <w:rPr>
          <w:rFonts w:cs="Times New Roman"/>
        </w:rPr>
      </w:pPr>
      <w:bookmarkStart w:id="147" w:name="_Toc213662871"/>
      <w:bookmarkStart w:id="148" w:name="_Toc213667128"/>
      <w:bookmarkStart w:id="149" w:name="_Toc213669102"/>
      <w:bookmarkStart w:id="150" w:name="_Toc213766783"/>
      <w:bookmarkStart w:id="151" w:name="_Toc214043046"/>
      <w:bookmarkStart w:id="152" w:name="_Toc224261471"/>
      <w:r w:rsidRPr="00DC2202">
        <w:rPr>
          <w:rFonts w:cs="Times New Roman"/>
        </w:rPr>
        <w:t>Analisis Statistik Deskriptif</w:t>
      </w:r>
      <w:bookmarkEnd w:id="147"/>
      <w:bookmarkEnd w:id="148"/>
      <w:bookmarkEnd w:id="149"/>
      <w:bookmarkEnd w:id="150"/>
      <w:bookmarkEnd w:id="151"/>
      <w:bookmarkEnd w:id="152"/>
    </w:p>
    <w:p w14:paraId="65C3B782" w14:textId="680E6D3C" w:rsidR="002622CB" w:rsidRPr="00DC2202" w:rsidRDefault="001D5D0E" w:rsidP="00DC2202">
      <w:pPr>
        <w:spacing w:line="480" w:lineRule="auto"/>
        <w:ind w:firstLine="567"/>
        <w:jc w:val="both"/>
        <w:rPr>
          <w:b/>
          <w:bCs/>
        </w:rPr>
      </w:pPr>
      <w:r w:rsidRPr="00DC2202">
        <w:rPr>
          <w:rFonts w:eastAsia="Times New Roman"/>
          <w:kern w:val="0"/>
          <w:lang w:eastAsia="en-ID"/>
          <w14:ligatures w14:val="none"/>
        </w:rPr>
        <w:t xml:space="preserve">Statistik deskriptif adalah statistik yang digunakan untuk menganalisis data dengan cara mendeskripsikan atau menggambarkan data yang telah dikumpulkan tanpa bermaksud membuat kesimpulan yang umum atau generalisasi (Sugiyono, 2019: 206 dalam </w:t>
      </w:r>
      <w:sdt>
        <w:sdtPr>
          <w:rPr>
            <w:color w:val="000000"/>
            <w:lang w:eastAsia="en-ID"/>
          </w:rPr>
          <w:tag w:val="MENDELEY_CITATION_v3_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"/>
          <w:id w:val="2048633789"/>
          <w:placeholder>
            <w:docPart w:val="D3394468C9E74499998BEA88CB55358E"/>
          </w:placeholder>
        </w:sdtPr>
        <w:sdtEndPr/>
        <w:sdtContent>
          <w:r w:rsidR="00B9169E" w:rsidRPr="00B9169E">
            <w:rPr>
              <w:rFonts w:eastAsia="Times New Roman"/>
              <w:color w:val="000000"/>
              <w:kern w:val="0"/>
              <w:lang w:eastAsia="en-ID"/>
              <w14:ligatures w14:val="none"/>
            </w:rPr>
            <w:t>(Dwiyanto, 2023</w:t>
          </w:r>
        </w:sdtContent>
      </w:sdt>
      <w:r w:rsidRPr="00DC2202">
        <w:rPr>
          <w:rFonts w:eastAsia="Times New Roman"/>
          <w:kern w:val="0"/>
          <w:lang w:eastAsia="en-ID"/>
          <w14:ligatures w14:val="none"/>
        </w:rPr>
        <w:t>). Selain itu dalam penelitian Sapitri, (2020) mengatakan bahwa, statistik deskriptif dapat digunakan untuk membuat prediksi dengan menggunakan analisis regresi, menentukan kekuatan hubungan antara variabel melalui analisis korelasi, dan membuat perbandingan dengan membandingkan rata-rata data dari berbagai variabel.</w:t>
      </w:r>
    </w:p>
    <w:p w14:paraId="68B0AC1B" w14:textId="741EC3F9" w:rsidR="006E5BEE" w:rsidRPr="00DC2202" w:rsidRDefault="006E5BEE" w:rsidP="00DC2202">
      <w:pPr>
        <w:pStyle w:val="Heading3"/>
        <w:numPr>
          <w:ilvl w:val="2"/>
          <w:numId w:val="20"/>
        </w:numPr>
        <w:spacing w:line="480" w:lineRule="auto"/>
        <w:ind w:left="567" w:hanging="567"/>
        <w:rPr>
          <w:rFonts w:cs="Times New Roman"/>
        </w:rPr>
      </w:pPr>
      <w:bookmarkStart w:id="153" w:name="_Toc214043048"/>
      <w:bookmarkStart w:id="154" w:name="_Toc224261472"/>
      <w:r w:rsidRPr="00DC2202">
        <w:rPr>
          <w:rFonts w:cs="Times New Roman"/>
        </w:rPr>
        <w:t>Model Regresi Data Panel</w:t>
      </w:r>
      <w:bookmarkEnd w:id="153"/>
      <w:bookmarkEnd w:id="154"/>
      <w:r w:rsidRPr="00DC2202">
        <w:rPr>
          <w:rFonts w:cs="Times New Roman"/>
        </w:rPr>
        <w:t xml:space="preserve"> </w:t>
      </w:r>
    </w:p>
    <w:p w14:paraId="582AF608" w14:textId="77777777" w:rsidR="00AE4044" w:rsidRPr="00DC2202" w:rsidRDefault="00AE4044" w:rsidP="00DC2202">
      <w:pPr>
        <w:spacing w:line="480" w:lineRule="auto"/>
        <w:ind w:firstLine="567"/>
        <w:jc w:val="both"/>
      </w:pPr>
      <w:r w:rsidRPr="00DC2202">
        <w:t>Dalam penelitian ini terdapat tiga pendekatan pengujian model regresi data panel yang dapat dilakukan, yaitu:</w:t>
      </w:r>
    </w:p>
    <w:p w14:paraId="546A46C5" w14:textId="77777777" w:rsidR="007537D7" w:rsidRPr="00DC2202" w:rsidRDefault="007537D7" w:rsidP="00DC2202">
      <w:pPr>
        <w:pStyle w:val="ListParagraph"/>
        <w:numPr>
          <w:ilvl w:val="0"/>
          <w:numId w:val="25"/>
        </w:numPr>
        <w:spacing w:line="480" w:lineRule="auto"/>
        <w:ind w:left="567" w:hanging="567"/>
        <w:jc w:val="both"/>
      </w:pPr>
      <w:r w:rsidRPr="00DC2202">
        <w:t xml:space="preserve">Pengujian </w:t>
      </w:r>
      <w:r w:rsidRPr="00DC2202">
        <w:rPr>
          <w:i/>
          <w:iCs/>
        </w:rPr>
        <w:t>Common Effect Model (CEM)</w:t>
      </w:r>
    </w:p>
    <w:p w14:paraId="316DB0F8" w14:textId="7F1AEC39" w:rsidR="00AE4044" w:rsidRPr="00DC2202" w:rsidRDefault="007537D7" w:rsidP="00DC2202">
      <w:pPr>
        <w:spacing w:line="480" w:lineRule="auto"/>
        <w:ind w:firstLine="567"/>
        <w:jc w:val="both"/>
      </w:pPr>
      <w:r w:rsidRPr="00DC2202">
        <w:t xml:space="preserve">Model data panel yang paling sederhana karena hanya menggabungkan anatar data time series dan data cross section. Model ini juga tidak memperhatikan dimensi waktu maupun individu, sehingga diasumsikan bahwa perilaku data perusahaan sama dalam berbagai kurun waktu. Metode ini bisa menggunakn pendekatan </w:t>
      </w:r>
      <w:r w:rsidRPr="00DC2202">
        <w:rPr>
          <w:i/>
          <w:iCs/>
        </w:rPr>
        <w:t>Ordinary Least Square (OLS)</w:t>
      </w:r>
      <w:r w:rsidRPr="00DC2202">
        <w:t xml:space="preserve"> atau teknik kuadarat terkecil untuk mengestimasi model data panel </w:t>
      </w:r>
      <w:sdt>
        <w:sdtPr>
          <w:rPr>
            <w:color w:val="000000"/>
          </w:rPr>
          <w:tag w:val="MENDELEY_CITATION_v3_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"/>
          <w:id w:val="-1368902480"/>
          <w:placeholder>
            <w:docPart w:val="DefaultPlaceholder_-1854013440"/>
          </w:placeholder>
        </w:sdtPr>
        <w:sdtEndPr/>
        <w:sdtContent>
          <w:r w:rsidR="00B9169E" w:rsidRPr="00B9169E">
            <w:rPr>
              <w:color w:val="000000"/>
            </w:rPr>
            <w:t>(Amaliah et al., 2020)</w:t>
          </w:r>
        </w:sdtContent>
      </w:sdt>
    </w:p>
    <w:p w14:paraId="6174520E" w14:textId="77777777" w:rsidR="008E139B" w:rsidRPr="00DC2202" w:rsidRDefault="008E139B" w:rsidP="00DC2202">
      <w:pPr>
        <w:pStyle w:val="ListParagraph"/>
        <w:numPr>
          <w:ilvl w:val="0"/>
          <w:numId w:val="25"/>
        </w:numPr>
        <w:spacing w:line="480" w:lineRule="auto"/>
        <w:ind w:left="567" w:hanging="567"/>
        <w:jc w:val="both"/>
      </w:pPr>
      <w:r w:rsidRPr="00DC2202">
        <w:t xml:space="preserve">Pengujian </w:t>
      </w:r>
      <w:r w:rsidRPr="00DC2202">
        <w:rPr>
          <w:i/>
          <w:iCs/>
        </w:rPr>
        <w:t>Fixed Effect Model (FEM)</w:t>
      </w:r>
    </w:p>
    <w:p w14:paraId="467CBA9A" w14:textId="6B81147E" w:rsidR="008E139B" w:rsidRPr="00DC2202" w:rsidRDefault="008E139B" w:rsidP="00DC2202">
      <w:pPr>
        <w:spacing w:line="480" w:lineRule="auto"/>
        <w:ind w:firstLine="567"/>
        <w:jc w:val="both"/>
      </w:pPr>
      <w:r w:rsidRPr="00DC2202">
        <w:lastRenderedPageBreak/>
        <w:t xml:space="preserve">Dalam model ini mengasumsikan bahwa perbedaan antar individu dapat diakomodasi dari perbedaan intersepnya. Untuk mengestimasi data panel </w:t>
      </w:r>
      <w:r w:rsidRPr="00DC2202">
        <w:rPr>
          <w:i/>
          <w:iCs/>
        </w:rPr>
        <w:t>Fixed Effect Model</w:t>
      </w:r>
      <w:r w:rsidRPr="00DC2202">
        <w:t xml:space="preserve"> menggunakan teknik variable dummy untuk menangkap perbedaan intersep antar perusahaan. Namun demikian, slopenya sama antar perusahaan. Model estimasi ini sering juga disebut dengan teknik </w:t>
      </w:r>
      <w:r w:rsidRPr="00DC2202">
        <w:rPr>
          <w:i/>
          <w:iCs/>
        </w:rPr>
        <w:t xml:space="preserve">least Squares Dummy Variable (LDSV) </w:t>
      </w:r>
      <w:sdt>
        <w:sdtPr>
          <w:rPr>
            <w:color w:val="000000"/>
          </w:rPr>
          <w:tag w:val="MENDELEY_CITATION_v3_eyJjaXRhdGlvbklEIjoiTUVOREVMRVlfQ0lUQVRJT05fMTBjYzI4NzQtYmRhNi00YmNmLWE2MjEtMjQ0ZjY0Y2U3Y2M4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
          <w:id w:val="296339452"/>
          <w:placeholder>
            <w:docPart w:val="DefaultPlaceholder_-1854013440"/>
          </w:placeholder>
        </w:sdtPr>
        <w:sdtEndPr/>
        <w:sdtContent>
          <w:r w:rsidR="00B9169E" w:rsidRPr="00B9169E">
            <w:rPr>
              <w:color w:val="000000"/>
            </w:rPr>
            <w:t>(Amaliah et al., 2020).</w:t>
          </w:r>
        </w:sdtContent>
      </w:sdt>
    </w:p>
    <w:p w14:paraId="4C92F805" w14:textId="77777777" w:rsidR="00CD70E0" w:rsidRPr="00DC2202" w:rsidRDefault="00CD70E0" w:rsidP="00DC2202">
      <w:pPr>
        <w:pStyle w:val="ListParagraph"/>
        <w:numPr>
          <w:ilvl w:val="0"/>
          <w:numId w:val="25"/>
        </w:numPr>
        <w:spacing w:line="480" w:lineRule="auto"/>
        <w:ind w:left="567" w:hanging="567"/>
        <w:jc w:val="both"/>
      </w:pPr>
      <w:r w:rsidRPr="00DC2202">
        <w:t xml:space="preserve">Pengujian </w:t>
      </w:r>
      <w:r w:rsidRPr="00DC2202">
        <w:rPr>
          <w:i/>
          <w:iCs/>
        </w:rPr>
        <w:t>Random Effect Model (REM)</w:t>
      </w:r>
    </w:p>
    <w:p w14:paraId="7E37E0AA" w14:textId="5B8D35FA" w:rsidR="002E6C4A" w:rsidRPr="00DC2202" w:rsidRDefault="00CD70E0" w:rsidP="00DC2202">
      <w:pPr>
        <w:spacing w:line="480" w:lineRule="auto"/>
        <w:ind w:firstLine="567"/>
        <w:jc w:val="both"/>
      </w:pPr>
      <w:r w:rsidRPr="00DC2202">
        <w:t xml:space="preserve">Dalam model ini akan mengestimasi data panel dimana variabel gangguan mungkin saling berhubungan antar waktu dan antar individu. Pada </w:t>
      </w:r>
      <w:r w:rsidRPr="00DC2202">
        <w:rPr>
          <w:i/>
          <w:iCs/>
        </w:rPr>
        <w:t>Random Eeffect Model</w:t>
      </w:r>
      <w:r w:rsidRPr="00DC2202">
        <w:t xml:space="preserve"> perbedaan intersep diakomodasi oleh error terms masing-masing perusahaan. Model ini disebut dengan </w:t>
      </w:r>
      <w:r w:rsidRPr="00DC2202">
        <w:rPr>
          <w:i/>
          <w:iCs/>
        </w:rPr>
        <w:t>Error Component Model (ECM)</w:t>
      </w:r>
      <w:r w:rsidRPr="00DC2202">
        <w:t xml:space="preserve"> atau teknik </w:t>
      </w:r>
      <w:r w:rsidRPr="00DC2202">
        <w:rPr>
          <w:i/>
          <w:iCs/>
        </w:rPr>
        <w:t xml:space="preserve">Generalized Least Square (GLS) </w:t>
      </w:r>
      <w:sdt>
        <w:sdtPr>
          <w:rPr>
            <w:i/>
            <w:iCs/>
            <w:color w:val="000000"/>
          </w:rPr>
          <w:tag w:val="MENDELEY_CITATION_v3_eyJjaXRhdGlvbklEIjoiTUVOREVMRVlfQ0lUQVRJT05fMjYwZDExNmEtZTdlYi00MTIwLWEwMDEtZDY4YjdhYWYzM2Nm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
          <w:id w:val="-1053533188"/>
          <w:placeholder>
            <w:docPart w:val="DefaultPlaceholder_-1854013440"/>
          </w:placeholder>
        </w:sdtPr>
        <w:sdtEndPr>
          <w:rPr>
            <w:i w:val="0"/>
            <w:iCs w:val="0"/>
          </w:rPr>
        </w:sdtEndPr>
        <w:sdtContent>
          <w:r w:rsidR="00B9169E" w:rsidRPr="00B9169E">
            <w:rPr>
              <w:color w:val="000000"/>
            </w:rPr>
            <w:t>(Amaliah et al., 2020).</w:t>
          </w:r>
        </w:sdtContent>
      </w:sdt>
    </w:p>
    <w:p w14:paraId="73FD5957" w14:textId="38A60A87" w:rsidR="006E5BEE" w:rsidRPr="00DC2202" w:rsidRDefault="00573ACA" w:rsidP="00DC2202">
      <w:pPr>
        <w:pStyle w:val="Heading3"/>
        <w:numPr>
          <w:ilvl w:val="2"/>
          <w:numId w:val="20"/>
        </w:numPr>
        <w:spacing w:line="480" w:lineRule="auto"/>
        <w:ind w:left="567" w:hanging="567"/>
        <w:rPr>
          <w:rFonts w:cs="Times New Roman"/>
        </w:rPr>
      </w:pPr>
      <w:bookmarkStart w:id="155" w:name="_Toc214043049"/>
      <w:bookmarkStart w:id="156" w:name="_Toc224261473"/>
      <w:r w:rsidRPr="00DC2202">
        <w:rPr>
          <w:rFonts w:cs="Times New Roman"/>
        </w:rPr>
        <w:t>Pemilihan Regresi Model Data Panel</w:t>
      </w:r>
      <w:bookmarkEnd w:id="155"/>
      <w:bookmarkEnd w:id="156"/>
    </w:p>
    <w:p w14:paraId="72F872A1" w14:textId="77777777" w:rsidR="00E21F30" w:rsidRPr="00DC2202" w:rsidRDefault="00E21F30" w:rsidP="00DC2202">
      <w:pPr>
        <w:spacing w:line="480" w:lineRule="auto"/>
        <w:ind w:firstLine="567"/>
        <w:jc w:val="both"/>
        <w:rPr>
          <w:i/>
          <w:iCs/>
        </w:rPr>
      </w:pPr>
      <w:r w:rsidRPr="00DC2202">
        <w:t xml:space="preserve">Pemilihan model regresi data panel pada penelitian ini dilakukan melalui tiga yaitu uji Chow, uji Hausman, dan uji </w:t>
      </w:r>
      <w:r w:rsidRPr="00DC2202">
        <w:rPr>
          <w:i/>
          <w:iCs/>
        </w:rPr>
        <w:t>Lagrange Multipiler (LM).</w:t>
      </w:r>
    </w:p>
    <w:p w14:paraId="40527569" w14:textId="77777777" w:rsidR="00E21F30" w:rsidRPr="00DC2202" w:rsidRDefault="00E21F30" w:rsidP="00DC2202">
      <w:pPr>
        <w:pStyle w:val="ListParagraph"/>
        <w:numPr>
          <w:ilvl w:val="0"/>
          <w:numId w:val="26"/>
        </w:numPr>
        <w:spacing w:line="480" w:lineRule="auto"/>
        <w:ind w:left="567" w:hanging="567"/>
        <w:jc w:val="both"/>
        <w:rPr>
          <w:i/>
          <w:iCs/>
        </w:rPr>
      </w:pPr>
      <w:r w:rsidRPr="00DC2202">
        <w:rPr>
          <w:i/>
          <w:iCs/>
        </w:rPr>
        <w:t>Uji Chow</w:t>
      </w:r>
    </w:p>
    <w:p w14:paraId="366F1EC7" w14:textId="77777777" w:rsidR="00E21F30" w:rsidRPr="00DC2202" w:rsidRDefault="00E21F30" w:rsidP="00DC2202">
      <w:pPr>
        <w:spacing w:line="480" w:lineRule="auto"/>
        <w:ind w:firstLine="567"/>
        <w:jc w:val="both"/>
      </w:pPr>
      <w:r w:rsidRPr="00DC2202">
        <w:t xml:space="preserve">Menurut Salsabila Syiar Fisabilillah (2022), Uji chow adalah pengujian untuk dapat menentukan model </w:t>
      </w:r>
      <w:r w:rsidRPr="00DC2202">
        <w:rPr>
          <w:i/>
          <w:iCs/>
        </w:rPr>
        <w:t>fixed effect model</w:t>
      </w:r>
      <w:r w:rsidRPr="00DC2202">
        <w:t xml:space="preserve"> atau </w:t>
      </w:r>
      <w:r w:rsidRPr="00DC2202">
        <w:rPr>
          <w:i/>
          <w:iCs/>
        </w:rPr>
        <w:t>common effect model</w:t>
      </w:r>
      <w:r w:rsidRPr="00DC2202">
        <w:t xml:space="preserve"> yang paling tepat digunakan dalam mengestimasi data panel. Hipotesis dalam uji chow adalah sebagai berikut :</w:t>
      </w:r>
    </w:p>
    <w:p w14:paraId="5FFC85C4" w14:textId="3215C768" w:rsidR="00E21F30" w:rsidRPr="00DC2202" w:rsidRDefault="00E21F30" w:rsidP="00DC2202">
      <w:pPr>
        <w:spacing w:line="480" w:lineRule="auto"/>
        <w:jc w:val="both"/>
        <w:rPr>
          <w:i/>
          <w:iCs/>
        </w:rPr>
      </w:pPr>
      <w:r w:rsidRPr="00DC2202">
        <w:t>H</w:t>
      </w:r>
      <w:r w:rsidRPr="00DC2202">
        <w:rPr>
          <w:vertAlign w:val="subscript"/>
        </w:rPr>
        <w:t xml:space="preserve">0 </w:t>
      </w:r>
      <w:r w:rsidR="003B7A79">
        <w:t>:</w:t>
      </w:r>
      <w:r w:rsidRPr="00DC2202">
        <w:t xml:space="preserve"> Menggunakan </w:t>
      </w:r>
      <w:r w:rsidRPr="00DC2202">
        <w:rPr>
          <w:i/>
          <w:iCs/>
        </w:rPr>
        <w:t>Common Effect Model (CEM)</w:t>
      </w:r>
    </w:p>
    <w:p w14:paraId="75A4A95C" w14:textId="09E95A9D" w:rsidR="00E21F30" w:rsidRPr="00DC2202" w:rsidRDefault="00E21F30" w:rsidP="00DC2202">
      <w:pPr>
        <w:spacing w:line="480" w:lineRule="auto"/>
        <w:jc w:val="both"/>
        <w:rPr>
          <w:i/>
          <w:iCs/>
        </w:rPr>
      </w:pPr>
      <w:r w:rsidRPr="00DC2202">
        <w:t>H</w:t>
      </w:r>
      <w:r w:rsidRPr="00DC2202">
        <w:rPr>
          <w:vertAlign w:val="subscript"/>
        </w:rPr>
        <w:t xml:space="preserve">1 </w:t>
      </w:r>
      <w:r w:rsidR="003B7A79">
        <w:t>:</w:t>
      </w:r>
      <w:r w:rsidRPr="00DC2202">
        <w:t xml:space="preserve"> Menggunakan </w:t>
      </w:r>
      <w:r w:rsidRPr="00DC2202">
        <w:rPr>
          <w:i/>
          <w:iCs/>
        </w:rPr>
        <w:t>Fixed Effect Model (FEM)</w:t>
      </w:r>
    </w:p>
    <w:p w14:paraId="4902239C" w14:textId="77777777" w:rsidR="00E21F30" w:rsidRPr="00DC2202" w:rsidRDefault="00E21F30" w:rsidP="00DC2202">
      <w:pPr>
        <w:spacing w:line="480" w:lineRule="auto"/>
        <w:ind w:firstLine="567"/>
        <w:jc w:val="both"/>
      </w:pPr>
      <w:r w:rsidRPr="00DC2202">
        <w:t>Dasar dalam pengambilan keputusan dalam uji chow adalah sebagai berikut:</w:t>
      </w:r>
    </w:p>
    <w:p w14:paraId="721CF4CE" w14:textId="77777777" w:rsidR="00E21F30" w:rsidRPr="00DC2202" w:rsidRDefault="00E21F30" w:rsidP="00DC2202">
      <w:pPr>
        <w:pStyle w:val="ListParagraph"/>
        <w:numPr>
          <w:ilvl w:val="0"/>
          <w:numId w:val="27"/>
        </w:numPr>
        <w:spacing w:line="480" w:lineRule="auto"/>
        <w:ind w:left="567" w:hanging="567"/>
        <w:jc w:val="both"/>
      </w:pPr>
      <w:r w:rsidRPr="00DC2202">
        <w:lastRenderedPageBreak/>
        <w:t>H</w:t>
      </w:r>
      <w:r w:rsidRPr="00DC2202">
        <w:rPr>
          <w:vertAlign w:val="subscript"/>
        </w:rPr>
        <w:t xml:space="preserve">0 </w:t>
      </w:r>
      <w:r w:rsidRPr="00DC2202">
        <w:t xml:space="preserve">diterima jika F ≥ 0,05, maka menggunakan </w:t>
      </w:r>
      <w:r w:rsidRPr="00DC2202">
        <w:rPr>
          <w:i/>
          <w:iCs/>
        </w:rPr>
        <w:t>common effect model</w:t>
      </w:r>
      <w:r w:rsidRPr="00DC2202">
        <w:t>.</w:t>
      </w:r>
    </w:p>
    <w:p w14:paraId="5BE87A92" w14:textId="77777777" w:rsidR="00E21F30" w:rsidRPr="00DC2202" w:rsidRDefault="00E21F30" w:rsidP="00DC2202">
      <w:pPr>
        <w:pStyle w:val="ListParagraph"/>
        <w:numPr>
          <w:ilvl w:val="0"/>
          <w:numId w:val="27"/>
        </w:numPr>
        <w:spacing w:line="480" w:lineRule="auto"/>
        <w:ind w:left="567" w:hanging="567"/>
        <w:jc w:val="both"/>
      </w:pPr>
      <w:r w:rsidRPr="00DC2202">
        <w:t>H</w:t>
      </w:r>
      <w:r w:rsidRPr="00DC2202">
        <w:rPr>
          <w:vertAlign w:val="subscript"/>
        </w:rPr>
        <w:t xml:space="preserve">0 </w:t>
      </w:r>
      <w:r w:rsidRPr="00DC2202">
        <w:t xml:space="preserve">ditolak jika F&lt; 0,05, maka dilanjutkan dengan </w:t>
      </w:r>
      <w:r w:rsidRPr="00DC2202">
        <w:rPr>
          <w:i/>
          <w:iCs/>
        </w:rPr>
        <w:t>fixed effect model</w:t>
      </w:r>
      <w:r w:rsidRPr="00DC2202">
        <w:t>.</w:t>
      </w:r>
    </w:p>
    <w:p w14:paraId="00B31713" w14:textId="77777777" w:rsidR="00E21F30" w:rsidRPr="00DC2202" w:rsidRDefault="00E21F30" w:rsidP="00DC2202">
      <w:pPr>
        <w:spacing w:line="480" w:lineRule="auto"/>
        <w:ind w:firstLine="567"/>
        <w:jc w:val="both"/>
      </w:pPr>
      <w:r w:rsidRPr="00DC2202">
        <w:t>Pada saat hasil uji chow menunjukan H0 diterima, maka teknik regresi data panel menggunakan common effect model, dan pengujian berhenti sampai disini. Apabila hasil uji chow menunjukan H0 ditolak, maka langkah selanjutnya melakukan Uji Haustman untuk milih menggunakan model antar fixed effect model atau random effect model</w:t>
      </w:r>
    </w:p>
    <w:p w14:paraId="7188D3D2" w14:textId="77777777" w:rsidR="00E21F30" w:rsidRPr="00DC2202" w:rsidRDefault="00E21F30" w:rsidP="00DC2202">
      <w:pPr>
        <w:pStyle w:val="ListParagraph"/>
        <w:numPr>
          <w:ilvl w:val="0"/>
          <w:numId w:val="26"/>
        </w:numPr>
        <w:spacing w:line="480" w:lineRule="auto"/>
        <w:ind w:left="567" w:hanging="567"/>
        <w:jc w:val="both"/>
        <w:rPr>
          <w:i/>
          <w:iCs/>
        </w:rPr>
      </w:pPr>
      <w:r w:rsidRPr="00DC2202">
        <w:rPr>
          <w:i/>
          <w:iCs/>
        </w:rPr>
        <w:t>Uji Hausman</w:t>
      </w:r>
    </w:p>
    <w:p w14:paraId="293307AB" w14:textId="77777777" w:rsidR="00E21F30" w:rsidRPr="00DC2202" w:rsidRDefault="00E21F30" w:rsidP="00DC2202">
      <w:pPr>
        <w:spacing w:line="480" w:lineRule="auto"/>
        <w:ind w:firstLine="567"/>
        <w:jc w:val="both"/>
      </w:pPr>
      <w:r w:rsidRPr="00DC2202">
        <w:t xml:space="preserve">Menurut Salsabila Syiar Fisabilillah (2022), Uji Haustman adalah pengujian statistik untuk dapat memilih apakah model </w:t>
      </w:r>
      <w:r w:rsidRPr="00DC2202">
        <w:rPr>
          <w:i/>
          <w:iCs/>
        </w:rPr>
        <w:t>fixed effect model</w:t>
      </w:r>
      <w:r w:rsidRPr="00DC2202">
        <w:t xml:space="preserve"> atau </w:t>
      </w:r>
      <w:r w:rsidRPr="00DC2202">
        <w:rPr>
          <w:i/>
          <w:iCs/>
        </w:rPr>
        <w:t>rondom effect model</w:t>
      </w:r>
      <w:r w:rsidRPr="00DC2202">
        <w:t xml:space="preserve"> yang paling tepat digunakan. Hipotesis dalam uji haustman adalah sebagai berikut:</w:t>
      </w:r>
    </w:p>
    <w:p w14:paraId="25B9EB30" w14:textId="5CAC4F59" w:rsidR="00E21F30" w:rsidRPr="00DC2202" w:rsidRDefault="00E21F30" w:rsidP="00DC2202">
      <w:pPr>
        <w:spacing w:line="480" w:lineRule="auto"/>
        <w:jc w:val="both"/>
        <w:rPr>
          <w:i/>
          <w:iCs/>
        </w:rPr>
      </w:pPr>
      <w:r w:rsidRPr="00DC2202">
        <w:t>H</w:t>
      </w:r>
      <w:r w:rsidRPr="00DC2202">
        <w:rPr>
          <w:vertAlign w:val="subscript"/>
        </w:rPr>
        <w:t xml:space="preserve">0 </w:t>
      </w:r>
      <w:r w:rsidR="003B7A79">
        <w:t>:</w:t>
      </w:r>
      <w:r w:rsidRPr="00DC2202">
        <w:t xml:space="preserve"> Menggunakan </w:t>
      </w:r>
      <w:r w:rsidRPr="00DC2202">
        <w:rPr>
          <w:i/>
          <w:iCs/>
        </w:rPr>
        <w:t>Random Effect Model (REM)</w:t>
      </w:r>
    </w:p>
    <w:p w14:paraId="68804F86" w14:textId="411A633E" w:rsidR="00E21F30" w:rsidRPr="00DC2202" w:rsidRDefault="00E21F30" w:rsidP="00DC2202">
      <w:pPr>
        <w:spacing w:line="480" w:lineRule="auto"/>
        <w:jc w:val="both"/>
        <w:rPr>
          <w:i/>
          <w:iCs/>
        </w:rPr>
      </w:pPr>
      <w:r w:rsidRPr="00DC2202">
        <w:t>H</w:t>
      </w:r>
      <w:r w:rsidRPr="00DC2202">
        <w:rPr>
          <w:vertAlign w:val="subscript"/>
        </w:rPr>
        <w:t xml:space="preserve">1 </w:t>
      </w:r>
      <w:r w:rsidR="003B7A79">
        <w:t>:</w:t>
      </w:r>
      <w:r w:rsidRPr="00DC2202">
        <w:t xml:space="preserve"> Menggunakan </w:t>
      </w:r>
      <w:r w:rsidRPr="00DC2202">
        <w:rPr>
          <w:i/>
          <w:iCs/>
        </w:rPr>
        <w:t>Fixed Effect Model (FEM)</w:t>
      </w:r>
    </w:p>
    <w:p w14:paraId="1D77C5A3" w14:textId="77777777" w:rsidR="00E21F30" w:rsidRPr="00DC2202" w:rsidRDefault="00E21F30" w:rsidP="00DC2202">
      <w:pPr>
        <w:spacing w:line="480" w:lineRule="auto"/>
        <w:ind w:firstLine="567"/>
        <w:jc w:val="both"/>
      </w:pPr>
      <w:r w:rsidRPr="00DC2202">
        <w:t>Dasar dalam pengambilan keputusan dalam uji haustman adalah sebagai berikut :</w:t>
      </w:r>
    </w:p>
    <w:p w14:paraId="16E5BEA8" w14:textId="77777777" w:rsidR="00E21F30" w:rsidRPr="00DC2202" w:rsidRDefault="00E21F30" w:rsidP="00DC2202">
      <w:pPr>
        <w:pStyle w:val="ListParagraph"/>
        <w:numPr>
          <w:ilvl w:val="0"/>
          <w:numId w:val="28"/>
        </w:numPr>
        <w:spacing w:line="480" w:lineRule="auto"/>
        <w:ind w:left="567" w:hanging="567"/>
        <w:jc w:val="both"/>
      </w:pPr>
      <w:r w:rsidRPr="00DC2202">
        <w:t>H</w:t>
      </w:r>
      <w:r w:rsidRPr="00DC2202">
        <w:rPr>
          <w:vertAlign w:val="subscript"/>
        </w:rPr>
        <w:t xml:space="preserve">0 </w:t>
      </w:r>
      <w:r w:rsidRPr="00DC2202">
        <w:t xml:space="preserve">diterima jika F ≥ 0,05, maka menggunakan </w:t>
      </w:r>
      <w:r w:rsidRPr="00DC2202">
        <w:rPr>
          <w:i/>
          <w:iCs/>
        </w:rPr>
        <w:t>random effect model</w:t>
      </w:r>
      <w:r w:rsidRPr="00DC2202">
        <w:t>.</w:t>
      </w:r>
    </w:p>
    <w:p w14:paraId="06CFEE9A" w14:textId="77777777" w:rsidR="00E21F30" w:rsidRPr="00DC2202" w:rsidRDefault="00E21F30" w:rsidP="00DC2202">
      <w:pPr>
        <w:pStyle w:val="ListParagraph"/>
        <w:numPr>
          <w:ilvl w:val="0"/>
          <w:numId w:val="28"/>
        </w:numPr>
        <w:spacing w:line="480" w:lineRule="auto"/>
        <w:ind w:left="567" w:hanging="567"/>
        <w:jc w:val="both"/>
      </w:pPr>
      <w:r w:rsidRPr="00DC2202">
        <w:t>H</w:t>
      </w:r>
      <w:r w:rsidRPr="00DC2202">
        <w:rPr>
          <w:vertAlign w:val="subscript"/>
        </w:rPr>
        <w:t xml:space="preserve">0 </w:t>
      </w:r>
      <w:r w:rsidRPr="00DC2202">
        <w:t xml:space="preserve">ditolak jika F&lt; 0,05, maka dilanjutkan dengan </w:t>
      </w:r>
      <w:r w:rsidRPr="00DC2202">
        <w:rPr>
          <w:i/>
          <w:iCs/>
        </w:rPr>
        <w:t>fixed effect model</w:t>
      </w:r>
      <w:r w:rsidRPr="00DC2202">
        <w:t>.</w:t>
      </w:r>
    </w:p>
    <w:p w14:paraId="72014CEE" w14:textId="77777777" w:rsidR="00E21F30" w:rsidRPr="00DC2202" w:rsidRDefault="00E21F30" w:rsidP="00DC2202">
      <w:pPr>
        <w:pStyle w:val="ListParagraph"/>
        <w:numPr>
          <w:ilvl w:val="0"/>
          <w:numId w:val="26"/>
        </w:numPr>
        <w:spacing w:line="480" w:lineRule="auto"/>
        <w:ind w:left="567" w:hanging="567"/>
        <w:jc w:val="both"/>
        <w:rPr>
          <w:i/>
          <w:iCs/>
        </w:rPr>
      </w:pPr>
      <w:r w:rsidRPr="00DC2202">
        <w:rPr>
          <w:i/>
          <w:iCs/>
        </w:rPr>
        <w:t>Uji Lagrange Multipiler (LM)</w:t>
      </w:r>
    </w:p>
    <w:p w14:paraId="36F12F23" w14:textId="77777777" w:rsidR="00E21F30" w:rsidRPr="00DC2202" w:rsidRDefault="00E21F30" w:rsidP="00DC2202">
      <w:pPr>
        <w:spacing w:line="480" w:lineRule="auto"/>
        <w:ind w:firstLine="567"/>
        <w:jc w:val="both"/>
      </w:pPr>
      <w:r w:rsidRPr="00DC2202">
        <w:t xml:space="preserve">Menurut Salsabila Syiar Fisabilillah (2022), Uji </w:t>
      </w:r>
      <w:r w:rsidRPr="00DC2202">
        <w:rPr>
          <w:i/>
          <w:iCs/>
        </w:rPr>
        <w:t>Langrange Multipler</w:t>
      </w:r>
      <w:r w:rsidRPr="00DC2202">
        <w:t xml:space="preserve"> adalah pengujian statistik untuk dapat mengetahui apakah </w:t>
      </w:r>
      <w:r w:rsidRPr="00DC2202">
        <w:rPr>
          <w:i/>
          <w:iCs/>
        </w:rPr>
        <w:t>random effect model</w:t>
      </w:r>
      <w:r w:rsidRPr="00DC2202">
        <w:t xml:space="preserve"> lebih baik dari </w:t>
      </w:r>
      <w:r w:rsidRPr="00DC2202">
        <w:rPr>
          <w:i/>
          <w:iCs/>
        </w:rPr>
        <w:t>common effect model</w:t>
      </w:r>
      <w:r w:rsidRPr="00DC2202">
        <w:t xml:space="preserve">. Hipotesis dalam uji </w:t>
      </w:r>
      <w:r w:rsidRPr="00DC2202">
        <w:rPr>
          <w:i/>
          <w:iCs/>
        </w:rPr>
        <w:t>langrange multipler</w:t>
      </w:r>
      <w:r w:rsidRPr="00DC2202">
        <w:t xml:space="preserve"> adalah sebagai berikut :</w:t>
      </w:r>
    </w:p>
    <w:p w14:paraId="5DAA221D" w14:textId="0F51B5C8" w:rsidR="00E21F30" w:rsidRPr="00DC2202" w:rsidRDefault="00E21F30" w:rsidP="00DC2202">
      <w:pPr>
        <w:spacing w:line="480" w:lineRule="auto"/>
        <w:jc w:val="both"/>
        <w:rPr>
          <w:i/>
          <w:iCs/>
        </w:rPr>
      </w:pPr>
      <w:r w:rsidRPr="00DC2202">
        <w:lastRenderedPageBreak/>
        <w:t>H</w:t>
      </w:r>
      <w:r w:rsidRPr="00DC2202">
        <w:rPr>
          <w:vertAlign w:val="subscript"/>
        </w:rPr>
        <w:t xml:space="preserve">0 </w:t>
      </w:r>
      <w:r w:rsidR="003B7A79">
        <w:t>:</w:t>
      </w:r>
      <w:r w:rsidRPr="00DC2202">
        <w:t xml:space="preserve"> Menggunakan </w:t>
      </w:r>
      <w:r w:rsidRPr="00DC2202">
        <w:rPr>
          <w:i/>
          <w:iCs/>
        </w:rPr>
        <w:t>Random Effect Model (REM)</w:t>
      </w:r>
    </w:p>
    <w:p w14:paraId="62EB888D" w14:textId="36A88315" w:rsidR="00E21F30" w:rsidRPr="00DC2202" w:rsidRDefault="00E21F30" w:rsidP="00DC2202">
      <w:pPr>
        <w:spacing w:line="480" w:lineRule="auto"/>
        <w:jc w:val="both"/>
        <w:rPr>
          <w:i/>
          <w:iCs/>
        </w:rPr>
      </w:pPr>
      <w:r w:rsidRPr="00DC2202">
        <w:t>H</w:t>
      </w:r>
      <w:r w:rsidRPr="00DC2202">
        <w:rPr>
          <w:vertAlign w:val="subscript"/>
        </w:rPr>
        <w:t xml:space="preserve">1 </w:t>
      </w:r>
      <w:r w:rsidR="003B7A79">
        <w:t>:</w:t>
      </w:r>
      <w:r w:rsidRPr="00DC2202">
        <w:t xml:space="preserve"> Menggunakan </w:t>
      </w:r>
      <w:r w:rsidRPr="00DC2202">
        <w:rPr>
          <w:i/>
          <w:iCs/>
        </w:rPr>
        <w:t>Common Effect Model (CEM)</w:t>
      </w:r>
    </w:p>
    <w:p w14:paraId="00E27726" w14:textId="77777777" w:rsidR="00E21F30" w:rsidRPr="00DC2202" w:rsidRDefault="00E21F30" w:rsidP="00DC2202">
      <w:pPr>
        <w:spacing w:line="480" w:lineRule="auto"/>
        <w:ind w:firstLine="567"/>
        <w:jc w:val="both"/>
      </w:pPr>
      <w:r w:rsidRPr="00DC2202">
        <w:t>Dasar dalam pengambilan keputusan dalam uji langrange multipler adalah sebagau berikut:</w:t>
      </w:r>
    </w:p>
    <w:p w14:paraId="0B018BD4" w14:textId="77777777" w:rsidR="00E21F30" w:rsidRPr="00DC2202" w:rsidRDefault="00E21F30" w:rsidP="00DC2202">
      <w:pPr>
        <w:pStyle w:val="ListParagraph"/>
        <w:numPr>
          <w:ilvl w:val="0"/>
          <w:numId w:val="29"/>
        </w:numPr>
        <w:spacing w:line="480" w:lineRule="auto"/>
        <w:ind w:left="567" w:hanging="567"/>
        <w:jc w:val="both"/>
      </w:pPr>
      <w:r w:rsidRPr="00DC2202">
        <w:t>H</w:t>
      </w:r>
      <w:r w:rsidRPr="00DC2202">
        <w:rPr>
          <w:vertAlign w:val="subscript"/>
        </w:rPr>
        <w:t xml:space="preserve">0 </w:t>
      </w:r>
      <w:r w:rsidRPr="00DC2202">
        <w:t xml:space="preserve">diterima jika F ≥ 0,05, maka menggunakan </w:t>
      </w:r>
      <w:r w:rsidRPr="00DC2202">
        <w:rPr>
          <w:i/>
          <w:iCs/>
        </w:rPr>
        <w:t>common effect model</w:t>
      </w:r>
      <w:r w:rsidRPr="00DC2202">
        <w:t>.</w:t>
      </w:r>
    </w:p>
    <w:p w14:paraId="6C25E975" w14:textId="742DA40F" w:rsidR="00B6208B" w:rsidRPr="00DC2202" w:rsidRDefault="00E21F30" w:rsidP="00DC2202">
      <w:pPr>
        <w:pStyle w:val="ListParagraph"/>
        <w:numPr>
          <w:ilvl w:val="0"/>
          <w:numId w:val="29"/>
        </w:numPr>
        <w:spacing w:line="480" w:lineRule="auto"/>
        <w:ind w:left="567" w:hanging="567"/>
        <w:jc w:val="both"/>
      </w:pPr>
      <w:r w:rsidRPr="00DC2202">
        <w:t>H</w:t>
      </w:r>
      <w:r w:rsidRPr="00DC2202">
        <w:rPr>
          <w:vertAlign w:val="subscript"/>
        </w:rPr>
        <w:t xml:space="preserve">0 </w:t>
      </w:r>
      <w:r w:rsidRPr="00DC2202">
        <w:t xml:space="preserve">ditolak jika F&lt; 0,05, maka dilanjutkan dengan </w:t>
      </w:r>
      <w:r w:rsidRPr="00DC2202">
        <w:rPr>
          <w:i/>
          <w:iCs/>
        </w:rPr>
        <w:t>random effect model</w:t>
      </w:r>
    </w:p>
    <w:p w14:paraId="3A744499" w14:textId="6A916232" w:rsidR="00573ACA" w:rsidRPr="00DC2202" w:rsidRDefault="00573ACA" w:rsidP="00DC2202">
      <w:pPr>
        <w:pStyle w:val="Heading3"/>
        <w:numPr>
          <w:ilvl w:val="2"/>
          <w:numId w:val="20"/>
        </w:numPr>
        <w:spacing w:line="480" w:lineRule="auto"/>
        <w:ind w:left="567" w:hanging="567"/>
        <w:rPr>
          <w:rFonts w:cs="Times New Roman"/>
        </w:rPr>
      </w:pPr>
      <w:bookmarkStart w:id="157" w:name="_Toc214043050"/>
      <w:bookmarkStart w:id="158" w:name="_Toc224261474"/>
      <w:r w:rsidRPr="00DC2202">
        <w:rPr>
          <w:rFonts w:cs="Times New Roman"/>
        </w:rPr>
        <w:t>Pengujian Asumsi Klasik</w:t>
      </w:r>
      <w:bookmarkEnd w:id="157"/>
      <w:bookmarkEnd w:id="158"/>
    </w:p>
    <w:p w14:paraId="443FDF98" w14:textId="77777777" w:rsidR="00C41B48" w:rsidRPr="00DC2202" w:rsidRDefault="00C41B48" w:rsidP="00DC2202">
      <w:pPr>
        <w:spacing w:line="480" w:lineRule="auto"/>
        <w:ind w:firstLine="567"/>
        <w:jc w:val="both"/>
      </w:pPr>
      <w:r w:rsidRPr="00DC2202">
        <w:t>Uji asumsi klasik (normalitas, multikolinearitas, dan heteroskedastisitas) adalah keharusan dalam regresi linier berganda metode OLS yang melibatkan satu variabel dependen dan beberapa variabel independen.</w:t>
      </w:r>
    </w:p>
    <w:p w14:paraId="07F369CC" w14:textId="4DE6B42C" w:rsidR="00C41B48" w:rsidRPr="00DC2202" w:rsidRDefault="009E5022" w:rsidP="00DC2202">
      <w:pPr>
        <w:pStyle w:val="Heading4"/>
        <w:numPr>
          <w:ilvl w:val="3"/>
          <w:numId w:val="20"/>
        </w:numPr>
        <w:spacing w:line="480" w:lineRule="auto"/>
        <w:ind w:left="567" w:hanging="567"/>
        <w:rPr>
          <w:rFonts w:cs="Times New Roman"/>
        </w:rPr>
      </w:pPr>
      <w:r w:rsidRPr="00DC2202">
        <w:rPr>
          <w:rFonts w:cs="Times New Roman"/>
        </w:rPr>
        <w:t>Uji Normalitas</w:t>
      </w:r>
    </w:p>
    <w:p w14:paraId="053D8E65" w14:textId="64360E44" w:rsidR="00EA522A" w:rsidRPr="00DC2202" w:rsidRDefault="00EA522A" w:rsidP="00DC2202">
      <w:pPr>
        <w:spacing w:line="480" w:lineRule="auto"/>
        <w:ind w:left="-11" w:firstLine="578"/>
        <w:jc w:val="both"/>
      </w:pPr>
      <w:r w:rsidRPr="00DC2202">
        <w:t xml:space="preserve">Uji normalitas bertujuan untuk mengetahui apakah dalam model regresi, variabel terikat dan variabel bebas memiliki distribusi normal atau tidak. Model regresi yang baik adalah model yang memiliki residual dengan distribusi normal atau mendekati normal. Untuk mengetahui apakah residual memiliki distribusi normal atau tidak, kita bisa menggunakan metode uji Kolmogorof- </w:t>
      </w:r>
      <w:sdt>
        <w:sdtPr>
          <w:rPr>
            <w:color w:val="000000"/>
          </w:rPr>
          <w:tag w:val="MENDELEY_CITATION_v3_eyJjaXRhdGlvbklEIjoiTUVOREVMRVlfQ0lUQVRJT05fZWViNGViOGQtNDNlZC00OGU1LTgyZGYtMTNkMmMzMTQ3ZGQ1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hc2lsIFBlcmhpdHVuZ2FuIEFzdW1zaSBLbGFzaWs6IFRlbnRhbmcgVWppIEF1dG9rb3JlbGFzaSwgTm9ybWFsaXRhcywgRGFuIEhldGVyb2tlZGF0aXNpdGFz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805905930"/>
          <w:placeholder>
            <w:docPart w:val="87509615C467459BB57EF63C05779E7E"/>
          </w:placeholder>
        </w:sdtPr>
        <w:sdtEndPr/>
        <w:sdtContent>
          <w:r w:rsidR="00B9169E" w:rsidRPr="00B9169E">
            <w:rPr>
              <w:color w:val="000000"/>
            </w:rPr>
            <w:t>(Silalahi et al., 2024)</w:t>
          </w:r>
        </w:sdtContent>
      </w:sdt>
      <w:r w:rsidRPr="00DC2202">
        <w:t>. Cara menghitung nilai K-S adalah dengan menentukan terlebih dahulu hipotesis uji yaitu:</w:t>
      </w:r>
    </w:p>
    <w:p w14:paraId="258C6580" w14:textId="26857355" w:rsidR="00EA522A" w:rsidRPr="00DC2202" w:rsidRDefault="00EA522A" w:rsidP="00DC2202">
      <w:pPr>
        <w:pStyle w:val="ListParagraph"/>
        <w:numPr>
          <w:ilvl w:val="0"/>
          <w:numId w:val="30"/>
        </w:numPr>
        <w:spacing w:line="480" w:lineRule="auto"/>
        <w:ind w:left="284"/>
        <w:jc w:val="both"/>
      </w:pPr>
      <w:r w:rsidRPr="00DC2202">
        <w:t>Hipotesis Nol (Ho)</w:t>
      </w:r>
      <w:r w:rsidRPr="00DC2202">
        <w:tab/>
      </w:r>
      <w:r w:rsidRPr="00DC2202">
        <w:tab/>
      </w:r>
      <w:r w:rsidR="003B7A79">
        <w:t xml:space="preserve">: </w:t>
      </w:r>
      <w:r w:rsidRPr="00DC2202">
        <w:t>data terdistribusi normal (nilainya &gt; 0,05)</w:t>
      </w:r>
    </w:p>
    <w:p w14:paraId="52AE569C" w14:textId="6F7D7BEA" w:rsidR="00EA522A" w:rsidRPr="00DC2202" w:rsidRDefault="00EA522A" w:rsidP="00DC2202">
      <w:pPr>
        <w:pStyle w:val="ListParagraph"/>
        <w:numPr>
          <w:ilvl w:val="0"/>
          <w:numId w:val="30"/>
        </w:numPr>
        <w:spacing w:line="480" w:lineRule="auto"/>
        <w:ind w:left="284"/>
        <w:jc w:val="both"/>
      </w:pPr>
      <w:r w:rsidRPr="00DC2202">
        <w:t>Hipotesis alternatif (HA)</w:t>
      </w:r>
      <w:r w:rsidRPr="00DC2202">
        <w:tab/>
      </w:r>
      <w:r w:rsidR="003B7A79">
        <w:t>:</w:t>
      </w:r>
      <w:r w:rsidRPr="00DC2202">
        <w:t xml:space="preserve"> data tidak terdistribusi normal (nilainya &lt; 0,05)</w:t>
      </w:r>
    </w:p>
    <w:p w14:paraId="45C039DB" w14:textId="5325E0BA" w:rsidR="009E5022" w:rsidRPr="00DC2202" w:rsidRDefault="004825A3" w:rsidP="00DC2202">
      <w:pPr>
        <w:pStyle w:val="Heading4"/>
        <w:numPr>
          <w:ilvl w:val="3"/>
          <w:numId w:val="20"/>
        </w:numPr>
        <w:spacing w:line="480" w:lineRule="auto"/>
        <w:ind w:left="567" w:hanging="567"/>
        <w:rPr>
          <w:rFonts w:cs="Times New Roman"/>
        </w:rPr>
      </w:pPr>
      <w:r w:rsidRPr="00DC2202">
        <w:rPr>
          <w:rFonts w:cs="Times New Roman"/>
        </w:rPr>
        <w:t>Uji Multikolinearitas</w:t>
      </w:r>
    </w:p>
    <w:p w14:paraId="6968583E" w14:textId="78D6FCF5" w:rsidR="00642871" w:rsidRPr="00DC2202" w:rsidRDefault="00642871" w:rsidP="00DC2202">
      <w:pPr>
        <w:pStyle w:val="ds-markdown-paragraph"/>
        <w:spacing w:before="0" w:beforeAutospacing="0" w:after="0" w:afterAutospacing="0" w:line="480" w:lineRule="auto"/>
        <w:ind w:firstLine="567"/>
        <w:jc w:val="both"/>
        <w:rPr>
          <w:color w:val="000000"/>
        </w:rPr>
      </w:pPr>
      <w:r w:rsidRPr="00DC2202">
        <w:t xml:space="preserve">Uji Multikolinearitas bertujuan mendeteksi korelasi tinggi antar variabel independen dalam model regresi. Deteksi dilakukan menggunakan </w:t>
      </w:r>
      <w:r w:rsidRPr="00DC2202">
        <w:lastRenderedPageBreak/>
        <w:t>nilai </w:t>
      </w:r>
      <w:r w:rsidRPr="00DC2202">
        <w:rPr>
          <w:rStyle w:val="Strong"/>
          <w:b w:val="0"/>
          <w:bCs w:val="0"/>
          <w:i/>
          <w:iCs/>
        </w:rPr>
        <w:t>tolerance</w:t>
      </w:r>
      <w:r w:rsidRPr="00DC2202">
        <w:rPr>
          <w:b/>
          <w:bCs/>
        </w:rPr>
        <w:t> </w:t>
      </w:r>
      <w:r w:rsidRPr="00DC2202">
        <w:t>dan</w:t>
      </w:r>
      <w:r w:rsidRPr="00DC2202">
        <w:rPr>
          <w:b/>
          <w:bCs/>
        </w:rPr>
        <w:t> </w:t>
      </w:r>
      <w:r w:rsidRPr="00DC2202">
        <w:rPr>
          <w:rStyle w:val="Strong"/>
          <w:b w:val="0"/>
          <w:bCs w:val="0"/>
          <w:i/>
          <w:iCs/>
        </w:rPr>
        <w:t>VIF</w:t>
      </w:r>
      <w:r w:rsidRPr="00DC2202">
        <w:t xml:space="preserve">, dengan kriteria bebas multikolinearitas jika </w:t>
      </w:r>
      <w:r w:rsidRPr="00DC2202">
        <w:rPr>
          <w:i/>
          <w:iCs/>
        </w:rPr>
        <w:t>tolerance</w:t>
      </w:r>
      <w:r w:rsidRPr="00DC2202">
        <w:t xml:space="preserve"> &gt; 0,10 atau </w:t>
      </w:r>
      <w:r w:rsidRPr="00DC2202">
        <w:rPr>
          <w:i/>
          <w:iCs/>
        </w:rPr>
        <w:t>VIF</w:t>
      </w:r>
      <w:r w:rsidRPr="00DC2202">
        <w:t xml:space="preserve"> &lt; 10. </w:t>
      </w:r>
      <w:r w:rsidRPr="00DC2202">
        <w:rPr>
          <w:i/>
          <w:iCs/>
        </w:rPr>
        <w:t>Tolerance</w:t>
      </w:r>
      <w:r w:rsidRPr="00DC2202">
        <w:t xml:space="preserve"> mengukur variabilitas unik variabel independen, sementara </w:t>
      </w:r>
      <w:r w:rsidRPr="00DC2202">
        <w:rPr>
          <w:i/>
          <w:iCs/>
        </w:rPr>
        <w:t>VIF</w:t>
      </w:r>
      <w:r w:rsidRPr="00DC2202">
        <w:t xml:space="preserve"> merupakan kebalikannya. Penanganan multikolinearitas dapat dilakukan dengan menghilangkan variabel berkorelasi tinggi atau transformasi persamaan regresi. Metode Frish dapat diterapkan dengan memasukkan variabel berkolinear ke dalam model untuk menentukan variabel yang dipertahankan </w:t>
      </w:r>
      <w:sdt>
        <w:sdtPr>
          <w:rPr>
            <w:color w:val="000000"/>
          </w:rPr>
          <w:tag w:val="MENDELEY_CITATION_v3_eyJjaXRhdGlvbklEIjoiTUVOREVMRVlfQ0lUQVRJT05fMzQ1Mzc1YzYtMzFkZC00NWIyLWJhZjgtZmM5YWY4YzdjNzBi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hc2lsIFBlcmhpdHVuZ2FuIEFzdW1zaSBLbGFzaWs6IFRlbnRhbmcgVWppIEF1dG9rb3JlbGFzaSwgTm9ybWFsaXRhcywgRGFuIEhldGVyb2tlZGF0aXNpdGFz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866454319"/>
          <w:placeholder>
            <w:docPart w:val="237E016042E64BF7973F466875CF04A3"/>
          </w:placeholder>
        </w:sdtPr>
        <w:sdtEndPr/>
        <w:sdtContent>
          <w:r w:rsidR="00B9169E" w:rsidRPr="00B9169E">
            <w:rPr>
              <w:color w:val="000000"/>
            </w:rPr>
            <w:t>(Silalahi et al., 2024)</w:t>
          </w:r>
        </w:sdtContent>
      </w:sdt>
      <w:r w:rsidR="00CD0448" w:rsidRPr="00DC2202">
        <w:rPr>
          <w:color w:val="000000"/>
        </w:rPr>
        <w:t>.</w:t>
      </w:r>
    </w:p>
    <w:p w14:paraId="3AE3F812" w14:textId="48179C6E" w:rsidR="004825A3" w:rsidRPr="00DC2202" w:rsidRDefault="004825A3" w:rsidP="00DC2202">
      <w:pPr>
        <w:pStyle w:val="Heading4"/>
        <w:numPr>
          <w:ilvl w:val="3"/>
          <w:numId w:val="20"/>
        </w:numPr>
        <w:spacing w:line="480" w:lineRule="auto"/>
        <w:ind w:left="567" w:hanging="567"/>
        <w:rPr>
          <w:rFonts w:cs="Times New Roman"/>
        </w:rPr>
      </w:pPr>
      <w:r w:rsidRPr="00DC2202">
        <w:rPr>
          <w:rFonts w:cs="Times New Roman"/>
        </w:rPr>
        <w:t xml:space="preserve">Uji </w:t>
      </w:r>
      <w:r w:rsidR="002D7BD4" w:rsidRPr="00DC2202">
        <w:rPr>
          <w:rFonts w:cs="Times New Roman"/>
        </w:rPr>
        <w:t>Heteroskedastisitas</w:t>
      </w:r>
    </w:p>
    <w:p w14:paraId="0477A55F" w14:textId="7EAEE40C" w:rsidR="00044C5E" w:rsidRPr="00DC2202" w:rsidRDefault="00044C5E" w:rsidP="00DC2202">
      <w:pPr>
        <w:spacing w:line="480" w:lineRule="auto"/>
        <w:ind w:firstLine="567"/>
        <w:jc w:val="both"/>
        <w:rPr>
          <w:color w:val="000000"/>
        </w:rPr>
      </w:pPr>
      <w:r w:rsidRPr="00DC2202">
        <w:t xml:space="preserve">Uji heteroskedastisitas bertujuan untuk menguji apakah terdapat ketidaksamaan varians antara residu observasi yang satu dengan observasi yang lain dalam suatu model regresi (Ghozali,2018: 120). Uji heteroskedastisitas menggunakan metode uji </w:t>
      </w:r>
      <w:r w:rsidRPr="00DC2202">
        <w:rPr>
          <w:i/>
          <w:iCs/>
        </w:rPr>
        <w:t>glejser</w:t>
      </w:r>
      <w:r w:rsidRPr="00DC2202">
        <w:t xml:space="preserve"> artinya uji hipotesis yang digunaka untuk mendeteksi heteroskedastisitas dalam model regresi. Keputusan terjadi atau tidaknya heterokedastisitas pada model regresi linier adalah melihat nilai probabilitas F-Statistik (F hitung). Apabila nilai probabilitas F hitung lebih besar dari tingkat alpha 0,05 (5%) maka H0 diterima yang artinya tidak terjadi heteroskedastisitas, sedangkan apabila nilai probabilitas F hitung lebih kecil dari tingkat alpha 0,05 (5%) maka H0 ditolak yang artinya terjadi heteroskedastisitas </w:t>
      </w:r>
      <w:sdt>
        <w:sdtPr>
          <w:rPr>
            <w:color w:val="000000"/>
          </w:rPr>
          <w:tag w:val="MENDELEY_CITATION_v3_eyJjaXRhdGlvbklEIjoiTUVOREVMRVlfQ0lUQVRJT05fZjc2MDBmYjYtOTY1Yy00MjcyLWJlZmItMjg1MmJmYzkxOTAx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hc2lsIFBlcmhpdHVuZ2FuIEFzdW1zaSBLbGFzaWs6IFRlbnRhbmcgVWppIEF1dG9rb3JlbGFzaSwgTm9ybWFsaXRhcywgRGFuIEhldGVyb2tlZGF0aXNpdGFz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1894763398"/>
          <w:placeholder>
            <w:docPart w:val="ED179F35C49B40BCBE3449C6E2E7D177"/>
          </w:placeholder>
        </w:sdtPr>
        <w:sdtEndPr/>
        <w:sdtContent>
          <w:r w:rsidR="00B9169E" w:rsidRPr="00B9169E">
            <w:rPr>
              <w:color w:val="000000"/>
            </w:rPr>
            <w:t>(Silalahi et al., 2024)</w:t>
          </w:r>
        </w:sdtContent>
      </w:sdt>
      <w:r w:rsidR="00CD0448" w:rsidRPr="00DC2202">
        <w:rPr>
          <w:color w:val="000000"/>
        </w:rPr>
        <w:t>.</w:t>
      </w:r>
    </w:p>
    <w:p w14:paraId="7B319FB1" w14:textId="24BB46D4" w:rsidR="00CD0448" w:rsidRPr="00DC2202" w:rsidRDefault="008F21B2" w:rsidP="00DC2202">
      <w:pPr>
        <w:pStyle w:val="Heading3"/>
        <w:numPr>
          <w:ilvl w:val="2"/>
          <w:numId w:val="20"/>
        </w:numPr>
        <w:spacing w:line="480" w:lineRule="auto"/>
        <w:ind w:left="567" w:hanging="567"/>
        <w:rPr>
          <w:rFonts w:cs="Times New Roman"/>
        </w:rPr>
      </w:pPr>
      <w:bookmarkStart w:id="159" w:name="_Toc214043051"/>
      <w:bookmarkStart w:id="160" w:name="_Toc224261475"/>
      <w:r w:rsidRPr="00DC2202">
        <w:rPr>
          <w:rFonts w:cs="Times New Roman"/>
        </w:rPr>
        <w:t>Uji Kesesuaian Model</w:t>
      </w:r>
      <w:bookmarkEnd w:id="159"/>
      <w:bookmarkEnd w:id="160"/>
    </w:p>
    <w:p w14:paraId="4338A428" w14:textId="7F515108" w:rsidR="008F21B2" w:rsidRPr="00DC2202" w:rsidRDefault="005F266A" w:rsidP="00DC2202">
      <w:pPr>
        <w:pStyle w:val="Heading4"/>
        <w:numPr>
          <w:ilvl w:val="3"/>
          <w:numId w:val="20"/>
        </w:numPr>
        <w:spacing w:line="480" w:lineRule="auto"/>
        <w:ind w:left="567" w:hanging="567"/>
        <w:rPr>
          <w:rFonts w:cs="Times New Roman"/>
        </w:rPr>
      </w:pPr>
      <w:r w:rsidRPr="00DC2202">
        <w:rPr>
          <w:rFonts w:cs="Times New Roman"/>
        </w:rPr>
        <w:t>Uji Statistik F</w:t>
      </w:r>
    </w:p>
    <w:p w14:paraId="5B136D9E" w14:textId="7BF46834" w:rsidR="00112972" w:rsidRPr="00DC2202" w:rsidRDefault="00112972" w:rsidP="00DC2202">
      <w:pPr>
        <w:spacing w:line="480" w:lineRule="auto"/>
        <w:ind w:firstLine="567"/>
        <w:jc w:val="both"/>
      </w:pPr>
      <w:r w:rsidRPr="00DC2202">
        <w:t>Uji Statistik F memiliki</w:t>
      </w:r>
      <w:r w:rsidR="000B27FB">
        <w:t xml:space="preserve"> </w:t>
      </w:r>
      <w:r w:rsidRPr="00DC2202">
        <w:t>tujuan</w:t>
      </w:r>
      <w:r w:rsidR="000B27FB">
        <w:t xml:space="preserve"> </w:t>
      </w:r>
      <w:r w:rsidRPr="00DC2202">
        <w:t>untuk</w:t>
      </w:r>
      <w:r w:rsidR="000B27FB">
        <w:t xml:space="preserve"> </w:t>
      </w:r>
      <w:r w:rsidRPr="00DC2202">
        <w:t>menilai</w:t>
      </w:r>
      <w:r w:rsidR="000B27FB">
        <w:t xml:space="preserve"> </w:t>
      </w:r>
      <w:r w:rsidRPr="00DC2202">
        <w:t>apakah</w:t>
      </w:r>
      <w:r w:rsidR="000B27FB">
        <w:t xml:space="preserve"> </w:t>
      </w:r>
      <w:r w:rsidRPr="00DC2202">
        <w:t xml:space="preserve">seluruh variabel bebas yang termasuk dalam rumusan model dianggap layak atau tidak layak untuk </w:t>
      </w:r>
      <w:r w:rsidRPr="00DC2202">
        <w:lastRenderedPageBreak/>
        <w:t>dilanjutkan</w:t>
      </w:r>
      <w:r w:rsidR="000B27FB">
        <w:t xml:space="preserve"> </w:t>
      </w:r>
      <w:r w:rsidRPr="00DC2202">
        <w:t>penelitian</w:t>
      </w:r>
      <w:r w:rsidR="000B27FB">
        <w:t xml:space="preserve"> </w:t>
      </w:r>
      <w:r w:rsidRPr="00DC2202">
        <w:t>(Ghozali,</w:t>
      </w:r>
      <w:r w:rsidR="000B27FB">
        <w:t xml:space="preserve"> </w:t>
      </w:r>
      <w:r w:rsidRPr="00DC2202">
        <w:t>2016:136</w:t>
      </w:r>
      <w:r w:rsidR="004C2694" w:rsidRPr="00DC2202">
        <w:t xml:space="preserve"> dalam </w:t>
      </w:r>
      <w:sdt>
        <w:sdtPr>
          <w:rPr>
            <w:color w:val="000000"/>
          </w:rPr>
          <w:tag w:val="MENDELEY_CITATION_v3_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"/>
          <w:id w:val="468712052"/>
          <w:placeholder>
            <w:docPart w:val="DefaultPlaceholder_-1854013440"/>
          </w:placeholder>
        </w:sdtPr>
        <w:sdtEndPr/>
        <w:sdtContent>
          <w:r w:rsidR="00B9169E" w:rsidRPr="00B9169E">
            <w:rPr>
              <w:rFonts w:eastAsia="Times New Roman"/>
              <w:color w:val="000000"/>
            </w:rPr>
            <w:t>Sari &amp; Widyawati, 2024</w:t>
          </w:r>
        </w:sdtContent>
      </w:sdt>
      <w:r w:rsidRPr="00DC2202">
        <w:t>).</w:t>
      </w:r>
      <w:r w:rsidR="000B27FB">
        <w:t xml:space="preserve"> </w:t>
      </w:r>
      <w:r w:rsidRPr="00DC2202">
        <w:t>Dalam</w:t>
      </w:r>
      <w:r w:rsidR="000B27FB">
        <w:t xml:space="preserve"> </w:t>
      </w:r>
      <w:r w:rsidRPr="00DC2202">
        <w:t>uji</w:t>
      </w:r>
      <w:r w:rsidR="000B27FB">
        <w:t xml:space="preserve"> </w:t>
      </w:r>
      <w:r w:rsidRPr="00DC2202">
        <w:t>kelayakan</w:t>
      </w:r>
      <w:r w:rsidR="000B27FB">
        <w:t xml:space="preserve"> </w:t>
      </w:r>
      <w:r w:rsidRPr="00DC2202">
        <w:t>model</w:t>
      </w:r>
      <w:r w:rsidR="000B27FB">
        <w:t xml:space="preserve"> </w:t>
      </w:r>
      <w:r w:rsidRPr="00DC2202">
        <w:t>penelitian</w:t>
      </w:r>
      <w:r w:rsidR="000B27FB">
        <w:t xml:space="preserve"> </w:t>
      </w:r>
      <w:r w:rsidRPr="00DC2202">
        <w:t>(Uji</w:t>
      </w:r>
      <w:r w:rsidR="000B27FB">
        <w:t xml:space="preserve"> </w:t>
      </w:r>
      <w:r w:rsidRPr="00DC2202">
        <w:t xml:space="preserve">F) memiliki ketentuan sebagai berikut: </w:t>
      </w:r>
    </w:p>
    <w:p w14:paraId="4218A65E" w14:textId="77777777" w:rsidR="004C2694" w:rsidRPr="00DC2202" w:rsidRDefault="000E6D16" w:rsidP="00DC2202">
      <w:pPr>
        <w:pStyle w:val="ListParagraph"/>
        <w:numPr>
          <w:ilvl w:val="0"/>
          <w:numId w:val="31"/>
        </w:numPr>
        <w:spacing w:line="480" w:lineRule="auto"/>
        <w:ind w:left="567" w:hanging="567"/>
        <w:jc w:val="both"/>
      </w:pPr>
      <w:r w:rsidRPr="00DC2202">
        <w:t>Model penelitian layak untuk diuji apabila memiliki siginifikasi F &lt; 0,05</w:t>
      </w:r>
      <w:r w:rsidR="004C2694" w:rsidRPr="00DC2202">
        <w:t>.</w:t>
      </w:r>
    </w:p>
    <w:p w14:paraId="541A7673" w14:textId="24DE731B" w:rsidR="00FC602E" w:rsidRPr="00DC2202" w:rsidRDefault="004C2694" w:rsidP="00DC2202">
      <w:pPr>
        <w:pStyle w:val="ListParagraph"/>
        <w:numPr>
          <w:ilvl w:val="0"/>
          <w:numId w:val="31"/>
        </w:numPr>
        <w:spacing w:line="480" w:lineRule="auto"/>
        <w:ind w:left="567" w:hanging="567"/>
        <w:jc w:val="both"/>
      </w:pPr>
      <w:r w:rsidRPr="00DC2202">
        <w:t xml:space="preserve">Model penelitian tidak layak untuk diuji apabila memiliki siginifikasi F &gt; 0,05. </w:t>
      </w:r>
    </w:p>
    <w:p w14:paraId="0D2C6CAC" w14:textId="14827BAC" w:rsidR="005F266A" w:rsidRPr="00DC2202" w:rsidRDefault="005F266A" w:rsidP="00DC2202">
      <w:pPr>
        <w:pStyle w:val="Heading4"/>
        <w:numPr>
          <w:ilvl w:val="3"/>
          <w:numId w:val="20"/>
        </w:numPr>
        <w:spacing w:line="480" w:lineRule="auto"/>
        <w:ind w:left="567" w:hanging="567"/>
        <w:rPr>
          <w:rFonts w:cs="Times New Roman"/>
        </w:rPr>
      </w:pPr>
      <w:r w:rsidRPr="00DC2202">
        <w:rPr>
          <w:rFonts w:cs="Times New Roman"/>
        </w:rPr>
        <w:t xml:space="preserve">Uji Koefisien </w:t>
      </w:r>
      <w:r w:rsidR="00CF3F4B" w:rsidRPr="00DC2202">
        <w:rPr>
          <w:rFonts w:cs="Times New Roman"/>
        </w:rPr>
        <w:t>Determinasi R</w:t>
      </w:r>
      <w:bookmarkStart w:id="161" w:name="_Hlk224257755"/>
      <w:r w:rsidR="00CF3F4B" w:rsidRPr="00DC2202">
        <w:rPr>
          <w:rFonts w:cs="Times New Roman"/>
        </w:rPr>
        <w:t>²</w:t>
      </w:r>
      <w:bookmarkEnd w:id="161"/>
    </w:p>
    <w:p w14:paraId="7EEA1CD6" w14:textId="604F48AA" w:rsidR="009C4344" w:rsidRPr="00DC2202" w:rsidRDefault="00A36EBA" w:rsidP="00DC2202">
      <w:pPr>
        <w:spacing w:line="480" w:lineRule="auto"/>
        <w:ind w:firstLine="567"/>
        <w:jc w:val="both"/>
      </w:pPr>
      <w:r w:rsidRPr="00DC2202">
        <w:t xml:space="preserve">Uji </w:t>
      </w:r>
      <w:r w:rsidR="0075078F" w:rsidRPr="00DC2202">
        <w:t>K</w:t>
      </w:r>
      <w:r w:rsidRPr="00DC2202">
        <w:t xml:space="preserve">oefisien </w:t>
      </w:r>
      <w:r w:rsidR="0075078F" w:rsidRPr="00DC2202">
        <w:t>D</w:t>
      </w:r>
      <w:r w:rsidRPr="00DC2202">
        <w:t>eterminasi (R</w:t>
      </w:r>
      <w:r w:rsidR="00EA503F" w:rsidRPr="00DC2202">
        <w:t>²</w:t>
      </w:r>
      <w:r w:rsidRPr="00DC2202">
        <w:t>) pada intinya digunakan untuk mengukur seberapa jauh kemampuan model dalam menerangkan variabel terikat. Koefisien determinasi (R</w:t>
      </w:r>
      <w:r w:rsidR="00EA503F" w:rsidRPr="00DC2202">
        <w:t>²</w:t>
      </w:r>
      <w:r w:rsidRPr="00DC2202">
        <w:t>) mempunyai range antara 0 sampai 1 (0 &lt; R2 &lt; 1). Semakin besar nilai R</w:t>
      </w:r>
      <w:r w:rsidR="00EA503F" w:rsidRPr="00DC2202">
        <w:t>²</w:t>
      </w:r>
      <w:r w:rsidRPr="00DC2202">
        <w:t xml:space="preserve"> (mendekati 1) maka berarti pengaruh variabel bebas secara serentak dianggap kuat dan apabila (R</w:t>
      </w:r>
      <w:r w:rsidR="00EA503F" w:rsidRPr="00DC2202">
        <w:t>²</w:t>
      </w:r>
      <w:r w:rsidRPr="00DC2202">
        <w:t xml:space="preserve">) mendekati nol (0) maka pengaruh variabel bebas terhadap variabel terikat serentak adalah lemah </w:t>
      </w:r>
      <w:sdt>
        <w:sdtPr>
          <w:rPr>
            <w:color w:val="000000"/>
          </w:rPr>
          <w:tag w:val="MENDELEY_CITATION_v3_eyJjaXRhdGlvbklEIjoiTUVOREVMRVlfQ0lUQVRJT05fMjNiMmI0MTctYzdiOC00NjE5LWFmOTYtZjJmZTU3YjUyNzE4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lbmdhcnVoIGp1bWxhaCBwZW5kdWR1aywgdGluZ2thdCBwZW5kaWRpa2FuIGRhbiBUaW5na2F0IHBlbmdhbmdndXJhbiB0ZXJoYWRhcCBrZW1pc2tpbmFuXG5EaSBrYWJ1cGF0ZW4gbWluYWhhc2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iwiY29udGFpbmVyLXRpdGxlLXNob3J0IjoiIn0sImlzVGVtcG9yYXJ5IjpmYWxzZX1dfQ=="/>
          <w:id w:val="-1475666765"/>
          <w:placeholder>
            <w:docPart w:val="4F00F9F5FD6E4A7CB0A74D708A408DD1"/>
          </w:placeholder>
        </w:sdtPr>
        <w:sdtEndPr/>
        <w:sdtContent>
          <w:r w:rsidR="00B9169E" w:rsidRPr="00B9169E">
            <w:rPr>
              <w:color w:val="000000"/>
            </w:rPr>
            <w:t>(Kumayas et al., 2024).</w:t>
          </w:r>
        </w:sdtContent>
      </w:sdt>
    </w:p>
    <w:p w14:paraId="10867BBA" w14:textId="77777777" w:rsidR="008C617D" w:rsidRPr="00DC2202" w:rsidRDefault="008C617D" w:rsidP="00DC2202">
      <w:pPr>
        <w:pStyle w:val="Heading3"/>
        <w:numPr>
          <w:ilvl w:val="2"/>
          <w:numId w:val="20"/>
        </w:numPr>
        <w:spacing w:line="480" w:lineRule="auto"/>
        <w:ind w:left="567" w:hanging="567"/>
        <w:rPr>
          <w:rFonts w:cs="Times New Roman"/>
        </w:rPr>
      </w:pPr>
      <w:bookmarkStart w:id="162" w:name="_Toc214043047"/>
      <w:bookmarkStart w:id="163" w:name="_Toc224261476"/>
      <w:bookmarkStart w:id="164" w:name="_Toc214043052"/>
      <w:r w:rsidRPr="00DC2202">
        <w:rPr>
          <w:rFonts w:cs="Times New Roman"/>
        </w:rPr>
        <w:t>Analisis Regresi Data Panel</w:t>
      </w:r>
      <w:bookmarkEnd w:id="162"/>
      <w:bookmarkEnd w:id="163"/>
      <w:r w:rsidRPr="00DC2202">
        <w:rPr>
          <w:rFonts w:cs="Times New Roman"/>
        </w:rPr>
        <w:t xml:space="preserve"> </w:t>
      </w:r>
    </w:p>
    <w:p w14:paraId="5FAA46F5" w14:textId="390F1649" w:rsidR="006A7878" w:rsidRPr="00DC2202" w:rsidRDefault="008C617D" w:rsidP="00EA503F">
      <w:pPr>
        <w:spacing w:line="480" w:lineRule="auto"/>
        <w:ind w:firstLine="567"/>
        <w:jc w:val="both"/>
      </w:pPr>
      <w:r w:rsidRPr="00DC2202">
        <w:t xml:space="preserve">Analisis regresi data panel digunakan untuk mengukur pengaruh antara lebih dari satu variabel. Data panel adalah data yang dikumpulkan secara </w:t>
      </w:r>
      <w:r w:rsidRPr="00DC2202">
        <w:rPr>
          <w:i/>
          <w:iCs/>
        </w:rPr>
        <w:t>cross section</w:t>
      </w:r>
      <w:r w:rsidRPr="00DC2202">
        <w:t xml:space="preserve"> dan diikuti pada periode waktu tertentu. Teknik data panel yaitu dengan menggabungkan jenis data </w:t>
      </w:r>
      <w:r w:rsidRPr="00DC2202">
        <w:rPr>
          <w:i/>
          <w:iCs/>
        </w:rPr>
        <w:t>cross section</w:t>
      </w:r>
      <w:r w:rsidRPr="00DC2202">
        <w:t xml:space="preserve"> dan </w:t>
      </w:r>
      <w:r w:rsidRPr="00DC2202">
        <w:rPr>
          <w:i/>
          <w:iCs/>
        </w:rPr>
        <w:t xml:space="preserve">time series </w:t>
      </w:r>
      <w:sdt>
        <w:sdtPr>
          <w:rPr>
            <w:i/>
            <w:iCs/>
            <w:color w:val="000000"/>
          </w:rPr>
          <w:tag w:val="MENDELEY_CITATION_v3_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"/>
          <w:id w:val="616408718"/>
          <w:placeholder>
            <w:docPart w:val="625901B935F547B1AFE228D7163D793A"/>
          </w:placeholder>
        </w:sdtPr>
        <w:sdtEndPr>
          <w:rPr>
            <w:i w:val="0"/>
            <w:iCs w:val="0"/>
          </w:rPr>
        </w:sdtEndPr>
        <w:sdtContent>
          <w:r w:rsidR="00B9169E" w:rsidRPr="00B9169E">
            <w:rPr>
              <w:color w:val="000000"/>
            </w:rPr>
            <w:t>(Robinson Sihombing et al., 2021)</w:t>
          </w:r>
        </w:sdtContent>
      </w:sdt>
      <w:r w:rsidRPr="00DC2202">
        <w:t xml:space="preserve">. Data panel merupakan gabungan antara dua kurun waktu </w:t>
      </w:r>
      <w:r w:rsidRPr="00DC2202">
        <w:rPr>
          <w:i/>
          <w:iCs/>
        </w:rPr>
        <w:t>(time series)</w:t>
      </w:r>
      <w:r w:rsidRPr="00DC2202">
        <w:t xml:space="preserve"> dan data silang </w:t>
      </w:r>
      <w:r w:rsidRPr="00DC2202">
        <w:rPr>
          <w:i/>
          <w:iCs/>
        </w:rPr>
        <w:t xml:space="preserve">(cross section). </w:t>
      </w:r>
      <w:r w:rsidRPr="00DC2202">
        <w:t xml:space="preserve">Mengingat data panel merupakan gabungan dari data </w:t>
      </w:r>
      <w:r w:rsidRPr="00DC2202">
        <w:rPr>
          <w:i/>
          <w:iCs/>
        </w:rPr>
        <w:t>cross section</w:t>
      </w:r>
      <w:r w:rsidRPr="00DC2202">
        <w:t xml:space="preserve"> dan data </w:t>
      </w:r>
      <w:r w:rsidRPr="00DC2202">
        <w:rPr>
          <w:i/>
          <w:iCs/>
        </w:rPr>
        <w:t>time series</w:t>
      </w:r>
      <w:r w:rsidRPr="00DC2202">
        <w:t>, bentuk umum model regresi data panel sebagai berikut:</w:t>
      </w:r>
    </w:p>
    <w:p w14:paraId="05378138" w14:textId="31897174" w:rsidR="008C617D" w:rsidRPr="00DC2202" w:rsidRDefault="00B57AEC" w:rsidP="00B57AEC">
      <w:pPr>
        <w:jc w:val="center"/>
      </w:pPr>
      <w:r w:rsidRPr="00DC2202">
        <w:rPr>
          <w:noProof/>
        </w:rPr>
        <w:drawing>
          <wp:inline distT="0" distB="0" distL="0" distR="0" wp14:anchorId="444A98BF" wp14:editId="4ACB4AF7">
            <wp:extent cx="2584174" cy="503695"/>
            <wp:effectExtent l="57150" t="57150" r="45085" b="48895"/>
            <wp:docPr id="532020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20868" name="Picture 532020868"/>
                    <pic:cNvPicPr/>
                  </pic:nvPicPr>
                  <pic:blipFill>
                    <a:blip r:embed="rId21">
                      <a:biLevel thresh="75000"/>
                      <a:extLst>
                        <a:ext uri="{BEBA8EAE-BF5A-486C-A8C5-ECC9F3942E4B}">
                          <a14:imgProps xmlns:a14="http://schemas.microsoft.com/office/drawing/2010/main">
                            <a14:imgLayer r:embed="rId22">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584174" cy="503695"/>
                    </a:xfrm>
                    <a:prstGeom prst="rect">
                      <a:avLst/>
                    </a:prstGeom>
                    <a:noFill/>
                    <a:scene3d>
                      <a:camera prst="orthographicFront"/>
                      <a:lightRig rig="threePt" dir="t"/>
                    </a:scene3d>
                    <a:sp3d contourW="12700">
                      <a:contourClr>
                        <a:schemeClr val="tx1"/>
                      </a:contourClr>
                    </a:sp3d>
                  </pic:spPr>
                </pic:pic>
              </a:graphicData>
            </a:graphic>
          </wp:inline>
        </w:drawing>
      </w:r>
    </w:p>
    <w:p w14:paraId="3D64E60F" w14:textId="77777777" w:rsidR="008C617D" w:rsidRDefault="008C617D" w:rsidP="00B57AEC">
      <w:pPr>
        <w:jc w:val="center"/>
        <w:rPr>
          <w:i/>
          <w:iCs/>
        </w:rPr>
      </w:pPr>
      <w:r w:rsidRPr="00DC2202">
        <w:rPr>
          <w:i/>
          <w:iCs/>
        </w:rPr>
        <w:lastRenderedPageBreak/>
        <w:t xml:space="preserve">Sumber: (Madany </w:t>
      </w:r>
      <w:r w:rsidRPr="00DC2202">
        <w:rPr>
          <w:rFonts w:eastAsia="Times New Roman"/>
          <w:i/>
          <w:iCs/>
          <w:kern w:val="0"/>
          <w:lang w:eastAsia="en-ID"/>
          <w14:ligatures w14:val="none"/>
        </w:rPr>
        <w:t>et al, 2022</w:t>
      </w:r>
      <w:r w:rsidRPr="00DC2202">
        <w:rPr>
          <w:i/>
          <w:iCs/>
        </w:rPr>
        <w:t>)</w:t>
      </w:r>
    </w:p>
    <w:p w14:paraId="6FFF4471" w14:textId="77777777" w:rsidR="00DC2202" w:rsidRPr="00DC2202" w:rsidRDefault="00DC2202" w:rsidP="00DC2202">
      <w:pPr>
        <w:jc w:val="center"/>
        <w:rPr>
          <w:i/>
          <w:iCs/>
        </w:rPr>
      </w:pPr>
    </w:p>
    <w:p w14:paraId="62DAA770" w14:textId="77777777" w:rsidR="008C617D" w:rsidRPr="00DC2202" w:rsidRDefault="008C617D" w:rsidP="00DC2202">
      <w:pPr>
        <w:spacing w:line="480" w:lineRule="auto"/>
        <w:jc w:val="both"/>
      </w:pPr>
      <w:r w:rsidRPr="00DC2202">
        <w:t xml:space="preserve">Keterangan: </w:t>
      </w:r>
    </w:p>
    <w:p w14:paraId="7956534B" w14:textId="3BEB5B2D" w:rsidR="008C617D" w:rsidRPr="00DC2202" w:rsidRDefault="008C617D" w:rsidP="00C5001F">
      <w:pPr>
        <w:spacing w:line="480" w:lineRule="auto"/>
        <w:jc w:val="both"/>
        <w:rPr>
          <w:i/>
          <w:iCs/>
        </w:rPr>
      </w:pPr>
      <w:r w:rsidRPr="00DC2202">
        <w:t>Y</w:t>
      </w:r>
      <w:r w:rsidRPr="00DC2202">
        <w:rPr>
          <w:i/>
          <w:iCs/>
          <w:vertAlign w:val="subscript"/>
        </w:rPr>
        <w:t>it</w:t>
      </w:r>
      <w:r w:rsidR="000343E8" w:rsidRPr="00DC2202">
        <w:rPr>
          <w:i/>
          <w:iCs/>
          <w:vertAlign w:val="subscript"/>
        </w:rPr>
        <w:t xml:space="preserve"> </w:t>
      </w:r>
      <w:r w:rsidR="000343E8" w:rsidRPr="00DC2202">
        <w:rPr>
          <w:i/>
          <w:iCs/>
          <w:vertAlign w:val="subscript"/>
        </w:rPr>
        <w:tab/>
      </w:r>
      <w:r w:rsidR="000343E8" w:rsidRPr="00DC2202">
        <w:t>adalah</w:t>
      </w:r>
      <w:r w:rsidRPr="00DC2202">
        <w:rPr>
          <w:i/>
          <w:iCs/>
        </w:rPr>
        <w:t xml:space="preserve"> </w:t>
      </w:r>
      <w:r w:rsidRPr="00DC2202">
        <w:t>Nilai variabel terikat individu ke-</w:t>
      </w:r>
      <w:r w:rsidRPr="00DC2202">
        <w:rPr>
          <w:i/>
          <w:iCs/>
        </w:rPr>
        <w:t>i</w:t>
      </w:r>
      <w:r w:rsidRPr="00DC2202">
        <w:t xml:space="preserve"> untuk periode ke-</w:t>
      </w:r>
      <w:r w:rsidRPr="00DC2202">
        <w:rPr>
          <w:i/>
          <w:iCs/>
        </w:rPr>
        <w:t>t</w:t>
      </w:r>
    </w:p>
    <w:p w14:paraId="7FC65BC1" w14:textId="0C1877DD" w:rsidR="008C617D" w:rsidRPr="00DC2202" w:rsidRDefault="008C617D" w:rsidP="00C5001F">
      <w:pPr>
        <w:spacing w:line="480" w:lineRule="auto"/>
        <w:jc w:val="both"/>
      </w:pPr>
      <w:r w:rsidRPr="00DC2202">
        <w:rPr>
          <w:i/>
          <w:iCs/>
        </w:rPr>
        <w:t xml:space="preserve">i </w:t>
      </w:r>
      <w:r w:rsidR="000343E8" w:rsidRPr="00DC2202">
        <w:rPr>
          <w:i/>
          <w:iCs/>
        </w:rPr>
        <w:tab/>
      </w:r>
      <w:r w:rsidR="000343E8" w:rsidRPr="00DC2202">
        <w:t>adalah</w:t>
      </w:r>
      <w:r w:rsidRPr="00DC2202">
        <w:rPr>
          <w:i/>
          <w:iCs/>
        </w:rPr>
        <w:t xml:space="preserve"> </w:t>
      </w:r>
      <w:r w:rsidRPr="00DC2202">
        <w:t>1,2,3,</w:t>
      </w:r>
      <w:r w:rsidR="00B57AEC">
        <w:t>…</w:t>
      </w:r>
      <w:r w:rsidRPr="00DC2202">
        <w:t>,N dan</w:t>
      </w:r>
      <w:r w:rsidRPr="00DC2202">
        <w:rPr>
          <w:i/>
          <w:iCs/>
        </w:rPr>
        <w:t xml:space="preserve"> t = </w:t>
      </w:r>
      <w:r w:rsidRPr="00DC2202">
        <w:t>1,2,3,…,T</w:t>
      </w:r>
    </w:p>
    <w:p w14:paraId="77BAF086" w14:textId="2972A4C2" w:rsidR="008C617D" w:rsidRPr="00DC2202" w:rsidRDefault="008C617D" w:rsidP="00C5001F">
      <w:pPr>
        <w:spacing w:line="480" w:lineRule="auto"/>
        <w:jc w:val="both"/>
      </w:pPr>
      <w:r w:rsidRPr="00DC2202">
        <w:t>X</w:t>
      </w:r>
      <w:r w:rsidRPr="00DC2202">
        <w:rPr>
          <w:i/>
          <w:iCs/>
          <w:vertAlign w:val="subscript"/>
        </w:rPr>
        <w:t>kit</w:t>
      </w:r>
      <w:r w:rsidR="000343E8" w:rsidRPr="00DC2202">
        <w:rPr>
          <w:i/>
          <w:iCs/>
          <w:vertAlign w:val="subscript"/>
        </w:rPr>
        <w:t xml:space="preserve"> </w:t>
      </w:r>
      <w:r w:rsidR="000343E8" w:rsidRPr="00DC2202">
        <w:rPr>
          <w:i/>
          <w:iCs/>
          <w:vertAlign w:val="subscript"/>
        </w:rPr>
        <w:tab/>
      </w:r>
      <w:r w:rsidR="000343E8" w:rsidRPr="00DC2202">
        <w:t>adalah N</w:t>
      </w:r>
      <w:r w:rsidRPr="00DC2202">
        <w:t>ilai Variabel bebas ke-</w:t>
      </w:r>
      <w:r w:rsidRPr="00DC2202">
        <w:rPr>
          <w:i/>
          <w:iCs/>
        </w:rPr>
        <w:t>k</w:t>
      </w:r>
      <w:r w:rsidRPr="00DC2202">
        <w:t xml:space="preserve"> untuk indidvidu ke-</w:t>
      </w:r>
      <w:r w:rsidRPr="00DC2202">
        <w:rPr>
          <w:i/>
          <w:iCs/>
        </w:rPr>
        <w:t>i</w:t>
      </w:r>
      <w:r w:rsidRPr="00DC2202">
        <w:t xml:space="preserve"> tahun ke-</w:t>
      </w:r>
      <w:r w:rsidRPr="00DC2202">
        <w:rPr>
          <w:i/>
          <w:iCs/>
        </w:rPr>
        <w:t>t</w:t>
      </w:r>
    </w:p>
    <w:p w14:paraId="59AA36CB" w14:textId="354B6BC8" w:rsidR="008C617D" w:rsidRPr="00DC2202" w:rsidRDefault="008C617D" w:rsidP="00C5001F">
      <w:pPr>
        <w:spacing w:line="480" w:lineRule="auto"/>
        <w:jc w:val="both"/>
      </w:pPr>
      <w:r w:rsidRPr="00DC2202">
        <w:rPr>
          <w:i/>
          <w:iCs/>
        </w:rPr>
        <w:t>β</w:t>
      </w:r>
      <w:r w:rsidR="000343E8" w:rsidRPr="00DC2202">
        <w:rPr>
          <w:i/>
          <w:iCs/>
        </w:rPr>
        <w:t xml:space="preserve"> </w:t>
      </w:r>
      <w:r w:rsidR="000343E8" w:rsidRPr="00DC2202">
        <w:rPr>
          <w:i/>
          <w:iCs/>
        </w:rPr>
        <w:tab/>
      </w:r>
      <w:r w:rsidR="000343E8" w:rsidRPr="00DC2202">
        <w:t>adalah</w:t>
      </w:r>
      <w:r w:rsidRPr="00DC2202">
        <w:t xml:space="preserve"> Parameter yang ditaksir</w:t>
      </w:r>
    </w:p>
    <w:p w14:paraId="4598C33B" w14:textId="7270CEB4" w:rsidR="008C617D" w:rsidRPr="00DC2202" w:rsidRDefault="008C617D" w:rsidP="00C5001F">
      <w:pPr>
        <w:spacing w:line="480" w:lineRule="auto"/>
        <w:jc w:val="both"/>
        <w:rPr>
          <w:i/>
          <w:iCs/>
        </w:rPr>
      </w:pPr>
      <w:r w:rsidRPr="00DC2202">
        <w:t>ε</w:t>
      </w:r>
      <w:r w:rsidRPr="00DC2202">
        <w:rPr>
          <w:i/>
          <w:iCs/>
          <w:vertAlign w:val="subscript"/>
        </w:rPr>
        <w:t>it</w:t>
      </w:r>
      <w:r w:rsidRPr="00DC2202">
        <w:rPr>
          <w:i/>
          <w:iCs/>
          <w:vertAlign w:val="subscript"/>
        </w:rPr>
        <w:tab/>
      </w:r>
      <w:r w:rsidR="000343E8" w:rsidRPr="00DC2202">
        <w:t>adalah</w:t>
      </w:r>
      <w:r w:rsidRPr="00DC2202">
        <w:t xml:space="preserve"> error untuk individu ke-</w:t>
      </w:r>
      <w:r w:rsidRPr="00DC2202">
        <w:rPr>
          <w:i/>
          <w:iCs/>
        </w:rPr>
        <w:t>i</w:t>
      </w:r>
      <w:r w:rsidRPr="00DC2202">
        <w:t xml:space="preserve"> untuk period e ke-</w:t>
      </w:r>
      <w:r w:rsidRPr="00DC2202">
        <w:rPr>
          <w:i/>
          <w:iCs/>
        </w:rPr>
        <w:t>t</w:t>
      </w:r>
    </w:p>
    <w:p w14:paraId="2AE5030E" w14:textId="1FCAE3FA" w:rsidR="00B80B03" w:rsidRPr="00DC2202" w:rsidRDefault="005A4B5B" w:rsidP="00DC2202">
      <w:pPr>
        <w:pStyle w:val="Heading3"/>
        <w:numPr>
          <w:ilvl w:val="2"/>
          <w:numId w:val="20"/>
        </w:numPr>
        <w:spacing w:line="480" w:lineRule="auto"/>
        <w:ind w:left="567" w:hanging="567"/>
        <w:rPr>
          <w:rFonts w:cs="Times New Roman"/>
        </w:rPr>
      </w:pPr>
      <w:bookmarkStart w:id="165" w:name="_Toc224261477"/>
      <w:r w:rsidRPr="00DC2202">
        <w:rPr>
          <w:rFonts w:cs="Times New Roman"/>
        </w:rPr>
        <w:t>Uji Hipotesis</w:t>
      </w:r>
      <w:bookmarkEnd w:id="164"/>
      <w:bookmarkEnd w:id="165"/>
    </w:p>
    <w:p w14:paraId="5C4794AD" w14:textId="1E2CAD8A" w:rsidR="006D79E1" w:rsidRPr="00DC2202" w:rsidRDefault="006D79E1" w:rsidP="00DC2202">
      <w:pPr>
        <w:spacing w:line="480" w:lineRule="auto"/>
        <w:ind w:firstLine="567"/>
        <w:jc w:val="both"/>
      </w:pPr>
      <w:r w:rsidRPr="00DC2202">
        <w:t>Uji Hipotesis dilakukan untuk menguji variabel independen dan variabel dependan, yaitu melalui uji parsial.</w:t>
      </w:r>
    </w:p>
    <w:p w14:paraId="3866D029" w14:textId="5FB8D33B" w:rsidR="005A4B5B" w:rsidRPr="00DC2202" w:rsidRDefault="005A4B5B" w:rsidP="00DC2202">
      <w:pPr>
        <w:pStyle w:val="Heading4"/>
        <w:numPr>
          <w:ilvl w:val="3"/>
          <w:numId w:val="20"/>
        </w:numPr>
        <w:spacing w:line="480" w:lineRule="auto"/>
        <w:ind w:left="567" w:hanging="567"/>
        <w:rPr>
          <w:rFonts w:cs="Times New Roman"/>
        </w:rPr>
      </w:pPr>
      <w:r w:rsidRPr="00DC2202">
        <w:rPr>
          <w:rFonts w:cs="Times New Roman"/>
        </w:rPr>
        <w:t>Uji Parsial (Uji t)</w:t>
      </w:r>
    </w:p>
    <w:p w14:paraId="3EC816EC" w14:textId="31F8D9CC" w:rsidR="00BC1C7F" w:rsidRDefault="00954A8A" w:rsidP="00766260">
      <w:pPr>
        <w:spacing w:line="480" w:lineRule="auto"/>
        <w:ind w:firstLine="567"/>
        <w:jc w:val="both"/>
      </w:pPr>
      <w:r w:rsidRPr="00DC2202">
        <w:t>Uji t atau uji parsial statistik digunakan untuk menguji pengaruh masing-masing variabel independen terhadap variabel dependen secara individual, dengan asumsi bahwa variabel independen lainnya dianggap konstan</w:t>
      </w:r>
      <w:r w:rsidR="00EB3324" w:rsidRPr="00DC2202">
        <w:t xml:space="preserve"> </w:t>
      </w:r>
      <w:sdt>
        <w:sdtPr>
          <w:rPr>
            <w:color w:val="000000"/>
          </w:rPr>
          <w:tag w:val="MENDELEY_CITATION_v3_eyJjaXRhdGlvbklEIjoiTUVOREVMRVlfQ0lUQVRJT05fYjZkNTA3ZWMtYzI3YS00NTEyLWJhNmMtOGI1ZTJiYjVjODcw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lbmdhcnVoIGp1bWxhaCBwZW5kdWR1aywgdGluZ2thdCBwZW5kaWRpa2FuIGRhbiBUaW5na2F0IHBlbmdhbmdndXJhbiB0ZXJoYWRhcCBrZW1pc2tpbmFuXG5EaSBrYWJ1cGF0ZW4gbWluYWhhc2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iwiY29udGFpbmVyLXRpdGxlLXNob3J0IjoiIn0sImlzVGVtcG9yYXJ5IjpmYWxzZX1dfQ=="/>
          <w:id w:val="-79598518"/>
          <w:placeholder>
            <w:docPart w:val="4D02D0E254B346BBACAC54BDD6979B29"/>
          </w:placeholder>
        </w:sdtPr>
        <w:sdtEndPr/>
        <w:sdtContent>
          <w:r w:rsidR="00B9169E" w:rsidRPr="00B9169E">
            <w:rPr>
              <w:color w:val="000000"/>
            </w:rPr>
            <w:t>(Kumayas et al., 2024).</w:t>
          </w:r>
        </w:sdtContent>
      </w:sdt>
      <w:r w:rsidR="00EB3324" w:rsidRPr="00DC2202">
        <w:t xml:space="preserve"> </w:t>
      </w:r>
      <w:r w:rsidR="00313FC7" w:rsidRPr="00DC2202">
        <w:t>Hipotesis nol (H₀) menyatakan bahwa variabel independen tidak berpengaruh signifikan terhadap Pajak Penghasilan Badan (βᵢ = 0), sedangkan hipotesis alternatif (H₁) dirumuskan sesuai arah hubungan yang dihipotesiskan, yaitu β₁ &gt; 0 untuk pengaruh positif profitabilitas dan β₂ &lt; 0 untuk pengaruh negatif struktur modal. Nilai kritis t-tabel ditentukan dengan rumus t(α/2; n-k), di mana α adalah tingkat signifikansi 5%, n jumlah sampel, dan k jumlah parameter dalam model regresi termasuk konstanta. Variabel dinyatakan berpengaruh signifikan apabila nilai probabilitas uji t lebih kecil dari 0,05 dan tanda koefisien regresinya konsisten dengan arah hipotesis.</w:t>
      </w:r>
      <w:bookmarkStart w:id="166" w:name="_Toc214043053"/>
    </w:p>
    <w:p w14:paraId="259FB522" w14:textId="77777777" w:rsidR="00766260" w:rsidRDefault="00766260" w:rsidP="00DC2202">
      <w:pPr>
        <w:pStyle w:val="Heading1"/>
        <w:spacing w:before="0" w:line="480" w:lineRule="auto"/>
        <w:jc w:val="center"/>
        <w:sectPr w:rsidR="00766260" w:rsidSect="00591675">
          <w:pgSz w:w="11906" w:h="16838"/>
          <w:pgMar w:top="2268" w:right="1701" w:bottom="1701" w:left="2268" w:header="709" w:footer="709" w:gutter="0"/>
          <w:pgNumType w:chapStyle="1"/>
          <w:cols w:space="708"/>
          <w:titlePg/>
          <w:docGrid w:linePitch="360"/>
        </w:sectPr>
      </w:pPr>
    </w:p>
    <w:p w14:paraId="41F4D585" w14:textId="77777777" w:rsidR="00BC1C7F" w:rsidRPr="00B263D9" w:rsidRDefault="00B263D9" w:rsidP="00DC2202">
      <w:pPr>
        <w:pStyle w:val="Heading1"/>
        <w:spacing w:before="0" w:line="480" w:lineRule="auto"/>
        <w:jc w:val="center"/>
      </w:pPr>
      <w:bookmarkStart w:id="167" w:name="_Toc224261478"/>
      <w:r w:rsidRPr="00B263D9">
        <w:lastRenderedPageBreak/>
        <w:t>BAB IV</w:t>
      </w:r>
      <w:bookmarkEnd w:id="167"/>
    </w:p>
    <w:p w14:paraId="31D72A3C" w14:textId="013D6D92" w:rsidR="00DC2202" w:rsidRPr="001378B5" w:rsidRDefault="003638C1" w:rsidP="001378B5">
      <w:pPr>
        <w:pStyle w:val="Heading1"/>
        <w:spacing w:before="0" w:line="480" w:lineRule="auto"/>
        <w:jc w:val="center"/>
        <w:rPr>
          <w:rFonts w:cs="Times New Roman"/>
          <w:bCs/>
          <w:szCs w:val="24"/>
        </w:rPr>
      </w:pPr>
      <w:bookmarkStart w:id="168" w:name="_Toc224261479"/>
      <w:r>
        <w:rPr>
          <w:rFonts w:cs="Times New Roman"/>
          <w:bCs/>
          <w:szCs w:val="24"/>
        </w:rPr>
        <w:t>HASIL</w:t>
      </w:r>
      <w:r w:rsidR="00B263D9" w:rsidRPr="00B263D9">
        <w:rPr>
          <w:rFonts w:cs="Times New Roman"/>
          <w:bCs/>
          <w:szCs w:val="24"/>
        </w:rPr>
        <w:t xml:space="preserve"> DAN PEMBAHASAN</w:t>
      </w:r>
      <w:bookmarkEnd w:id="168"/>
    </w:p>
    <w:p w14:paraId="0336A708" w14:textId="7E8888AC" w:rsidR="00E4352C" w:rsidRDefault="00A70134" w:rsidP="00DC2202">
      <w:pPr>
        <w:pStyle w:val="Heading2"/>
        <w:numPr>
          <w:ilvl w:val="1"/>
          <w:numId w:val="14"/>
        </w:numPr>
        <w:spacing w:before="0" w:line="480" w:lineRule="auto"/>
        <w:ind w:left="567" w:hanging="567"/>
        <w:rPr>
          <w:lang w:val="en-US"/>
        </w:rPr>
      </w:pPr>
      <w:bookmarkStart w:id="169" w:name="_Toc224261480"/>
      <w:r>
        <w:rPr>
          <w:lang w:val="en-US"/>
        </w:rPr>
        <w:t>Deskripsi Objek Penelitian</w:t>
      </w:r>
      <w:bookmarkEnd w:id="169"/>
    </w:p>
    <w:p w14:paraId="7BB65673" w14:textId="4DEDAB01" w:rsidR="0087584A" w:rsidRDefault="0087584A" w:rsidP="0087584A">
      <w:pPr>
        <w:spacing w:line="480" w:lineRule="auto"/>
        <w:ind w:firstLine="567"/>
        <w:jc w:val="both"/>
      </w:pPr>
      <w:r w:rsidRPr="0087584A">
        <w:t xml:space="preserve">Data yang digunakan dalam penelitian ini merupakan data sekunder yang diperoleh dari </w:t>
      </w:r>
      <w:r w:rsidRPr="0087584A">
        <w:rPr>
          <w:i/>
          <w:iCs/>
        </w:rPr>
        <w:t>Annual Report</w:t>
      </w:r>
      <w:r w:rsidRPr="0087584A">
        <w:t xml:space="preserve"> Bursa Efek Indonesia (BEI) dan website resmi perusahaan. Populasi penelitian adalah perusahaan subsektor pertambangan minyak, gas, dan batubara yang terdaftar di BEI pada periode 2021–2024. Pengumpulan data dilakukan dengan metode dokumentasi, sedangkan penentuan sampel menggunakan teknik </w:t>
      </w:r>
      <w:r w:rsidRPr="0087584A">
        <w:rPr>
          <w:i/>
          <w:iCs/>
        </w:rPr>
        <w:t>purposive sampling</w:t>
      </w:r>
      <w:r w:rsidRPr="0087584A">
        <w:t xml:space="preserve"> berdasarkan kriteria tertentu. Berdasarkan hasil seleksi sampel, diperoleh 13 perusahaan dengan total 52 observasi yang memenuhi kriteria penelitian</w:t>
      </w:r>
      <w:r w:rsidR="00D5012B">
        <w:t>,</w:t>
      </w:r>
      <w:r w:rsidR="00D5012B" w:rsidRPr="00D5012B">
        <w:t xml:space="preserve"> yang disajikan sebagai berikut.</w:t>
      </w:r>
    </w:p>
    <w:p w14:paraId="33655015" w14:textId="6E3B804F" w:rsidR="00262B49" w:rsidRDefault="00FD4F76" w:rsidP="002B7494">
      <w:pPr>
        <w:jc w:val="both"/>
        <w:rPr>
          <w:b/>
          <w:bCs/>
        </w:rPr>
      </w:pPr>
      <w:r w:rsidRPr="00FD4F76">
        <w:rPr>
          <w:b/>
          <w:bCs/>
        </w:rPr>
        <w:t>Tabel 4.1 Data Perusahaan</w:t>
      </w:r>
    </w:p>
    <w:tbl>
      <w:tblPr>
        <w:tblStyle w:val="TableGrid"/>
        <w:tblW w:w="0" w:type="auto"/>
        <w:jc w:val="center"/>
        <w:tblLook w:val="04A0" w:firstRow="1" w:lastRow="0" w:firstColumn="1" w:lastColumn="0" w:noHBand="0" w:noVBand="1"/>
      </w:tblPr>
      <w:tblGrid>
        <w:gridCol w:w="562"/>
        <w:gridCol w:w="5387"/>
        <w:gridCol w:w="1978"/>
      </w:tblGrid>
      <w:tr w:rsidR="00465085" w:rsidRPr="002B7494" w14:paraId="1BD340B8" w14:textId="77777777" w:rsidTr="002B7494">
        <w:trPr>
          <w:trHeight w:val="327"/>
          <w:jc w:val="center"/>
        </w:trPr>
        <w:tc>
          <w:tcPr>
            <w:tcW w:w="562" w:type="dxa"/>
          </w:tcPr>
          <w:p w14:paraId="38B6F4B9" w14:textId="6E5E87C3" w:rsidR="00465085" w:rsidRPr="002B7494" w:rsidRDefault="00CA1AD3" w:rsidP="00D5012B">
            <w:pPr>
              <w:spacing w:line="276" w:lineRule="auto"/>
              <w:jc w:val="center"/>
              <w:rPr>
                <w:b/>
                <w:bCs/>
              </w:rPr>
            </w:pPr>
            <w:r w:rsidRPr="002B7494">
              <w:rPr>
                <w:b/>
                <w:bCs/>
              </w:rPr>
              <w:t>No</w:t>
            </w:r>
          </w:p>
        </w:tc>
        <w:tc>
          <w:tcPr>
            <w:tcW w:w="5387" w:type="dxa"/>
          </w:tcPr>
          <w:p w14:paraId="5DD73612" w14:textId="7D109415" w:rsidR="00465085" w:rsidRPr="002B7494" w:rsidRDefault="00CA1AD3" w:rsidP="00D5012B">
            <w:pPr>
              <w:spacing w:line="276" w:lineRule="auto"/>
              <w:jc w:val="center"/>
              <w:rPr>
                <w:b/>
                <w:bCs/>
              </w:rPr>
            </w:pPr>
            <w:r w:rsidRPr="002B7494">
              <w:rPr>
                <w:b/>
                <w:bCs/>
              </w:rPr>
              <w:t>Nama Perusahaan</w:t>
            </w:r>
          </w:p>
        </w:tc>
        <w:tc>
          <w:tcPr>
            <w:tcW w:w="1978" w:type="dxa"/>
          </w:tcPr>
          <w:p w14:paraId="24423AB7" w14:textId="185683FD" w:rsidR="00465085" w:rsidRPr="002B7494" w:rsidRDefault="00CA1AD3" w:rsidP="00D5012B">
            <w:pPr>
              <w:spacing w:line="276" w:lineRule="auto"/>
              <w:jc w:val="center"/>
              <w:rPr>
                <w:b/>
                <w:bCs/>
              </w:rPr>
            </w:pPr>
            <w:r w:rsidRPr="002B7494">
              <w:rPr>
                <w:b/>
                <w:bCs/>
              </w:rPr>
              <w:t>Kode</w:t>
            </w:r>
          </w:p>
        </w:tc>
      </w:tr>
      <w:tr w:rsidR="008D4265" w:rsidRPr="002B7494" w14:paraId="1BBF6669" w14:textId="77777777" w:rsidTr="002B7494">
        <w:trPr>
          <w:jc w:val="center"/>
        </w:trPr>
        <w:tc>
          <w:tcPr>
            <w:tcW w:w="562" w:type="dxa"/>
            <w:vAlign w:val="center"/>
          </w:tcPr>
          <w:p w14:paraId="12669C34" w14:textId="3D381B53" w:rsidR="008D4265" w:rsidRPr="002B7494" w:rsidRDefault="008D4265" w:rsidP="00D5012B">
            <w:pPr>
              <w:spacing w:line="276" w:lineRule="auto"/>
              <w:jc w:val="center"/>
              <w:rPr>
                <w:b/>
                <w:bCs/>
              </w:rPr>
            </w:pPr>
            <w:r w:rsidRPr="002B7494">
              <w:t>1.</w:t>
            </w:r>
          </w:p>
        </w:tc>
        <w:tc>
          <w:tcPr>
            <w:tcW w:w="5387" w:type="dxa"/>
            <w:vAlign w:val="center"/>
          </w:tcPr>
          <w:p w14:paraId="058323B4" w14:textId="03F0244D" w:rsidR="008D4265" w:rsidRPr="002B7494" w:rsidRDefault="008D4265" w:rsidP="00D5012B">
            <w:pPr>
              <w:spacing w:line="276" w:lineRule="auto"/>
              <w:ind w:left="33"/>
              <w:rPr>
                <w:b/>
                <w:bCs/>
              </w:rPr>
            </w:pPr>
            <w:r w:rsidRPr="002B7494">
              <w:t>Apexindo Pratama Duta Tbk.</w:t>
            </w:r>
          </w:p>
        </w:tc>
        <w:tc>
          <w:tcPr>
            <w:tcW w:w="1978" w:type="dxa"/>
            <w:vAlign w:val="center"/>
          </w:tcPr>
          <w:p w14:paraId="12FD5555" w14:textId="06B276C5" w:rsidR="008D4265" w:rsidRPr="002B7494" w:rsidRDefault="008D4265" w:rsidP="00D5012B">
            <w:pPr>
              <w:spacing w:line="276" w:lineRule="auto"/>
              <w:jc w:val="center"/>
              <w:rPr>
                <w:b/>
                <w:bCs/>
              </w:rPr>
            </w:pPr>
            <w:r w:rsidRPr="002B7494">
              <w:t>APEX</w:t>
            </w:r>
          </w:p>
        </w:tc>
      </w:tr>
      <w:tr w:rsidR="008D4265" w:rsidRPr="002B7494" w14:paraId="68ADBDAD" w14:textId="77777777" w:rsidTr="002B7494">
        <w:trPr>
          <w:jc w:val="center"/>
        </w:trPr>
        <w:tc>
          <w:tcPr>
            <w:tcW w:w="562" w:type="dxa"/>
            <w:vAlign w:val="center"/>
          </w:tcPr>
          <w:p w14:paraId="18C89D65" w14:textId="2866ED2B" w:rsidR="008D4265" w:rsidRPr="002B7494" w:rsidRDefault="00E70AAC" w:rsidP="00D5012B">
            <w:pPr>
              <w:spacing w:line="276" w:lineRule="auto"/>
              <w:jc w:val="center"/>
              <w:rPr>
                <w:b/>
                <w:bCs/>
              </w:rPr>
            </w:pPr>
            <w:r>
              <w:t xml:space="preserve"> </w:t>
            </w:r>
            <w:r w:rsidR="008D4265" w:rsidRPr="002B7494">
              <w:t>2.</w:t>
            </w:r>
          </w:p>
        </w:tc>
        <w:tc>
          <w:tcPr>
            <w:tcW w:w="5387" w:type="dxa"/>
            <w:vAlign w:val="center"/>
          </w:tcPr>
          <w:p w14:paraId="634AD799" w14:textId="2EAD6289" w:rsidR="008D4265" w:rsidRPr="002B7494" w:rsidRDefault="008D4265" w:rsidP="00D5012B">
            <w:pPr>
              <w:spacing w:line="276" w:lineRule="auto"/>
              <w:ind w:left="33"/>
              <w:rPr>
                <w:b/>
                <w:bCs/>
              </w:rPr>
            </w:pPr>
            <w:r w:rsidRPr="002B7494">
              <w:t>Alamtri Resources Indonesia Tbk.</w:t>
            </w:r>
          </w:p>
        </w:tc>
        <w:tc>
          <w:tcPr>
            <w:tcW w:w="1978" w:type="dxa"/>
            <w:vAlign w:val="center"/>
          </w:tcPr>
          <w:p w14:paraId="493DF35B" w14:textId="07832775" w:rsidR="008D4265" w:rsidRPr="002B7494" w:rsidRDefault="008D4265" w:rsidP="00D5012B">
            <w:pPr>
              <w:spacing w:line="276" w:lineRule="auto"/>
              <w:jc w:val="center"/>
              <w:rPr>
                <w:b/>
                <w:bCs/>
              </w:rPr>
            </w:pPr>
            <w:r w:rsidRPr="002B7494">
              <w:t>ADRO</w:t>
            </w:r>
          </w:p>
        </w:tc>
      </w:tr>
      <w:tr w:rsidR="008D4265" w:rsidRPr="002B7494" w14:paraId="59A2B396" w14:textId="77777777" w:rsidTr="002B7494">
        <w:trPr>
          <w:jc w:val="center"/>
        </w:trPr>
        <w:tc>
          <w:tcPr>
            <w:tcW w:w="562" w:type="dxa"/>
            <w:vAlign w:val="center"/>
          </w:tcPr>
          <w:p w14:paraId="6C528AF5" w14:textId="000DE75D" w:rsidR="008D4265" w:rsidRPr="002B7494" w:rsidRDefault="008D4265" w:rsidP="00D5012B">
            <w:pPr>
              <w:spacing w:line="276" w:lineRule="auto"/>
              <w:jc w:val="center"/>
              <w:rPr>
                <w:b/>
                <w:bCs/>
              </w:rPr>
            </w:pPr>
            <w:r w:rsidRPr="002B7494">
              <w:t>3.</w:t>
            </w:r>
          </w:p>
        </w:tc>
        <w:tc>
          <w:tcPr>
            <w:tcW w:w="5387" w:type="dxa"/>
            <w:vAlign w:val="center"/>
          </w:tcPr>
          <w:p w14:paraId="35A9D589" w14:textId="4CA9DCF6" w:rsidR="008D4265" w:rsidRPr="002B7494" w:rsidRDefault="008D4265" w:rsidP="00D5012B">
            <w:pPr>
              <w:spacing w:line="276" w:lineRule="auto"/>
              <w:ind w:left="33"/>
              <w:rPr>
                <w:b/>
                <w:bCs/>
              </w:rPr>
            </w:pPr>
            <w:r w:rsidRPr="002B7494">
              <w:t>Baramulti Suksessarana Tbk.</w:t>
            </w:r>
          </w:p>
        </w:tc>
        <w:tc>
          <w:tcPr>
            <w:tcW w:w="1978" w:type="dxa"/>
            <w:vAlign w:val="center"/>
          </w:tcPr>
          <w:p w14:paraId="4F71BE69" w14:textId="4D8D5658" w:rsidR="008D4265" w:rsidRPr="002B7494" w:rsidRDefault="008D4265" w:rsidP="00D5012B">
            <w:pPr>
              <w:spacing w:line="276" w:lineRule="auto"/>
              <w:jc w:val="center"/>
              <w:rPr>
                <w:b/>
                <w:bCs/>
              </w:rPr>
            </w:pPr>
            <w:r w:rsidRPr="002B7494">
              <w:t>BSSR</w:t>
            </w:r>
          </w:p>
        </w:tc>
      </w:tr>
      <w:tr w:rsidR="008D4265" w:rsidRPr="002B7494" w14:paraId="00410CAC" w14:textId="77777777" w:rsidTr="002B7494">
        <w:trPr>
          <w:jc w:val="center"/>
        </w:trPr>
        <w:tc>
          <w:tcPr>
            <w:tcW w:w="562" w:type="dxa"/>
            <w:vAlign w:val="center"/>
          </w:tcPr>
          <w:p w14:paraId="51D05B7B" w14:textId="6281E0DD" w:rsidR="008D4265" w:rsidRPr="002B7494" w:rsidRDefault="008D4265" w:rsidP="00D5012B">
            <w:pPr>
              <w:spacing w:line="276" w:lineRule="auto"/>
              <w:jc w:val="center"/>
              <w:rPr>
                <w:b/>
                <w:bCs/>
              </w:rPr>
            </w:pPr>
            <w:r w:rsidRPr="002B7494">
              <w:t>4.</w:t>
            </w:r>
          </w:p>
        </w:tc>
        <w:tc>
          <w:tcPr>
            <w:tcW w:w="5387" w:type="dxa"/>
            <w:vAlign w:val="center"/>
          </w:tcPr>
          <w:p w14:paraId="41525D4B" w14:textId="2B8EB63D" w:rsidR="008D4265" w:rsidRPr="002B7494" w:rsidRDefault="008D4265" w:rsidP="00D5012B">
            <w:pPr>
              <w:spacing w:line="276" w:lineRule="auto"/>
              <w:ind w:left="33"/>
              <w:rPr>
                <w:b/>
                <w:bCs/>
              </w:rPr>
            </w:pPr>
            <w:r w:rsidRPr="002B7494">
              <w:t>Sumber Energi Andalan Tbk.</w:t>
            </w:r>
          </w:p>
        </w:tc>
        <w:tc>
          <w:tcPr>
            <w:tcW w:w="1978" w:type="dxa"/>
            <w:vAlign w:val="center"/>
          </w:tcPr>
          <w:p w14:paraId="0FD1D766" w14:textId="42365991" w:rsidR="008D4265" w:rsidRPr="002B7494" w:rsidRDefault="008D4265" w:rsidP="00D5012B">
            <w:pPr>
              <w:spacing w:line="276" w:lineRule="auto"/>
              <w:jc w:val="center"/>
              <w:rPr>
                <w:b/>
                <w:bCs/>
              </w:rPr>
            </w:pPr>
            <w:r w:rsidRPr="002B7494">
              <w:t>ITMA</w:t>
            </w:r>
          </w:p>
        </w:tc>
      </w:tr>
      <w:tr w:rsidR="008D4265" w:rsidRPr="002B7494" w14:paraId="3BFE2765" w14:textId="77777777" w:rsidTr="002B7494">
        <w:trPr>
          <w:jc w:val="center"/>
        </w:trPr>
        <w:tc>
          <w:tcPr>
            <w:tcW w:w="562" w:type="dxa"/>
            <w:vAlign w:val="center"/>
          </w:tcPr>
          <w:p w14:paraId="5A8FC0D4" w14:textId="2B9C5C66" w:rsidR="008D4265" w:rsidRPr="002B7494" w:rsidRDefault="008D4265" w:rsidP="00D5012B">
            <w:pPr>
              <w:spacing w:line="276" w:lineRule="auto"/>
              <w:jc w:val="center"/>
              <w:rPr>
                <w:b/>
                <w:bCs/>
              </w:rPr>
            </w:pPr>
            <w:r w:rsidRPr="002B7494">
              <w:t>5.</w:t>
            </w:r>
          </w:p>
        </w:tc>
        <w:tc>
          <w:tcPr>
            <w:tcW w:w="5387" w:type="dxa"/>
            <w:vAlign w:val="center"/>
          </w:tcPr>
          <w:p w14:paraId="57E57482" w14:textId="1CF21914" w:rsidR="008D4265" w:rsidRPr="002B7494" w:rsidRDefault="008D4265" w:rsidP="00D5012B">
            <w:pPr>
              <w:spacing w:line="276" w:lineRule="auto"/>
              <w:ind w:left="33"/>
              <w:rPr>
                <w:b/>
                <w:bCs/>
              </w:rPr>
            </w:pPr>
            <w:r w:rsidRPr="002B7494">
              <w:t>Bayan Resources Tbk.</w:t>
            </w:r>
          </w:p>
        </w:tc>
        <w:tc>
          <w:tcPr>
            <w:tcW w:w="1978" w:type="dxa"/>
            <w:vAlign w:val="center"/>
          </w:tcPr>
          <w:p w14:paraId="18B3923F" w14:textId="3A16E339" w:rsidR="008D4265" w:rsidRPr="002B7494" w:rsidRDefault="008D4265" w:rsidP="00D5012B">
            <w:pPr>
              <w:spacing w:line="276" w:lineRule="auto"/>
              <w:jc w:val="center"/>
              <w:rPr>
                <w:b/>
                <w:bCs/>
              </w:rPr>
            </w:pPr>
            <w:r w:rsidRPr="002B7494">
              <w:t>BYAN</w:t>
            </w:r>
          </w:p>
        </w:tc>
      </w:tr>
      <w:tr w:rsidR="008D4265" w:rsidRPr="002B7494" w14:paraId="010D218F" w14:textId="77777777" w:rsidTr="002B7494">
        <w:trPr>
          <w:jc w:val="center"/>
        </w:trPr>
        <w:tc>
          <w:tcPr>
            <w:tcW w:w="562" w:type="dxa"/>
            <w:vAlign w:val="center"/>
          </w:tcPr>
          <w:p w14:paraId="28C05B4F" w14:textId="28916DED" w:rsidR="008D4265" w:rsidRPr="002B7494" w:rsidRDefault="008D4265" w:rsidP="00D5012B">
            <w:pPr>
              <w:spacing w:line="276" w:lineRule="auto"/>
              <w:jc w:val="center"/>
              <w:rPr>
                <w:b/>
                <w:bCs/>
              </w:rPr>
            </w:pPr>
            <w:r w:rsidRPr="002B7494">
              <w:t>6.</w:t>
            </w:r>
          </w:p>
        </w:tc>
        <w:tc>
          <w:tcPr>
            <w:tcW w:w="5387" w:type="dxa"/>
            <w:vAlign w:val="center"/>
          </w:tcPr>
          <w:p w14:paraId="767BAFA7" w14:textId="6FCD1E0D" w:rsidR="008D4265" w:rsidRPr="002B7494" w:rsidRDefault="008D4265" w:rsidP="00D5012B">
            <w:pPr>
              <w:spacing w:line="276" w:lineRule="auto"/>
              <w:ind w:left="33"/>
            </w:pPr>
            <w:r w:rsidRPr="002B7494">
              <w:t>BUMA Internasional Grup Tbk.</w:t>
            </w:r>
          </w:p>
        </w:tc>
        <w:tc>
          <w:tcPr>
            <w:tcW w:w="1978" w:type="dxa"/>
            <w:vAlign w:val="center"/>
          </w:tcPr>
          <w:p w14:paraId="020E7E3A" w14:textId="1B17C97E" w:rsidR="008D4265" w:rsidRPr="002B7494" w:rsidRDefault="008D4265" w:rsidP="00D5012B">
            <w:pPr>
              <w:spacing w:line="276" w:lineRule="auto"/>
              <w:jc w:val="center"/>
              <w:rPr>
                <w:b/>
                <w:bCs/>
              </w:rPr>
            </w:pPr>
            <w:r w:rsidRPr="002B7494">
              <w:t>DOID</w:t>
            </w:r>
          </w:p>
        </w:tc>
      </w:tr>
      <w:tr w:rsidR="008D4265" w:rsidRPr="002B7494" w14:paraId="7E3F2BD0" w14:textId="77777777" w:rsidTr="002B7494">
        <w:trPr>
          <w:jc w:val="center"/>
        </w:trPr>
        <w:tc>
          <w:tcPr>
            <w:tcW w:w="562" w:type="dxa"/>
            <w:vAlign w:val="center"/>
          </w:tcPr>
          <w:p w14:paraId="06D721D9" w14:textId="6E32F1C4" w:rsidR="008D4265" w:rsidRPr="002B7494" w:rsidRDefault="008D4265" w:rsidP="00D5012B">
            <w:pPr>
              <w:spacing w:line="276" w:lineRule="auto"/>
              <w:jc w:val="center"/>
              <w:rPr>
                <w:b/>
                <w:bCs/>
              </w:rPr>
            </w:pPr>
            <w:r w:rsidRPr="002B7494">
              <w:t>7.</w:t>
            </w:r>
          </w:p>
        </w:tc>
        <w:tc>
          <w:tcPr>
            <w:tcW w:w="5387" w:type="dxa"/>
            <w:vAlign w:val="center"/>
          </w:tcPr>
          <w:p w14:paraId="063A2859" w14:textId="5880CB11" w:rsidR="008D4265" w:rsidRPr="002B7494" w:rsidRDefault="008D4265" w:rsidP="00D5012B">
            <w:pPr>
              <w:spacing w:line="276" w:lineRule="auto"/>
              <w:ind w:left="33"/>
            </w:pPr>
            <w:r w:rsidRPr="002B7494">
              <w:t>Wintermar Offshore Marine Tbk.</w:t>
            </w:r>
          </w:p>
        </w:tc>
        <w:tc>
          <w:tcPr>
            <w:tcW w:w="1978" w:type="dxa"/>
            <w:vAlign w:val="center"/>
          </w:tcPr>
          <w:p w14:paraId="002A9FC0" w14:textId="7A999AB2" w:rsidR="008D4265" w:rsidRPr="002B7494" w:rsidRDefault="008D4265" w:rsidP="00D5012B">
            <w:pPr>
              <w:spacing w:line="276" w:lineRule="auto"/>
              <w:jc w:val="center"/>
              <w:rPr>
                <w:b/>
                <w:bCs/>
              </w:rPr>
            </w:pPr>
            <w:r w:rsidRPr="002B7494">
              <w:t>WINS</w:t>
            </w:r>
          </w:p>
        </w:tc>
      </w:tr>
      <w:tr w:rsidR="008D4265" w:rsidRPr="002B7494" w14:paraId="17F6DCFD" w14:textId="77777777" w:rsidTr="002B7494">
        <w:trPr>
          <w:jc w:val="center"/>
        </w:trPr>
        <w:tc>
          <w:tcPr>
            <w:tcW w:w="562" w:type="dxa"/>
            <w:vAlign w:val="center"/>
          </w:tcPr>
          <w:p w14:paraId="649A8952" w14:textId="3371CFC9" w:rsidR="008D4265" w:rsidRPr="002B7494" w:rsidRDefault="008D4265" w:rsidP="00D5012B">
            <w:pPr>
              <w:spacing w:line="276" w:lineRule="auto"/>
              <w:jc w:val="center"/>
              <w:rPr>
                <w:b/>
                <w:bCs/>
              </w:rPr>
            </w:pPr>
            <w:r w:rsidRPr="002B7494">
              <w:t>8.</w:t>
            </w:r>
          </w:p>
        </w:tc>
        <w:tc>
          <w:tcPr>
            <w:tcW w:w="5387" w:type="dxa"/>
            <w:vAlign w:val="center"/>
          </w:tcPr>
          <w:p w14:paraId="1793064D" w14:textId="74889F1D" w:rsidR="008D4265" w:rsidRPr="002B7494" w:rsidRDefault="008D4265" w:rsidP="00D5012B">
            <w:pPr>
              <w:spacing w:line="276" w:lineRule="auto"/>
              <w:ind w:left="33"/>
            </w:pPr>
            <w:r w:rsidRPr="002B7494">
              <w:t>Mitrabara Adiperdana Tbk.</w:t>
            </w:r>
          </w:p>
        </w:tc>
        <w:tc>
          <w:tcPr>
            <w:tcW w:w="1978" w:type="dxa"/>
            <w:vAlign w:val="center"/>
          </w:tcPr>
          <w:p w14:paraId="7E6586F2" w14:textId="71D09A25" w:rsidR="008D4265" w:rsidRPr="002B7494" w:rsidRDefault="008D4265" w:rsidP="00D5012B">
            <w:pPr>
              <w:spacing w:line="276" w:lineRule="auto"/>
              <w:jc w:val="center"/>
              <w:rPr>
                <w:b/>
                <w:bCs/>
              </w:rPr>
            </w:pPr>
            <w:r w:rsidRPr="002B7494">
              <w:t>MBAP</w:t>
            </w:r>
          </w:p>
        </w:tc>
      </w:tr>
      <w:tr w:rsidR="008D4265" w:rsidRPr="002B7494" w14:paraId="266383A2" w14:textId="77777777" w:rsidTr="002B7494">
        <w:trPr>
          <w:jc w:val="center"/>
        </w:trPr>
        <w:tc>
          <w:tcPr>
            <w:tcW w:w="562" w:type="dxa"/>
            <w:vAlign w:val="center"/>
          </w:tcPr>
          <w:p w14:paraId="5B2746AE" w14:textId="303D14EF" w:rsidR="008D4265" w:rsidRPr="002B7494" w:rsidRDefault="008D4265" w:rsidP="00D5012B">
            <w:pPr>
              <w:spacing w:line="276" w:lineRule="auto"/>
              <w:jc w:val="center"/>
              <w:rPr>
                <w:b/>
                <w:bCs/>
              </w:rPr>
            </w:pPr>
            <w:r w:rsidRPr="002B7494">
              <w:t>9.</w:t>
            </w:r>
          </w:p>
        </w:tc>
        <w:tc>
          <w:tcPr>
            <w:tcW w:w="5387" w:type="dxa"/>
            <w:vAlign w:val="center"/>
          </w:tcPr>
          <w:p w14:paraId="0CCF6445" w14:textId="52BDB3CB" w:rsidR="008D4265" w:rsidRPr="002B7494" w:rsidRDefault="008D4265" w:rsidP="00D5012B">
            <w:pPr>
              <w:spacing w:line="276" w:lineRule="auto"/>
              <w:ind w:left="33"/>
            </w:pPr>
            <w:r w:rsidRPr="002B7494">
              <w:t>Soechi Lines Tbk.</w:t>
            </w:r>
          </w:p>
        </w:tc>
        <w:tc>
          <w:tcPr>
            <w:tcW w:w="1978" w:type="dxa"/>
            <w:vAlign w:val="center"/>
          </w:tcPr>
          <w:p w14:paraId="0B46637E" w14:textId="6AB66477" w:rsidR="008D4265" w:rsidRPr="002B7494" w:rsidRDefault="008D4265" w:rsidP="00D5012B">
            <w:pPr>
              <w:spacing w:line="276" w:lineRule="auto"/>
              <w:jc w:val="center"/>
              <w:rPr>
                <w:b/>
                <w:bCs/>
              </w:rPr>
            </w:pPr>
            <w:r w:rsidRPr="002B7494">
              <w:t>SOCI</w:t>
            </w:r>
          </w:p>
        </w:tc>
      </w:tr>
      <w:tr w:rsidR="008D4265" w:rsidRPr="002B7494" w14:paraId="2180BDED" w14:textId="77777777" w:rsidTr="002B7494">
        <w:trPr>
          <w:jc w:val="center"/>
        </w:trPr>
        <w:tc>
          <w:tcPr>
            <w:tcW w:w="562" w:type="dxa"/>
            <w:vAlign w:val="center"/>
          </w:tcPr>
          <w:p w14:paraId="1013BE04" w14:textId="3258D02B" w:rsidR="008D4265" w:rsidRPr="002B7494" w:rsidRDefault="008D4265" w:rsidP="00D5012B">
            <w:pPr>
              <w:spacing w:line="276" w:lineRule="auto"/>
              <w:jc w:val="center"/>
              <w:rPr>
                <w:b/>
                <w:bCs/>
              </w:rPr>
            </w:pPr>
            <w:r w:rsidRPr="002B7494">
              <w:t>10.</w:t>
            </w:r>
          </w:p>
        </w:tc>
        <w:tc>
          <w:tcPr>
            <w:tcW w:w="5387" w:type="dxa"/>
            <w:vAlign w:val="center"/>
          </w:tcPr>
          <w:p w14:paraId="606D68BB" w14:textId="6302F540" w:rsidR="008D4265" w:rsidRPr="002B7494" w:rsidRDefault="008D4265" w:rsidP="00D5012B">
            <w:pPr>
              <w:spacing w:line="276" w:lineRule="auto"/>
              <w:ind w:left="33"/>
            </w:pPr>
            <w:r w:rsidRPr="002B7494">
              <w:t>IMC Pelita Logistik Tbk.</w:t>
            </w:r>
          </w:p>
        </w:tc>
        <w:tc>
          <w:tcPr>
            <w:tcW w:w="1978" w:type="dxa"/>
            <w:vAlign w:val="center"/>
          </w:tcPr>
          <w:p w14:paraId="6057C07F" w14:textId="72392024" w:rsidR="008D4265" w:rsidRPr="002B7494" w:rsidRDefault="008D4265" w:rsidP="00D5012B">
            <w:pPr>
              <w:spacing w:line="276" w:lineRule="auto"/>
              <w:jc w:val="center"/>
              <w:rPr>
                <w:b/>
                <w:bCs/>
              </w:rPr>
            </w:pPr>
            <w:r w:rsidRPr="002B7494">
              <w:t>PSSI</w:t>
            </w:r>
          </w:p>
        </w:tc>
      </w:tr>
      <w:tr w:rsidR="008D4265" w:rsidRPr="002B7494" w14:paraId="1DE0653E" w14:textId="77777777" w:rsidTr="002B7494">
        <w:trPr>
          <w:jc w:val="center"/>
        </w:trPr>
        <w:tc>
          <w:tcPr>
            <w:tcW w:w="562" w:type="dxa"/>
            <w:vAlign w:val="center"/>
          </w:tcPr>
          <w:p w14:paraId="6750FD8D" w14:textId="1436D611" w:rsidR="008D4265" w:rsidRPr="002B7494" w:rsidRDefault="008D4265" w:rsidP="00D5012B">
            <w:pPr>
              <w:spacing w:line="276" w:lineRule="auto"/>
              <w:jc w:val="center"/>
              <w:rPr>
                <w:b/>
                <w:bCs/>
              </w:rPr>
            </w:pPr>
            <w:r w:rsidRPr="002B7494">
              <w:t>11.</w:t>
            </w:r>
          </w:p>
        </w:tc>
        <w:tc>
          <w:tcPr>
            <w:tcW w:w="5387" w:type="dxa"/>
            <w:vAlign w:val="center"/>
          </w:tcPr>
          <w:p w14:paraId="291BF346" w14:textId="4498C913" w:rsidR="008D4265" w:rsidRPr="002B7494" w:rsidRDefault="008D4265" w:rsidP="00D5012B">
            <w:pPr>
              <w:spacing w:line="276" w:lineRule="auto"/>
              <w:ind w:left="33"/>
            </w:pPr>
            <w:r w:rsidRPr="002B7494">
              <w:t>Harum Energy Tbk.</w:t>
            </w:r>
          </w:p>
        </w:tc>
        <w:tc>
          <w:tcPr>
            <w:tcW w:w="1978" w:type="dxa"/>
            <w:vAlign w:val="center"/>
          </w:tcPr>
          <w:p w14:paraId="3050913C" w14:textId="1492E909" w:rsidR="008D4265" w:rsidRPr="002B7494" w:rsidRDefault="008D4265" w:rsidP="00D5012B">
            <w:pPr>
              <w:spacing w:line="276" w:lineRule="auto"/>
              <w:jc w:val="center"/>
              <w:rPr>
                <w:b/>
                <w:bCs/>
              </w:rPr>
            </w:pPr>
            <w:r w:rsidRPr="002B7494">
              <w:t>HRUM</w:t>
            </w:r>
          </w:p>
        </w:tc>
      </w:tr>
      <w:tr w:rsidR="008D4265" w:rsidRPr="002B7494" w14:paraId="21CC5964" w14:textId="77777777" w:rsidTr="002B7494">
        <w:trPr>
          <w:jc w:val="center"/>
        </w:trPr>
        <w:tc>
          <w:tcPr>
            <w:tcW w:w="562" w:type="dxa"/>
            <w:vAlign w:val="center"/>
          </w:tcPr>
          <w:p w14:paraId="7208F21B" w14:textId="16BF18DA" w:rsidR="008D4265" w:rsidRPr="002B7494" w:rsidRDefault="008D4265" w:rsidP="00D5012B">
            <w:pPr>
              <w:spacing w:line="276" w:lineRule="auto"/>
              <w:jc w:val="both"/>
              <w:rPr>
                <w:b/>
                <w:bCs/>
              </w:rPr>
            </w:pPr>
            <w:r w:rsidRPr="002B7494">
              <w:t>12.</w:t>
            </w:r>
          </w:p>
        </w:tc>
        <w:tc>
          <w:tcPr>
            <w:tcW w:w="5387" w:type="dxa"/>
            <w:vAlign w:val="center"/>
          </w:tcPr>
          <w:p w14:paraId="5C3CEB72" w14:textId="378E08DA" w:rsidR="008D4265" w:rsidRPr="002B7494" w:rsidRDefault="008D4265" w:rsidP="00D5012B">
            <w:pPr>
              <w:spacing w:line="276" w:lineRule="auto"/>
              <w:jc w:val="both"/>
            </w:pPr>
            <w:r w:rsidRPr="002B7494">
              <w:t>Perusahaan Gas Negara Tbk.</w:t>
            </w:r>
          </w:p>
        </w:tc>
        <w:tc>
          <w:tcPr>
            <w:tcW w:w="1978" w:type="dxa"/>
            <w:vAlign w:val="center"/>
          </w:tcPr>
          <w:p w14:paraId="28215526" w14:textId="6302BDBB" w:rsidR="008D4265" w:rsidRPr="002B7494" w:rsidRDefault="008D4265" w:rsidP="00D5012B">
            <w:pPr>
              <w:spacing w:line="276" w:lineRule="auto"/>
              <w:jc w:val="center"/>
              <w:rPr>
                <w:b/>
                <w:bCs/>
              </w:rPr>
            </w:pPr>
            <w:r w:rsidRPr="002B7494">
              <w:t>PGAS</w:t>
            </w:r>
          </w:p>
        </w:tc>
      </w:tr>
      <w:tr w:rsidR="008D4265" w:rsidRPr="002B7494" w14:paraId="76609E39" w14:textId="77777777" w:rsidTr="002B7494">
        <w:trPr>
          <w:jc w:val="center"/>
        </w:trPr>
        <w:tc>
          <w:tcPr>
            <w:tcW w:w="562" w:type="dxa"/>
            <w:vAlign w:val="center"/>
          </w:tcPr>
          <w:p w14:paraId="55E28ACD" w14:textId="3C293265" w:rsidR="008D4265" w:rsidRPr="002B7494" w:rsidRDefault="008D4265" w:rsidP="00D5012B">
            <w:pPr>
              <w:spacing w:line="276" w:lineRule="auto"/>
              <w:jc w:val="both"/>
              <w:rPr>
                <w:b/>
                <w:bCs/>
              </w:rPr>
            </w:pPr>
            <w:r w:rsidRPr="002B7494">
              <w:t>13.</w:t>
            </w:r>
          </w:p>
        </w:tc>
        <w:tc>
          <w:tcPr>
            <w:tcW w:w="5387" w:type="dxa"/>
            <w:vAlign w:val="center"/>
          </w:tcPr>
          <w:p w14:paraId="6EF3CCA9" w14:textId="73A2F2EE" w:rsidR="008D4265" w:rsidRPr="002B7494" w:rsidRDefault="008D4265" w:rsidP="00D5012B">
            <w:pPr>
              <w:spacing w:line="276" w:lineRule="auto"/>
              <w:jc w:val="both"/>
            </w:pPr>
            <w:r w:rsidRPr="002B7494">
              <w:t>Indo Tambangraya Megah Tbk.</w:t>
            </w:r>
          </w:p>
        </w:tc>
        <w:tc>
          <w:tcPr>
            <w:tcW w:w="1978" w:type="dxa"/>
            <w:vAlign w:val="center"/>
          </w:tcPr>
          <w:p w14:paraId="19FF68B5" w14:textId="7B35A95D" w:rsidR="008D4265" w:rsidRPr="002B7494" w:rsidRDefault="008D4265" w:rsidP="00D5012B">
            <w:pPr>
              <w:spacing w:line="276" w:lineRule="auto"/>
              <w:jc w:val="center"/>
              <w:rPr>
                <w:b/>
                <w:bCs/>
              </w:rPr>
            </w:pPr>
            <w:r w:rsidRPr="002B7494">
              <w:t>ITMG</w:t>
            </w:r>
          </w:p>
        </w:tc>
      </w:tr>
    </w:tbl>
    <w:p w14:paraId="7D0B20CB" w14:textId="0F2C94BE" w:rsidR="00DB52F6" w:rsidRDefault="00DB52F6" w:rsidP="00DB52F6">
      <w:pPr>
        <w:spacing w:after="240"/>
        <w:rPr>
          <w:i/>
          <w:iCs/>
          <w:sz w:val="20"/>
          <w:szCs w:val="20"/>
        </w:rPr>
      </w:pPr>
      <w:r w:rsidRPr="00C441DA">
        <w:rPr>
          <w:i/>
          <w:iCs/>
          <w:sz w:val="20"/>
          <w:szCs w:val="20"/>
        </w:rPr>
        <w:t xml:space="preserve">Sumber: </w:t>
      </w:r>
      <w:r>
        <w:rPr>
          <w:i/>
          <w:iCs/>
          <w:sz w:val="20"/>
          <w:szCs w:val="20"/>
        </w:rPr>
        <w:t>D</w:t>
      </w:r>
      <w:r w:rsidRPr="00C441DA">
        <w:rPr>
          <w:i/>
          <w:iCs/>
          <w:sz w:val="20"/>
          <w:szCs w:val="20"/>
        </w:rPr>
        <w:t xml:space="preserve">iolah </w:t>
      </w:r>
      <w:r>
        <w:rPr>
          <w:i/>
          <w:iCs/>
          <w:sz w:val="20"/>
          <w:szCs w:val="20"/>
        </w:rPr>
        <w:t>oleh Penulis</w:t>
      </w:r>
      <w:r w:rsidRPr="00C441DA">
        <w:rPr>
          <w:i/>
          <w:iCs/>
          <w:sz w:val="20"/>
          <w:szCs w:val="20"/>
        </w:rPr>
        <w:t>, 2025</w:t>
      </w:r>
    </w:p>
    <w:p w14:paraId="4201EDAA" w14:textId="77777777" w:rsidR="00465085" w:rsidRPr="00FD4F76" w:rsidRDefault="00465085" w:rsidP="00262B49">
      <w:pPr>
        <w:spacing w:line="480" w:lineRule="auto"/>
        <w:jc w:val="both"/>
        <w:rPr>
          <w:b/>
          <w:bCs/>
        </w:rPr>
      </w:pPr>
    </w:p>
    <w:p w14:paraId="621BDA7A" w14:textId="4D5B9852" w:rsidR="006239D1" w:rsidRDefault="0083052E" w:rsidP="00E375E6">
      <w:pPr>
        <w:pStyle w:val="Heading2"/>
        <w:numPr>
          <w:ilvl w:val="1"/>
          <w:numId w:val="14"/>
        </w:numPr>
        <w:spacing w:before="0" w:line="480" w:lineRule="auto"/>
        <w:ind w:left="567" w:hanging="567"/>
        <w:rPr>
          <w:lang w:val="en-US"/>
        </w:rPr>
      </w:pPr>
      <w:bookmarkStart w:id="170" w:name="_Toc224261481"/>
      <w:r>
        <w:rPr>
          <w:lang w:val="en-US"/>
        </w:rPr>
        <w:lastRenderedPageBreak/>
        <w:t xml:space="preserve">Analisis </w:t>
      </w:r>
      <w:r w:rsidR="006239D1">
        <w:rPr>
          <w:lang w:val="en-US"/>
        </w:rPr>
        <w:t>Data</w:t>
      </w:r>
      <w:bookmarkEnd w:id="170"/>
    </w:p>
    <w:p w14:paraId="68D2CDB8" w14:textId="6C6FF84F" w:rsidR="00CF66F1" w:rsidRPr="00BD2B20" w:rsidRDefault="006239D1" w:rsidP="00E375E6">
      <w:pPr>
        <w:pStyle w:val="Heading3"/>
        <w:numPr>
          <w:ilvl w:val="2"/>
          <w:numId w:val="14"/>
        </w:numPr>
        <w:spacing w:before="0" w:line="480" w:lineRule="auto"/>
        <w:ind w:left="567" w:hanging="567"/>
      </w:pPr>
      <w:bookmarkStart w:id="171" w:name="_Toc224261482"/>
      <w:r w:rsidRPr="00BD2B20">
        <w:t xml:space="preserve">Analisis </w:t>
      </w:r>
      <w:r w:rsidR="0083052E" w:rsidRPr="00BD2B20">
        <w:t>Statistik Deskriptif</w:t>
      </w:r>
      <w:bookmarkEnd w:id="171"/>
    </w:p>
    <w:p w14:paraId="1713407D" w14:textId="2A6B14E6" w:rsidR="009507B8" w:rsidRPr="00D5012B" w:rsidRDefault="00F20A06" w:rsidP="00E375E6">
      <w:pPr>
        <w:spacing w:line="480" w:lineRule="auto"/>
        <w:ind w:firstLine="567"/>
        <w:jc w:val="both"/>
      </w:pPr>
      <w:r w:rsidRPr="00F20A06">
        <w:t xml:space="preserve">Analisis deskriptif digunakan untuk menggambarkan dan mendeskripsikan variabel dalam penelitian ini. Variabel dependen dalam penelitian ini yaitu </w:t>
      </w:r>
      <w:r w:rsidR="00D45D04">
        <w:t>pajak penghasilan badan</w:t>
      </w:r>
      <w:r w:rsidRPr="00F20A06">
        <w:t>. Variabel independen dalam penelitian ini adalah</w:t>
      </w:r>
      <w:r>
        <w:t xml:space="preserve"> pro</w:t>
      </w:r>
      <w:r w:rsidR="00CF6BA3">
        <w:t>f</w:t>
      </w:r>
      <w:r>
        <w:t xml:space="preserve">itabilitas dan struktur modal. </w:t>
      </w:r>
      <w:r w:rsidR="00FE4B48" w:rsidRPr="00FE4B48">
        <w:t xml:space="preserve">Analisis statistik deskriptif dalam penelitian ini </w:t>
      </w:r>
      <w:r w:rsidR="00FE4B48" w:rsidRPr="00FE4B48">
        <w:rPr>
          <w:i/>
          <w:iCs/>
        </w:rPr>
        <w:t>meliputi mean, maximum, minimum</w:t>
      </w:r>
      <w:r w:rsidR="00FE4B48" w:rsidRPr="00FE4B48">
        <w:t xml:space="preserve"> dan standar deviasi. Hasil analisis statistik deskriptif dapat dilihat pada tabel 4.</w:t>
      </w:r>
      <w:r w:rsidR="002D18D5">
        <w:t>1</w:t>
      </w:r>
      <w:r w:rsidR="00FE4B48" w:rsidRPr="00FE4B48">
        <w:t xml:space="preserve"> di bawah ini:</w:t>
      </w:r>
    </w:p>
    <w:p w14:paraId="4788D136" w14:textId="05160CB5" w:rsidR="00C97BFF" w:rsidRPr="00C97BFF" w:rsidRDefault="00B71767" w:rsidP="00AD5171">
      <w:pPr>
        <w:rPr>
          <w:b/>
          <w:bCs/>
        </w:rPr>
      </w:pPr>
      <w:r w:rsidRPr="00EE03C1">
        <w:rPr>
          <w:b/>
          <w:bCs/>
        </w:rPr>
        <w:t xml:space="preserve">Tabel </w:t>
      </w:r>
      <w:r w:rsidR="00C849DB">
        <w:rPr>
          <w:b/>
          <w:bCs/>
        </w:rPr>
        <w:t>4.2</w:t>
      </w:r>
      <w:r w:rsidRPr="00EE03C1">
        <w:rPr>
          <w:b/>
          <w:bCs/>
        </w:rPr>
        <w:t xml:space="preserve"> </w:t>
      </w:r>
      <w:r w:rsidR="009507B8">
        <w:rPr>
          <w:b/>
          <w:bCs/>
        </w:rPr>
        <w:t xml:space="preserve">Statistik Deskriptif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9"/>
        <w:gridCol w:w="1905"/>
        <w:gridCol w:w="2133"/>
        <w:gridCol w:w="2126"/>
      </w:tblGrid>
      <w:tr w:rsidR="00D515E5" w:rsidRPr="00C97BFF" w14:paraId="11EAC3EA" w14:textId="77777777" w:rsidTr="009436D1">
        <w:trPr>
          <w:trHeight w:val="146"/>
          <w:jc w:val="center"/>
        </w:trPr>
        <w:tc>
          <w:tcPr>
            <w:tcW w:w="1769" w:type="dxa"/>
            <w:vAlign w:val="bottom"/>
          </w:tcPr>
          <w:p w14:paraId="4244D7F9" w14:textId="77777777" w:rsidR="00C97BFF" w:rsidRPr="00C97BFF" w:rsidRDefault="00C97BFF" w:rsidP="00C849DB">
            <w:pPr>
              <w:spacing w:line="276" w:lineRule="auto"/>
              <w:jc w:val="center"/>
              <w:rPr>
                <w:sz w:val="20"/>
                <w:szCs w:val="20"/>
              </w:rPr>
            </w:pPr>
          </w:p>
        </w:tc>
        <w:tc>
          <w:tcPr>
            <w:tcW w:w="1905" w:type="dxa"/>
            <w:vAlign w:val="bottom"/>
          </w:tcPr>
          <w:p w14:paraId="661E563A" w14:textId="3430D37B" w:rsidR="00C97BFF" w:rsidRPr="00C97BFF" w:rsidRDefault="00C00B61" w:rsidP="00C849DB">
            <w:pPr>
              <w:spacing w:line="276" w:lineRule="auto"/>
              <w:jc w:val="center"/>
              <w:rPr>
                <w:sz w:val="20"/>
                <w:szCs w:val="20"/>
              </w:rPr>
            </w:pPr>
            <w:r w:rsidRPr="009436D1">
              <w:rPr>
                <w:sz w:val="20"/>
                <w:szCs w:val="20"/>
              </w:rPr>
              <w:t>PPh Badan</w:t>
            </w:r>
          </w:p>
        </w:tc>
        <w:tc>
          <w:tcPr>
            <w:tcW w:w="2133" w:type="dxa"/>
            <w:vAlign w:val="bottom"/>
          </w:tcPr>
          <w:p w14:paraId="34DEE90E" w14:textId="2EC0EF6D" w:rsidR="00C97BFF" w:rsidRPr="00C97BFF" w:rsidRDefault="00C00B61" w:rsidP="00C849DB">
            <w:pPr>
              <w:spacing w:line="276" w:lineRule="auto"/>
              <w:jc w:val="center"/>
              <w:rPr>
                <w:sz w:val="20"/>
                <w:szCs w:val="20"/>
              </w:rPr>
            </w:pPr>
            <w:r w:rsidRPr="009436D1">
              <w:rPr>
                <w:sz w:val="20"/>
                <w:szCs w:val="20"/>
              </w:rPr>
              <w:t>Profitabilitas</w:t>
            </w:r>
          </w:p>
        </w:tc>
        <w:tc>
          <w:tcPr>
            <w:tcW w:w="2126" w:type="dxa"/>
            <w:vAlign w:val="bottom"/>
          </w:tcPr>
          <w:p w14:paraId="669F8CD5" w14:textId="40955131" w:rsidR="00C97BFF" w:rsidRPr="00C97BFF" w:rsidRDefault="00C00B61" w:rsidP="00C849DB">
            <w:pPr>
              <w:spacing w:line="276" w:lineRule="auto"/>
              <w:jc w:val="center"/>
              <w:rPr>
                <w:sz w:val="20"/>
                <w:szCs w:val="20"/>
              </w:rPr>
            </w:pPr>
            <w:r w:rsidRPr="009436D1">
              <w:rPr>
                <w:sz w:val="20"/>
                <w:szCs w:val="20"/>
              </w:rPr>
              <w:t>Struktur Modal</w:t>
            </w:r>
          </w:p>
        </w:tc>
      </w:tr>
      <w:tr w:rsidR="00D515E5" w:rsidRPr="00C97BFF" w14:paraId="25D01B52" w14:textId="77777777" w:rsidTr="009436D1">
        <w:trPr>
          <w:trHeight w:val="146"/>
          <w:jc w:val="center"/>
        </w:trPr>
        <w:tc>
          <w:tcPr>
            <w:tcW w:w="1769" w:type="dxa"/>
            <w:vAlign w:val="bottom"/>
          </w:tcPr>
          <w:p w14:paraId="0C5D4283" w14:textId="77777777" w:rsidR="00C97BFF" w:rsidRPr="00C97BFF" w:rsidRDefault="00C97BFF" w:rsidP="00C849DB">
            <w:pPr>
              <w:spacing w:line="276" w:lineRule="auto"/>
              <w:ind w:left="132"/>
              <w:rPr>
                <w:sz w:val="20"/>
                <w:szCs w:val="20"/>
              </w:rPr>
            </w:pPr>
            <w:r w:rsidRPr="00C97BFF">
              <w:rPr>
                <w:sz w:val="20"/>
                <w:szCs w:val="20"/>
              </w:rPr>
              <w:t> Mean</w:t>
            </w:r>
          </w:p>
        </w:tc>
        <w:tc>
          <w:tcPr>
            <w:tcW w:w="1905" w:type="dxa"/>
            <w:vAlign w:val="bottom"/>
          </w:tcPr>
          <w:p w14:paraId="70CD41F3" w14:textId="56CCFCD7" w:rsidR="00C97BFF" w:rsidRPr="00C97BFF" w:rsidRDefault="00C97BFF" w:rsidP="00C849DB">
            <w:pPr>
              <w:spacing w:line="276" w:lineRule="auto"/>
              <w:jc w:val="center"/>
              <w:rPr>
                <w:sz w:val="20"/>
                <w:szCs w:val="20"/>
              </w:rPr>
            </w:pPr>
            <w:r w:rsidRPr="00C97BFF">
              <w:rPr>
                <w:sz w:val="20"/>
                <w:szCs w:val="20"/>
              </w:rPr>
              <w:t>12.82575</w:t>
            </w:r>
          </w:p>
        </w:tc>
        <w:tc>
          <w:tcPr>
            <w:tcW w:w="2133" w:type="dxa"/>
            <w:vAlign w:val="bottom"/>
          </w:tcPr>
          <w:p w14:paraId="0D68077C" w14:textId="0F50011B" w:rsidR="00C97BFF" w:rsidRPr="00C97BFF" w:rsidRDefault="00C97BFF" w:rsidP="00C849DB">
            <w:pPr>
              <w:spacing w:line="276" w:lineRule="auto"/>
              <w:jc w:val="center"/>
              <w:rPr>
                <w:sz w:val="20"/>
                <w:szCs w:val="20"/>
              </w:rPr>
            </w:pPr>
            <w:r w:rsidRPr="00C97BFF">
              <w:rPr>
                <w:sz w:val="20"/>
                <w:szCs w:val="20"/>
              </w:rPr>
              <w:t>0.15974</w:t>
            </w:r>
          </w:p>
        </w:tc>
        <w:tc>
          <w:tcPr>
            <w:tcW w:w="2126" w:type="dxa"/>
            <w:vAlign w:val="bottom"/>
          </w:tcPr>
          <w:p w14:paraId="6AF3CB6E" w14:textId="43618279" w:rsidR="00C97BFF" w:rsidRPr="00C97BFF" w:rsidRDefault="00C97BFF" w:rsidP="00C849DB">
            <w:pPr>
              <w:spacing w:line="276" w:lineRule="auto"/>
              <w:jc w:val="center"/>
              <w:rPr>
                <w:sz w:val="20"/>
                <w:szCs w:val="20"/>
              </w:rPr>
            </w:pPr>
            <w:r w:rsidRPr="00C97BFF">
              <w:rPr>
                <w:sz w:val="20"/>
                <w:szCs w:val="20"/>
              </w:rPr>
              <w:t>1.03057</w:t>
            </w:r>
          </w:p>
        </w:tc>
      </w:tr>
      <w:tr w:rsidR="00D515E5" w:rsidRPr="00C97BFF" w14:paraId="069E2E64" w14:textId="77777777" w:rsidTr="009436D1">
        <w:trPr>
          <w:trHeight w:val="146"/>
          <w:jc w:val="center"/>
        </w:trPr>
        <w:tc>
          <w:tcPr>
            <w:tcW w:w="1769" w:type="dxa"/>
            <w:vAlign w:val="bottom"/>
          </w:tcPr>
          <w:p w14:paraId="3BB4E30B" w14:textId="77777777" w:rsidR="00C97BFF" w:rsidRPr="00C97BFF" w:rsidRDefault="00C97BFF" w:rsidP="00C849DB">
            <w:pPr>
              <w:spacing w:line="276" w:lineRule="auto"/>
              <w:ind w:left="132"/>
              <w:rPr>
                <w:sz w:val="20"/>
                <w:szCs w:val="20"/>
              </w:rPr>
            </w:pPr>
            <w:r w:rsidRPr="00C97BFF">
              <w:rPr>
                <w:sz w:val="20"/>
                <w:szCs w:val="20"/>
              </w:rPr>
              <w:t> Median</w:t>
            </w:r>
          </w:p>
        </w:tc>
        <w:tc>
          <w:tcPr>
            <w:tcW w:w="1905" w:type="dxa"/>
            <w:vAlign w:val="bottom"/>
          </w:tcPr>
          <w:p w14:paraId="2576F710" w14:textId="110CAB82" w:rsidR="00C97BFF" w:rsidRPr="00C97BFF" w:rsidRDefault="00C97BFF" w:rsidP="00C849DB">
            <w:pPr>
              <w:spacing w:line="276" w:lineRule="auto"/>
              <w:jc w:val="center"/>
              <w:rPr>
                <w:sz w:val="20"/>
                <w:szCs w:val="20"/>
              </w:rPr>
            </w:pPr>
            <w:r w:rsidRPr="00C97BFF">
              <w:rPr>
                <w:sz w:val="20"/>
                <w:szCs w:val="20"/>
              </w:rPr>
              <w:t>13.69518</w:t>
            </w:r>
          </w:p>
        </w:tc>
        <w:tc>
          <w:tcPr>
            <w:tcW w:w="2133" w:type="dxa"/>
            <w:vAlign w:val="bottom"/>
          </w:tcPr>
          <w:p w14:paraId="5FF0E106" w14:textId="0B471B50" w:rsidR="00C97BFF" w:rsidRPr="00C97BFF" w:rsidRDefault="00C97BFF" w:rsidP="00C849DB">
            <w:pPr>
              <w:spacing w:line="276" w:lineRule="auto"/>
              <w:jc w:val="center"/>
              <w:rPr>
                <w:sz w:val="20"/>
                <w:szCs w:val="20"/>
              </w:rPr>
            </w:pPr>
            <w:r w:rsidRPr="00C97BFF">
              <w:rPr>
                <w:sz w:val="20"/>
                <w:szCs w:val="20"/>
              </w:rPr>
              <w:t>0.10344</w:t>
            </w:r>
          </w:p>
        </w:tc>
        <w:tc>
          <w:tcPr>
            <w:tcW w:w="2126" w:type="dxa"/>
            <w:vAlign w:val="bottom"/>
          </w:tcPr>
          <w:p w14:paraId="36F59692" w14:textId="0ED745D6" w:rsidR="00C97BFF" w:rsidRPr="00C97BFF" w:rsidRDefault="00C97BFF" w:rsidP="00C849DB">
            <w:pPr>
              <w:spacing w:line="276" w:lineRule="auto"/>
              <w:jc w:val="center"/>
              <w:rPr>
                <w:sz w:val="20"/>
                <w:szCs w:val="20"/>
              </w:rPr>
            </w:pPr>
            <w:r w:rsidRPr="00C97BFF">
              <w:rPr>
                <w:sz w:val="20"/>
                <w:szCs w:val="20"/>
              </w:rPr>
              <w:t>0.42888</w:t>
            </w:r>
          </w:p>
        </w:tc>
      </w:tr>
      <w:tr w:rsidR="00D515E5" w:rsidRPr="00C97BFF" w14:paraId="4FE3AC4B" w14:textId="77777777" w:rsidTr="009436D1">
        <w:trPr>
          <w:trHeight w:val="146"/>
          <w:jc w:val="center"/>
        </w:trPr>
        <w:tc>
          <w:tcPr>
            <w:tcW w:w="1769" w:type="dxa"/>
            <w:vAlign w:val="bottom"/>
          </w:tcPr>
          <w:p w14:paraId="7D667383" w14:textId="77777777" w:rsidR="00C97BFF" w:rsidRPr="00C97BFF" w:rsidRDefault="00C97BFF" w:rsidP="00C849DB">
            <w:pPr>
              <w:spacing w:line="276" w:lineRule="auto"/>
              <w:ind w:left="132"/>
              <w:rPr>
                <w:sz w:val="20"/>
                <w:szCs w:val="20"/>
              </w:rPr>
            </w:pPr>
            <w:r w:rsidRPr="00C97BFF">
              <w:rPr>
                <w:sz w:val="20"/>
                <w:szCs w:val="20"/>
              </w:rPr>
              <w:t> Maximum</w:t>
            </w:r>
          </w:p>
        </w:tc>
        <w:tc>
          <w:tcPr>
            <w:tcW w:w="1905" w:type="dxa"/>
            <w:vAlign w:val="bottom"/>
          </w:tcPr>
          <w:p w14:paraId="5E6A69D7" w14:textId="2E1C672E" w:rsidR="00C97BFF" w:rsidRPr="00C97BFF" w:rsidRDefault="00C97BFF" w:rsidP="00C849DB">
            <w:pPr>
              <w:spacing w:line="276" w:lineRule="auto"/>
              <w:jc w:val="center"/>
              <w:rPr>
                <w:sz w:val="20"/>
                <w:szCs w:val="20"/>
              </w:rPr>
            </w:pPr>
            <w:r w:rsidRPr="00C97BFF">
              <w:rPr>
                <w:sz w:val="20"/>
                <w:szCs w:val="20"/>
              </w:rPr>
              <w:t>18.43367</w:t>
            </w:r>
          </w:p>
        </w:tc>
        <w:tc>
          <w:tcPr>
            <w:tcW w:w="2133" w:type="dxa"/>
            <w:vAlign w:val="bottom"/>
          </w:tcPr>
          <w:p w14:paraId="336B43AF" w14:textId="41EF8FDF" w:rsidR="00C97BFF" w:rsidRPr="00C97BFF" w:rsidRDefault="00C97BFF" w:rsidP="00C849DB">
            <w:pPr>
              <w:spacing w:line="276" w:lineRule="auto"/>
              <w:jc w:val="center"/>
              <w:rPr>
                <w:sz w:val="20"/>
                <w:szCs w:val="20"/>
              </w:rPr>
            </w:pPr>
            <w:r w:rsidRPr="00C97BFF">
              <w:rPr>
                <w:sz w:val="20"/>
                <w:szCs w:val="20"/>
              </w:rPr>
              <w:t>0.59258</w:t>
            </w:r>
          </w:p>
        </w:tc>
        <w:tc>
          <w:tcPr>
            <w:tcW w:w="2126" w:type="dxa"/>
            <w:vAlign w:val="bottom"/>
          </w:tcPr>
          <w:p w14:paraId="35105D9A" w14:textId="5F887B65" w:rsidR="00C97BFF" w:rsidRPr="00C97BFF" w:rsidRDefault="00C97BFF" w:rsidP="00C849DB">
            <w:pPr>
              <w:spacing w:line="276" w:lineRule="auto"/>
              <w:jc w:val="center"/>
              <w:rPr>
                <w:sz w:val="20"/>
                <w:szCs w:val="20"/>
              </w:rPr>
            </w:pPr>
            <w:r w:rsidRPr="00C97BFF">
              <w:rPr>
                <w:sz w:val="20"/>
                <w:szCs w:val="20"/>
              </w:rPr>
              <w:t>7.20299</w:t>
            </w:r>
          </w:p>
        </w:tc>
      </w:tr>
      <w:tr w:rsidR="00D515E5" w:rsidRPr="00C97BFF" w14:paraId="295F9C14" w14:textId="77777777" w:rsidTr="009436D1">
        <w:trPr>
          <w:trHeight w:val="146"/>
          <w:jc w:val="center"/>
        </w:trPr>
        <w:tc>
          <w:tcPr>
            <w:tcW w:w="1769" w:type="dxa"/>
            <w:vAlign w:val="bottom"/>
          </w:tcPr>
          <w:p w14:paraId="6C55A0CB" w14:textId="77777777" w:rsidR="00C97BFF" w:rsidRPr="00C97BFF" w:rsidRDefault="00C97BFF" w:rsidP="00C849DB">
            <w:pPr>
              <w:spacing w:line="276" w:lineRule="auto"/>
              <w:ind w:left="132"/>
              <w:rPr>
                <w:sz w:val="20"/>
                <w:szCs w:val="20"/>
              </w:rPr>
            </w:pPr>
            <w:r w:rsidRPr="00C97BFF">
              <w:rPr>
                <w:sz w:val="20"/>
                <w:szCs w:val="20"/>
              </w:rPr>
              <w:t> Minimum</w:t>
            </w:r>
          </w:p>
        </w:tc>
        <w:tc>
          <w:tcPr>
            <w:tcW w:w="1905" w:type="dxa"/>
            <w:vAlign w:val="bottom"/>
          </w:tcPr>
          <w:p w14:paraId="2C068D00" w14:textId="12AF1818" w:rsidR="00C97BFF" w:rsidRPr="00C97BFF" w:rsidRDefault="00C97BFF" w:rsidP="00C849DB">
            <w:pPr>
              <w:spacing w:line="276" w:lineRule="auto"/>
              <w:jc w:val="center"/>
              <w:rPr>
                <w:sz w:val="20"/>
                <w:szCs w:val="20"/>
              </w:rPr>
            </w:pPr>
            <w:r w:rsidRPr="00C97BFF">
              <w:rPr>
                <w:sz w:val="20"/>
                <w:szCs w:val="20"/>
              </w:rPr>
              <w:t>6.20854</w:t>
            </w:r>
          </w:p>
        </w:tc>
        <w:tc>
          <w:tcPr>
            <w:tcW w:w="2133" w:type="dxa"/>
            <w:vAlign w:val="bottom"/>
          </w:tcPr>
          <w:p w14:paraId="125BF937" w14:textId="1E6F469D" w:rsidR="00C97BFF" w:rsidRPr="00C97BFF" w:rsidRDefault="00C97BFF" w:rsidP="00C849DB">
            <w:pPr>
              <w:spacing w:line="276" w:lineRule="auto"/>
              <w:jc w:val="center"/>
              <w:rPr>
                <w:sz w:val="20"/>
                <w:szCs w:val="20"/>
              </w:rPr>
            </w:pPr>
            <w:r w:rsidRPr="00C97BFF">
              <w:rPr>
                <w:sz w:val="20"/>
                <w:szCs w:val="20"/>
              </w:rPr>
              <w:t>-0.24619</w:t>
            </w:r>
          </w:p>
        </w:tc>
        <w:tc>
          <w:tcPr>
            <w:tcW w:w="2126" w:type="dxa"/>
            <w:vAlign w:val="bottom"/>
          </w:tcPr>
          <w:p w14:paraId="6D748001" w14:textId="11F2B593" w:rsidR="00C97BFF" w:rsidRPr="00C97BFF" w:rsidRDefault="00C97BFF" w:rsidP="00C849DB">
            <w:pPr>
              <w:spacing w:line="276" w:lineRule="auto"/>
              <w:jc w:val="center"/>
              <w:rPr>
                <w:sz w:val="20"/>
                <w:szCs w:val="20"/>
              </w:rPr>
            </w:pPr>
            <w:r w:rsidRPr="00C97BFF">
              <w:rPr>
                <w:sz w:val="20"/>
                <w:szCs w:val="20"/>
              </w:rPr>
              <w:t>0.04608</w:t>
            </w:r>
          </w:p>
        </w:tc>
      </w:tr>
      <w:tr w:rsidR="00D515E5" w:rsidRPr="00C97BFF" w14:paraId="5F7DE5B5" w14:textId="77777777" w:rsidTr="009436D1">
        <w:trPr>
          <w:trHeight w:val="146"/>
          <w:jc w:val="center"/>
        </w:trPr>
        <w:tc>
          <w:tcPr>
            <w:tcW w:w="1769" w:type="dxa"/>
            <w:vAlign w:val="bottom"/>
          </w:tcPr>
          <w:p w14:paraId="53F36C87" w14:textId="77777777" w:rsidR="00C97BFF" w:rsidRPr="00C97BFF" w:rsidRDefault="00C97BFF" w:rsidP="00C849DB">
            <w:pPr>
              <w:spacing w:line="276" w:lineRule="auto"/>
              <w:ind w:left="132"/>
              <w:rPr>
                <w:sz w:val="20"/>
                <w:szCs w:val="20"/>
              </w:rPr>
            </w:pPr>
            <w:r w:rsidRPr="00C97BFF">
              <w:rPr>
                <w:sz w:val="20"/>
                <w:szCs w:val="20"/>
              </w:rPr>
              <w:t> Std. Dev.</w:t>
            </w:r>
          </w:p>
        </w:tc>
        <w:tc>
          <w:tcPr>
            <w:tcW w:w="1905" w:type="dxa"/>
            <w:vAlign w:val="bottom"/>
          </w:tcPr>
          <w:p w14:paraId="3C9758E6" w14:textId="623C1607" w:rsidR="00C97BFF" w:rsidRPr="00C97BFF" w:rsidRDefault="00C97BFF" w:rsidP="00C849DB">
            <w:pPr>
              <w:spacing w:line="276" w:lineRule="auto"/>
              <w:jc w:val="center"/>
              <w:rPr>
                <w:sz w:val="20"/>
                <w:szCs w:val="20"/>
              </w:rPr>
            </w:pPr>
            <w:r w:rsidRPr="00C97BFF">
              <w:rPr>
                <w:sz w:val="20"/>
                <w:szCs w:val="20"/>
              </w:rPr>
              <w:t>3.68848</w:t>
            </w:r>
          </w:p>
        </w:tc>
        <w:tc>
          <w:tcPr>
            <w:tcW w:w="2133" w:type="dxa"/>
            <w:vAlign w:val="bottom"/>
          </w:tcPr>
          <w:p w14:paraId="153A51F0" w14:textId="2921A6C7" w:rsidR="00C97BFF" w:rsidRPr="00C97BFF" w:rsidRDefault="00C97BFF" w:rsidP="00C849DB">
            <w:pPr>
              <w:spacing w:line="276" w:lineRule="auto"/>
              <w:jc w:val="center"/>
              <w:rPr>
                <w:sz w:val="20"/>
                <w:szCs w:val="20"/>
              </w:rPr>
            </w:pPr>
            <w:r w:rsidRPr="00C97BFF">
              <w:rPr>
                <w:sz w:val="20"/>
                <w:szCs w:val="20"/>
              </w:rPr>
              <w:t>0.18545</w:t>
            </w:r>
          </w:p>
        </w:tc>
        <w:tc>
          <w:tcPr>
            <w:tcW w:w="2126" w:type="dxa"/>
            <w:vAlign w:val="bottom"/>
          </w:tcPr>
          <w:p w14:paraId="79662A9E" w14:textId="272C80C0" w:rsidR="00C97BFF" w:rsidRPr="00C97BFF" w:rsidRDefault="00C97BFF" w:rsidP="00C849DB">
            <w:pPr>
              <w:spacing w:line="276" w:lineRule="auto"/>
              <w:jc w:val="center"/>
              <w:rPr>
                <w:sz w:val="20"/>
                <w:szCs w:val="20"/>
              </w:rPr>
            </w:pPr>
            <w:r w:rsidRPr="00C97BFF">
              <w:rPr>
                <w:sz w:val="20"/>
                <w:szCs w:val="20"/>
              </w:rPr>
              <w:t>1.56620</w:t>
            </w:r>
          </w:p>
        </w:tc>
      </w:tr>
      <w:tr w:rsidR="00D515E5" w:rsidRPr="00C97BFF" w14:paraId="44070A13" w14:textId="77777777" w:rsidTr="009436D1">
        <w:trPr>
          <w:trHeight w:val="146"/>
          <w:jc w:val="center"/>
        </w:trPr>
        <w:tc>
          <w:tcPr>
            <w:tcW w:w="1769" w:type="dxa"/>
            <w:vAlign w:val="bottom"/>
          </w:tcPr>
          <w:p w14:paraId="7BE249C2" w14:textId="77777777" w:rsidR="00C97BFF" w:rsidRPr="00C97BFF" w:rsidRDefault="00C97BFF" w:rsidP="00C849DB">
            <w:pPr>
              <w:spacing w:line="276" w:lineRule="auto"/>
              <w:ind w:left="132"/>
              <w:rPr>
                <w:sz w:val="20"/>
                <w:szCs w:val="20"/>
              </w:rPr>
            </w:pPr>
            <w:r w:rsidRPr="00C97BFF">
              <w:rPr>
                <w:sz w:val="20"/>
                <w:szCs w:val="20"/>
              </w:rPr>
              <w:t> Skewness</w:t>
            </w:r>
          </w:p>
        </w:tc>
        <w:tc>
          <w:tcPr>
            <w:tcW w:w="1905" w:type="dxa"/>
            <w:vAlign w:val="bottom"/>
          </w:tcPr>
          <w:p w14:paraId="3334A518" w14:textId="7A6D705B" w:rsidR="00C97BFF" w:rsidRPr="00C97BFF" w:rsidRDefault="00C97BFF" w:rsidP="00C849DB">
            <w:pPr>
              <w:spacing w:line="276" w:lineRule="auto"/>
              <w:jc w:val="center"/>
              <w:rPr>
                <w:sz w:val="20"/>
                <w:szCs w:val="20"/>
              </w:rPr>
            </w:pPr>
            <w:r w:rsidRPr="00C97BFF">
              <w:rPr>
                <w:sz w:val="20"/>
                <w:szCs w:val="20"/>
              </w:rPr>
              <w:t>-0.14217</w:t>
            </w:r>
          </w:p>
        </w:tc>
        <w:tc>
          <w:tcPr>
            <w:tcW w:w="2133" w:type="dxa"/>
            <w:vAlign w:val="bottom"/>
          </w:tcPr>
          <w:p w14:paraId="05AE48E3" w14:textId="0B07FBA2" w:rsidR="00C97BFF" w:rsidRPr="00C97BFF" w:rsidRDefault="00C97BFF" w:rsidP="00C849DB">
            <w:pPr>
              <w:spacing w:line="276" w:lineRule="auto"/>
              <w:jc w:val="center"/>
              <w:rPr>
                <w:sz w:val="20"/>
                <w:szCs w:val="20"/>
              </w:rPr>
            </w:pPr>
            <w:r w:rsidRPr="00C97BFF">
              <w:rPr>
                <w:sz w:val="20"/>
                <w:szCs w:val="20"/>
              </w:rPr>
              <w:t>0.78249</w:t>
            </w:r>
          </w:p>
        </w:tc>
        <w:tc>
          <w:tcPr>
            <w:tcW w:w="2126" w:type="dxa"/>
            <w:vAlign w:val="bottom"/>
          </w:tcPr>
          <w:p w14:paraId="0A2EE4AA" w14:textId="71541000" w:rsidR="00C97BFF" w:rsidRPr="00C97BFF" w:rsidRDefault="00C97BFF" w:rsidP="00C849DB">
            <w:pPr>
              <w:spacing w:line="276" w:lineRule="auto"/>
              <w:jc w:val="center"/>
              <w:rPr>
                <w:sz w:val="20"/>
                <w:szCs w:val="20"/>
              </w:rPr>
            </w:pPr>
            <w:r w:rsidRPr="00C97BFF">
              <w:rPr>
                <w:sz w:val="20"/>
                <w:szCs w:val="20"/>
              </w:rPr>
              <w:t>2.55091</w:t>
            </w:r>
          </w:p>
        </w:tc>
      </w:tr>
      <w:tr w:rsidR="00D515E5" w:rsidRPr="00C97BFF" w14:paraId="6EAB0095" w14:textId="77777777" w:rsidTr="009436D1">
        <w:trPr>
          <w:trHeight w:val="146"/>
          <w:jc w:val="center"/>
        </w:trPr>
        <w:tc>
          <w:tcPr>
            <w:tcW w:w="1769" w:type="dxa"/>
            <w:vAlign w:val="bottom"/>
          </w:tcPr>
          <w:p w14:paraId="5D1A5D35" w14:textId="77777777" w:rsidR="00C97BFF" w:rsidRPr="00C97BFF" w:rsidRDefault="00C97BFF" w:rsidP="00C849DB">
            <w:pPr>
              <w:spacing w:line="276" w:lineRule="auto"/>
              <w:ind w:left="132"/>
              <w:rPr>
                <w:sz w:val="20"/>
                <w:szCs w:val="20"/>
              </w:rPr>
            </w:pPr>
            <w:r w:rsidRPr="00C97BFF">
              <w:rPr>
                <w:sz w:val="20"/>
                <w:szCs w:val="20"/>
              </w:rPr>
              <w:t> Kurtosis</w:t>
            </w:r>
          </w:p>
        </w:tc>
        <w:tc>
          <w:tcPr>
            <w:tcW w:w="1905" w:type="dxa"/>
            <w:vAlign w:val="bottom"/>
          </w:tcPr>
          <w:p w14:paraId="5776A015" w14:textId="537C5894" w:rsidR="00C97BFF" w:rsidRPr="00C97BFF" w:rsidRDefault="00C97BFF" w:rsidP="00C849DB">
            <w:pPr>
              <w:spacing w:line="276" w:lineRule="auto"/>
              <w:jc w:val="center"/>
              <w:rPr>
                <w:sz w:val="20"/>
                <w:szCs w:val="20"/>
              </w:rPr>
            </w:pPr>
            <w:r w:rsidRPr="00C97BFF">
              <w:rPr>
                <w:sz w:val="20"/>
                <w:szCs w:val="20"/>
              </w:rPr>
              <w:t>1.65932</w:t>
            </w:r>
          </w:p>
        </w:tc>
        <w:tc>
          <w:tcPr>
            <w:tcW w:w="2133" w:type="dxa"/>
            <w:vAlign w:val="bottom"/>
          </w:tcPr>
          <w:p w14:paraId="7CE819B2" w14:textId="4C4D3970" w:rsidR="00C97BFF" w:rsidRPr="00C97BFF" w:rsidRDefault="00C97BFF" w:rsidP="00C849DB">
            <w:pPr>
              <w:spacing w:line="276" w:lineRule="auto"/>
              <w:jc w:val="center"/>
              <w:rPr>
                <w:sz w:val="20"/>
                <w:szCs w:val="20"/>
              </w:rPr>
            </w:pPr>
            <w:r w:rsidRPr="00C97BFF">
              <w:rPr>
                <w:sz w:val="20"/>
                <w:szCs w:val="20"/>
              </w:rPr>
              <w:t>3.06400</w:t>
            </w:r>
          </w:p>
        </w:tc>
        <w:tc>
          <w:tcPr>
            <w:tcW w:w="2126" w:type="dxa"/>
            <w:vAlign w:val="bottom"/>
          </w:tcPr>
          <w:p w14:paraId="6F2EBA39" w14:textId="009B1050" w:rsidR="00C97BFF" w:rsidRPr="00C97BFF" w:rsidRDefault="00C97BFF" w:rsidP="00C849DB">
            <w:pPr>
              <w:spacing w:line="276" w:lineRule="auto"/>
              <w:jc w:val="center"/>
              <w:rPr>
                <w:sz w:val="20"/>
                <w:szCs w:val="20"/>
              </w:rPr>
            </w:pPr>
            <w:r w:rsidRPr="00C97BFF">
              <w:rPr>
                <w:sz w:val="20"/>
                <w:szCs w:val="20"/>
              </w:rPr>
              <w:t>8.72472</w:t>
            </w:r>
          </w:p>
        </w:tc>
      </w:tr>
      <w:tr w:rsidR="00D515E5" w:rsidRPr="00C97BFF" w14:paraId="6D4D31B9" w14:textId="77777777" w:rsidTr="009436D1">
        <w:trPr>
          <w:trHeight w:val="146"/>
          <w:jc w:val="center"/>
        </w:trPr>
        <w:tc>
          <w:tcPr>
            <w:tcW w:w="1769" w:type="dxa"/>
            <w:vAlign w:val="bottom"/>
          </w:tcPr>
          <w:p w14:paraId="31425947" w14:textId="77777777" w:rsidR="00C97BFF" w:rsidRPr="00C97BFF" w:rsidRDefault="00C97BFF" w:rsidP="00C849DB">
            <w:pPr>
              <w:spacing w:line="276" w:lineRule="auto"/>
              <w:ind w:left="132"/>
              <w:rPr>
                <w:sz w:val="20"/>
                <w:szCs w:val="20"/>
              </w:rPr>
            </w:pPr>
          </w:p>
        </w:tc>
        <w:tc>
          <w:tcPr>
            <w:tcW w:w="1905" w:type="dxa"/>
            <w:vAlign w:val="bottom"/>
          </w:tcPr>
          <w:p w14:paraId="5967CA17" w14:textId="77777777" w:rsidR="00C97BFF" w:rsidRPr="00C97BFF" w:rsidRDefault="00C97BFF" w:rsidP="00C849DB">
            <w:pPr>
              <w:spacing w:line="276" w:lineRule="auto"/>
              <w:jc w:val="center"/>
              <w:rPr>
                <w:sz w:val="20"/>
                <w:szCs w:val="20"/>
              </w:rPr>
            </w:pPr>
          </w:p>
        </w:tc>
        <w:tc>
          <w:tcPr>
            <w:tcW w:w="2133" w:type="dxa"/>
            <w:vAlign w:val="bottom"/>
          </w:tcPr>
          <w:p w14:paraId="7DC0B143" w14:textId="77777777" w:rsidR="00C97BFF" w:rsidRPr="00C97BFF" w:rsidRDefault="00C97BFF" w:rsidP="00C849DB">
            <w:pPr>
              <w:spacing w:line="276" w:lineRule="auto"/>
              <w:jc w:val="center"/>
              <w:rPr>
                <w:sz w:val="20"/>
                <w:szCs w:val="20"/>
              </w:rPr>
            </w:pPr>
          </w:p>
        </w:tc>
        <w:tc>
          <w:tcPr>
            <w:tcW w:w="2126" w:type="dxa"/>
            <w:vAlign w:val="bottom"/>
          </w:tcPr>
          <w:p w14:paraId="645D6088" w14:textId="77777777" w:rsidR="00C97BFF" w:rsidRPr="00C97BFF" w:rsidRDefault="00C97BFF" w:rsidP="00C849DB">
            <w:pPr>
              <w:spacing w:line="276" w:lineRule="auto"/>
              <w:jc w:val="center"/>
              <w:rPr>
                <w:sz w:val="20"/>
                <w:szCs w:val="20"/>
              </w:rPr>
            </w:pPr>
          </w:p>
        </w:tc>
      </w:tr>
      <w:tr w:rsidR="00D515E5" w:rsidRPr="00C97BFF" w14:paraId="10017ABF" w14:textId="77777777" w:rsidTr="009436D1">
        <w:trPr>
          <w:trHeight w:val="146"/>
          <w:jc w:val="center"/>
        </w:trPr>
        <w:tc>
          <w:tcPr>
            <w:tcW w:w="1769" w:type="dxa"/>
            <w:vAlign w:val="bottom"/>
          </w:tcPr>
          <w:p w14:paraId="45796AC3" w14:textId="77777777" w:rsidR="00C97BFF" w:rsidRPr="00C97BFF" w:rsidRDefault="00C97BFF" w:rsidP="00C849DB">
            <w:pPr>
              <w:spacing w:line="276" w:lineRule="auto"/>
              <w:ind w:left="132"/>
              <w:rPr>
                <w:sz w:val="20"/>
                <w:szCs w:val="20"/>
              </w:rPr>
            </w:pPr>
            <w:r w:rsidRPr="00C97BFF">
              <w:rPr>
                <w:sz w:val="20"/>
                <w:szCs w:val="20"/>
              </w:rPr>
              <w:t> Jarque-Bera</w:t>
            </w:r>
          </w:p>
        </w:tc>
        <w:tc>
          <w:tcPr>
            <w:tcW w:w="1905" w:type="dxa"/>
            <w:vAlign w:val="bottom"/>
          </w:tcPr>
          <w:p w14:paraId="5E018BB0" w14:textId="645F19FA" w:rsidR="00C97BFF" w:rsidRPr="00C97BFF" w:rsidRDefault="00C97BFF" w:rsidP="00C849DB">
            <w:pPr>
              <w:spacing w:line="276" w:lineRule="auto"/>
              <w:jc w:val="center"/>
              <w:rPr>
                <w:sz w:val="20"/>
                <w:szCs w:val="20"/>
              </w:rPr>
            </w:pPr>
            <w:r w:rsidRPr="00C97BFF">
              <w:rPr>
                <w:sz w:val="20"/>
                <w:szCs w:val="20"/>
              </w:rPr>
              <w:t>4.06957</w:t>
            </w:r>
          </w:p>
        </w:tc>
        <w:tc>
          <w:tcPr>
            <w:tcW w:w="2133" w:type="dxa"/>
            <w:vAlign w:val="bottom"/>
          </w:tcPr>
          <w:p w14:paraId="7C58B866" w14:textId="49A15162" w:rsidR="00C97BFF" w:rsidRPr="00C97BFF" w:rsidRDefault="00C97BFF" w:rsidP="00C849DB">
            <w:pPr>
              <w:spacing w:line="276" w:lineRule="auto"/>
              <w:jc w:val="center"/>
              <w:rPr>
                <w:sz w:val="20"/>
                <w:szCs w:val="20"/>
              </w:rPr>
            </w:pPr>
            <w:r w:rsidRPr="00C97BFF">
              <w:rPr>
                <w:sz w:val="20"/>
                <w:szCs w:val="20"/>
              </w:rPr>
              <w:t>5.31543</w:t>
            </w:r>
          </w:p>
        </w:tc>
        <w:tc>
          <w:tcPr>
            <w:tcW w:w="2126" w:type="dxa"/>
            <w:vAlign w:val="bottom"/>
          </w:tcPr>
          <w:p w14:paraId="72A71C9C" w14:textId="57CD7812" w:rsidR="00C97BFF" w:rsidRPr="00C97BFF" w:rsidRDefault="00C97BFF" w:rsidP="00C849DB">
            <w:pPr>
              <w:spacing w:line="276" w:lineRule="auto"/>
              <w:jc w:val="center"/>
              <w:rPr>
                <w:sz w:val="20"/>
                <w:szCs w:val="20"/>
              </w:rPr>
            </w:pPr>
            <w:r w:rsidRPr="00C97BFF">
              <w:rPr>
                <w:sz w:val="20"/>
                <w:szCs w:val="20"/>
              </w:rPr>
              <w:t>127.40234</w:t>
            </w:r>
          </w:p>
        </w:tc>
      </w:tr>
      <w:tr w:rsidR="00D515E5" w:rsidRPr="00C97BFF" w14:paraId="08757865" w14:textId="77777777" w:rsidTr="009436D1">
        <w:trPr>
          <w:trHeight w:val="146"/>
          <w:jc w:val="center"/>
        </w:trPr>
        <w:tc>
          <w:tcPr>
            <w:tcW w:w="1769" w:type="dxa"/>
            <w:vAlign w:val="bottom"/>
          </w:tcPr>
          <w:p w14:paraId="23CE9E6C" w14:textId="77777777" w:rsidR="00C97BFF" w:rsidRPr="00C97BFF" w:rsidRDefault="00C97BFF" w:rsidP="00C849DB">
            <w:pPr>
              <w:spacing w:line="276" w:lineRule="auto"/>
              <w:ind w:left="132"/>
              <w:rPr>
                <w:sz w:val="20"/>
                <w:szCs w:val="20"/>
              </w:rPr>
            </w:pPr>
            <w:r w:rsidRPr="00C97BFF">
              <w:rPr>
                <w:sz w:val="20"/>
                <w:szCs w:val="20"/>
              </w:rPr>
              <w:t> Probability</w:t>
            </w:r>
          </w:p>
        </w:tc>
        <w:tc>
          <w:tcPr>
            <w:tcW w:w="1905" w:type="dxa"/>
            <w:vAlign w:val="bottom"/>
          </w:tcPr>
          <w:p w14:paraId="48A04F14" w14:textId="2F748176" w:rsidR="00C97BFF" w:rsidRPr="00C97BFF" w:rsidRDefault="00C97BFF" w:rsidP="00C849DB">
            <w:pPr>
              <w:spacing w:line="276" w:lineRule="auto"/>
              <w:jc w:val="center"/>
              <w:rPr>
                <w:sz w:val="20"/>
                <w:szCs w:val="20"/>
              </w:rPr>
            </w:pPr>
            <w:r w:rsidRPr="00C97BFF">
              <w:rPr>
                <w:sz w:val="20"/>
                <w:szCs w:val="20"/>
              </w:rPr>
              <w:t>0.13070</w:t>
            </w:r>
          </w:p>
        </w:tc>
        <w:tc>
          <w:tcPr>
            <w:tcW w:w="2133" w:type="dxa"/>
            <w:vAlign w:val="bottom"/>
          </w:tcPr>
          <w:p w14:paraId="490694CC" w14:textId="4CBBF252" w:rsidR="00C97BFF" w:rsidRPr="00C97BFF" w:rsidRDefault="00C97BFF" w:rsidP="00C849DB">
            <w:pPr>
              <w:spacing w:line="276" w:lineRule="auto"/>
              <w:jc w:val="center"/>
              <w:rPr>
                <w:sz w:val="20"/>
                <w:szCs w:val="20"/>
              </w:rPr>
            </w:pPr>
            <w:r w:rsidRPr="00C97BFF">
              <w:rPr>
                <w:sz w:val="20"/>
                <w:szCs w:val="20"/>
              </w:rPr>
              <w:t>0.07010</w:t>
            </w:r>
          </w:p>
        </w:tc>
        <w:tc>
          <w:tcPr>
            <w:tcW w:w="2126" w:type="dxa"/>
            <w:vAlign w:val="bottom"/>
          </w:tcPr>
          <w:p w14:paraId="1C872A7B" w14:textId="00842E6D" w:rsidR="00C97BFF" w:rsidRPr="00C97BFF" w:rsidRDefault="00C97BFF" w:rsidP="00C849DB">
            <w:pPr>
              <w:spacing w:line="276" w:lineRule="auto"/>
              <w:jc w:val="center"/>
              <w:rPr>
                <w:sz w:val="20"/>
                <w:szCs w:val="20"/>
              </w:rPr>
            </w:pPr>
            <w:r w:rsidRPr="00C97BFF">
              <w:rPr>
                <w:sz w:val="20"/>
                <w:szCs w:val="20"/>
              </w:rPr>
              <w:t>2.16238</w:t>
            </w:r>
          </w:p>
        </w:tc>
      </w:tr>
      <w:tr w:rsidR="00D515E5" w:rsidRPr="00C97BFF" w14:paraId="40561B71" w14:textId="77777777" w:rsidTr="009436D1">
        <w:trPr>
          <w:trHeight w:val="146"/>
          <w:jc w:val="center"/>
        </w:trPr>
        <w:tc>
          <w:tcPr>
            <w:tcW w:w="1769" w:type="dxa"/>
            <w:vAlign w:val="bottom"/>
          </w:tcPr>
          <w:p w14:paraId="1D9867A7" w14:textId="77777777" w:rsidR="00C97BFF" w:rsidRPr="00C97BFF" w:rsidRDefault="00C97BFF" w:rsidP="00C849DB">
            <w:pPr>
              <w:spacing w:line="276" w:lineRule="auto"/>
              <w:ind w:left="132"/>
              <w:rPr>
                <w:sz w:val="20"/>
                <w:szCs w:val="20"/>
              </w:rPr>
            </w:pPr>
          </w:p>
        </w:tc>
        <w:tc>
          <w:tcPr>
            <w:tcW w:w="1905" w:type="dxa"/>
            <w:vAlign w:val="bottom"/>
          </w:tcPr>
          <w:p w14:paraId="7ACD248B" w14:textId="77777777" w:rsidR="00C97BFF" w:rsidRPr="00C97BFF" w:rsidRDefault="00C97BFF" w:rsidP="00C849DB">
            <w:pPr>
              <w:spacing w:line="276" w:lineRule="auto"/>
              <w:jc w:val="center"/>
              <w:rPr>
                <w:sz w:val="20"/>
                <w:szCs w:val="20"/>
              </w:rPr>
            </w:pPr>
          </w:p>
        </w:tc>
        <w:tc>
          <w:tcPr>
            <w:tcW w:w="2133" w:type="dxa"/>
            <w:vAlign w:val="bottom"/>
          </w:tcPr>
          <w:p w14:paraId="2AFFCF26" w14:textId="77777777" w:rsidR="00C97BFF" w:rsidRPr="00C97BFF" w:rsidRDefault="00C97BFF" w:rsidP="00C849DB">
            <w:pPr>
              <w:spacing w:line="276" w:lineRule="auto"/>
              <w:jc w:val="center"/>
              <w:rPr>
                <w:sz w:val="20"/>
                <w:szCs w:val="20"/>
              </w:rPr>
            </w:pPr>
          </w:p>
        </w:tc>
        <w:tc>
          <w:tcPr>
            <w:tcW w:w="2126" w:type="dxa"/>
            <w:vAlign w:val="bottom"/>
          </w:tcPr>
          <w:p w14:paraId="32BAB8F3" w14:textId="77777777" w:rsidR="00C97BFF" w:rsidRPr="00C97BFF" w:rsidRDefault="00C97BFF" w:rsidP="00C849DB">
            <w:pPr>
              <w:spacing w:line="276" w:lineRule="auto"/>
              <w:jc w:val="center"/>
              <w:rPr>
                <w:sz w:val="20"/>
                <w:szCs w:val="20"/>
              </w:rPr>
            </w:pPr>
          </w:p>
        </w:tc>
      </w:tr>
      <w:tr w:rsidR="00D515E5" w:rsidRPr="00C97BFF" w14:paraId="5885AA9E" w14:textId="77777777" w:rsidTr="009436D1">
        <w:trPr>
          <w:trHeight w:val="146"/>
          <w:jc w:val="center"/>
        </w:trPr>
        <w:tc>
          <w:tcPr>
            <w:tcW w:w="1769" w:type="dxa"/>
            <w:vAlign w:val="bottom"/>
          </w:tcPr>
          <w:p w14:paraId="42679DBC" w14:textId="77777777" w:rsidR="00C97BFF" w:rsidRPr="00C97BFF" w:rsidRDefault="00C97BFF" w:rsidP="00C849DB">
            <w:pPr>
              <w:spacing w:line="276" w:lineRule="auto"/>
              <w:ind w:left="132"/>
              <w:rPr>
                <w:sz w:val="20"/>
                <w:szCs w:val="20"/>
              </w:rPr>
            </w:pPr>
            <w:r w:rsidRPr="00C97BFF">
              <w:rPr>
                <w:sz w:val="20"/>
                <w:szCs w:val="20"/>
              </w:rPr>
              <w:t> Sum</w:t>
            </w:r>
          </w:p>
        </w:tc>
        <w:tc>
          <w:tcPr>
            <w:tcW w:w="1905" w:type="dxa"/>
            <w:vAlign w:val="bottom"/>
          </w:tcPr>
          <w:p w14:paraId="1C1B0D6A" w14:textId="44ABE88A" w:rsidR="00C97BFF" w:rsidRPr="00C97BFF" w:rsidRDefault="00C97BFF" w:rsidP="00C849DB">
            <w:pPr>
              <w:spacing w:line="276" w:lineRule="auto"/>
              <w:jc w:val="center"/>
              <w:rPr>
                <w:sz w:val="20"/>
                <w:szCs w:val="20"/>
              </w:rPr>
            </w:pPr>
            <w:r w:rsidRPr="00C97BFF">
              <w:rPr>
                <w:sz w:val="20"/>
                <w:szCs w:val="20"/>
              </w:rPr>
              <w:t>666.93913</w:t>
            </w:r>
          </w:p>
        </w:tc>
        <w:tc>
          <w:tcPr>
            <w:tcW w:w="2133" w:type="dxa"/>
            <w:vAlign w:val="bottom"/>
          </w:tcPr>
          <w:p w14:paraId="54DE665C" w14:textId="614C05D5" w:rsidR="00C97BFF" w:rsidRPr="00C97BFF" w:rsidRDefault="00C97BFF" w:rsidP="00C849DB">
            <w:pPr>
              <w:spacing w:line="276" w:lineRule="auto"/>
              <w:jc w:val="center"/>
              <w:rPr>
                <w:sz w:val="20"/>
                <w:szCs w:val="20"/>
              </w:rPr>
            </w:pPr>
            <w:r w:rsidRPr="00C97BFF">
              <w:rPr>
                <w:sz w:val="20"/>
                <w:szCs w:val="20"/>
              </w:rPr>
              <w:t>8.30658</w:t>
            </w:r>
          </w:p>
        </w:tc>
        <w:tc>
          <w:tcPr>
            <w:tcW w:w="2126" w:type="dxa"/>
            <w:vAlign w:val="bottom"/>
          </w:tcPr>
          <w:p w14:paraId="7309C2DE" w14:textId="69F5A90B" w:rsidR="00C97BFF" w:rsidRPr="00C97BFF" w:rsidRDefault="00C97BFF" w:rsidP="00C849DB">
            <w:pPr>
              <w:spacing w:line="276" w:lineRule="auto"/>
              <w:jc w:val="center"/>
              <w:rPr>
                <w:sz w:val="20"/>
                <w:szCs w:val="20"/>
              </w:rPr>
            </w:pPr>
            <w:r w:rsidRPr="00C97BFF">
              <w:rPr>
                <w:sz w:val="20"/>
                <w:szCs w:val="20"/>
              </w:rPr>
              <w:t>53.59009</w:t>
            </w:r>
          </w:p>
        </w:tc>
      </w:tr>
      <w:tr w:rsidR="00D515E5" w:rsidRPr="00C97BFF" w14:paraId="464AE353" w14:textId="77777777" w:rsidTr="009436D1">
        <w:trPr>
          <w:trHeight w:val="146"/>
          <w:jc w:val="center"/>
        </w:trPr>
        <w:tc>
          <w:tcPr>
            <w:tcW w:w="1769" w:type="dxa"/>
            <w:vAlign w:val="bottom"/>
          </w:tcPr>
          <w:p w14:paraId="1AEF65DD" w14:textId="77777777" w:rsidR="00C97BFF" w:rsidRPr="00C97BFF" w:rsidRDefault="00C97BFF" w:rsidP="00C849DB">
            <w:pPr>
              <w:spacing w:line="276" w:lineRule="auto"/>
              <w:ind w:left="132"/>
              <w:rPr>
                <w:sz w:val="20"/>
                <w:szCs w:val="20"/>
              </w:rPr>
            </w:pPr>
            <w:r w:rsidRPr="00C97BFF">
              <w:rPr>
                <w:sz w:val="20"/>
                <w:szCs w:val="20"/>
              </w:rPr>
              <w:t> Sum Sq. Dev.</w:t>
            </w:r>
          </w:p>
        </w:tc>
        <w:tc>
          <w:tcPr>
            <w:tcW w:w="1905" w:type="dxa"/>
            <w:vAlign w:val="bottom"/>
          </w:tcPr>
          <w:p w14:paraId="6D23896D" w14:textId="27C6C3BD" w:rsidR="00C97BFF" w:rsidRPr="00C97BFF" w:rsidRDefault="00C97BFF" w:rsidP="00C849DB">
            <w:pPr>
              <w:spacing w:line="276" w:lineRule="auto"/>
              <w:jc w:val="center"/>
              <w:rPr>
                <w:sz w:val="20"/>
                <w:szCs w:val="20"/>
              </w:rPr>
            </w:pPr>
            <w:r w:rsidRPr="00C97BFF">
              <w:rPr>
                <w:sz w:val="20"/>
                <w:szCs w:val="20"/>
              </w:rPr>
              <w:t>693.85189</w:t>
            </w:r>
          </w:p>
        </w:tc>
        <w:tc>
          <w:tcPr>
            <w:tcW w:w="2133" w:type="dxa"/>
            <w:vAlign w:val="bottom"/>
          </w:tcPr>
          <w:p w14:paraId="075C1901" w14:textId="3C88B89C" w:rsidR="00C97BFF" w:rsidRPr="00C97BFF" w:rsidRDefault="00C97BFF" w:rsidP="00C849DB">
            <w:pPr>
              <w:spacing w:line="276" w:lineRule="auto"/>
              <w:jc w:val="center"/>
              <w:rPr>
                <w:sz w:val="20"/>
                <w:szCs w:val="20"/>
              </w:rPr>
            </w:pPr>
            <w:r w:rsidRPr="00C97BFF">
              <w:rPr>
                <w:sz w:val="20"/>
                <w:szCs w:val="20"/>
              </w:rPr>
              <w:t>1.75399</w:t>
            </w:r>
          </w:p>
        </w:tc>
        <w:tc>
          <w:tcPr>
            <w:tcW w:w="2126" w:type="dxa"/>
            <w:vAlign w:val="bottom"/>
          </w:tcPr>
          <w:p w14:paraId="7337FF52" w14:textId="1062F39A" w:rsidR="00C97BFF" w:rsidRPr="00C97BFF" w:rsidRDefault="00C97BFF" w:rsidP="00C849DB">
            <w:pPr>
              <w:spacing w:line="276" w:lineRule="auto"/>
              <w:jc w:val="center"/>
              <w:rPr>
                <w:sz w:val="20"/>
                <w:szCs w:val="20"/>
              </w:rPr>
            </w:pPr>
            <w:r w:rsidRPr="00C97BFF">
              <w:rPr>
                <w:sz w:val="20"/>
                <w:szCs w:val="20"/>
              </w:rPr>
              <w:t>125.10245</w:t>
            </w:r>
          </w:p>
        </w:tc>
      </w:tr>
      <w:tr w:rsidR="00D515E5" w:rsidRPr="00C97BFF" w14:paraId="1B21DBF6" w14:textId="77777777" w:rsidTr="009436D1">
        <w:trPr>
          <w:trHeight w:val="146"/>
          <w:jc w:val="center"/>
        </w:trPr>
        <w:tc>
          <w:tcPr>
            <w:tcW w:w="1769" w:type="dxa"/>
            <w:vAlign w:val="bottom"/>
          </w:tcPr>
          <w:p w14:paraId="41FFCEC7" w14:textId="266B8BEF" w:rsidR="00C97BFF" w:rsidRPr="00C97BFF" w:rsidRDefault="00136101" w:rsidP="00C849DB">
            <w:pPr>
              <w:spacing w:line="276" w:lineRule="auto"/>
              <w:ind w:left="132"/>
              <w:rPr>
                <w:sz w:val="20"/>
                <w:szCs w:val="20"/>
              </w:rPr>
            </w:pPr>
            <w:r>
              <w:rPr>
                <w:sz w:val="20"/>
                <w:szCs w:val="20"/>
              </w:rPr>
              <w:t xml:space="preserve"> </w:t>
            </w:r>
          </w:p>
        </w:tc>
        <w:tc>
          <w:tcPr>
            <w:tcW w:w="1905" w:type="dxa"/>
            <w:vAlign w:val="bottom"/>
          </w:tcPr>
          <w:p w14:paraId="0DAC8A27" w14:textId="77777777" w:rsidR="00C97BFF" w:rsidRPr="00C97BFF" w:rsidRDefault="00C97BFF" w:rsidP="00C849DB">
            <w:pPr>
              <w:spacing w:line="276" w:lineRule="auto"/>
              <w:jc w:val="center"/>
              <w:rPr>
                <w:sz w:val="20"/>
                <w:szCs w:val="20"/>
              </w:rPr>
            </w:pPr>
          </w:p>
        </w:tc>
        <w:tc>
          <w:tcPr>
            <w:tcW w:w="2133" w:type="dxa"/>
            <w:vAlign w:val="bottom"/>
          </w:tcPr>
          <w:p w14:paraId="2F3CB630" w14:textId="77777777" w:rsidR="00C97BFF" w:rsidRPr="00C97BFF" w:rsidRDefault="00C97BFF" w:rsidP="00C849DB">
            <w:pPr>
              <w:spacing w:line="276" w:lineRule="auto"/>
              <w:jc w:val="center"/>
              <w:rPr>
                <w:sz w:val="20"/>
                <w:szCs w:val="20"/>
              </w:rPr>
            </w:pPr>
          </w:p>
        </w:tc>
        <w:tc>
          <w:tcPr>
            <w:tcW w:w="2126" w:type="dxa"/>
            <w:vAlign w:val="bottom"/>
          </w:tcPr>
          <w:p w14:paraId="472615DF" w14:textId="77777777" w:rsidR="00C97BFF" w:rsidRPr="00C97BFF" w:rsidRDefault="00C97BFF" w:rsidP="00C849DB">
            <w:pPr>
              <w:spacing w:line="276" w:lineRule="auto"/>
              <w:jc w:val="center"/>
              <w:rPr>
                <w:sz w:val="20"/>
                <w:szCs w:val="20"/>
              </w:rPr>
            </w:pPr>
          </w:p>
        </w:tc>
      </w:tr>
      <w:tr w:rsidR="00D515E5" w:rsidRPr="00C97BFF" w14:paraId="0E41C212" w14:textId="77777777" w:rsidTr="009436D1">
        <w:trPr>
          <w:trHeight w:val="146"/>
          <w:jc w:val="center"/>
        </w:trPr>
        <w:tc>
          <w:tcPr>
            <w:tcW w:w="1769" w:type="dxa"/>
            <w:vAlign w:val="bottom"/>
          </w:tcPr>
          <w:p w14:paraId="7D003EEF" w14:textId="77777777" w:rsidR="00C97BFF" w:rsidRPr="00C97BFF" w:rsidRDefault="00C97BFF" w:rsidP="00C849DB">
            <w:pPr>
              <w:spacing w:line="276" w:lineRule="auto"/>
              <w:ind w:left="132"/>
              <w:rPr>
                <w:sz w:val="20"/>
                <w:szCs w:val="20"/>
              </w:rPr>
            </w:pPr>
            <w:r w:rsidRPr="00C97BFF">
              <w:rPr>
                <w:sz w:val="20"/>
                <w:szCs w:val="20"/>
              </w:rPr>
              <w:t> Observations</w:t>
            </w:r>
          </w:p>
        </w:tc>
        <w:tc>
          <w:tcPr>
            <w:tcW w:w="1905" w:type="dxa"/>
            <w:vAlign w:val="bottom"/>
          </w:tcPr>
          <w:p w14:paraId="0D7B5D79" w14:textId="77777777" w:rsidR="00C97BFF" w:rsidRPr="00C97BFF" w:rsidRDefault="00C97BFF" w:rsidP="00C849DB">
            <w:pPr>
              <w:spacing w:line="276" w:lineRule="auto"/>
              <w:jc w:val="center"/>
              <w:rPr>
                <w:sz w:val="20"/>
                <w:szCs w:val="20"/>
              </w:rPr>
            </w:pPr>
            <w:r w:rsidRPr="00C97BFF">
              <w:rPr>
                <w:sz w:val="20"/>
                <w:szCs w:val="20"/>
              </w:rPr>
              <w:t>52</w:t>
            </w:r>
          </w:p>
        </w:tc>
        <w:tc>
          <w:tcPr>
            <w:tcW w:w="2133" w:type="dxa"/>
            <w:vAlign w:val="bottom"/>
          </w:tcPr>
          <w:p w14:paraId="50BDAE2B" w14:textId="77777777" w:rsidR="00C97BFF" w:rsidRPr="00C97BFF" w:rsidRDefault="00C97BFF" w:rsidP="00C849DB">
            <w:pPr>
              <w:spacing w:line="276" w:lineRule="auto"/>
              <w:jc w:val="center"/>
              <w:rPr>
                <w:sz w:val="20"/>
                <w:szCs w:val="20"/>
              </w:rPr>
            </w:pPr>
            <w:r w:rsidRPr="00C97BFF">
              <w:rPr>
                <w:sz w:val="20"/>
                <w:szCs w:val="20"/>
              </w:rPr>
              <w:t>52</w:t>
            </w:r>
          </w:p>
        </w:tc>
        <w:tc>
          <w:tcPr>
            <w:tcW w:w="2126" w:type="dxa"/>
            <w:vAlign w:val="bottom"/>
          </w:tcPr>
          <w:p w14:paraId="17CF7ED7" w14:textId="77777777" w:rsidR="00C97BFF" w:rsidRPr="00C97BFF" w:rsidRDefault="00C97BFF" w:rsidP="00C849DB">
            <w:pPr>
              <w:spacing w:line="276" w:lineRule="auto"/>
              <w:jc w:val="center"/>
              <w:rPr>
                <w:sz w:val="20"/>
                <w:szCs w:val="20"/>
              </w:rPr>
            </w:pPr>
            <w:r w:rsidRPr="00C97BFF">
              <w:rPr>
                <w:sz w:val="20"/>
                <w:szCs w:val="20"/>
              </w:rPr>
              <w:t>52</w:t>
            </w:r>
          </w:p>
        </w:tc>
      </w:tr>
    </w:tbl>
    <w:p w14:paraId="1EEAC151" w14:textId="7D44EBB0" w:rsidR="00971FB5" w:rsidRDefault="00D832FC" w:rsidP="00121FB3">
      <w:pPr>
        <w:spacing w:after="240"/>
        <w:rPr>
          <w:i/>
          <w:iCs/>
          <w:sz w:val="20"/>
          <w:szCs w:val="20"/>
        </w:rPr>
      </w:pPr>
      <w:r w:rsidRPr="00C441DA">
        <w:rPr>
          <w:i/>
          <w:iCs/>
          <w:sz w:val="20"/>
          <w:szCs w:val="20"/>
        </w:rPr>
        <w:t xml:space="preserve">Sumber: Data </w:t>
      </w:r>
      <w:r w:rsidR="006452BA" w:rsidRPr="00C441DA">
        <w:rPr>
          <w:i/>
          <w:iCs/>
          <w:sz w:val="20"/>
          <w:szCs w:val="20"/>
        </w:rPr>
        <w:t>diolah dengan</w:t>
      </w:r>
      <w:r w:rsidRPr="00C441DA">
        <w:rPr>
          <w:i/>
          <w:iCs/>
          <w:sz w:val="20"/>
          <w:szCs w:val="20"/>
        </w:rPr>
        <w:t xml:space="preserve"> Eviews 13</w:t>
      </w:r>
      <w:r w:rsidR="006452BA" w:rsidRPr="00C441DA">
        <w:rPr>
          <w:i/>
          <w:iCs/>
          <w:sz w:val="20"/>
          <w:szCs w:val="20"/>
        </w:rPr>
        <w:t>, 2025</w:t>
      </w:r>
    </w:p>
    <w:p w14:paraId="4EE071AA" w14:textId="43B86194" w:rsidR="00C441DA" w:rsidRDefault="00194C3D" w:rsidP="00121FB3">
      <w:pPr>
        <w:spacing w:line="480" w:lineRule="auto"/>
        <w:ind w:firstLine="567"/>
        <w:jc w:val="both"/>
      </w:pPr>
      <w:r w:rsidRPr="00194C3D">
        <w:t xml:space="preserve">Berdasarkan hasil data </w:t>
      </w:r>
      <w:r>
        <w:t>pada tabel 4.</w:t>
      </w:r>
      <w:r w:rsidR="00C849DB">
        <w:t>2</w:t>
      </w:r>
      <w:r>
        <w:t xml:space="preserve"> </w:t>
      </w:r>
      <w:r w:rsidRPr="00194C3D">
        <w:t xml:space="preserve">dari </w:t>
      </w:r>
      <w:r w:rsidR="00FE088F">
        <w:t>52</w:t>
      </w:r>
      <w:r w:rsidRPr="00194C3D">
        <w:t xml:space="preserve"> </w:t>
      </w:r>
      <w:r w:rsidR="00FE088F">
        <w:t>observasi dalam penelitian ini</w:t>
      </w:r>
      <w:r w:rsidRPr="00194C3D">
        <w:t>, diperoleh nilai rata</w:t>
      </w:r>
      <w:r w:rsidRPr="00593C52">
        <w:t>-rata</w:t>
      </w:r>
      <w:r w:rsidR="00A70976" w:rsidRPr="00593C52">
        <w:t xml:space="preserve"> </w:t>
      </w:r>
      <w:r w:rsidR="00A70976" w:rsidRPr="00A70976">
        <w:rPr>
          <w:i/>
          <w:iCs/>
        </w:rPr>
        <w:t>Return Defensive Stocks (RDS)</w:t>
      </w:r>
      <w:r w:rsidRPr="00194C3D">
        <w:t xml:space="preserve"> PPh badan </w:t>
      </w:r>
      <w:r w:rsidR="003B36AF">
        <w:t xml:space="preserve">sebagai veriable Y </w:t>
      </w:r>
      <w:r w:rsidRPr="00194C3D">
        <w:t xml:space="preserve">sebesar </w:t>
      </w:r>
      <w:r w:rsidRPr="00A70976">
        <w:t xml:space="preserve">12,83. Nilai maksimum </w:t>
      </w:r>
      <w:r w:rsidR="000240D0">
        <w:t xml:space="preserve">RDS </w:t>
      </w:r>
      <w:r w:rsidRPr="00A70976">
        <w:t xml:space="preserve">PPh badan sebesar 18,43 terjadi pada PT. </w:t>
      </w:r>
      <w:r w:rsidR="00D92B27" w:rsidRPr="00D92B27">
        <w:t>Bayan Resources</w:t>
      </w:r>
      <w:r w:rsidRPr="00A70976">
        <w:t xml:space="preserve"> Tbk (B</w:t>
      </w:r>
      <w:r w:rsidR="00E9577C">
        <w:t>YAN</w:t>
      </w:r>
      <w:r w:rsidRPr="00A70976">
        <w:t>) tahun 202</w:t>
      </w:r>
      <w:r w:rsidR="00BD017B">
        <w:t>1</w:t>
      </w:r>
      <w:r w:rsidRPr="00A70976">
        <w:t>, sedangkan nilai minimum</w:t>
      </w:r>
      <w:r w:rsidR="00C9341C">
        <w:t xml:space="preserve"> RDS</w:t>
      </w:r>
      <w:r w:rsidRPr="00A70976">
        <w:t xml:space="preserve"> sebesar 6,21 terjadi pada PT. </w:t>
      </w:r>
      <w:r w:rsidR="00BD017B" w:rsidRPr="00BD017B">
        <w:t>Sumber Energi Andalan</w:t>
      </w:r>
      <w:r w:rsidRPr="00A70976">
        <w:t xml:space="preserve"> Tbk (</w:t>
      </w:r>
      <w:r w:rsidR="005650AA">
        <w:t>ITMA</w:t>
      </w:r>
      <w:r w:rsidRPr="00A70976">
        <w:t xml:space="preserve">) tahun 2024. </w:t>
      </w:r>
      <w:r w:rsidR="00200999" w:rsidRPr="00200999">
        <w:t xml:space="preserve">Nilai standar deviasi PPh badan sebesar 3,69 menunjukkan bahwa kecenderungan data PPh </w:t>
      </w:r>
      <w:r w:rsidR="00200999" w:rsidRPr="00AD761F">
        <w:lastRenderedPageBreak/>
        <w:t>badan antara perusahaan satu dan perusahaan lainnya selama periode tersebut memiliki tingkat</w:t>
      </w:r>
      <w:r w:rsidR="00200999" w:rsidRPr="00200999">
        <w:t xml:space="preserve"> penyimpangan sebesar 3,69</w:t>
      </w:r>
      <w:r w:rsidRPr="00194C3D">
        <w:t>.</w:t>
      </w:r>
      <w:r w:rsidR="00D17D0C">
        <w:t xml:space="preserve"> </w:t>
      </w:r>
      <w:r w:rsidR="00A0670A" w:rsidRPr="00A0670A">
        <w:t>Hasil uji</w:t>
      </w:r>
      <w:r w:rsidR="00A0670A" w:rsidRPr="00AD761F">
        <w:rPr>
          <w:i/>
          <w:iCs/>
        </w:rPr>
        <w:t xml:space="preserve"> Jarque-Bera</w:t>
      </w:r>
      <w:r w:rsidR="00A0670A" w:rsidRPr="00A0670A">
        <w:t xml:space="preserve"> menunjukkan probabilitas sebesar 0,13 (&gt;0,05), sehingga distribusi data PPh badan dapat dikatakan normal.</w:t>
      </w:r>
    </w:p>
    <w:p w14:paraId="6795B20D" w14:textId="67AECF4C" w:rsidR="0091673C" w:rsidRDefault="003D41E4" w:rsidP="00121FB3">
      <w:pPr>
        <w:spacing w:line="480" w:lineRule="auto"/>
        <w:ind w:firstLine="567"/>
        <w:jc w:val="both"/>
      </w:pPr>
      <w:r>
        <w:t>Hasil penelitian menunju</w:t>
      </w:r>
      <w:r w:rsidR="00787F33">
        <w:t xml:space="preserve">kkan bahwa pada variabel X1 yaitu profitabilitas memiliki </w:t>
      </w:r>
      <w:r w:rsidR="00593C52">
        <w:t xml:space="preserve">nilai rata-rata </w:t>
      </w:r>
      <w:r w:rsidR="004A2C04">
        <w:t>sebesar 0,16</w:t>
      </w:r>
      <w:r w:rsidR="00592827">
        <w:t xml:space="preserve"> dalam rentan waktu 2021-2024 </w:t>
      </w:r>
      <w:r w:rsidR="00643327">
        <w:t>dengan standar deviansi sebesar 0</w:t>
      </w:r>
      <w:r w:rsidR="000E7F66">
        <w:t xml:space="preserve">,19. </w:t>
      </w:r>
      <w:r w:rsidR="000637D8" w:rsidRPr="000637D8">
        <w:t xml:space="preserve">Nilai maksimum profitabilitas sebesar 0,95 terjadi pada PT. </w:t>
      </w:r>
      <w:r w:rsidR="00A91BFC" w:rsidRPr="00A91BFC">
        <w:t>Baramulti Suksessarana</w:t>
      </w:r>
      <w:r w:rsidR="00A91BFC">
        <w:t xml:space="preserve"> </w:t>
      </w:r>
      <w:r w:rsidR="000637D8" w:rsidRPr="000637D8">
        <w:t>Tbk (</w:t>
      </w:r>
      <w:r w:rsidR="00BD2DAE">
        <w:t>BSSR</w:t>
      </w:r>
      <w:r w:rsidR="000637D8" w:rsidRPr="000637D8">
        <w:t>) tahun 202</w:t>
      </w:r>
      <w:r w:rsidR="00BD2DAE">
        <w:t>2</w:t>
      </w:r>
      <w:r w:rsidR="000637D8" w:rsidRPr="000637D8">
        <w:t xml:space="preserve">, sedangkan nilai minimum sebesar -0,25 terjadi pada PT. Apexindo Pratama Duta Tbk (APEX) tahun 2022. Hal ini menunjukkan adanya perusahaan yang merugi. Probabilitas </w:t>
      </w:r>
      <w:r w:rsidR="000637D8" w:rsidRPr="00AD761F">
        <w:rPr>
          <w:i/>
          <w:iCs/>
        </w:rPr>
        <w:t>Jarque-Bera</w:t>
      </w:r>
      <w:r w:rsidR="000637D8" w:rsidRPr="000637D8">
        <w:t xml:space="preserve"> sebesar 0,07, mendekati batas 0,05, sehingga distribusi profitabilitas relatif normal meskipun terdapat sedikit indikasi ketidaksempurnaan distribusi.</w:t>
      </w:r>
    </w:p>
    <w:p w14:paraId="56198286" w14:textId="62A0AC0D" w:rsidR="003B684F" w:rsidRPr="000637D8" w:rsidRDefault="00915ABD" w:rsidP="00B507A4">
      <w:pPr>
        <w:spacing w:line="480" w:lineRule="auto"/>
        <w:ind w:firstLine="567"/>
        <w:jc w:val="both"/>
      </w:pPr>
      <w:r>
        <w:t xml:space="preserve">Hasil penelitian menunjukkan bahwa pada variabel X2 yaitu struktur modal, memiliki nilai rata-rata </w:t>
      </w:r>
      <w:r w:rsidR="006137E3">
        <w:t xml:space="preserve">sebesar </w:t>
      </w:r>
      <w:r w:rsidR="006137E3" w:rsidRPr="006137E3">
        <w:t xml:space="preserve">1,03 dengan standar deviasi 1,57. Nilai maksimum sebesar </w:t>
      </w:r>
      <w:r w:rsidR="003370D3">
        <w:t>7</w:t>
      </w:r>
      <w:r w:rsidR="006137E3" w:rsidRPr="006137E3">
        <w:t xml:space="preserve">,20 terjadi pada PT. </w:t>
      </w:r>
      <w:r w:rsidR="005B4220" w:rsidRPr="005B4220">
        <w:t xml:space="preserve">BUMA Internasional Grup </w:t>
      </w:r>
      <w:r w:rsidR="006137E3" w:rsidRPr="006137E3">
        <w:t>Tbk (</w:t>
      </w:r>
      <w:r w:rsidR="005B4220">
        <w:t>DOID</w:t>
      </w:r>
      <w:r w:rsidR="006137E3" w:rsidRPr="006137E3">
        <w:t>) tahun 202</w:t>
      </w:r>
      <w:r w:rsidR="005B4220">
        <w:t>4</w:t>
      </w:r>
      <w:r w:rsidR="006137E3" w:rsidRPr="006137E3">
        <w:t xml:space="preserve">, sedangkan nilai minimum sebesar 0,05 terjadi pada PT. </w:t>
      </w:r>
      <w:r w:rsidR="00592956" w:rsidRPr="00BD017B">
        <w:t>Sumber Energi Andalan</w:t>
      </w:r>
      <w:r w:rsidR="00592956" w:rsidRPr="00A70976">
        <w:t xml:space="preserve"> </w:t>
      </w:r>
      <w:r w:rsidR="006137E3" w:rsidRPr="006137E3">
        <w:t>Tbk (</w:t>
      </w:r>
      <w:r w:rsidR="00592956">
        <w:t>ITMA</w:t>
      </w:r>
      <w:r w:rsidR="006137E3" w:rsidRPr="006137E3">
        <w:t>) tahun 202</w:t>
      </w:r>
      <w:r w:rsidR="00441167">
        <w:t>2</w:t>
      </w:r>
      <w:r w:rsidR="006137E3" w:rsidRPr="006137E3">
        <w:t xml:space="preserve">. Probabilitas </w:t>
      </w:r>
      <w:r w:rsidR="006137E3" w:rsidRPr="00AD761F">
        <w:rPr>
          <w:i/>
          <w:iCs/>
        </w:rPr>
        <w:t>Jarque-Bera</w:t>
      </w:r>
      <w:r w:rsidR="006137E3" w:rsidRPr="006137E3">
        <w:t xml:space="preserve"> sebesar 0,00 (&lt;0,05) menunjukkan bahwa distribusi struktur modal tidak normal, dengan skewness positif (2,55) dan kurtosis tinggi (8,72), yang berarti </w:t>
      </w:r>
      <w:r w:rsidR="00821FF1" w:rsidRPr="00821FF1">
        <w:t xml:space="preserve">data didistribusikan secara tidak seimbang, dengan </w:t>
      </w:r>
      <w:r w:rsidR="00AC4992" w:rsidRPr="00AC4992">
        <w:t xml:space="preserve">kecenderungan asimetris ke arah </w:t>
      </w:r>
      <w:r w:rsidR="00AC4992">
        <w:t>sisi</w:t>
      </w:r>
      <w:r w:rsidR="000B27FB">
        <w:t xml:space="preserve"> </w:t>
      </w:r>
      <w:r w:rsidR="0054685F">
        <w:t xml:space="preserve"> </w:t>
      </w:r>
      <w:r w:rsidR="00AC4992" w:rsidRPr="00AC4992">
        <w:t xml:space="preserve">kanan </w:t>
      </w:r>
      <w:r w:rsidR="00821FF1" w:rsidRPr="00821FF1">
        <w:t>dan beberapa observasi menyimpang dari rata-rata.</w:t>
      </w:r>
    </w:p>
    <w:p w14:paraId="3A815301" w14:textId="1BC0FBC8" w:rsidR="00E4352C" w:rsidRDefault="000825E6" w:rsidP="00C1724B">
      <w:pPr>
        <w:pStyle w:val="Heading3"/>
        <w:numPr>
          <w:ilvl w:val="2"/>
          <w:numId w:val="14"/>
        </w:numPr>
        <w:spacing w:before="0" w:line="480" w:lineRule="auto"/>
        <w:ind w:left="567" w:hanging="567"/>
      </w:pPr>
      <w:bookmarkStart w:id="172" w:name="_Toc224261483"/>
      <w:r w:rsidRPr="000825E6">
        <w:lastRenderedPageBreak/>
        <w:t xml:space="preserve">Model Regresi </w:t>
      </w:r>
      <w:r w:rsidR="00711D39">
        <w:t xml:space="preserve">Data </w:t>
      </w:r>
      <w:r w:rsidRPr="000825E6">
        <w:t>Panel</w:t>
      </w:r>
      <w:bookmarkEnd w:id="172"/>
      <w:r w:rsidRPr="000825E6">
        <w:t xml:space="preserve"> </w:t>
      </w:r>
    </w:p>
    <w:p w14:paraId="6D4EEEFA" w14:textId="02C987FA" w:rsidR="00121FB3" w:rsidRPr="00121FB3" w:rsidRDefault="00C1724B" w:rsidP="00C1724B">
      <w:pPr>
        <w:spacing w:line="480" w:lineRule="auto"/>
        <w:ind w:firstLine="567"/>
        <w:jc w:val="both"/>
      </w:pPr>
      <w:r w:rsidRPr="00C1724B">
        <w:t>Penentuan metode estimasi model regresi panel dilakukan dengan</w:t>
      </w:r>
      <w:r>
        <w:t xml:space="preserve"> </w:t>
      </w:r>
      <w:r w:rsidRPr="00C1724B">
        <w:t xml:space="preserve">menggunakan tiga pendekatan yaitu </w:t>
      </w:r>
      <w:r w:rsidRPr="00C1724B">
        <w:rPr>
          <w:i/>
          <w:iCs/>
        </w:rPr>
        <w:t>Common Effect Model</w:t>
      </w:r>
      <w:r>
        <w:t xml:space="preserve"> </w:t>
      </w:r>
      <w:r w:rsidRPr="00C1724B">
        <w:t xml:space="preserve">(CEM), </w:t>
      </w:r>
      <w:r w:rsidRPr="00C1724B">
        <w:rPr>
          <w:i/>
          <w:iCs/>
        </w:rPr>
        <w:t>Fixed Effect Model</w:t>
      </w:r>
      <w:r w:rsidRPr="00C1724B">
        <w:t xml:space="preserve"> (FEM) dan</w:t>
      </w:r>
      <w:r w:rsidRPr="00C1724B">
        <w:rPr>
          <w:i/>
          <w:iCs/>
        </w:rPr>
        <w:t xml:space="preserve"> Random Effect Model</w:t>
      </w:r>
      <w:r w:rsidRPr="00C1724B">
        <w:t xml:space="preserve"> (REM). Adapun pengujian yang dilakukan adalah s</w:t>
      </w:r>
      <w:r>
        <w:t>e</w:t>
      </w:r>
      <w:r w:rsidRPr="00C1724B">
        <w:t>bagai berikut.</w:t>
      </w:r>
    </w:p>
    <w:p w14:paraId="0F248D53" w14:textId="3A9B3CDA" w:rsidR="00C82193" w:rsidRDefault="00C82193" w:rsidP="00AD5171">
      <w:pPr>
        <w:pStyle w:val="Heading4"/>
        <w:numPr>
          <w:ilvl w:val="3"/>
          <w:numId w:val="14"/>
        </w:numPr>
        <w:spacing w:after="240"/>
        <w:ind w:left="567" w:hanging="567"/>
      </w:pPr>
      <w:r w:rsidRPr="00C82193">
        <w:t xml:space="preserve">Uji </w:t>
      </w:r>
      <w:r w:rsidRPr="0081592D">
        <w:rPr>
          <w:i/>
          <w:iCs w:val="0"/>
        </w:rPr>
        <w:t>Common Effect Model</w:t>
      </w:r>
      <w:r w:rsidR="0081592D">
        <w:rPr>
          <w:i/>
          <w:iCs w:val="0"/>
        </w:rPr>
        <w:t xml:space="preserve"> </w:t>
      </w:r>
    </w:p>
    <w:p w14:paraId="1A442785" w14:textId="0CFA62FE" w:rsidR="00C1724B" w:rsidRDefault="008C6A75" w:rsidP="00AD5171">
      <w:pPr>
        <w:spacing w:line="480" w:lineRule="auto"/>
        <w:ind w:firstLine="567"/>
        <w:jc w:val="both"/>
      </w:pPr>
      <w:r w:rsidRPr="008C6A75">
        <w:t xml:space="preserve">Common Effect Model merupakan model dasar dalam regresi data panel yang menggabungkan data </w:t>
      </w:r>
      <w:r w:rsidRPr="008C6A75">
        <w:rPr>
          <w:i/>
          <w:iCs/>
        </w:rPr>
        <w:t>time series</w:t>
      </w:r>
      <w:r w:rsidRPr="008C6A75">
        <w:t xml:space="preserve"> dan </w:t>
      </w:r>
      <w:r w:rsidRPr="008C6A75">
        <w:rPr>
          <w:i/>
          <w:iCs/>
        </w:rPr>
        <w:t>cross section</w:t>
      </w:r>
      <w:r w:rsidRPr="008C6A75">
        <w:t>. Hasil pengujian Common Effect Model pada penelitian ini ditunjukkan sebagai berikut.</w:t>
      </w:r>
    </w:p>
    <w:p w14:paraId="4A93DEF2" w14:textId="42D7D077" w:rsidR="0014285C" w:rsidRPr="0014285C" w:rsidRDefault="00AD5171" w:rsidP="00DF1FDF">
      <w:pPr>
        <w:jc w:val="both"/>
        <w:rPr>
          <w:b/>
          <w:bCs/>
          <w:i/>
          <w:iCs/>
        </w:rPr>
      </w:pPr>
      <w:r w:rsidRPr="00AD5171">
        <w:rPr>
          <w:b/>
          <w:bCs/>
        </w:rPr>
        <w:t xml:space="preserve">Tabel 4.3 Uji </w:t>
      </w:r>
      <w:r w:rsidRPr="00AD5171">
        <w:rPr>
          <w:b/>
          <w:bCs/>
          <w:i/>
          <w:iCs/>
        </w:rPr>
        <w:t>Common Effect Model</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1560"/>
        <w:gridCol w:w="1417"/>
        <w:gridCol w:w="1418"/>
        <w:gridCol w:w="1392"/>
      </w:tblGrid>
      <w:tr w:rsidR="005B04DB" w:rsidRPr="009257DA" w14:paraId="79BBA712" w14:textId="77777777" w:rsidTr="003662E8">
        <w:trPr>
          <w:trHeight w:val="220"/>
          <w:jc w:val="center"/>
        </w:trPr>
        <w:tc>
          <w:tcPr>
            <w:tcW w:w="2263" w:type="dxa"/>
            <w:vAlign w:val="bottom"/>
          </w:tcPr>
          <w:p w14:paraId="25DCD776" w14:textId="77777777" w:rsidR="0014285C" w:rsidRPr="0014285C" w:rsidRDefault="0014285C" w:rsidP="00AB6389">
            <w:pPr>
              <w:spacing w:line="276" w:lineRule="auto"/>
              <w:jc w:val="center"/>
              <w:rPr>
                <w:i/>
                <w:iCs/>
                <w:sz w:val="22"/>
                <w:szCs w:val="22"/>
              </w:rPr>
            </w:pPr>
            <w:r w:rsidRPr="0014285C">
              <w:rPr>
                <w:i/>
                <w:iCs/>
                <w:sz w:val="22"/>
                <w:szCs w:val="22"/>
              </w:rPr>
              <w:t>Variable</w:t>
            </w:r>
          </w:p>
        </w:tc>
        <w:tc>
          <w:tcPr>
            <w:tcW w:w="1560" w:type="dxa"/>
            <w:vAlign w:val="bottom"/>
          </w:tcPr>
          <w:p w14:paraId="244292C6" w14:textId="77777777" w:rsidR="0014285C" w:rsidRPr="0014285C" w:rsidRDefault="0014285C" w:rsidP="00AB6389">
            <w:pPr>
              <w:spacing w:line="276" w:lineRule="auto"/>
              <w:jc w:val="center"/>
              <w:rPr>
                <w:i/>
                <w:iCs/>
                <w:sz w:val="22"/>
                <w:szCs w:val="22"/>
              </w:rPr>
            </w:pPr>
            <w:r w:rsidRPr="0014285C">
              <w:rPr>
                <w:i/>
                <w:iCs/>
                <w:sz w:val="22"/>
                <w:szCs w:val="22"/>
              </w:rPr>
              <w:t>Coefficient</w:t>
            </w:r>
          </w:p>
        </w:tc>
        <w:tc>
          <w:tcPr>
            <w:tcW w:w="1417" w:type="dxa"/>
            <w:vAlign w:val="bottom"/>
          </w:tcPr>
          <w:p w14:paraId="290585A8" w14:textId="77777777" w:rsidR="0014285C" w:rsidRPr="0014285C" w:rsidRDefault="0014285C" w:rsidP="00AB6389">
            <w:pPr>
              <w:spacing w:line="276" w:lineRule="auto"/>
              <w:jc w:val="center"/>
              <w:rPr>
                <w:i/>
                <w:iCs/>
                <w:sz w:val="22"/>
                <w:szCs w:val="22"/>
              </w:rPr>
            </w:pPr>
            <w:r w:rsidRPr="0014285C">
              <w:rPr>
                <w:i/>
                <w:iCs/>
                <w:sz w:val="22"/>
                <w:szCs w:val="22"/>
              </w:rPr>
              <w:t>Std. Error</w:t>
            </w:r>
          </w:p>
        </w:tc>
        <w:tc>
          <w:tcPr>
            <w:tcW w:w="1418" w:type="dxa"/>
            <w:vAlign w:val="bottom"/>
          </w:tcPr>
          <w:p w14:paraId="53E53BB2" w14:textId="77777777" w:rsidR="0014285C" w:rsidRPr="0014285C" w:rsidRDefault="0014285C" w:rsidP="00AB6389">
            <w:pPr>
              <w:spacing w:line="276" w:lineRule="auto"/>
              <w:jc w:val="center"/>
              <w:rPr>
                <w:i/>
                <w:iCs/>
                <w:sz w:val="22"/>
                <w:szCs w:val="22"/>
              </w:rPr>
            </w:pPr>
            <w:r w:rsidRPr="0014285C">
              <w:rPr>
                <w:i/>
                <w:iCs/>
                <w:sz w:val="22"/>
                <w:szCs w:val="22"/>
              </w:rPr>
              <w:t>t-Statistic</w:t>
            </w:r>
          </w:p>
        </w:tc>
        <w:tc>
          <w:tcPr>
            <w:tcW w:w="1392" w:type="dxa"/>
            <w:vAlign w:val="bottom"/>
          </w:tcPr>
          <w:p w14:paraId="1C300850" w14:textId="4F4BC217" w:rsidR="0014285C" w:rsidRPr="0014285C" w:rsidRDefault="0014285C" w:rsidP="00AB6389">
            <w:pPr>
              <w:spacing w:line="276" w:lineRule="auto"/>
              <w:jc w:val="center"/>
              <w:rPr>
                <w:i/>
                <w:iCs/>
                <w:sz w:val="22"/>
                <w:szCs w:val="22"/>
              </w:rPr>
            </w:pPr>
            <w:r w:rsidRPr="0014285C">
              <w:rPr>
                <w:i/>
                <w:iCs/>
                <w:sz w:val="22"/>
                <w:szCs w:val="22"/>
              </w:rPr>
              <w:t>Prob.</w:t>
            </w:r>
          </w:p>
        </w:tc>
      </w:tr>
      <w:tr w:rsidR="005B04DB" w:rsidRPr="009257DA" w14:paraId="5CCED342" w14:textId="77777777" w:rsidTr="003662E8">
        <w:trPr>
          <w:trHeight w:val="220"/>
          <w:jc w:val="center"/>
        </w:trPr>
        <w:tc>
          <w:tcPr>
            <w:tcW w:w="2263" w:type="dxa"/>
            <w:vAlign w:val="bottom"/>
          </w:tcPr>
          <w:p w14:paraId="6766E7D8" w14:textId="77777777" w:rsidR="0014285C" w:rsidRPr="0014285C" w:rsidRDefault="0014285C" w:rsidP="00AB6389">
            <w:pPr>
              <w:spacing w:line="276" w:lineRule="auto"/>
              <w:jc w:val="center"/>
              <w:rPr>
                <w:sz w:val="22"/>
                <w:szCs w:val="22"/>
              </w:rPr>
            </w:pPr>
            <w:r w:rsidRPr="0014285C">
              <w:rPr>
                <w:sz w:val="22"/>
                <w:szCs w:val="22"/>
              </w:rPr>
              <w:t>C</w:t>
            </w:r>
          </w:p>
        </w:tc>
        <w:tc>
          <w:tcPr>
            <w:tcW w:w="1560" w:type="dxa"/>
            <w:vAlign w:val="bottom"/>
          </w:tcPr>
          <w:p w14:paraId="71D92BD9" w14:textId="76A7B64E" w:rsidR="0014285C" w:rsidRPr="0014285C" w:rsidRDefault="0014285C" w:rsidP="00AB6389">
            <w:pPr>
              <w:spacing w:line="276" w:lineRule="auto"/>
              <w:jc w:val="center"/>
              <w:rPr>
                <w:sz w:val="22"/>
                <w:szCs w:val="22"/>
              </w:rPr>
            </w:pPr>
            <w:r w:rsidRPr="0014285C">
              <w:rPr>
                <w:sz w:val="22"/>
                <w:szCs w:val="22"/>
              </w:rPr>
              <w:t>11.040606</w:t>
            </w:r>
          </w:p>
        </w:tc>
        <w:tc>
          <w:tcPr>
            <w:tcW w:w="1417" w:type="dxa"/>
            <w:vAlign w:val="bottom"/>
          </w:tcPr>
          <w:p w14:paraId="337410A1" w14:textId="13E062F7" w:rsidR="0014285C" w:rsidRPr="0014285C" w:rsidRDefault="0014285C" w:rsidP="00AB6389">
            <w:pPr>
              <w:spacing w:line="276" w:lineRule="auto"/>
              <w:jc w:val="center"/>
              <w:rPr>
                <w:sz w:val="22"/>
                <w:szCs w:val="22"/>
              </w:rPr>
            </w:pPr>
            <w:r w:rsidRPr="0014285C">
              <w:rPr>
                <w:sz w:val="22"/>
                <w:szCs w:val="22"/>
              </w:rPr>
              <w:t>0.812512</w:t>
            </w:r>
          </w:p>
        </w:tc>
        <w:tc>
          <w:tcPr>
            <w:tcW w:w="1418" w:type="dxa"/>
            <w:vAlign w:val="bottom"/>
          </w:tcPr>
          <w:p w14:paraId="06AEC071" w14:textId="4A7424AD" w:rsidR="0014285C" w:rsidRPr="0014285C" w:rsidRDefault="0014285C" w:rsidP="00AB6389">
            <w:pPr>
              <w:spacing w:line="276" w:lineRule="auto"/>
              <w:jc w:val="center"/>
              <w:rPr>
                <w:sz w:val="22"/>
                <w:szCs w:val="22"/>
              </w:rPr>
            </w:pPr>
            <w:r w:rsidRPr="0014285C">
              <w:rPr>
                <w:sz w:val="22"/>
                <w:szCs w:val="22"/>
              </w:rPr>
              <w:t>13.588225</w:t>
            </w:r>
          </w:p>
        </w:tc>
        <w:tc>
          <w:tcPr>
            <w:tcW w:w="1392" w:type="dxa"/>
            <w:vAlign w:val="bottom"/>
          </w:tcPr>
          <w:p w14:paraId="79195B41" w14:textId="332E1674" w:rsidR="0014285C" w:rsidRPr="0014285C" w:rsidRDefault="0014285C" w:rsidP="00AB6389">
            <w:pPr>
              <w:spacing w:line="276" w:lineRule="auto"/>
              <w:jc w:val="center"/>
              <w:rPr>
                <w:sz w:val="22"/>
                <w:szCs w:val="22"/>
              </w:rPr>
            </w:pPr>
            <w:r w:rsidRPr="0014285C">
              <w:rPr>
                <w:sz w:val="22"/>
                <w:szCs w:val="22"/>
              </w:rPr>
              <w:t>3.047254</w:t>
            </w:r>
          </w:p>
        </w:tc>
      </w:tr>
      <w:tr w:rsidR="005B04DB" w:rsidRPr="009257DA" w14:paraId="5862A8EB" w14:textId="77777777" w:rsidTr="003662E8">
        <w:trPr>
          <w:trHeight w:val="220"/>
          <w:jc w:val="center"/>
        </w:trPr>
        <w:tc>
          <w:tcPr>
            <w:tcW w:w="2263" w:type="dxa"/>
            <w:vAlign w:val="bottom"/>
          </w:tcPr>
          <w:p w14:paraId="058B748E" w14:textId="58FDF4E7" w:rsidR="0014285C" w:rsidRPr="0014285C" w:rsidRDefault="007F7AC9" w:rsidP="00AB6389">
            <w:pPr>
              <w:spacing w:line="276" w:lineRule="auto"/>
              <w:jc w:val="center"/>
              <w:rPr>
                <w:sz w:val="22"/>
                <w:szCs w:val="22"/>
              </w:rPr>
            </w:pPr>
            <w:r w:rsidRPr="00187C81">
              <w:rPr>
                <w:sz w:val="22"/>
                <w:szCs w:val="22"/>
              </w:rPr>
              <w:t>Profitabilitas</w:t>
            </w:r>
          </w:p>
        </w:tc>
        <w:tc>
          <w:tcPr>
            <w:tcW w:w="1560" w:type="dxa"/>
            <w:vAlign w:val="bottom"/>
          </w:tcPr>
          <w:p w14:paraId="52031C70" w14:textId="12F7C275" w:rsidR="0014285C" w:rsidRPr="0014285C" w:rsidRDefault="0014285C" w:rsidP="00AB6389">
            <w:pPr>
              <w:spacing w:line="276" w:lineRule="auto"/>
              <w:jc w:val="center"/>
              <w:rPr>
                <w:sz w:val="22"/>
                <w:szCs w:val="22"/>
              </w:rPr>
            </w:pPr>
            <w:r w:rsidRPr="0014285C">
              <w:rPr>
                <w:sz w:val="22"/>
                <w:szCs w:val="22"/>
              </w:rPr>
              <w:t>8.095044</w:t>
            </w:r>
          </w:p>
        </w:tc>
        <w:tc>
          <w:tcPr>
            <w:tcW w:w="1417" w:type="dxa"/>
            <w:vAlign w:val="bottom"/>
          </w:tcPr>
          <w:p w14:paraId="5C66DF02" w14:textId="22415D46" w:rsidR="0014285C" w:rsidRPr="0014285C" w:rsidRDefault="0014285C" w:rsidP="00AB6389">
            <w:pPr>
              <w:spacing w:line="276" w:lineRule="auto"/>
              <w:jc w:val="center"/>
              <w:rPr>
                <w:sz w:val="22"/>
                <w:szCs w:val="22"/>
              </w:rPr>
            </w:pPr>
            <w:r w:rsidRPr="0014285C">
              <w:rPr>
                <w:sz w:val="22"/>
                <w:szCs w:val="22"/>
              </w:rPr>
              <w:t>2.807545</w:t>
            </w:r>
          </w:p>
        </w:tc>
        <w:tc>
          <w:tcPr>
            <w:tcW w:w="1418" w:type="dxa"/>
            <w:vAlign w:val="bottom"/>
          </w:tcPr>
          <w:p w14:paraId="71864643" w14:textId="64AFD6B7" w:rsidR="0014285C" w:rsidRPr="0014285C" w:rsidRDefault="0014285C" w:rsidP="00AB6389">
            <w:pPr>
              <w:spacing w:line="276" w:lineRule="auto"/>
              <w:jc w:val="center"/>
              <w:rPr>
                <w:sz w:val="22"/>
                <w:szCs w:val="22"/>
              </w:rPr>
            </w:pPr>
            <w:r w:rsidRPr="0014285C">
              <w:rPr>
                <w:sz w:val="22"/>
                <w:szCs w:val="22"/>
              </w:rPr>
              <w:t>2.883317</w:t>
            </w:r>
          </w:p>
        </w:tc>
        <w:tc>
          <w:tcPr>
            <w:tcW w:w="1392" w:type="dxa"/>
            <w:vAlign w:val="bottom"/>
          </w:tcPr>
          <w:p w14:paraId="47425FD1" w14:textId="6A12086D" w:rsidR="0014285C" w:rsidRPr="0014285C" w:rsidRDefault="0014285C" w:rsidP="00AB6389">
            <w:pPr>
              <w:spacing w:line="276" w:lineRule="auto"/>
              <w:jc w:val="center"/>
              <w:rPr>
                <w:sz w:val="22"/>
                <w:szCs w:val="22"/>
              </w:rPr>
            </w:pPr>
            <w:r w:rsidRPr="0014285C">
              <w:rPr>
                <w:sz w:val="22"/>
                <w:szCs w:val="22"/>
              </w:rPr>
              <w:t>0.005829</w:t>
            </w:r>
          </w:p>
        </w:tc>
      </w:tr>
      <w:tr w:rsidR="005B04DB" w:rsidRPr="009257DA" w14:paraId="76F6CD56" w14:textId="77777777" w:rsidTr="003662E8">
        <w:trPr>
          <w:trHeight w:val="220"/>
          <w:jc w:val="center"/>
        </w:trPr>
        <w:tc>
          <w:tcPr>
            <w:tcW w:w="2263" w:type="dxa"/>
            <w:vAlign w:val="bottom"/>
          </w:tcPr>
          <w:p w14:paraId="5BF730F6" w14:textId="0C59A065" w:rsidR="007F7AC9" w:rsidRPr="0014285C" w:rsidRDefault="007F7AC9" w:rsidP="00AB6389">
            <w:pPr>
              <w:spacing w:line="276" w:lineRule="auto"/>
              <w:jc w:val="center"/>
              <w:rPr>
                <w:sz w:val="22"/>
                <w:szCs w:val="22"/>
              </w:rPr>
            </w:pPr>
            <w:r w:rsidRPr="00187C81">
              <w:rPr>
                <w:sz w:val="22"/>
                <w:szCs w:val="22"/>
              </w:rPr>
              <w:t>Struktur</w:t>
            </w:r>
            <w:r w:rsidR="009F5668" w:rsidRPr="00187C81">
              <w:rPr>
                <w:sz w:val="22"/>
                <w:szCs w:val="22"/>
              </w:rPr>
              <w:t xml:space="preserve"> </w:t>
            </w:r>
            <w:r w:rsidR="00320AAA" w:rsidRPr="00187C81">
              <w:rPr>
                <w:sz w:val="22"/>
                <w:szCs w:val="22"/>
              </w:rPr>
              <w:t>Modal</w:t>
            </w:r>
          </w:p>
        </w:tc>
        <w:tc>
          <w:tcPr>
            <w:tcW w:w="1560" w:type="dxa"/>
            <w:vAlign w:val="bottom"/>
          </w:tcPr>
          <w:p w14:paraId="351E354B" w14:textId="0D651461" w:rsidR="0014285C" w:rsidRPr="0014285C" w:rsidRDefault="0014285C" w:rsidP="00AB6389">
            <w:pPr>
              <w:spacing w:line="276" w:lineRule="auto"/>
              <w:jc w:val="center"/>
              <w:rPr>
                <w:sz w:val="22"/>
                <w:szCs w:val="22"/>
              </w:rPr>
            </w:pPr>
            <w:r w:rsidRPr="0014285C">
              <w:rPr>
                <w:sz w:val="22"/>
                <w:szCs w:val="22"/>
              </w:rPr>
              <w:t>0.477428</w:t>
            </w:r>
          </w:p>
        </w:tc>
        <w:tc>
          <w:tcPr>
            <w:tcW w:w="1417" w:type="dxa"/>
            <w:vAlign w:val="bottom"/>
          </w:tcPr>
          <w:p w14:paraId="62EF559C" w14:textId="40A3FB1B" w:rsidR="0014285C" w:rsidRPr="0014285C" w:rsidRDefault="0014285C" w:rsidP="00AB6389">
            <w:pPr>
              <w:spacing w:line="276" w:lineRule="auto"/>
              <w:jc w:val="center"/>
              <w:rPr>
                <w:sz w:val="22"/>
                <w:szCs w:val="22"/>
              </w:rPr>
            </w:pPr>
            <w:r w:rsidRPr="0014285C">
              <w:rPr>
                <w:sz w:val="22"/>
                <w:szCs w:val="22"/>
              </w:rPr>
              <w:t>0.332435</w:t>
            </w:r>
          </w:p>
        </w:tc>
        <w:tc>
          <w:tcPr>
            <w:tcW w:w="1418" w:type="dxa"/>
            <w:vAlign w:val="bottom"/>
          </w:tcPr>
          <w:p w14:paraId="12B439EF" w14:textId="48CD0A77" w:rsidR="0014285C" w:rsidRPr="0014285C" w:rsidRDefault="0014285C" w:rsidP="00AB6389">
            <w:pPr>
              <w:spacing w:line="276" w:lineRule="auto"/>
              <w:jc w:val="center"/>
              <w:rPr>
                <w:sz w:val="22"/>
                <w:szCs w:val="22"/>
              </w:rPr>
            </w:pPr>
            <w:r w:rsidRPr="0014285C">
              <w:rPr>
                <w:sz w:val="22"/>
                <w:szCs w:val="22"/>
              </w:rPr>
              <w:t>1.436153</w:t>
            </w:r>
          </w:p>
        </w:tc>
        <w:tc>
          <w:tcPr>
            <w:tcW w:w="1392" w:type="dxa"/>
            <w:vAlign w:val="bottom"/>
          </w:tcPr>
          <w:p w14:paraId="271F4DC2" w14:textId="5C48A5EB" w:rsidR="0014285C" w:rsidRPr="0014285C" w:rsidRDefault="0014285C" w:rsidP="00AB6389">
            <w:pPr>
              <w:spacing w:line="276" w:lineRule="auto"/>
              <w:jc w:val="center"/>
              <w:rPr>
                <w:sz w:val="22"/>
                <w:szCs w:val="22"/>
              </w:rPr>
            </w:pPr>
            <w:r w:rsidRPr="0014285C">
              <w:rPr>
                <w:sz w:val="22"/>
                <w:szCs w:val="22"/>
              </w:rPr>
              <w:t>0.157312</w:t>
            </w:r>
          </w:p>
        </w:tc>
      </w:tr>
      <w:tr w:rsidR="0014285C" w:rsidRPr="009257DA" w14:paraId="044A808D" w14:textId="77777777" w:rsidTr="003662E8">
        <w:trPr>
          <w:trHeight w:val="220"/>
          <w:jc w:val="center"/>
        </w:trPr>
        <w:tc>
          <w:tcPr>
            <w:tcW w:w="2263" w:type="dxa"/>
            <w:vAlign w:val="bottom"/>
          </w:tcPr>
          <w:p w14:paraId="3E40D05F" w14:textId="77777777" w:rsidR="0014285C" w:rsidRPr="0014285C" w:rsidRDefault="0014285C" w:rsidP="00AB6389">
            <w:pPr>
              <w:spacing w:line="276" w:lineRule="auto"/>
              <w:ind w:left="142"/>
              <w:rPr>
                <w:i/>
                <w:iCs/>
                <w:sz w:val="22"/>
                <w:szCs w:val="22"/>
              </w:rPr>
            </w:pPr>
            <w:r w:rsidRPr="0014285C">
              <w:rPr>
                <w:i/>
                <w:iCs/>
                <w:sz w:val="22"/>
                <w:szCs w:val="22"/>
              </w:rPr>
              <w:t>R-squared</w:t>
            </w:r>
          </w:p>
        </w:tc>
        <w:tc>
          <w:tcPr>
            <w:tcW w:w="1560" w:type="dxa"/>
            <w:vAlign w:val="bottom"/>
          </w:tcPr>
          <w:p w14:paraId="5786A021" w14:textId="79CB9624" w:rsidR="0014285C" w:rsidRPr="0014285C" w:rsidRDefault="0014285C" w:rsidP="00AB6389">
            <w:pPr>
              <w:spacing w:line="276" w:lineRule="auto"/>
              <w:jc w:val="center"/>
              <w:rPr>
                <w:sz w:val="22"/>
                <w:szCs w:val="22"/>
              </w:rPr>
            </w:pPr>
            <w:r w:rsidRPr="0014285C">
              <w:rPr>
                <w:sz w:val="22"/>
                <w:szCs w:val="22"/>
              </w:rPr>
              <w:t>0.147883</w:t>
            </w:r>
          </w:p>
        </w:tc>
        <w:tc>
          <w:tcPr>
            <w:tcW w:w="2835" w:type="dxa"/>
            <w:gridSpan w:val="2"/>
            <w:vAlign w:val="bottom"/>
          </w:tcPr>
          <w:p w14:paraId="62BA0719" w14:textId="2861BFFA" w:rsidR="0014285C" w:rsidRPr="0014285C" w:rsidRDefault="0014285C" w:rsidP="00AB6389">
            <w:pPr>
              <w:spacing w:line="276" w:lineRule="auto"/>
              <w:ind w:left="142"/>
              <w:rPr>
                <w:i/>
                <w:iCs/>
                <w:sz w:val="22"/>
                <w:szCs w:val="22"/>
              </w:rPr>
            </w:pPr>
            <w:r w:rsidRPr="0014285C">
              <w:rPr>
                <w:i/>
                <w:iCs/>
                <w:sz w:val="22"/>
                <w:szCs w:val="22"/>
              </w:rPr>
              <w:t>Mean dependent var</w:t>
            </w:r>
          </w:p>
        </w:tc>
        <w:tc>
          <w:tcPr>
            <w:tcW w:w="1392" w:type="dxa"/>
            <w:vAlign w:val="bottom"/>
          </w:tcPr>
          <w:p w14:paraId="0034CA88" w14:textId="46704660" w:rsidR="0014285C" w:rsidRPr="0014285C" w:rsidRDefault="0014285C" w:rsidP="00AB6389">
            <w:pPr>
              <w:spacing w:line="276" w:lineRule="auto"/>
              <w:jc w:val="center"/>
              <w:rPr>
                <w:sz w:val="22"/>
                <w:szCs w:val="22"/>
              </w:rPr>
            </w:pPr>
            <w:r w:rsidRPr="0014285C">
              <w:rPr>
                <w:sz w:val="22"/>
                <w:szCs w:val="22"/>
              </w:rPr>
              <w:t>12.825752</w:t>
            </w:r>
          </w:p>
        </w:tc>
      </w:tr>
      <w:tr w:rsidR="0014285C" w:rsidRPr="009257DA" w14:paraId="3963D9CC" w14:textId="77777777" w:rsidTr="003662E8">
        <w:trPr>
          <w:trHeight w:val="220"/>
          <w:jc w:val="center"/>
        </w:trPr>
        <w:tc>
          <w:tcPr>
            <w:tcW w:w="2263" w:type="dxa"/>
            <w:vAlign w:val="bottom"/>
          </w:tcPr>
          <w:p w14:paraId="39325D18" w14:textId="5D835295" w:rsidR="0014285C" w:rsidRPr="0014285C" w:rsidRDefault="0014285C" w:rsidP="00AB6389">
            <w:pPr>
              <w:spacing w:line="276" w:lineRule="auto"/>
              <w:ind w:left="142"/>
              <w:rPr>
                <w:i/>
                <w:iCs/>
                <w:sz w:val="22"/>
                <w:szCs w:val="22"/>
              </w:rPr>
            </w:pPr>
            <w:r w:rsidRPr="0014285C">
              <w:rPr>
                <w:i/>
                <w:iCs/>
                <w:sz w:val="22"/>
                <w:szCs w:val="22"/>
              </w:rPr>
              <w:t>Adjusted R</w:t>
            </w:r>
            <w:r w:rsidR="005B04DB" w:rsidRPr="009257DA">
              <w:rPr>
                <w:i/>
                <w:iCs/>
                <w:sz w:val="22"/>
                <w:szCs w:val="22"/>
              </w:rPr>
              <w:t>-</w:t>
            </w:r>
            <w:r w:rsidRPr="0014285C">
              <w:rPr>
                <w:i/>
                <w:iCs/>
                <w:sz w:val="22"/>
                <w:szCs w:val="22"/>
              </w:rPr>
              <w:t>squared</w:t>
            </w:r>
          </w:p>
        </w:tc>
        <w:tc>
          <w:tcPr>
            <w:tcW w:w="1560" w:type="dxa"/>
            <w:vAlign w:val="bottom"/>
          </w:tcPr>
          <w:p w14:paraId="5C2A2896" w14:textId="6364DBEC" w:rsidR="0014285C" w:rsidRPr="0014285C" w:rsidRDefault="0014285C" w:rsidP="00AB6389">
            <w:pPr>
              <w:spacing w:line="276" w:lineRule="auto"/>
              <w:jc w:val="center"/>
              <w:rPr>
                <w:sz w:val="22"/>
                <w:szCs w:val="22"/>
              </w:rPr>
            </w:pPr>
            <w:r w:rsidRPr="0014285C">
              <w:rPr>
                <w:sz w:val="22"/>
                <w:szCs w:val="22"/>
              </w:rPr>
              <w:t>0.113103</w:t>
            </w:r>
          </w:p>
        </w:tc>
        <w:tc>
          <w:tcPr>
            <w:tcW w:w="2835" w:type="dxa"/>
            <w:gridSpan w:val="2"/>
            <w:vAlign w:val="bottom"/>
          </w:tcPr>
          <w:p w14:paraId="5863E565" w14:textId="490EA892" w:rsidR="0014285C" w:rsidRPr="0014285C" w:rsidRDefault="0014285C" w:rsidP="00AB6389">
            <w:pPr>
              <w:spacing w:line="276" w:lineRule="auto"/>
              <w:ind w:left="142"/>
              <w:rPr>
                <w:i/>
                <w:iCs/>
                <w:sz w:val="22"/>
                <w:szCs w:val="22"/>
              </w:rPr>
            </w:pPr>
            <w:r w:rsidRPr="0014285C">
              <w:rPr>
                <w:i/>
                <w:iCs/>
                <w:sz w:val="22"/>
                <w:szCs w:val="22"/>
              </w:rPr>
              <w:t>S.D. dependent var</w:t>
            </w:r>
          </w:p>
        </w:tc>
        <w:tc>
          <w:tcPr>
            <w:tcW w:w="1392" w:type="dxa"/>
            <w:vAlign w:val="bottom"/>
          </w:tcPr>
          <w:p w14:paraId="219A5962" w14:textId="58A17E1F" w:rsidR="0014285C" w:rsidRPr="0014285C" w:rsidRDefault="0014285C" w:rsidP="00AB6389">
            <w:pPr>
              <w:spacing w:line="276" w:lineRule="auto"/>
              <w:jc w:val="center"/>
              <w:rPr>
                <w:sz w:val="22"/>
                <w:szCs w:val="22"/>
              </w:rPr>
            </w:pPr>
            <w:r w:rsidRPr="0014285C">
              <w:rPr>
                <w:sz w:val="22"/>
                <w:szCs w:val="22"/>
              </w:rPr>
              <w:t>3.688487</w:t>
            </w:r>
          </w:p>
        </w:tc>
      </w:tr>
      <w:tr w:rsidR="0014285C" w:rsidRPr="009257DA" w14:paraId="38FE07B5" w14:textId="77777777" w:rsidTr="003662E8">
        <w:trPr>
          <w:trHeight w:val="220"/>
          <w:jc w:val="center"/>
        </w:trPr>
        <w:tc>
          <w:tcPr>
            <w:tcW w:w="2263" w:type="dxa"/>
            <w:vAlign w:val="bottom"/>
          </w:tcPr>
          <w:p w14:paraId="46A72EBE" w14:textId="77777777" w:rsidR="0014285C" w:rsidRPr="0014285C" w:rsidRDefault="0014285C" w:rsidP="00AB6389">
            <w:pPr>
              <w:spacing w:line="276" w:lineRule="auto"/>
              <w:ind w:left="142"/>
              <w:rPr>
                <w:i/>
                <w:iCs/>
                <w:sz w:val="22"/>
                <w:szCs w:val="22"/>
              </w:rPr>
            </w:pPr>
            <w:r w:rsidRPr="0014285C">
              <w:rPr>
                <w:i/>
                <w:iCs/>
                <w:sz w:val="22"/>
                <w:szCs w:val="22"/>
              </w:rPr>
              <w:t>S.E. of regression</w:t>
            </w:r>
          </w:p>
        </w:tc>
        <w:tc>
          <w:tcPr>
            <w:tcW w:w="1560" w:type="dxa"/>
            <w:vAlign w:val="bottom"/>
          </w:tcPr>
          <w:p w14:paraId="16B8FB61" w14:textId="2454A96C" w:rsidR="0014285C" w:rsidRPr="0014285C" w:rsidRDefault="0014285C" w:rsidP="00AB6389">
            <w:pPr>
              <w:spacing w:line="276" w:lineRule="auto"/>
              <w:jc w:val="center"/>
              <w:rPr>
                <w:sz w:val="22"/>
                <w:szCs w:val="22"/>
              </w:rPr>
            </w:pPr>
            <w:r w:rsidRPr="0014285C">
              <w:rPr>
                <w:sz w:val="22"/>
                <w:szCs w:val="22"/>
              </w:rPr>
              <w:t>3.473640</w:t>
            </w:r>
          </w:p>
        </w:tc>
        <w:tc>
          <w:tcPr>
            <w:tcW w:w="2835" w:type="dxa"/>
            <w:gridSpan w:val="2"/>
            <w:vAlign w:val="bottom"/>
          </w:tcPr>
          <w:p w14:paraId="51906F3C" w14:textId="5265BF35" w:rsidR="0014285C" w:rsidRPr="0014285C" w:rsidRDefault="0014285C" w:rsidP="00AB6389">
            <w:pPr>
              <w:spacing w:line="276" w:lineRule="auto"/>
              <w:ind w:left="142"/>
              <w:rPr>
                <w:i/>
                <w:iCs/>
                <w:sz w:val="22"/>
                <w:szCs w:val="22"/>
              </w:rPr>
            </w:pPr>
            <w:r w:rsidRPr="0014285C">
              <w:rPr>
                <w:i/>
                <w:iCs/>
                <w:sz w:val="22"/>
                <w:szCs w:val="22"/>
              </w:rPr>
              <w:t>Akaike info criterion</w:t>
            </w:r>
          </w:p>
        </w:tc>
        <w:tc>
          <w:tcPr>
            <w:tcW w:w="1392" w:type="dxa"/>
            <w:vAlign w:val="bottom"/>
          </w:tcPr>
          <w:p w14:paraId="2F35AB6C" w14:textId="4AFFF687" w:rsidR="0014285C" w:rsidRPr="0014285C" w:rsidRDefault="0014285C" w:rsidP="00AB6389">
            <w:pPr>
              <w:spacing w:line="276" w:lineRule="auto"/>
              <w:jc w:val="center"/>
              <w:rPr>
                <w:sz w:val="22"/>
                <w:szCs w:val="22"/>
              </w:rPr>
            </w:pPr>
            <w:r w:rsidRPr="0014285C">
              <w:rPr>
                <w:sz w:val="22"/>
                <w:szCs w:val="22"/>
              </w:rPr>
              <w:t>5.384244</w:t>
            </w:r>
          </w:p>
        </w:tc>
      </w:tr>
      <w:tr w:rsidR="0014285C" w:rsidRPr="009257DA" w14:paraId="000F1F61" w14:textId="77777777" w:rsidTr="003662E8">
        <w:trPr>
          <w:trHeight w:val="220"/>
          <w:jc w:val="center"/>
        </w:trPr>
        <w:tc>
          <w:tcPr>
            <w:tcW w:w="2263" w:type="dxa"/>
            <w:vAlign w:val="bottom"/>
          </w:tcPr>
          <w:p w14:paraId="047A6A72" w14:textId="77777777" w:rsidR="0014285C" w:rsidRPr="0014285C" w:rsidRDefault="0014285C" w:rsidP="00AB6389">
            <w:pPr>
              <w:spacing w:line="276" w:lineRule="auto"/>
              <w:ind w:left="142"/>
              <w:rPr>
                <w:i/>
                <w:iCs/>
                <w:sz w:val="22"/>
                <w:szCs w:val="22"/>
              </w:rPr>
            </w:pPr>
            <w:r w:rsidRPr="0014285C">
              <w:rPr>
                <w:i/>
                <w:iCs/>
                <w:sz w:val="22"/>
                <w:szCs w:val="22"/>
              </w:rPr>
              <w:t>Sum squared resid</w:t>
            </w:r>
          </w:p>
        </w:tc>
        <w:tc>
          <w:tcPr>
            <w:tcW w:w="1560" w:type="dxa"/>
            <w:vAlign w:val="bottom"/>
          </w:tcPr>
          <w:p w14:paraId="67525A06" w14:textId="6BD1888E" w:rsidR="0014285C" w:rsidRPr="0014285C" w:rsidRDefault="0014285C" w:rsidP="00AB6389">
            <w:pPr>
              <w:spacing w:line="276" w:lineRule="auto"/>
              <w:jc w:val="center"/>
              <w:rPr>
                <w:sz w:val="22"/>
                <w:szCs w:val="22"/>
              </w:rPr>
            </w:pPr>
            <w:r w:rsidRPr="0014285C">
              <w:rPr>
                <w:sz w:val="22"/>
                <w:szCs w:val="22"/>
              </w:rPr>
              <w:t>591.242605</w:t>
            </w:r>
          </w:p>
        </w:tc>
        <w:tc>
          <w:tcPr>
            <w:tcW w:w="2835" w:type="dxa"/>
            <w:gridSpan w:val="2"/>
            <w:vAlign w:val="bottom"/>
          </w:tcPr>
          <w:p w14:paraId="5D548460" w14:textId="246529C0" w:rsidR="0014285C" w:rsidRPr="0014285C" w:rsidRDefault="0014285C" w:rsidP="00AB6389">
            <w:pPr>
              <w:spacing w:line="276" w:lineRule="auto"/>
              <w:ind w:left="142"/>
              <w:rPr>
                <w:i/>
                <w:iCs/>
                <w:sz w:val="22"/>
                <w:szCs w:val="22"/>
              </w:rPr>
            </w:pPr>
            <w:r w:rsidRPr="0014285C">
              <w:rPr>
                <w:i/>
                <w:iCs/>
                <w:sz w:val="22"/>
                <w:szCs w:val="22"/>
              </w:rPr>
              <w:t>Schwarz criterion</w:t>
            </w:r>
          </w:p>
        </w:tc>
        <w:tc>
          <w:tcPr>
            <w:tcW w:w="1392" w:type="dxa"/>
            <w:vAlign w:val="bottom"/>
          </w:tcPr>
          <w:p w14:paraId="296E1B04" w14:textId="6918E056" w:rsidR="0014285C" w:rsidRPr="0014285C" w:rsidRDefault="0014285C" w:rsidP="00AB6389">
            <w:pPr>
              <w:spacing w:line="276" w:lineRule="auto"/>
              <w:jc w:val="center"/>
              <w:rPr>
                <w:sz w:val="22"/>
                <w:szCs w:val="22"/>
              </w:rPr>
            </w:pPr>
            <w:r w:rsidRPr="0014285C">
              <w:rPr>
                <w:sz w:val="22"/>
                <w:szCs w:val="22"/>
              </w:rPr>
              <w:t>5.496816</w:t>
            </w:r>
          </w:p>
        </w:tc>
      </w:tr>
      <w:tr w:rsidR="0014285C" w:rsidRPr="009257DA" w14:paraId="149FAE80" w14:textId="77777777" w:rsidTr="003662E8">
        <w:trPr>
          <w:trHeight w:val="220"/>
          <w:jc w:val="center"/>
        </w:trPr>
        <w:tc>
          <w:tcPr>
            <w:tcW w:w="2263" w:type="dxa"/>
            <w:vAlign w:val="bottom"/>
          </w:tcPr>
          <w:p w14:paraId="5F33852F" w14:textId="77777777" w:rsidR="0014285C" w:rsidRPr="0014285C" w:rsidRDefault="0014285C" w:rsidP="00AB6389">
            <w:pPr>
              <w:spacing w:line="276" w:lineRule="auto"/>
              <w:ind w:left="142"/>
              <w:rPr>
                <w:i/>
                <w:iCs/>
                <w:sz w:val="22"/>
                <w:szCs w:val="22"/>
              </w:rPr>
            </w:pPr>
            <w:r w:rsidRPr="0014285C">
              <w:rPr>
                <w:i/>
                <w:iCs/>
                <w:sz w:val="22"/>
                <w:szCs w:val="22"/>
              </w:rPr>
              <w:t>Log likelihood</w:t>
            </w:r>
          </w:p>
        </w:tc>
        <w:tc>
          <w:tcPr>
            <w:tcW w:w="1560" w:type="dxa"/>
            <w:vAlign w:val="bottom"/>
          </w:tcPr>
          <w:p w14:paraId="568937B6" w14:textId="5359CAB4" w:rsidR="0014285C" w:rsidRPr="0014285C" w:rsidRDefault="0014285C" w:rsidP="00AB6389">
            <w:pPr>
              <w:spacing w:line="276" w:lineRule="auto"/>
              <w:jc w:val="center"/>
              <w:rPr>
                <w:sz w:val="22"/>
                <w:szCs w:val="22"/>
              </w:rPr>
            </w:pPr>
            <w:r w:rsidRPr="0014285C">
              <w:rPr>
                <w:sz w:val="22"/>
                <w:szCs w:val="22"/>
              </w:rPr>
              <w:t>-136.990354</w:t>
            </w:r>
          </w:p>
        </w:tc>
        <w:tc>
          <w:tcPr>
            <w:tcW w:w="2835" w:type="dxa"/>
            <w:gridSpan w:val="2"/>
            <w:vAlign w:val="bottom"/>
          </w:tcPr>
          <w:p w14:paraId="692B2E36" w14:textId="57FF67E4" w:rsidR="0014285C" w:rsidRPr="0014285C" w:rsidRDefault="0014285C" w:rsidP="00AB6389">
            <w:pPr>
              <w:spacing w:line="276" w:lineRule="auto"/>
              <w:ind w:left="142"/>
              <w:rPr>
                <w:i/>
                <w:iCs/>
                <w:sz w:val="22"/>
                <w:szCs w:val="22"/>
              </w:rPr>
            </w:pPr>
            <w:r w:rsidRPr="0014285C">
              <w:rPr>
                <w:i/>
                <w:iCs/>
                <w:sz w:val="22"/>
                <w:szCs w:val="22"/>
              </w:rPr>
              <w:t>Hannan-Quinn criter.</w:t>
            </w:r>
          </w:p>
        </w:tc>
        <w:tc>
          <w:tcPr>
            <w:tcW w:w="1392" w:type="dxa"/>
            <w:vAlign w:val="bottom"/>
          </w:tcPr>
          <w:p w14:paraId="560EE623" w14:textId="4C836DD2" w:rsidR="0014285C" w:rsidRPr="0014285C" w:rsidRDefault="0014285C" w:rsidP="00AB6389">
            <w:pPr>
              <w:spacing w:line="276" w:lineRule="auto"/>
              <w:jc w:val="center"/>
              <w:rPr>
                <w:sz w:val="22"/>
                <w:szCs w:val="22"/>
              </w:rPr>
            </w:pPr>
            <w:r w:rsidRPr="0014285C">
              <w:rPr>
                <w:sz w:val="22"/>
                <w:szCs w:val="22"/>
              </w:rPr>
              <w:t>5.427401</w:t>
            </w:r>
          </w:p>
        </w:tc>
      </w:tr>
      <w:tr w:rsidR="0014285C" w:rsidRPr="009257DA" w14:paraId="0D1B3C7D" w14:textId="77777777" w:rsidTr="003662E8">
        <w:trPr>
          <w:trHeight w:val="220"/>
          <w:jc w:val="center"/>
        </w:trPr>
        <w:tc>
          <w:tcPr>
            <w:tcW w:w="2263" w:type="dxa"/>
            <w:vAlign w:val="bottom"/>
          </w:tcPr>
          <w:p w14:paraId="4CF6198C" w14:textId="77777777" w:rsidR="0014285C" w:rsidRPr="0014285C" w:rsidRDefault="0014285C" w:rsidP="00AB6389">
            <w:pPr>
              <w:spacing w:line="276" w:lineRule="auto"/>
              <w:ind w:left="142"/>
              <w:rPr>
                <w:i/>
                <w:iCs/>
                <w:sz w:val="22"/>
                <w:szCs w:val="22"/>
              </w:rPr>
            </w:pPr>
            <w:r w:rsidRPr="0014285C">
              <w:rPr>
                <w:i/>
                <w:iCs/>
                <w:sz w:val="22"/>
                <w:szCs w:val="22"/>
              </w:rPr>
              <w:t>F-statistic</w:t>
            </w:r>
          </w:p>
        </w:tc>
        <w:tc>
          <w:tcPr>
            <w:tcW w:w="1560" w:type="dxa"/>
            <w:vAlign w:val="bottom"/>
          </w:tcPr>
          <w:p w14:paraId="183F00C7" w14:textId="36C238D4" w:rsidR="0014285C" w:rsidRPr="0014285C" w:rsidRDefault="0014285C" w:rsidP="00AB6389">
            <w:pPr>
              <w:spacing w:line="276" w:lineRule="auto"/>
              <w:jc w:val="center"/>
              <w:rPr>
                <w:sz w:val="22"/>
                <w:szCs w:val="22"/>
              </w:rPr>
            </w:pPr>
            <w:r w:rsidRPr="0014285C">
              <w:rPr>
                <w:sz w:val="22"/>
                <w:szCs w:val="22"/>
              </w:rPr>
              <w:t>4.251939</w:t>
            </w:r>
          </w:p>
        </w:tc>
        <w:tc>
          <w:tcPr>
            <w:tcW w:w="2835" w:type="dxa"/>
            <w:gridSpan w:val="2"/>
            <w:tcBorders>
              <w:bottom w:val="single" w:sz="4" w:space="0" w:color="auto"/>
            </w:tcBorders>
            <w:vAlign w:val="bottom"/>
          </w:tcPr>
          <w:p w14:paraId="440DA1DE" w14:textId="7C41780E" w:rsidR="0014285C" w:rsidRPr="0014285C" w:rsidRDefault="0014285C" w:rsidP="00AB6389">
            <w:pPr>
              <w:spacing w:line="276" w:lineRule="auto"/>
              <w:ind w:left="142"/>
              <w:rPr>
                <w:i/>
                <w:iCs/>
                <w:sz w:val="22"/>
                <w:szCs w:val="22"/>
              </w:rPr>
            </w:pPr>
            <w:r w:rsidRPr="0014285C">
              <w:rPr>
                <w:i/>
                <w:iCs/>
                <w:sz w:val="22"/>
                <w:szCs w:val="22"/>
              </w:rPr>
              <w:t>Durbin-Watson stat</w:t>
            </w:r>
          </w:p>
        </w:tc>
        <w:tc>
          <w:tcPr>
            <w:tcW w:w="1392" w:type="dxa"/>
            <w:tcBorders>
              <w:bottom w:val="single" w:sz="4" w:space="0" w:color="auto"/>
            </w:tcBorders>
            <w:vAlign w:val="bottom"/>
          </w:tcPr>
          <w:p w14:paraId="7055228C" w14:textId="561A5D8A" w:rsidR="0014285C" w:rsidRPr="0014285C" w:rsidRDefault="0014285C" w:rsidP="00AB6389">
            <w:pPr>
              <w:spacing w:line="276" w:lineRule="auto"/>
              <w:jc w:val="center"/>
              <w:rPr>
                <w:sz w:val="22"/>
                <w:szCs w:val="22"/>
              </w:rPr>
            </w:pPr>
            <w:r w:rsidRPr="0014285C">
              <w:rPr>
                <w:sz w:val="22"/>
                <w:szCs w:val="22"/>
              </w:rPr>
              <w:t>0.234120</w:t>
            </w:r>
          </w:p>
        </w:tc>
      </w:tr>
      <w:tr w:rsidR="009C613C" w:rsidRPr="009257DA" w14:paraId="2FBB7E0D" w14:textId="77777777" w:rsidTr="004D039C">
        <w:trPr>
          <w:trHeight w:val="220"/>
          <w:jc w:val="center"/>
        </w:trPr>
        <w:tc>
          <w:tcPr>
            <w:tcW w:w="2263" w:type="dxa"/>
            <w:vAlign w:val="bottom"/>
          </w:tcPr>
          <w:p w14:paraId="68EC42FA" w14:textId="77777777" w:rsidR="009C613C" w:rsidRPr="0014285C" w:rsidRDefault="009C613C" w:rsidP="00AB6389">
            <w:pPr>
              <w:spacing w:line="276" w:lineRule="auto"/>
              <w:ind w:left="142"/>
              <w:rPr>
                <w:i/>
                <w:iCs/>
                <w:sz w:val="22"/>
                <w:szCs w:val="22"/>
              </w:rPr>
            </w:pPr>
            <w:r w:rsidRPr="0014285C">
              <w:rPr>
                <w:i/>
                <w:iCs/>
                <w:sz w:val="22"/>
                <w:szCs w:val="22"/>
              </w:rPr>
              <w:t>Prob(F-statistic)</w:t>
            </w:r>
          </w:p>
        </w:tc>
        <w:tc>
          <w:tcPr>
            <w:tcW w:w="1560" w:type="dxa"/>
            <w:tcBorders>
              <w:right w:val="single" w:sz="4" w:space="0" w:color="auto"/>
            </w:tcBorders>
            <w:vAlign w:val="bottom"/>
          </w:tcPr>
          <w:p w14:paraId="4AD25A2B" w14:textId="540AE3E6" w:rsidR="009C613C" w:rsidRPr="0014285C" w:rsidRDefault="009C613C" w:rsidP="00AB6389">
            <w:pPr>
              <w:spacing w:line="276" w:lineRule="auto"/>
              <w:jc w:val="center"/>
              <w:rPr>
                <w:sz w:val="22"/>
                <w:szCs w:val="22"/>
              </w:rPr>
            </w:pPr>
            <w:r w:rsidRPr="0014285C">
              <w:rPr>
                <w:sz w:val="22"/>
                <w:szCs w:val="22"/>
              </w:rPr>
              <w:t>0.019825</w:t>
            </w:r>
          </w:p>
        </w:tc>
        <w:tc>
          <w:tcPr>
            <w:tcW w:w="4227" w:type="dxa"/>
            <w:gridSpan w:val="3"/>
            <w:tcBorders>
              <w:top w:val="single" w:sz="4" w:space="0" w:color="auto"/>
              <w:left w:val="single" w:sz="4" w:space="0" w:color="auto"/>
              <w:bottom w:val="single" w:sz="4" w:space="0" w:color="auto"/>
              <w:right w:val="single" w:sz="4" w:space="0" w:color="auto"/>
            </w:tcBorders>
            <w:vAlign w:val="bottom"/>
          </w:tcPr>
          <w:p w14:paraId="369C92E0" w14:textId="77777777" w:rsidR="009C613C" w:rsidRPr="0014285C" w:rsidRDefault="009C613C" w:rsidP="00AB6389">
            <w:pPr>
              <w:spacing w:line="276" w:lineRule="auto"/>
              <w:jc w:val="center"/>
              <w:rPr>
                <w:sz w:val="22"/>
                <w:szCs w:val="22"/>
              </w:rPr>
            </w:pPr>
          </w:p>
        </w:tc>
      </w:tr>
    </w:tbl>
    <w:p w14:paraId="79B76145" w14:textId="525ED9B8" w:rsidR="00AD5171" w:rsidRDefault="0062331F" w:rsidP="0062331F">
      <w:pPr>
        <w:spacing w:after="240"/>
        <w:rPr>
          <w:i/>
          <w:iCs/>
          <w:sz w:val="20"/>
          <w:szCs w:val="20"/>
        </w:rPr>
      </w:pPr>
      <w:r w:rsidRPr="00C441DA">
        <w:rPr>
          <w:i/>
          <w:iCs/>
          <w:sz w:val="20"/>
          <w:szCs w:val="20"/>
        </w:rPr>
        <w:t>Sumber: Data diolah dengan Eviews 13, 2025</w:t>
      </w:r>
    </w:p>
    <w:p w14:paraId="5D928B3F" w14:textId="637CA761" w:rsidR="0062331F" w:rsidRPr="003A1454" w:rsidRDefault="0077119E" w:rsidP="00E60A38">
      <w:pPr>
        <w:spacing w:after="240" w:line="480" w:lineRule="auto"/>
        <w:ind w:firstLine="709"/>
        <w:jc w:val="both"/>
      </w:pPr>
      <w:r w:rsidRPr="0077119E">
        <w:t xml:space="preserve">Hasil estimasi menggunakan </w:t>
      </w:r>
      <w:r w:rsidRPr="0077119E">
        <w:rPr>
          <w:i/>
          <w:iCs/>
        </w:rPr>
        <w:t>Common Effect Model</w:t>
      </w:r>
      <w:r w:rsidRPr="0077119E">
        <w:t xml:space="preserve"> ditunjukkan dalam Tabel 4.3. Tabel tersebut menunjukkan nilai konstanta 11,040606. Nilai ini menunjukkan bahwa nilai </w:t>
      </w:r>
      <w:r w:rsidRPr="0077119E">
        <w:rPr>
          <w:i/>
          <w:iCs/>
        </w:rPr>
        <w:t xml:space="preserve">Return </w:t>
      </w:r>
      <w:r w:rsidR="00A8592B">
        <w:rPr>
          <w:i/>
          <w:iCs/>
        </w:rPr>
        <w:t>O</w:t>
      </w:r>
      <w:r w:rsidRPr="0077119E">
        <w:rPr>
          <w:i/>
          <w:iCs/>
        </w:rPr>
        <w:t>n Assets</w:t>
      </w:r>
      <w:r w:rsidRPr="0077119E">
        <w:t xml:space="preserve"> (ROA) berada pada angka tersebut ketika struktur modal dan variabel profitabilitas dianggap konstan. Koefisien regresi variabel profitabilitas adalah 8,095044 dengan nilai probabilitas 0,005829. Sebaliknya, koefisien regresi variabel struktur modal adalah 0,477428 dengan nilai probabilitas 0,157312. Selain itu, variasi ROA sebesar 11,31% dapat dijelaskan oleh </w:t>
      </w:r>
      <w:r w:rsidRPr="0077119E">
        <w:lastRenderedPageBreak/>
        <w:t xml:space="preserve">variabel struktur modal dan profitabilitas dalam model penelitian ini, menurut nilai </w:t>
      </w:r>
      <w:r w:rsidRPr="0077119E">
        <w:rPr>
          <w:i/>
          <w:iCs/>
        </w:rPr>
        <w:t>Adjusted R-squared</w:t>
      </w:r>
      <w:r w:rsidRPr="0077119E">
        <w:t xml:space="preserve"> sebesar 0,113103. Faktor lain di luar model yang tidak dimasukkan dalam penelitian ini mempengaruhi 88,69% dari total variasi.</w:t>
      </w:r>
    </w:p>
    <w:p w14:paraId="1C58FC6A" w14:textId="5F9C080E" w:rsidR="0081592D" w:rsidRDefault="00116074" w:rsidP="00E60A38">
      <w:pPr>
        <w:pStyle w:val="Heading4"/>
        <w:numPr>
          <w:ilvl w:val="3"/>
          <w:numId w:val="14"/>
        </w:numPr>
        <w:spacing w:after="240"/>
        <w:ind w:left="709" w:hanging="709"/>
      </w:pPr>
      <w:r w:rsidRPr="00116074">
        <w:t xml:space="preserve">Uji </w:t>
      </w:r>
      <w:r w:rsidRPr="00116074">
        <w:rPr>
          <w:i/>
          <w:iCs w:val="0"/>
        </w:rPr>
        <w:t>Fixed Effect Model</w:t>
      </w:r>
      <w:r w:rsidR="00AC3D3F">
        <w:t xml:space="preserve"> </w:t>
      </w:r>
    </w:p>
    <w:p w14:paraId="2CA67F9B" w14:textId="5EED367D" w:rsidR="00D20109" w:rsidRDefault="00694242" w:rsidP="003A1454">
      <w:pPr>
        <w:spacing w:line="480" w:lineRule="auto"/>
        <w:ind w:firstLine="709"/>
        <w:jc w:val="both"/>
        <w:rPr>
          <w:bCs/>
        </w:rPr>
      </w:pPr>
      <w:r w:rsidRPr="007D3428">
        <w:rPr>
          <w:bCs/>
          <w:i/>
          <w:iCs/>
        </w:rPr>
        <w:t>Fixed Effect Model</w:t>
      </w:r>
      <w:r w:rsidRPr="00694242">
        <w:rPr>
          <w:bCs/>
        </w:rPr>
        <w:t xml:space="preserve"> merupakan model regresi data panel yang mempertimbangkan adanya perbedaan karakteristik antar individu (</w:t>
      </w:r>
      <w:r w:rsidRPr="00694242">
        <w:rPr>
          <w:bCs/>
          <w:i/>
          <w:iCs/>
        </w:rPr>
        <w:t>cross section</w:t>
      </w:r>
      <w:r w:rsidRPr="00694242">
        <w:rPr>
          <w:bCs/>
        </w:rPr>
        <w:t>) dengan memberikan nilai intercept yang berbeda pada setiap perusahaan. Hasil pengujian Fixed Effect Model pada penelitian ini ditunjukkan sebagai berikut.</w:t>
      </w:r>
    </w:p>
    <w:p w14:paraId="2D7B9C7D" w14:textId="57402A7C" w:rsidR="00E155A8" w:rsidRPr="00E155A8" w:rsidRDefault="00D20109" w:rsidP="003A1454">
      <w:pPr>
        <w:jc w:val="both"/>
        <w:rPr>
          <w:bCs/>
        </w:rPr>
      </w:pPr>
      <w:r w:rsidRPr="00AD5171">
        <w:rPr>
          <w:b/>
          <w:bCs/>
        </w:rPr>
        <w:t>Tabel 4.</w:t>
      </w:r>
      <w:r w:rsidR="00181755">
        <w:rPr>
          <w:b/>
          <w:bCs/>
        </w:rPr>
        <w:t>4</w:t>
      </w:r>
      <w:r w:rsidRPr="00AD5171">
        <w:rPr>
          <w:b/>
          <w:bCs/>
        </w:rPr>
        <w:t xml:space="preserve"> Uji</w:t>
      </w:r>
      <w:r>
        <w:rPr>
          <w:b/>
          <w:bCs/>
        </w:rPr>
        <w:t xml:space="preserve"> </w:t>
      </w:r>
      <w:r w:rsidRPr="00D20109">
        <w:rPr>
          <w:b/>
          <w:bCs/>
          <w:i/>
          <w:iCs/>
        </w:rPr>
        <w:t>Fixed Effect Model</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1417"/>
        <w:gridCol w:w="1559"/>
        <w:gridCol w:w="1418"/>
        <w:gridCol w:w="1389"/>
      </w:tblGrid>
      <w:tr w:rsidR="005815FA" w:rsidRPr="00E155A8" w14:paraId="2C90CDED" w14:textId="77777777" w:rsidTr="005815FA">
        <w:trPr>
          <w:trHeight w:val="220"/>
          <w:jc w:val="center"/>
        </w:trPr>
        <w:tc>
          <w:tcPr>
            <w:tcW w:w="2122" w:type="dxa"/>
            <w:vAlign w:val="bottom"/>
          </w:tcPr>
          <w:p w14:paraId="7A2F2A51" w14:textId="77777777" w:rsidR="00E155A8" w:rsidRPr="00E155A8" w:rsidRDefault="00E155A8" w:rsidP="009C613C">
            <w:pPr>
              <w:jc w:val="center"/>
              <w:rPr>
                <w:i/>
                <w:iCs/>
              </w:rPr>
            </w:pPr>
            <w:r w:rsidRPr="00E155A8">
              <w:rPr>
                <w:i/>
                <w:iCs/>
              </w:rPr>
              <w:t>Variable</w:t>
            </w:r>
          </w:p>
        </w:tc>
        <w:tc>
          <w:tcPr>
            <w:tcW w:w="1417" w:type="dxa"/>
            <w:vAlign w:val="bottom"/>
          </w:tcPr>
          <w:p w14:paraId="7E776D7E" w14:textId="77777777" w:rsidR="00E155A8" w:rsidRPr="00E155A8" w:rsidRDefault="00E155A8" w:rsidP="009C613C">
            <w:pPr>
              <w:jc w:val="center"/>
              <w:rPr>
                <w:i/>
                <w:iCs/>
              </w:rPr>
            </w:pPr>
            <w:r w:rsidRPr="00E155A8">
              <w:rPr>
                <w:i/>
                <w:iCs/>
              </w:rPr>
              <w:t>Coefficient</w:t>
            </w:r>
          </w:p>
        </w:tc>
        <w:tc>
          <w:tcPr>
            <w:tcW w:w="1559" w:type="dxa"/>
            <w:vAlign w:val="bottom"/>
          </w:tcPr>
          <w:p w14:paraId="46B07595" w14:textId="77777777" w:rsidR="00E155A8" w:rsidRPr="00E155A8" w:rsidRDefault="00E155A8" w:rsidP="009C613C">
            <w:pPr>
              <w:jc w:val="center"/>
              <w:rPr>
                <w:i/>
                <w:iCs/>
              </w:rPr>
            </w:pPr>
            <w:r w:rsidRPr="00E155A8">
              <w:rPr>
                <w:i/>
                <w:iCs/>
              </w:rPr>
              <w:t>Std. Error</w:t>
            </w:r>
          </w:p>
        </w:tc>
        <w:tc>
          <w:tcPr>
            <w:tcW w:w="1418" w:type="dxa"/>
            <w:vAlign w:val="bottom"/>
          </w:tcPr>
          <w:p w14:paraId="7A9BA3E0" w14:textId="77777777" w:rsidR="00E155A8" w:rsidRPr="00E155A8" w:rsidRDefault="00E155A8" w:rsidP="009C613C">
            <w:pPr>
              <w:jc w:val="center"/>
              <w:rPr>
                <w:i/>
                <w:iCs/>
              </w:rPr>
            </w:pPr>
            <w:r w:rsidRPr="00E155A8">
              <w:rPr>
                <w:i/>
                <w:iCs/>
              </w:rPr>
              <w:t>t-Statistic</w:t>
            </w:r>
          </w:p>
        </w:tc>
        <w:tc>
          <w:tcPr>
            <w:tcW w:w="1389" w:type="dxa"/>
            <w:vAlign w:val="bottom"/>
          </w:tcPr>
          <w:p w14:paraId="3FEAC4E8" w14:textId="5A1C4673" w:rsidR="00E155A8" w:rsidRPr="00E155A8" w:rsidRDefault="00E155A8" w:rsidP="009C613C">
            <w:pPr>
              <w:jc w:val="center"/>
              <w:rPr>
                <w:i/>
                <w:iCs/>
              </w:rPr>
            </w:pPr>
            <w:r w:rsidRPr="00E155A8">
              <w:rPr>
                <w:i/>
                <w:iCs/>
              </w:rPr>
              <w:t>Prob.</w:t>
            </w:r>
          </w:p>
        </w:tc>
      </w:tr>
      <w:tr w:rsidR="005815FA" w:rsidRPr="00E155A8" w14:paraId="1634A04F" w14:textId="77777777" w:rsidTr="005815FA">
        <w:trPr>
          <w:trHeight w:val="220"/>
          <w:jc w:val="center"/>
        </w:trPr>
        <w:tc>
          <w:tcPr>
            <w:tcW w:w="2122" w:type="dxa"/>
            <w:vAlign w:val="bottom"/>
          </w:tcPr>
          <w:p w14:paraId="10D3CCED" w14:textId="77777777" w:rsidR="00E155A8" w:rsidRPr="00E155A8" w:rsidRDefault="00E155A8" w:rsidP="009C613C">
            <w:pPr>
              <w:jc w:val="center"/>
            </w:pPr>
            <w:r w:rsidRPr="00E155A8">
              <w:t>C</w:t>
            </w:r>
          </w:p>
        </w:tc>
        <w:tc>
          <w:tcPr>
            <w:tcW w:w="1417" w:type="dxa"/>
            <w:vAlign w:val="bottom"/>
          </w:tcPr>
          <w:p w14:paraId="28695BD2" w14:textId="76D91966" w:rsidR="00E155A8" w:rsidRPr="00E155A8" w:rsidRDefault="00E155A8" w:rsidP="009C613C">
            <w:pPr>
              <w:jc w:val="center"/>
            </w:pPr>
            <w:r w:rsidRPr="00E155A8">
              <w:t>11.344296</w:t>
            </w:r>
          </w:p>
        </w:tc>
        <w:tc>
          <w:tcPr>
            <w:tcW w:w="1559" w:type="dxa"/>
            <w:vAlign w:val="bottom"/>
          </w:tcPr>
          <w:p w14:paraId="6CF43D59" w14:textId="5358E27B" w:rsidR="00E155A8" w:rsidRPr="00E155A8" w:rsidRDefault="00E155A8" w:rsidP="009C613C">
            <w:pPr>
              <w:jc w:val="center"/>
            </w:pPr>
            <w:r w:rsidRPr="00E155A8">
              <w:t>0.694743</w:t>
            </w:r>
          </w:p>
        </w:tc>
        <w:tc>
          <w:tcPr>
            <w:tcW w:w="1418" w:type="dxa"/>
            <w:vAlign w:val="bottom"/>
          </w:tcPr>
          <w:p w14:paraId="70E26E69" w14:textId="1DE3A1FB" w:rsidR="00E155A8" w:rsidRPr="00E155A8" w:rsidRDefault="00E155A8" w:rsidP="009C613C">
            <w:pPr>
              <w:jc w:val="center"/>
            </w:pPr>
            <w:r w:rsidRPr="00E155A8">
              <w:t>16.328745</w:t>
            </w:r>
          </w:p>
        </w:tc>
        <w:tc>
          <w:tcPr>
            <w:tcW w:w="1389" w:type="dxa"/>
            <w:vAlign w:val="bottom"/>
          </w:tcPr>
          <w:p w14:paraId="39B2AA1B" w14:textId="4B350230" w:rsidR="00E155A8" w:rsidRPr="00E155A8" w:rsidRDefault="00E155A8" w:rsidP="009C613C">
            <w:pPr>
              <w:jc w:val="center"/>
            </w:pPr>
            <w:r w:rsidRPr="00E155A8">
              <w:t>1.698245</w:t>
            </w:r>
          </w:p>
        </w:tc>
      </w:tr>
      <w:tr w:rsidR="005815FA" w:rsidRPr="00E155A8" w14:paraId="65C70885" w14:textId="77777777" w:rsidTr="005815FA">
        <w:trPr>
          <w:trHeight w:val="220"/>
          <w:jc w:val="center"/>
        </w:trPr>
        <w:tc>
          <w:tcPr>
            <w:tcW w:w="2122" w:type="dxa"/>
            <w:vAlign w:val="bottom"/>
          </w:tcPr>
          <w:p w14:paraId="7BF6A9A6" w14:textId="7756D517" w:rsidR="00E155A8" w:rsidRPr="00E155A8" w:rsidRDefault="002737F6" w:rsidP="009C613C">
            <w:pPr>
              <w:jc w:val="center"/>
            </w:pPr>
            <w:r>
              <w:t>Profitabilitas</w:t>
            </w:r>
          </w:p>
        </w:tc>
        <w:tc>
          <w:tcPr>
            <w:tcW w:w="1417" w:type="dxa"/>
            <w:vAlign w:val="bottom"/>
          </w:tcPr>
          <w:p w14:paraId="40D732ED" w14:textId="01B05A37" w:rsidR="00E155A8" w:rsidRPr="00E155A8" w:rsidRDefault="00E155A8" w:rsidP="009C613C">
            <w:pPr>
              <w:jc w:val="center"/>
            </w:pPr>
            <w:r w:rsidRPr="00E155A8">
              <w:t>3.389471</w:t>
            </w:r>
          </w:p>
        </w:tc>
        <w:tc>
          <w:tcPr>
            <w:tcW w:w="1559" w:type="dxa"/>
            <w:vAlign w:val="bottom"/>
          </w:tcPr>
          <w:p w14:paraId="1AC97E0C" w14:textId="281FD90E" w:rsidR="00E155A8" w:rsidRPr="00E155A8" w:rsidRDefault="00E155A8" w:rsidP="009C613C">
            <w:pPr>
              <w:jc w:val="center"/>
            </w:pPr>
            <w:r w:rsidRPr="00E155A8">
              <w:t>1.796028</w:t>
            </w:r>
          </w:p>
        </w:tc>
        <w:tc>
          <w:tcPr>
            <w:tcW w:w="1418" w:type="dxa"/>
            <w:vAlign w:val="bottom"/>
          </w:tcPr>
          <w:p w14:paraId="3EF564EE" w14:textId="40C9D1A1" w:rsidR="00E155A8" w:rsidRPr="00E155A8" w:rsidRDefault="00E155A8" w:rsidP="009C613C">
            <w:pPr>
              <w:jc w:val="center"/>
            </w:pPr>
            <w:r w:rsidRPr="00E155A8">
              <w:t>1.887203</w:t>
            </w:r>
          </w:p>
        </w:tc>
        <w:tc>
          <w:tcPr>
            <w:tcW w:w="1389" w:type="dxa"/>
            <w:vAlign w:val="bottom"/>
          </w:tcPr>
          <w:p w14:paraId="672DDEBE" w14:textId="4BA1C7AD" w:rsidR="00E155A8" w:rsidRPr="00E155A8" w:rsidRDefault="00E155A8" w:rsidP="009C613C">
            <w:pPr>
              <w:jc w:val="center"/>
            </w:pPr>
            <w:r w:rsidRPr="00E155A8">
              <w:t>0.066997</w:t>
            </w:r>
          </w:p>
        </w:tc>
      </w:tr>
      <w:tr w:rsidR="005815FA" w:rsidRPr="00E155A8" w14:paraId="2936C630" w14:textId="77777777" w:rsidTr="005815FA">
        <w:trPr>
          <w:trHeight w:val="220"/>
          <w:jc w:val="center"/>
        </w:trPr>
        <w:tc>
          <w:tcPr>
            <w:tcW w:w="2122" w:type="dxa"/>
            <w:tcBorders>
              <w:bottom w:val="single" w:sz="4" w:space="0" w:color="auto"/>
            </w:tcBorders>
            <w:vAlign w:val="bottom"/>
          </w:tcPr>
          <w:p w14:paraId="1F9ECCEE" w14:textId="571995E9" w:rsidR="00E155A8" w:rsidRPr="00E155A8" w:rsidRDefault="002737F6" w:rsidP="009C613C">
            <w:pPr>
              <w:jc w:val="center"/>
            </w:pPr>
            <w:r>
              <w:t>Struktur Modal</w:t>
            </w:r>
          </w:p>
        </w:tc>
        <w:tc>
          <w:tcPr>
            <w:tcW w:w="1417" w:type="dxa"/>
            <w:tcBorders>
              <w:bottom w:val="single" w:sz="4" w:space="0" w:color="auto"/>
            </w:tcBorders>
            <w:vAlign w:val="bottom"/>
          </w:tcPr>
          <w:p w14:paraId="2A288E8B" w14:textId="6581A2B4" w:rsidR="00E155A8" w:rsidRPr="00E155A8" w:rsidRDefault="00E155A8" w:rsidP="009C613C">
            <w:pPr>
              <w:jc w:val="center"/>
            </w:pPr>
            <w:r w:rsidRPr="00E155A8">
              <w:t>0.912123</w:t>
            </w:r>
          </w:p>
        </w:tc>
        <w:tc>
          <w:tcPr>
            <w:tcW w:w="1559" w:type="dxa"/>
            <w:tcBorders>
              <w:bottom w:val="single" w:sz="4" w:space="0" w:color="auto"/>
            </w:tcBorders>
            <w:vAlign w:val="bottom"/>
          </w:tcPr>
          <w:p w14:paraId="70F13A4B" w14:textId="68D6C54D" w:rsidR="00E155A8" w:rsidRPr="00E155A8" w:rsidRDefault="00E155A8" w:rsidP="009C613C">
            <w:pPr>
              <w:jc w:val="center"/>
            </w:pPr>
            <w:r w:rsidRPr="00E155A8">
              <w:t>0.564578</w:t>
            </w:r>
          </w:p>
        </w:tc>
        <w:tc>
          <w:tcPr>
            <w:tcW w:w="1418" w:type="dxa"/>
            <w:tcBorders>
              <w:bottom w:val="single" w:sz="4" w:space="0" w:color="auto"/>
            </w:tcBorders>
            <w:vAlign w:val="bottom"/>
          </w:tcPr>
          <w:p w14:paraId="71563A3E" w14:textId="45FCB95B" w:rsidR="00E155A8" w:rsidRPr="00E155A8" w:rsidRDefault="00E155A8" w:rsidP="009C613C">
            <w:pPr>
              <w:jc w:val="center"/>
            </w:pPr>
            <w:r w:rsidRPr="00E155A8">
              <w:t>1.615584</w:t>
            </w:r>
          </w:p>
        </w:tc>
        <w:tc>
          <w:tcPr>
            <w:tcW w:w="1389" w:type="dxa"/>
            <w:tcBorders>
              <w:bottom w:val="single" w:sz="4" w:space="0" w:color="auto"/>
            </w:tcBorders>
            <w:vAlign w:val="bottom"/>
          </w:tcPr>
          <w:p w14:paraId="1405450D" w14:textId="18760254" w:rsidR="00E155A8" w:rsidRPr="00E155A8" w:rsidRDefault="00E155A8" w:rsidP="009C613C">
            <w:pPr>
              <w:jc w:val="center"/>
            </w:pPr>
            <w:r w:rsidRPr="00E155A8">
              <w:t>0.114680</w:t>
            </w:r>
          </w:p>
        </w:tc>
      </w:tr>
      <w:tr w:rsidR="009C613C" w:rsidRPr="00E155A8" w14:paraId="09C59110" w14:textId="77777777" w:rsidTr="009C613C">
        <w:trPr>
          <w:trHeight w:val="414"/>
          <w:jc w:val="center"/>
        </w:trPr>
        <w:tc>
          <w:tcPr>
            <w:tcW w:w="7905" w:type="dxa"/>
            <w:gridSpan w:val="5"/>
            <w:vAlign w:val="center"/>
          </w:tcPr>
          <w:p w14:paraId="2F2717B7" w14:textId="2D634A96" w:rsidR="009C613C" w:rsidRPr="00E155A8" w:rsidRDefault="009C613C" w:rsidP="009C613C">
            <w:pPr>
              <w:jc w:val="center"/>
            </w:pPr>
            <w:r w:rsidRPr="00E155A8">
              <w:rPr>
                <w:i/>
                <w:iCs/>
              </w:rPr>
              <w:t>Effects Specification</w:t>
            </w:r>
          </w:p>
        </w:tc>
      </w:tr>
      <w:tr w:rsidR="00E155A8" w:rsidRPr="00E155A8" w14:paraId="4BA1BBA8" w14:textId="77777777" w:rsidTr="005815FA">
        <w:trPr>
          <w:trHeight w:val="220"/>
          <w:jc w:val="center"/>
        </w:trPr>
        <w:tc>
          <w:tcPr>
            <w:tcW w:w="7905" w:type="dxa"/>
            <w:gridSpan w:val="5"/>
            <w:vAlign w:val="bottom"/>
          </w:tcPr>
          <w:p w14:paraId="6AE814B5" w14:textId="77777777" w:rsidR="00E155A8" w:rsidRPr="00E155A8" w:rsidRDefault="00E155A8" w:rsidP="009C613C">
            <w:pPr>
              <w:ind w:left="142"/>
              <w:rPr>
                <w:i/>
                <w:iCs/>
              </w:rPr>
            </w:pPr>
            <w:r w:rsidRPr="00E155A8">
              <w:rPr>
                <w:i/>
                <w:iCs/>
              </w:rPr>
              <w:t>Cross-section fixed (dummy variables)</w:t>
            </w:r>
          </w:p>
        </w:tc>
      </w:tr>
      <w:tr w:rsidR="00E155A8" w:rsidRPr="00E155A8" w14:paraId="78FDEBA2" w14:textId="77777777" w:rsidTr="005815FA">
        <w:trPr>
          <w:trHeight w:val="220"/>
          <w:jc w:val="center"/>
        </w:trPr>
        <w:tc>
          <w:tcPr>
            <w:tcW w:w="2122" w:type="dxa"/>
            <w:vAlign w:val="bottom"/>
          </w:tcPr>
          <w:p w14:paraId="6933AC46" w14:textId="77777777" w:rsidR="00E155A8" w:rsidRPr="00E155A8" w:rsidRDefault="00E155A8" w:rsidP="009C613C">
            <w:pPr>
              <w:ind w:left="142"/>
              <w:rPr>
                <w:i/>
                <w:iCs/>
              </w:rPr>
            </w:pPr>
            <w:r w:rsidRPr="00E155A8">
              <w:rPr>
                <w:i/>
                <w:iCs/>
              </w:rPr>
              <w:t>R-squared</w:t>
            </w:r>
          </w:p>
        </w:tc>
        <w:tc>
          <w:tcPr>
            <w:tcW w:w="1417" w:type="dxa"/>
            <w:vAlign w:val="bottom"/>
          </w:tcPr>
          <w:p w14:paraId="7E64EDF1" w14:textId="394BD279" w:rsidR="00E155A8" w:rsidRPr="00E155A8" w:rsidRDefault="00E155A8" w:rsidP="009C613C">
            <w:pPr>
              <w:ind w:left="142"/>
              <w:jc w:val="center"/>
            </w:pPr>
            <w:r w:rsidRPr="00E155A8">
              <w:t>0.921827</w:t>
            </w:r>
          </w:p>
        </w:tc>
        <w:tc>
          <w:tcPr>
            <w:tcW w:w="2977" w:type="dxa"/>
            <w:gridSpan w:val="2"/>
            <w:vAlign w:val="bottom"/>
          </w:tcPr>
          <w:p w14:paraId="010921B4" w14:textId="04326BA3" w:rsidR="00E155A8" w:rsidRPr="00E155A8" w:rsidRDefault="00E155A8" w:rsidP="009C613C">
            <w:pPr>
              <w:ind w:left="142"/>
              <w:rPr>
                <w:i/>
                <w:iCs/>
              </w:rPr>
            </w:pPr>
            <w:r w:rsidRPr="00E155A8">
              <w:rPr>
                <w:i/>
                <w:iCs/>
              </w:rPr>
              <w:t>Mean dependent var</w:t>
            </w:r>
          </w:p>
        </w:tc>
        <w:tc>
          <w:tcPr>
            <w:tcW w:w="1389" w:type="dxa"/>
            <w:vAlign w:val="bottom"/>
          </w:tcPr>
          <w:p w14:paraId="07378BE1" w14:textId="02441920" w:rsidR="00E155A8" w:rsidRPr="00E155A8" w:rsidRDefault="00E155A8" w:rsidP="009C613C">
            <w:pPr>
              <w:ind w:left="142"/>
              <w:jc w:val="center"/>
            </w:pPr>
            <w:r w:rsidRPr="00E155A8">
              <w:t>12.825752</w:t>
            </w:r>
          </w:p>
        </w:tc>
      </w:tr>
      <w:tr w:rsidR="00E155A8" w:rsidRPr="00E155A8" w14:paraId="76AC91CA" w14:textId="77777777" w:rsidTr="005815FA">
        <w:trPr>
          <w:trHeight w:val="220"/>
          <w:jc w:val="center"/>
        </w:trPr>
        <w:tc>
          <w:tcPr>
            <w:tcW w:w="2122" w:type="dxa"/>
            <w:vAlign w:val="bottom"/>
          </w:tcPr>
          <w:p w14:paraId="4045AF32" w14:textId="77777777" w:rsidR="00E155A8" w:rsidRPr="00E155A8" w:rsidRDefault="00E155A8" w:rsidP="009C613C">
            <w:pPr>
              <w:ind w:left="142"/>
              <w:rPr>
                <w:i/>
                <w:iCs/>
              </w:rPr>
            </w:pPr>
            <w:r w:rsidRPr="00E155A8">
              <w:rPr>
                <w:i/>
                <w:iCs/>
              </w:rPr>
              <w:t>Adjusted R-squared</w:t>
            </w:r>
          </w:p>
        </w:tc>
        <w:tc>
          <w:tcPr>
            <w:tcW w:w="1417" w:type="dxa"/>
            <w:vAlign w:val="bottom"/>
          </w:tcPr>
          <w:p w14:paraId="4C5EE90E" w14:textId="2CD638D6" w:rsidR="00E155A8" w:rsidRPr="00E155A8" w:rsidRDefault="00E155A8" w:rsidP="009C613C">
            <w:pPr>
              <w:ind w:left="142"/>
              <w:jc w:val="center"/>
            </w:pPr>
            <w:r w:rsidRPr="00E155A8">
              <w:t>0.892249</w:t>
            </w:r>
          </w:p>
        </w:tc>
        <w:tc>
          <w:tcPr>
            <w:tcW w:w="2977" w:type="dxa"/>
            <w:gridSpan w:val="2"/>
            <w:vAlign w:val="bottom"/>
          </w:tcPr>
          <w:p w14:paraId="701F9A65" w14:textId="1D57F654" w:rsidR="00E155A8" w:rsidRPr="00E155A8" w:rsidRDefault="00E155A8" w:rsidP="009C613C">
            <w:pPr>
              <w:ind w:left="142"/>
              <w:rPr>
                <w:i/>
                <w:iCs/>
              </w:rPr>
            </w:pPr>
            <w:r w:rsidRPr="00E155A8">
              <w:rPr>
                <w:i/>
                <w:iCs/>
              </w:rPr>
              <w:t>S.D. dependent var</w:t>
            </w:r>
          </w:p>
        </w:tc>
        <w:tc>
          <w:tcPr>
            <w:tcW w:w="1389" w:type="dxa"/>
            <w:vAlign w:val="bottom"/>
          </w:tcPr>
          <w:p w14:paraId="63B3756C" w14:textId="78B12D12" w:rsidR="00E155A8" w:rsidRPr="00E155A8" w:rsidRDefault="00E155A8" w:rsidP="009C613C">
            <w:pPr>
              <w:ind w:left="142"/>
              <w:jc w:val="center"/>
            </w:pPr>
            <w:r w:rsidRPr="00E155A8">
              <w:t>3.688487</w:t>
            </w:r>
          </w:p>
        </w:tc>
      </w:tr>
      <w:tr w:rsidR="00E155A8" w:rsidRPr="00E155A8" w14:paraId="5EB7FB40" w14:textId="77777777" w:rsidTr="005815FA">
        <w:trPr>
          <w:trHeight w:val="220"/>
          <w:jc w:val="center"/>
        </w:trPr>
        <w:tc>
          <w:tcPr>
            <w:tcW w:w="2122" w:type="dxa"/>
            <w:vAlign w:val="bottom"/>
          </w:tcPr>
          <w:p w14:paraId="5561DF41" w14:textId="77777777" w:rsidR="00E155A8" w:rsidRPr="00E155A8" w:rsidRDefault="00E155A8" w:rsidP="009C613C">
            <w:pPr>
              <w:ind w:left="142"/>
              <w:rPr>
                <w:i/>
                <w:iCs/>
              </w:rPr>
            </w:pPr>
            <w:r w:rsidRPr="00E155A8">
              <w:rPr>
                <w:i/>
                <w:iCs/>
              </w:rPr>
              <w:t>S.E. of regression</w:t>
            </w:r>
          </w:p>
        </w:tc>
        <w:tc>
          <w:tcPr>
            <w:tcW w:w="1417" w:type="dxa"/>
            <w:vAlign w:val="bottom"/>
          </w:tcPr>
          <w:p w14:paraId="26BE979B" w14:textId="314F2B28" w:rsidR="00E155A8" w:rsidRPr="00E155A8" w:rsidRDefault="00E155A8" w:rsidP="009C613C">
            <w:pPr>
              <w:ind w:left="142"/>
              <w:jc w:val="center"/>
            </w:pPr>
            <w:r w:rsidRPr="00E155A8">
              <w:t>1.210760</w:t>
            </w:r>
          </w:p>
        </w:tc>
        <w:tc>
          <w:tcPr>
            <w:tcW w:w="2977" w:type="dxa"/>
            <w:gridSpan w:val="2"/>
            <w:vAlign w:val="bottom"/>
          </w:tcPr>
          <w:p w14:paraId="78CAEAB9" w14:textId="5291AB23" w:rsidR="00E155A8" w:rsidRPr="00E155A8" w:rsidRDefault="00E155A8" w:rsidP="009C613C">
            <w:pPr>
              <w:ind w:left="142"/>
              <w:rPr>
                <w:i/>
                <w:iCs/>
              </w:rPr>
            </w:pPr>
            <w:r w:rsidRPr="00E155A8">
              <w:rPr>
                <w:i/>
                <w:iCs/>
              </w:rPr>
              <w:t>Akaike info criterion</w:t>
            </w:r>
          </w:p>
        </w:tc>
        <w:tc>
          <w:tcPr>
            <w:tcW w:w="1389" w:type="dxa"/>
            <w:vAlign w:val="bottom"/>
          </w:tcPr>
          <w:p w14:paraId="40D8F83C" w14:textId="158E0486" w:rsidR="00E155A8" w:rsidRPr="00E155A8" w:rsidRDefault="00E155A8" w:rsidP="009C613C">
            <w:pPr>
              <w:ind w:left="142"/>
              <w:jc w:val="center"/>
            </w:pPr>
            <w:r w:rsidRPr="00E155A8">
              <w:t>3.456971</w:t>
            </w:r>
          </w:p>
        </w:tc>
      </w:tr>
      <w:tr w:rsidR="00E155A8" w:rsidRPr="00E155A8" w14:paraId="47BD371B" w14:textId="77777777" w:rsidTr="005815FA">
        <w:trPr>
          <w:trHeight w:val="220"/>
          <w:jc w:val="center"/>
        </w:trPr>
        <w:tc>
          <w:tcPr>
            <w:tcW w:w="2122" w:type="dxa"/>
            <w:vAlign w:val="bottom"/>
          </w:tcPr>
          <w:p w14:paraId="532E9DD7" w14:textId="77777777" w:rsidR="00E155A8" w:rsidRPr="00E155A8" w:rsidRDefault="00E155A8" w:rsidP="009C613C">
            <w:pPr>
              <w:ind w:left="142"/>
              <w:rPr>
                <w:i/>
                <w:iCs/>
              </w:rPr>
            </w:pPr>
            <w:r w:rsidRPr="00E155A8">
              <w:rPr>
                <w:i/>
                <w:iCs/>
              </w:rPr>
              <w:t>Sum squared resid</w:t>
            </w:r>
          </w:p>
        </w:tc>
        <w:tc>
          <w:tcPr>
            <w:tcW w:w="1417" w:type="dxa"/>
            <w:vAlign w:val="bottom"/>
          </w:tcPr>
          <w:p w14:paraId="3E6A27E8" w14:textId="453766F6" w:rsidR="00E155A8" w:rsidRPr="00E155A8" w:rsidRDefault="00E155A8" w:rsidP="009C613C">
            <w:pPr>
              <w:ind w:left="142"/>
              <w:jc w:val="center"/>
            </w:pPr>
            <w:r w:rsidRPr="00E155A8">
              <w:t>54.239802</w:t>
            </w:r>
          </w:p>
        </w:tc>
        <w:tc>
          <w:tcPr>
            <w:tcW w:w="2977" w:type="dxa"/>
            <w:gridSpan w:val="2"/>
            <w:vAlign w:val="bottom"/>
          </w:tcPr>
          <w:p w14:paraId="0989D137" w14:textId="395F4784" w:rsidR="00E155A8" w:rsidRPr="00E155A8" w:rsidRDefault="00E155A8" w:rsidP="009C613C">
            <w:pPr>
              <w:ind w:left="142"/>
              <w:rPr>
                <w:i/>
                <w:iCs/>
              </w:rPr>
            </w:pPr>
            <w:r w:rsidRPr="00E155A8">
              <w:rPr>
                <w:i/>
                <w:iCs/>
              </w:rPr>
              <w:t>Schwarz criterion</w:t>
            </w:r>
          </w:p>
        </w:tc>
        <w:tc>
          <w:tcPr>
            <w:tcW w:w="1389" w:type="dxa"/>
            <w:vAlign w:val="bottom"/>
          </w:tcPr>
          <w:p w14:paraId="3B550568" w14:textId="045034AB" w:rsidR="00E155A8" w:rsidRPr="00E155A8" w:rsidRDefault="00E155A8" w:rsidP="009C613C">
            <w:pPr>
              <w:ind w:left="142"/>
              <w:jc w:val="center"/>
            </w:pPr>
            <w:r w:rsidRPr="00E155A8">
              <w:t>4.019830</w:t>
            </w:r>
          </w:p>
        </w:tc>
      </w:tr>
      <w:tr w:rsidR="00E155A8" w:rsidRPr="00E155A8" w14:paraId="17659E0D" w14:textId="77777777" w:rsidTr="005815FA">
        <w:trPr>
          <w:trHeight w:val="220"/>
          <w:jc w:val="center"/>
        </w:trPr>
        <w:tc>
          <w:tcPr>
            <w:tcW w:w="2122" w:type="dxa"/>
            <w:vAlign w:val="bottom"/>
          </w:tcPr>
          <w:p w14:paraId="40F7D5DC" w14:textId="77777777" w:rsidR="00E155A8" w:rsidRPr="00E155A8" w:rsidRDefault="00E155A8" w:rsidP="009C613C">
            <w:pPr>
              <w:ind w:left="142"/>
              <w:rPr>
                <w:i/>
                <w:iCs/>
              </w:rPr>
            </w:pPr>
            <w:r w:rsidRPr="00E155A8">
              <w:rPr>
                <w:i/>
                <w:iCs/>
              </w:rPr>
              <w:t>Log likelihood</w:t>
            </w:r>
          </w:p>
        </w:tc>
        <w:tc>
          <w:tcPr>
            <w:tcW w:w="1417" w:type="dxa"/>
            <w:vAlign w:val="bottom"/>
          </w:tcPr>
          <w:p w14:paraId="7ED42499" w14:textId="7975C581" w:rsidR="00E155A8" w:rsidRPr="00E155A8" w:rsidRDefault="00E155A8" w:rsidP="009C613C">
            <w:pPr>
              <w:ind w:left="142"/>
              <w:jc w:val="center"/>
            </w:pPr>
            <w:r w:rsidRPr="00E155A8">
              <w:t>-74.881256</w:t>
            </w:r>
          </w:p>
        </w:tc>
        <w:tc>
          <w:tcPr>
            <w:tcW w:w="2977" w:type="dxa"/>
            <w:gridSpan w:val="2"/>
            <w:vAlign w:val="bottom"/>
          </w:tcPr>
          <w:p w14:paraId="2B8CECF5" w14:textId="174758B7" w:rsidR="00E155A8" w:rsidRPr="00E155A8" w:rsidRDefault="00E155A8" w:rsidP="009C613C">
            <w:pPr>
              <w:ind w:left="142"/>
              <w:rPr>
                <w:i/>
                <w:iCs/>
              </w:rPr>
            </w:pPr>
            <w:r w:rsidRPr="00E155A8">
              <w:rPr>
                <w:i/>
                <w:iCs/>
              </w:rPr>
              <w:t>Hannan-Quinn criter.</w:t>
            </w:r>
          </w:p>
        </w:tc>
        <w:tc>
          <w:tcPr>
            <w:tcW w:w="1389" w:type="dxa"/>
            <w:vAlign w:val="bottom"/>
          </w:tcPr>
          <w:p w14:paraId="235F3AF5" w14:textId="14012924" w:rsidR="00E155A8" w:rsidRPr="00E155A8" w:rsidRDefault="00E155A8" w:rsidP="009C613C">
            <w:pPr>
              <w:ind w:left="142"/>
              <w:jc w:val="center"/>
            </w:pPr>
            <w:r w:rsidRPr="00E155A8">
              <w:t>3.672758</w:t>
            </w:r>
          </w:p>
        </w:tc>
      </w:tr>
      <w:tr w:rsidR="00E155A8" w:rsidRPr="00E155A8" w14:paraId="7E17659A" w14:textId="77777777" w:rsidTr="005815FA">
        <w:trPr>
          <w:trHeight w:val="220"/>
          <w:jc w:val="center"/>
        </w:trPr>
        <w:tc>
          <w:tcPr>
            <w:tcW w:w="2122" w:type="dxa"/>
            <w:vAlign w:val="bottom"/>
          </w:tcPr>
          <w:p w14:paraId="306D126B" w14:textId="77777777" w:rsidR="00E155A8" w:rsidRPr="00E155A8" w:rsidRDefault="00E155A8" w:rsidP="009C613C">
            <w:pPr>
              <w:ind w:left="142"/>
              <w:rPr>
                <w:i/>
                <w:iCs/>
              </w:rPr>
            </w:pPr>
            <w:r w:rsidRPr="00E155A8">
              <w:rPr>
                <w:i/>
                <w:iCs/>
              </w:rPr>
              <w:t>F-statistic</w:t>
            </w:r>
          </w:p>
        </w:tc>
        <w:tc>
          <w:tcPr>
            <w:tcW w:w="1417" w:type="dxa"/>
            <w:vAlign w:val="bottom"/>
          </w:tcPr>
          <w:p w14:paraId="63686777" w14:textId="3626D369" w:rsidR="00E155A8" w:rsidRPr="00E155A8" w:rsidRDefault="00E155A8" w:rsidP="009C613C">
            <w:pPr>
              <w:ind w:left="142"/>
              <w:jc w:val="center"/>
            </w:pPr>
            <w:r w:rsidRPr="00E155A8">
              <w:t>31.165367</w:t>
            </w:r>
          </w:p>
        </w:tc>
        <w:tc>
          <w:tcPr>
            <w:tcW w:w="2977" w:type="dxa"/>
            <w:gridSpan w:val="2"/>
            <w:tcBorders>
              <w:bottom w:val="single" w:sz="4" w:space="0" w:color="auto"/>
            </w:tcBorders>
            <w:vAlign w:val="bottom"/>
          </w:tcPr>
          <w:p w14:paraId="37561CD8" w14:textId="27231C14" w:rsidR="00E155A8" w:rsidRPr="00E155A8" w:rsidRDefault="00E155A8" w:rsidP="009C613C">
            <w:pPr>
              <w:ind w:left="142"/>
              <w:rPr>
                <w:i/>
                <w:iCs/>
              </w:rPr>
            </w:pPr>
            <w:r w:rsidRPr="00E155A8">
              <w:rPr>
                <w:i/>
                <w:iCs/>
              </w:rPr>
              <w:t>Durbin-Watson stat</w:t>
            </w:r>
          </w:p>
        </w:tc>
        <w:tc>
          <w:tcPr>
            <w:tcW w:w="1389" w:type="dxa"/>
            <w:tcBorders>
              <w:bottom w:val="single" w:sz="4" w:space="0" w:color="auto"/>
            </w:tcBorders>
            <w:vAlign w:val="bottom"/>
          </w:tcPr>
          <w:p w14:paraId="17499CF7" w14:textId="0B93F338" w:rsidR="00E155A8" w:rsidRPr="00E155A8" w:rsidRDefault="00E155A8" w:rsidP="009C613C">
            <w:pPr>
              <w:ind w:left="142"/>
              <w:jc w:val="center"/>
            </w:pPr>
            <w:r w:rsidRPr="00E155A8">
              <w:t>2.167459</w:t>
            </w:r>
          </w:p>
        </w:tc>
      </w:tr>
      <w:tr w:rsidR="009C613C" w:rsidRPr="00E155A8" w14:paraId="0FA64FE3" w14:textId="77777777" w:rsidTr="00520A86">
        <w:trPr>
          <w:trHeight w:val="220"/>
          <w:jc w:val="center"/>
        </w:trPr>
        <w:tc>
          <w:tcPr>
            <w:tcW w:w="2122" w:type="dxa"/>
            <w:vAlign w:val="bottom"/>
          </w:tcPr>
          <w:p w14:paraId="62A1B5C9" w14:textId="77777777" w:rsidR="009C613C" w:rsidRPr="00E155A8" w:rsidRDefault="009C613C" w:rsidP="009C613C">
            <w:pPr>
              <w:ind w:left="142"/>
              <w:rPr>
                <w:i/>
                <w:iCs/>
              </w:rPr>
            </w:pPr>
            <w:r w:rsidRPr="00E155A8">
              <w:rPr>
                <w:i/>
                <w:iCs/>
              </w:rPr>
              <w:t>Prob(F-statistic)</w:t>
            </w:r>
          </w:p>
        </w:tc>
        <w:tc>
          <w:tcPr>
            <w:tcW w:w="1417" w:type="dxa"/>
            <w:vAlign w:val="bottom"/>
          </w:tcPr>
          <w:p w14:paraId="70C7CF23" w14:textId="7C128ABE" w:rsidR="009C613C" w:rsidRPr="00E155A8" w:rsidRDefault="009C613C" w:rsidP="009C613C">
            <w:pPr>
              <w:ind w:left="142"/>
              <w:jc w:val="center"/>
            </w:pPr>
            <w:r w:rsidRPr="00E155A8">
              <w:t>3.236519</w:t>
            </w:r>
          </w:p>
        </w:tc>
        <w:tc>
          <w:tcPr>
            <w:tcW w:w="4366" w:type="dxa"/>
            <w:gridSpan w:val="3"/>
            <w:vAlign w:val="bottom"/>
          </w:tcPr>
          <w:p w14:paraId="3C4A7639" w14:textId="77777777" w:rsidR="009C613C" w:rsidRPr="00E155A8" w:rsidRDefault="009C613C" w:rsidP="009C613C">
            <w:pPr>
              <w:ind w:left="142"/>
              <w:jc w:val="center"/>
            </w:pPr>
          </w:p>
        </w:tc>
      </w:tr>
    </w:tbl>
    <w:p w14:paraId="1BD33B51" w14:textId="77777777" w:rsidR="0062331F" w:rsidRDefault="0062331F" w:rsidP="0062331F">
      <w:pPr>
        <w:spacing w:after="240"/>
        <w:rPr>
          <w:i/>
          <w:iCs/>
          <w:sz w:val="20"/>
          <w:szCs w:val="20"/>
        </w:rPr>
      </w:pPr>
      <w:r w:rsidRPr="00C441DA">
        <w:rPr>
          <w:i/>
          <w:iCs/>
          <w:sz w:val="20"/>
          <w:szCs w:val="20"/>
        </w:rPr>
        <w:t>Sumber: Data diolah dengan Eviews 13, 2025</w:t>
      </w:r>
    </w:p>
    <w:p w14:paraId="6516AF32" w14:textId="5D5BCBF4" w:rsidR="00AC3D3F" w:rsidRPr="00AC3D3F" w:rsidRDefault="00446718" w:rsidP="00E60A38">
      <w:pPr>
        <w:spacing w:line="480" w:lineRule="auto"/>
        <w:ind w:firstLine="709"/>
        <w:jc w:val="both"/>
      </w:pPr>
      <w:r w:rsidRPr="00446718">
        <w:t xml:space="preserve">Tabel 4.4 menampilkan hasil estimasi menggunakan </w:t>
      </w:r>
      <w:r w:rsidRPr="00446718">
        <w:rPr>
          <w:i/>
          <w:iCs/>
        </w:rPr>
        <w:t>Fixed Effect Model</w:t>
      </w:r>
      <w:r w:rsidRPr="00446718">
        <w:t xml:space="preserve">. Berdasarkan tabel tersebut, diperoleh nilai konstanta sebesar 11,344296, yang menunjukkan bahwa ketika variabel profitabilitas dan struktur modal dianggap konstan, maka nilai </w:t>
      </w:r>
      <w:r w:rsidRPr="00446718">
        <w:rPr>
          <w:i/>
          <w:iCs/>
        </w:rPr>
        <w:t xml:space="preserve">Return </w:t>
      </w:r>
      <w:r w:rsidR="00A8592B" w:rsidRPr="00A8592B">
        <w:rPr>
          <w:i/>
          <w:iCs/>
        </w:rPr>
        <w:t>O</w:t>
      </w:r>
      <w:r w:rsidRPr="00446718">
        <w:rPr>
          <w:i/>
          <w:iCs/>
        </w:rPr>
        <w:t>n Assets</w:t>
      </w:r>
      <w:r w:rsidRPr="00446718">
        <w:t xml:space="preserve"> (ROA) berada pada angka tersebut.</w:t>
      </w:r>
      <w:r>
        <w:t xml:space="preserve"> </w:t>
      </w:r>
      <w:r w:rsidRPr="00446718">
        <w:t>Koefisien regresi variabel profitabilitas sebesar 3,389471 dengan nilai probabilitas 0,066997. Sementara itu, variabel struktur modal memiliki koefisien regresi sebesar 0,912123 dengan nilai probabilitas 0,114680.</w:t>
      </w:r>
      <w:r>
        <w:t xml:space="preserve"> </w:t>
      </w:r>
      <w:r w:rsidRPr="00446718">
        <w:t xml:space="preserve">Selain itu, nilai </w:t>
      </w:r>
      <w:r w:rsidRPr="00446718">
        <w:rPr>
          <w:i/>
          <w:iCs/>
        </w:rPr>
        <w:t>Adjusted R-squared</w:t>
      </w:r>
      <w:r w:rsidRPr="00446718">
        <w:t xml:space="preserve"> sebesar </w:t>
      </w:r>
      <w:r w:rsidRPr="00446718">
        <w:lastRenderedPageBreak/>
        <w:t>0,892249 menunjukkan bahwa variabel profitabilitas dan struktur modal dalam model ini mampu menjelaskan variasi ROA sebesar 89,22%, sedangkan sisanya 10,78% dipengaruhi oleh faktor lain di luar model penelitian.</w:t>
      </w:r>
    </w:p>
    <w:p w14:paraId="35C8D709" w14:textId="09C7DC39" w:rsidR="00116074" w:rsidRDefault="00116074" w:rsidP="00116074">
      <w:pPr>
        <w:pStyle w:val="Heading4"/>
        <w:numPr>
          <w:ilvl w:val="3"/>
          <w:numId w:val="14"/>
        </w:numPr>
        <w:ind w:left="709" w:hanging="709"/>
      </w:pPr>
      <w:r w:rsidRPr="00116074">
        <w:t xml:space="preserve">Uji </w:t>
      </w:r>
      <w:r w:rsidRPr="00116074">
        <w:rPr>
          <w:i/>
          <w:iCs w:val="0"/>
        </w:rPr>
        <w:t>Random Effect Model</w:t>
      </w:r>
      <w:r w:rsidR="00151BB1">
        <w:rPr>
          <w:i/>
          <w:iCs w:val="0"/>
        </w:rPr>
        <w:t xml:space="preserve"> </w:t>
      </w:r>
    </w:p>
    <w:p w14:paraId="14357BF0" w14:textId="08C598F0" w:rsidR="007D3428" w:rsidRPr="007D3428" w:rsidRDefault="007D3428" w:rsidP="00D20109">
      <w:pPr>
        <w:spacing w:before="240" w:line="480" w:lineRule="auto"/>
        <w:ind w:firstLine="567"/>
        <w:jc w:val="both"/>
        <w:rPr>
          <w:bCs/>
        </w:rPr>
      </w:pPr>
      <w:r w:rsidRPr="007D3428">
        <w:rPr>
          <w:rFonts w:eastAsiaTheme="majorEastAsia" w:cstheme="majorBidi"/>
          <w:bCs/>
          <w:iCs/>
        </w:rPr>
        <w:t>Model selanjutnya ada</w:t>
      </w:r>
      <w:r w:rsidR="007F49FD">
        <w:rPr>
          <w:rFonts w:eastAsiaTheme="majorEastAsia" w:cstheme="majorBidi"/>
          <w:bCs/>
          <w:iCs/>
        </w:rPr>
        <w:t xml:space="preserve">lah </w:t>
      </w:r>
      <w:r w:rsidR="007F49FD" w:rsidRPr="007F49FD">
        <w:rPr>
          <w:rFonts w:eastAsiaTheme="majorEastAsia" w:cstheme="majorBidi"/>
          <w:bCs/>
          <w:i/>
        </w:rPr>
        <w:t>Random Effect Model</w:t>
      </w:r>
      <w:r w:rsidR="007F49FD" w:rsidRPr="007F49FD">
        <w:rPr>
          <w:rFonts w:eastAsiaTheme="majorEastAsia" w:cstheme="majorBidi"/>
          <w:bCs/>
          <w:iCs/>
        </w:rPr>
        <w:t xml:space="preserve"> </w:t>
      </w:r>
      <w:r w:rsidR="00D20109">
        <w:rPr>
          <w:rFonts w:eastAsiaTheme="majorEastAsia" w:cstheme="majorBidi"/>
          <w:bCs/>
          <w:iCs/>
        </w:rPr>
        <w:t>yaitu</w:t>
      </w:r>
      <w:r w:rsidR="007F49FD" w:rsidRPr="007F49FD">
        <w:rPr>
          <w:rFonts w:eastAsiaTheme="majorEastAsia" w:cstheme="majorBidi"/>
          <w:bCs/>
          <w:iCs/>
        </w:rPr>
        <w:t xml:space="preserve"> model regresi data panel yang mengasumsikan bahwa perbedaan karakteristik antar individu merupakan bagian dari komponen error dalam model. Hasil pengujian Random Effect Model pada penelitian ini ditunjukkan sebagai berikut.</w:t>
      </w:r>
    </w:p>
    <w:p w14:paraId="6344DAC6" w14:textId="5847CF81" w:rsidR="009707F1" w:rsidRPr="009707F1" w:rsidRDefault="003D3A8A" w:rsidP="009707F1">
      <w:r w:rsidRPr="00AD5171">
        <w:rPr>
          <w:b/>
          <w:bCs/>
        </w:rPr>
        <w:t>Tabel 4.</w:t>
      </w:r>
      <w:r w:rsidR="00181755">
        <w:rPr>
          <w:b/>
          <w:bCs/>
        </w:rPr>
        <w:t>5</w:t>
      </w:r>
      <w:r w:rsidRPr="00AD5171">
        <w:rPr>
          <w:b/>
          <w:bCs/>
        </w:rPr>
        <w:t xml:space="preserve"> Uji</w:t>
      </w:r>
      <w:r>
        <w:rPr>
          <w:b/>
          <w:bCs/>
        </w:rPr>
        <w:t xml:space="preserve"> </w:t>
      </w:r>
      <w:r w:rsidRPr="003D3A8A">
        <w:rPr>
          <w:b/>
          <w:bCs/>
          <w:i/>
        </w:rPr>
        <w:t>Random Effect Model</w:t>
      </w:r>
    </w:p>
    <w:tbl>
      <w:tblPr>
        <w:tblW w:w="79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3"/>
        <w:gridCol w:w="1276"/>
        <w:gridCol w:w="1843"/>
        <w:gridCol w:w="1276"/>
        <w:gridCol w:w="1280"/>
      </w:tblGrid>
      <w:tr w:rsidR="009707F1" w:rsidRPr="009707F1" w14:paraId="2BA25949" w14:textId="77777777" w:rsidTr="003D3A8A">
        <w:trPr>
          <w:trHeight w:val="220"/>
        </w:trPr>
        <w:tc>
          <w:tcPr>
            <w:tcW w:w="2233" w:type="dxa"/>
            <w:vAlign w:val="bottom"/>
          </w:tcPr>
          <w:p w14:paraId="6389C242" w14:textId="77777777" w:rsidR="009707F1" w:rsidRPr="009707F1" w:rsidRDefault="009707F1" w:rsidP="003D3A8A">
            <w:pPr>
              <w:jc w:val="center"/>
              <w:rPr>
                <w:i/>
                <w:iCs/>
              </w:rPr>
            </w:pPr>
            <w:r w:rsidRPr="009707F1">
              <w:rPr>
                <w:i/>
                <w:iCs/>
              </w:rPr>
              <w:t>Variable</w:t>
            </w:r>
          </w:p>
        </w:tc>
        <w:tc>
          <w:tcPr>
            <w:tcW w:w="1276" w:type="dxa"/>
            <w:vAlign w:val="bottom"/>
          </w:tcPr>
          <w:p w14:paraId="36EE4022" w14:textId="77777777" w:rsidR="009707F1" w:rsidRPr="009707F1" w:rsidRDefault="009707F1" w:rsidP="003D3A8A">
            <w:pPr>
              <w:jc w:val="center"/>
              <w:rPr>
                <w:i/>
                <w:iCs/>
              </w:rPr>
            </w:pPr>
            <w:r w:rsidRPr="009707F1">
              <w:rPr>
                <w:i/>
                <w:iCs/>
              </w:rPr>
              <w:t>Coefficient</w:t>
            </w:r>
          </w:p>
        </w:tc>
        <w:tc>
          <w:tcPr>
            <w:tcW w:w="1843" w:type="dxa"/>
            <w:vAlign w:val="bottom"/>
          </w:tcPr>
          <w:p w14:paraId="6D1F303D" w14:textId="77777777" w:rsidR="009707F1" w:rsidRPr="009707F1" w:rsidRDefault="009707F1" w:rsidP="003D3A8A">
            <w:pPr>
              <w:jc w:val="center"/>
              <w:rPr>
                <w:i/>
                <w:iCs/>
              </w:rPr>
            </w:pPr>
            <w:r w:rsidRPr="009707F1">
              <w:rPr>
                <w:i/>
                <w:iCs/>
              </w:rPr>
              <w:t>Std. Error</w:t>
            </w:r>
          </w:p>
        </w:tc>
        <w:tc>
          <w:tcPr>
            <w:tcW w:w="1276" w:type="dxa"/>
            <w:vAlign w:val="bottom"/>
          </w:tcPr>
          <w:p w14:paraId="608A96D5" w14:textId="77777777" w:rsidR="009707F1" w:rsidRPr="009707F1" w:rsidRDefault="009707F1" w:rsidP="003D3A8A">
            <w:pPr>
              <w:jc w:val="center"/>
              <w:rPr>
                <w:i/>
                <w:iCs/>
              </w:rPr>
            </w:pPr>
            <w:r w:rsidRPr="009707F1">
              <w:rPr>
                <w:i/>
                <w:iCs/>
              </w:rPr>
              <w:t>t-Statistic</w:t>
            </w:r>
          </w:p>
        </w:tc>
        <w:tc>
          <w:tcPr>
            <w:tcW w:w="1280" w:type="dxa"/>
            <w:vAlign w:val="bottom"/>
          </w:tcPr>
          <w:p w14:paraId="3FC96131" w14:textId="6F48E360" w:rsidR="009707F1" w:rsidRPr="009707F1" w:rsidRDefault="009707F1" w:rsidP="003D3A8A">
            <w:pPr>
              <w:jc w:val="center"/>
              <w:rPr>
                <w:i/>
                <w:iCs/>
              </w:rPr>
            </w:pPr>
            <w:r w:rsidRPr="009707F1">
              <w:rPr>
                <w:i/>
                <w:iCs/>
              </w:rPr>
              <w:t>Prob.</w:t>
            </w:r>
          </w:p>
        </w:tc>
      </w:tr>
      <w:tr w:rsidR="009707F1" w:rsidRPr="009707F1" w14:paraId="25C1AA06" w14:textId="77777777" w:rsidTr="003D3A8A">
        <w:trPr>
          <w:trHeight w:val="220"/>
        </w:trPr>
        <w:tc>
          <w:tcPr>
            <w:tcW w:w="2233" w:type="dxa"/>
            <w:vAlign w:val="bottom"/>
          </w:tcPr>
          <w:p w14:paraId="0259BD2E" w14:textId="77777777" w:rsidR="009707F1" w:rsidRPr="009707F1" w:rsidRDefault="009707F1" w:rsidP="003D3A8A">
            <w:pPr>
              <w:jc w:val="center"/>
            </w:pPr>
            <w:r w:rsidRPr="009707F1">
              <w:t>C</w:t>
            </w:r>
          </w:p>
        </w:tc>
        <w:tc>
          <w:tcPr>
            <w:tcW w:w="1276" w:type="dxa"/>
            <w:vAlign w:val="bottom"/>
          </w:tcPr>
          <w:p w14:paraId="47BB331A" w14:textId="2321D0D4" w:rsidR="009707F1" w:rsidRPr="009707F1" w:rsidRDefault="009707F1" w:rsidP="003D3A8A">
            <w:pPr>
              <w:jc w:val="center"/>
            </w:pPr>
            <w:r w:rsidRPr="009707F1">
              <w:t>11.542465</w:t>
            </w:r>
          </w:p>
        </w:tc>
        <w:tc>
          <w:tcPr>
            <w:tcW w:w="1843" w:type="dxa"/>
            <w:vAlign w:val="bottom"/>
          </w:tcPr>
          <w:p w14:paraId="73A4386C" w14:textId="42B162F2" w:rsidR="009707F1" w:rsidRPr="009707F1" w:rsidRDefault="009707F1" w:rsidP="003D3A8A">
            <w:pPr>
              <w:jc w:val="center"/>
            </w:pPr>
            <w:r w:rsidRPr="009707F1">
              <w:t>1.146085</w:t>
            </w:r>
          </w:p>
        </w:tc>
        <w:tc>
          <w:tcPr>
            <w:tcW w:w="1276" w:type="dxa"/>
            <w:vAlign w:val="bottom"/>
          </w:tcPr>
          <w:p w14:paraId="7E157F1E" w14:textId="7B914552" w:rsidR="009707F1" w:rsidRPr="009707F1" w:rsidRDefault="009707F1" w:rsidP="003D3A8A">
            <w:pPr>
              <w:jc w:val="center"/>
            </w:pPr>
            <w:r w:rsidRPr="009707F1">
              <w:t>10.071211</w:t>
            </w:r>
          </w:p>
        </w:tc>
        <w:tc>
          <w:tcPr>
            <w:tcW w:w="1280" w:type="dxa"/>
            <w:vAlign w:val="bottom"/>
          </w:tcPr>
          <w:p w14:paraId="19BA93B8" w14:textId="159A0C26" w:rsidR="009707F1" w:rsidRPr="009707F1" w:rsidRDefault="009707F1" w:rsidP="003D3A8A">
            <w:pPr>
              <w:jc w:val="center"/>
            </w:pPr>
            <w:r w:rsidRPr="009707F1">
              <w:t>1.589813</w:t>
            </w:r>
          </w:p>
        </w:tc>
      </w:tr>
      <w:tr w:rsidR="009707F1" w:rsidRPr="009707F1" w14:paraId="74988E74" w14:textId="77777777" w:rsidTr="003D3A8A">
        <w:trPr>
          <w:trHeight w:val="220"/>
        </w:trPr>
        <w:tc>
          <w:tcPr>
            <w:tcW w:w="2233" w:type="dxa"/>
            <w:vAlign w:val="bottom"/>
          </w:tcPr>
          <w:p w14:paraId="11A47A28" w14:textId="75F8D1C7" w:rsidR="009707F1" w:rsidRPr="009707F1" w:rsidRDefault="009707F1" w:rsidP="003D3A8A">
            <w:pPr>
              <w:jc w:val="center"/>
            </w:pPr>
            <w:r>
              <w:t>Profitabilitas</w:t>
            </w:r>
          </w:p>
        </w:tc>
        <w:tc>
          <w:tcPr>
            <w:tcW w:w="1276" w:type="dxa"/>
            <w:vAlign w:val="bottom"/>
          </w:tcPr>
          <w:p w14:paraId="6DEEF911" w14:textId="635525DD" w:rsidR="009707F1" w:rsidRPr="009707F1" w:rsidRDefault="009707F1" w:rsidP="003D3A8A">
            <w:pPr>
              <w:jc w:val="center"/>
            </w:pPr>
            <w:r w:rsidRPr="009707F1">
              <w:t>3.834606</w:t>
            </w:r>
          </w:p>
        </w:tc>
        <w:tc>
          <w:tcPr>
            <w:tcW w:w="1843" w:type="dxa"/>
            <w:vAlign w:val="bottom"/>
          </w:tcPr>
          <w:p w14:paraId="03D5E549" w14:textId="2A2DA58C" w:rsidR="009707F1" w:rsidRPr="009707F1" w:rsidRDefault="009707F1" w:rsidP="003D3A8A">
            <w:pPr>
              <w:jc w:val="center"/>
            </w:pPr>
            <w:r w:rsidRPr="009707F1">
              <w:t>1.738638</w:t>
            </w:r>
          </w:p>
        </w:tc>
        <w:tc>
          <w:tcPr>
            <w:tcW w:w="1276" w:type="dxa"/>
            <w:vAlign w:val="bottom"/>
          </w:tcPr>
          <w:p w14:paraId="3FC9C868" w14:textId="7B21FAC9" w:rsidR="009707F1" w:rsidRPr="009707F1" w:rsidRDefault="009707F1" w:rsidP="003D3A8A">
            <w:pPr>
              <w:jc w:val="center"/>
            </w:pPr>
            <w:r w:rsidRPr="009707F1">
              <w:t>2.205522</w:t>
            </w:r>
          </w:p>
        </w:tc>
        <w:tc>
          <w:tcPr>
            <w:tcW w:w="1280" w:type="dxa"/>
            <w:vAlign w:val="bottom"/>
          </w:tcPr>
          <w:p w14:paraId="3B1A2209" w14:textId="51D0DA28" w:rsidR="009707F1" w:rsidRPr="009707F1" w:rsidRDefault="009707F1" w:rsidP="003D3A8A">
            <w:pPr>
              <w:jc w:val="center"/>
            </w:pPr>
            <w:r w:rsidRPr="009707F1">
              <w:t>0.032139</w:t>
            </w:r>
          </w:p>
        </w:tc>
      </w:tr>
      <w:tr w:rsidR="009707F1" w:rsidRPr="009707F1" w14:paraId="486112C3" w14:textId="77777777" w:rsidTr="003D3A8A">
        <w:trPr>
          <w:trHeight w:val="220"/>
        </w:trPr>
        <w:tc>
          <w:tcPr>
            <w:tcW w:w="2233" w:type="dxa"/>
            <w:tcBorders>
              <w:bottom w:val="single" w:sz="4" w:space="0" w:color="auto"/>
            </w:tcBorders>
            <w:vAlign w:val="bottom"/>
          </w:tcPr>
          <w:p w14:paraId="1B9DFA85" w14:textId="27E866F7" w:rsidR="009707F1" w:rsidRPr="009707F1" w:rsidRDefault="009707F1" w:rsidP="003D3A8A">
            <w:pPr>
              <w:jc w:val="center"/>
            </w:pPr>
            <w:r>
              <w:t>Struktur Modal</w:t>
            </w:r>
          </w:p>
        </w:tc>
        <w:tc>
          <w:tcPr>
            <w:tcW w:w="1276" w:type="dxa"/>
            <w:tcBorders>
              <w:bottom w:val="single" w:sz="4" w:space="0" w:color="auto"/>
            </w:tcBorders>
            <w:vAlign w:val="bottom"/>
          </w:tcPr>
          <w:p w14:paraId="16A075E5" w14:textId="549A68C0" w:rsidR="009707F1" w:rsidRPr="009707F1" w:rsidRDefault="009707F1" w:rsidP="003D3A8A">
            <w:pPr>
              <w:jc w:val="center"/>
            </w:pPr>
            <w:r w:rsidRPr="009707F1">
              <w:t>0.650838</w:t>
            </w:r>
          </w:p>
        </w:tc>
        <w:tc>
          <w:tcPr>
            <w:tcW w:w="1843" w:type="dxa"/>
            <w:tcBorders>
              <w:bottom w:val="single" w:sz="4" w:space="0" w:color="auto"/>
            </w:tcBorders>
            <w:vAlign w:val="bottom"/>
          </w:tcPr>
          <w:p w14:paraId="24D780CC" w14:textId="3434B836" w:rsidR="009707F1" w:rsidRPr="009707F1" w:rsidRDefault="009707F1" w:rsidP="003D3A8A">
            <w:pPr>
              <w:jc w:val="center"/>
            </w:pPr>
            <w:r w:rsidRPr="009707F1">
              <w:t>0.431786</w:t>
            </w:r>
          </w:p>
        </w:tc>
        <w:tc>
          <w:tcPr>
            <w:tcW w:w="1276" w:type="dxa"/>
            <w:tcBorders>
              <w:bottom w:val="single" w:sz="4" w:space="0" w:color="auto"/>
            </w:tcBorders>
            <w:vAlign w:val="bottom"/>
          </w:tcPr>
          <w:p w14:paraId="7A74EB32" w14:textId="619EFB7C" w:rsidR="009707F1" w:rsidRPr="009707F1" w:rsidRDefault="009707F1" w:rsidP="003D3A8A">
            <w:pPr>
              <w:jc w:val="center"/>
            </w:pPr>
            <w:r w:rsidRPr="009707F1">
              <w:t>1.507314</w:t>
            </w:r>
          </w:p>
        </w:tc>
        <w:tc>
          <w:tcPr>
            <w:tcW w:w="1280" w:type="dxa"/>
            <w:tcBorders>
              <w:bottom w:val="single" w:sz="4" w:space="0" w:color="auto"/>
            </w:tcBorders>
            <w:vAlign w:val="bottom"/>
          </w:tcPr>
          <w:p w14:paraId="726FDC3D" w14:textId="544E0DE4" w:rsidR="009707F1" w:rsidRPr="009707F1" w:rsidRDefault="009707F1" w:rsidP="003D3A8A">
            <w:pPr>
              <w:jc w:val="center"/>
            </w:pPr>
            <w:r w:rsidRPr="009707F1">
              <w:t>0.138150</w:t>
            </w:r>
          </w:p>
        </w:tc>
      </w:tr>
      <w:tr w:rsidR="00262EA7" w:rsidRPr="009707F1" w14:paraId="0B226440" w14:textId="77777777" w:rsidTr="003D3A8A">
        <w:trPr>
          <w:trHeight w:val="353"/>
        </w:trPr>
        <w:tc>
          <w:tcPr>
            <w:tcW w:w="7908" w:type="dxa"/>
            <w:gridSpan w:val="5"/>
            <w:tcBorders>
              <w:bottom w:val="single" w:sz="4" w:space="0" w:color="auto"/>
            </w:tcBorders>
            <w:vAlign w:val="center"/>
          </w:tcPr>
          <w:p w14:paraId="4B515B24" w14:textId="03A898C0" w:rsidR="00262EA7" w:rsidRPr="009707F1" w:rsidRDefault="00262EA7" w:rsidP="003D3A8A">
            <w:pPr>
              <w:jc w:val="center"/>
              <w:rPr>
                <w:i/>
                <w:iCs/>
              </w:rPr>
            </w:pPr>
            <w:r w:rsidRPr="009707F1">
              <w:rPr>
                <w:i/>
                <w:iCs/>
              </w:rPr>
              <w:t>Effects Specification</w:t>
            </w:r>
          </w:p>
        </w:tc>
      </w:tr>
      <w:tr w:rsidR="00262EA7" w:rsidRPr="009707F1" w14:paraId="0349F5F4" w14:textId="77777777" w:rsidTr="003D3A8A">
        <w:trPr>
          <w:trHeight w:val="220"/>
        </w:trPr>
        <w:tc>
          <w:tcPr>
            <w:tcW w:w="5352" w:type="dxa"/>
            <w:gridSpan w:val="3"/>
            <w:vAlign w:val="bottom"/>
          </w:tcPr>
          <w:p w14:paraId="6E3EB59D" w14:textId="77777777" w:rsidR="00262EA7" w:rsidRPr="009707F1" w:rsidRDefault="00262EA7" w:rsidP="003D3A8A">
            <w:pPr>
              <w:rPr>
                <w:i/>
                <w:iCs/>
              </w:rPr>
            </w:pPr>
          </w:p>
        </w:tc>
        <w:tc>
          <w:tcPr>
            <w:tcW w:w="1276" w:type="dxa"/>
            <w:vAlign w:val="bottom"/>
          </w:tcPr>
          <w:p w14:paraId="76CA2CA9" w14:textId="7EA9EDFB" w:rsidR="00262EA7" w:rsidRPr="009707F1" w:rsidRDefault="00262EA7" w:rsidP="003D3A8A">
            <w:pPr>
              <w:jc w:val="center"/>
              <w:rPr>
                <w:i/>
                <w:iCs/>
              </w:rPr>
            </w:pPr>
            <w:r w:rsidRPr="009707F1">
              <w:rPr>
                <w:i/>
                <w:iCs/>
              </w:rPr>
              <w:t>S.D.</w:t>
            </w:r>
          </w:p>
        </w:tc>
        <w:tc>
          <w:tcPr>
            <w:tcW w:w="1280" w:type="dxa"/>
            <w:vAlign w:val="bottom"/>
          </w:tcPr>
          <w:p w14:paraId="45204D80" w14:textId="581BA287" w:rsidR="00262EA7" w:rsidRPr="009707F1" w:rsidRDefault="00262EA7" w:rsidP="003D3A8A">
            <w:pPr>
              <w:jc w:val="center"/>
              <w:rPr>
                <w:i/>
                <w:iCs/>
              </w:rPr>
            </w:pPr>
            <w:r w:rsidRPr="009707F1">
              <w:rPr>
                <w:i/>
                <w:iCs/>
              </w:rPr>
              <w:t>Rho</w:t>
            </w:r>
          </w:p>
        </w:tc>
      </w:tr>
      <w:tr w:rsidR="009707F1" w:rsidRPr="009707F1" w14:paraId="21A9BEA2" w14:textId="77777777" w:rsidTr="003D3A8A">
        <w:trPr>
          <w:trHeight w:val="220"/>
        </w:trPr>
        <w:tc>
          <w:tcPr>
            <w:tcW w:w="5352" w:type="dxa"/>
            <w:gridSpan w:val="3"/>
            <w:vAlign w:val="bottom"/>
          </w:tcPr>
          <w:p w14:paraId="03EF14CE" w14:textId="77777777" w:rsidR="009707F1" w:rsidRPr="009707F1" w:rsidRDefault="009707F1" w:rsidP="003D3A8A">
            <w:pPr>
              <w:ind w:left="102"/>
              <w:rPr>
                <w:i/>
                <w:iCs/>
              </w:rPr>
            </w:pPr>
            <w:r w:rsidRPr="009707F1">
              <w:rPr>
                <w:i/>
                <w:iCs/>
              </w:rPr>
              <w:t>Cross-section random</w:t>
            </w:r>
          </w:p>
        </w:tc>
        <w:tc>
          <w:tcPr>
            <w:tcW w:w="1276" w:type="dxa"/>
            <w:vAlign w:val="bottom"/>
          </w:tcPr>
          <w:p w14:paraId="7EF59869" w14:textId="2B22B7AA" w:rsidR="009707F1" w:rsidRPr="009707F1" w:rsidRDefault="009707F1" w:rsidP="003D3A8A">
            <w:pPr>
              <w:jc w:val="center"/>
            </w:pPr>
            <w:r w:rsidRPr="009707F1">
              <w:t>3.558453</w:t>
            </w:r>
          </w:p>
        </w:tc>
        <w:tc>
          <w:tcPr>
            <w:tcW w:w="1280" w:type="dxa"/>
            <w:vAlign w:val="bottom"/>
          </w:tcPr>
          <w:p w14:paraId="2EE4FC24" w14:textId="5177CA1B" w:rsidR="009707F1" w:rsidRPr="009707F1" w:rsidRDefault="009707F1" w:rsidP="003D3A8A">
            <w:pPr>
              <w:jc w:val="center"/>
            </w:pPr>
            <w:r w:rsidRPr="009707F1">
              <w:t>0.896242</w:t>
            </w:r>
          </w:p>
        </w:tc>
      </w:tr>
      <w:tr w:rsidR="009707F1" w:rsidRPr="009707F1" w14:paraId="4112AFDD" w14:textId="77777777" w:rsidTr="003D3A8A">
        <w:trPr>
          <w:trHeight w:val="220"/>
        </w:trPr>
        <w:tc>
          <w:tcPr>
            <w:tcW w:w="5352" w:type="dxa"/>
            <w:gridSpan w:val="3"/>
            <w:vAlign w:val="bottom"/>
          </w:tcPr>
          <w:p w14:paraId="08030042" w14:textId="77777777" w:rsidR="009707F1" w:rsidRPr="009707F1" w:rsidRDefault="009707F1" w:rsidP="003D3A8A">
            <w:pPr>
              <w:ind w:left="102"/>
              <w:rPr>
                <w:i/>
                <w:iCs/>
              </w:rPr>
            </w:pPr>
            <w:r w:rsidRPr="009707F1">
              <w:rPr>
                <w:i/>
                <w:iCs/>
              </w:rPr>
              <w:t>Idiosyncratic random</w:t>
            </w:r>
          </w:p>
        </w:tc>
        <w:tc>
          <w:tcPr>
            <w:tcW w:w="1276" w:type="dxa"/>
            <w:vAlign w:val="bottom"/>
          </w:tcPr>
          <w:p w14:paraId="086D8D0B" w14:textId="2C8E657E" w:rsidR="009707F1" w:rsidRPr="009707F1" w:rsidRDefault="009707F1" w:rsidP="003D3A8A">
            <w:pPr>
              <w:jc w:val="center"/>
            </w:pPr>
            <w:r w:rsidRPr="009707F1">
              <w:t>1.210760</w:t>
            </w:r>
          </w:p>
        </w:tc>
        <w:tc>
          <w:tcPr>
            <w:tcW w:w="1280" w:type="dxa"/>
            <w:vAlign w:val="bottom"/>
          </w:tcPr>
          <w:p w14:paraId="6DC887E8" w14:textId="6DECB2A5" w:rsidR="009707F1" w:rsidRPr="009707F1" w:rsidRDefault="009707F1" w:rsidP="003D3A8A">
            <w:pPr>
              <w:jc w:val="center"/>
            </w:pPr>
            <w:r w:rsidRPr="009707F1">
              <w:t>0.103757</w:t>
            </w:r>
          </w:p>
        </w:tc>
      </w:tr>
      <w:tr w:rsidR="00262EA7" w:rsidRPr="009707F1" w14:paraId="6225D988" w14:textId="77777777" w:rsidTr="003D3A8A">
        <w:trPr>
          <w:trHeight w:val="343"/>
        </w:trPr>
        <w:tc>
          <w:tcPr>
            <w:tcW w:w="7908" w:type="dxa"/>
            <w:gridSpan w:val="5"/>
            <w:vAlign w:val="center"/>
          </w:tcPr>
          <w:p w14:paraId="7C519DF6" w14:textId="2E6A930F" w:rsidR="00262EA7" w:rsidRPr="009707F1" w:rsidRDefault="00262EA7" w:rsidP="003D3A8A">
            <w:pPr>
              <w:jc w:val="center"/>
              <w:rPr>
                <w:i/>
                <w:iCs/>
              </w:rPr>
            </w:pPr>
            <w:r w:rsidRPr="009707F1">
              <w:rPr>
                <w:i/>
                <w:iCs/>
              </w:rPr>
              <w:t>Weighted Statistics</w:t>
            </w:r>
          </w:p>
        </w:tc>
      </w:tr>
      <w:tr w:rsidR="009707F1" w:rsidRPr="009707F1" w14:paraId="0EE8AC38" w14:textId="77777777" w:rsidTr="003D3A8A">
        <w:trPr>
          <w:trHeight w:val="220"/>
        </w:trPr>
        <w:tc>
          <w:tcPr>
            <w:tcW w:w="2233" w:type="dxa"/>
            <w:vAlign w:val="bottom"/>
          </w:tcPr>
          <w:p w14:paraId="3D6D4E08" w14:textId="77777777" w:rsidR="009707F1" w:rsidRPr="009707F1" w:rsidRDefault="009707F1" w:rsidP="003D3A8A">
            <w:pPr>
              <w:ind w:left="102"/>
              <w:rPr>
                <w:i/>
                <w:iCs/>
              </w:rPr>
            </w:pPr>
            <w:r w:rsidRPr="009707F1">
              <w:rPr>
                <w:i/>
                <w:iCs/>
              </w:rPr>
              <w:t>R-squared</w:t>
            </w:r>
          </w:p>
        </w:tc>
        <w:tc>
          <w:tcPr>
            <w:tcW w:w="1276" w:type="dxa"/>
            <w:vAlign w:val="bottom"/>
          </w:tcPr>
          <w:p w14:paraId="25574EF7" w14:textId="658BCCFA" w:rsidR="009707F1" w:rsidRPr="009707F1" w:rsidRDefault="009707F1" w:rsidP="003D3A8A">
            <w:pPr>
              <w:jc w:val="center"/>
            </w:pPr>
            <w:r w:rsidRPr="009707F1">
              <w:t>0.115097</w:t>
            </w:r>
          </w:p>
        </w:tc>
        <w:tc>
          <w:tcPr>
            <w:tcW w:w="3119" w:type="dxa"/>
            <w:gridSpan w:val="2"/>
            <w:vAlign w:val="bottom"/>
          </w:tcPr>
          <w:p w14:paraId="217D2D34" w14:textId="1F8DE005" w:rsidR="009707F1" w:rsidRPr="009707F1" w:rsidRDefault="000B27FB" w:rsidP="003D3A8A">
            <w:pPr>
              <w:rPr>
                <w:i/>
                <w:iCs/>
              </w:rPr>
            </w:pPr>
            <w:r>
              <w:rPr>
                <w:i/>
                <w:iCs/>
              </w:rPr>
              <w:t xml:space="preserve">  </w:t>
            </w:r>
            <w:r w:rsidR="009707F1" w:rsidRPr="009707F1">
              <w:rPr>
                <w:i/>
                <w:iCs/>
              </w:rPr>
              <w:t>Mean dependent var</w:t>
            </w:r>
          </w:p>
        </w:tc>
        <w:tc>
          <w:tcPr>
            <w:tcW w:w="1280" w:type="dxa"/>
            <w:vAlign w:val="bottom"/>
          </w:tcPr>
          <w:p w14:paraId="46C1ABCD" w14:textId="29BD4C6B" w:rsidR="009707F1" w:rsidRPr="009707F1" w:rsidRDefault="009707F1" w:rsidP="003D3A8A">
            <w:pPr>
              <w:jc w:val="center"/>
            </w:pPr>
            <w:r w:rsidRPr="009707F1">
              <w:t>2.151068</w:t>
            </w:r>
          </w:p>
        </w:tc>
      </w:tr>
      <w:tr w:rsidR="009707F1" w:rsidRPr="009707F1" w14:paraId="5DAD2E80" w14:textId="77777777" w:rsidTr="003D3A8A">
        <w:trPr>
          <w:trHeight w:val="220"/>
        </w:trPr>
        <w:tc>
          <w:tcPr>
            <w:tcW w:w="2233" w:type="dxa"/>
            <w:vAlign w:val="bottom"/>
          </w:tcPr>
          <w:p w14:paraId="0F23A488" w14:textId="77777777" w:rsidR="009707F1" w:rsidRPr="009707F1" w:rsidRDefault="009707F1" w:rsidP="003D3A8A">
            <w:pPr>
              <w:ind w:left="102"/>
              <w:rPr>
                <w:i/>
                <w:iCs/>
              </w:rPr>
            </w:pPr>
            <w:r w:rsidRPr="009707F1">
              <w:rPr>
                <w:i/>
                <w:iCs/>
              </w:rPr>
              <w:t>Adjusted R-squared</w:t>
            </w:r>
          </w:p>
        </w:tc>
        <w:tc>
          <w:tcPr>
            <w:tcW w:w="1276" w:type="dxa"/>
            <w:vAlign w:val="bottom"/>
          </w:tcPr>
          <w:p w14:paraId="656BB41F" w14:textId="3F437919" w:rsidR="009707F1" w:rsidRPr="009707F1" w:rsidRDefault="009707F1" w:rsidP="003D3A8A">
            <w:pPr>
              <w:jc w:val="center"/>
            </w:pPr>
            <w:r w:rsidRPr="009707F1">
              <w:t>0.078978</w:t>
            </w:r>
          </w:p>
        </w:tc>
        <w:tc>
          <w:tcPr>
            <w:tcW w:w="3119" w:type="dxa"/>
            <w:gridSpan w:val="2"/>
            <w:vAlign w:val="bottom"/>
          </w:tcPr>
          <w:p w14:paraId="6FE9E45F" w14:textId="4EADC44E" w:rsidR="009707F1" w:rsidRPr="009707F1" w:rsidRDefault="000B27FB" w:rsidP="003D3A8A">
            <w:pPr>
              <w:rPr>
                <w:i/>
                <w:iCs/>
              </w:rPr>
            </w:pPr>
            <w:r>
              <w:rPr>
                <w:i/>
                <w:iCs/>
              </w:rPr>
              <w:t xml:space="preserve">  </w:t>
            </w:r>
            <w:r w:rsidR="009707F1" w:rsidRPr="009707F1">
              <w:rPr>
                <w:i/>
                <w:iCs/>
              </w:rPr>
              <w:t>S.D. dependent var</w:t>
            </w:r>
          </w:p>
        </w:tc>
        <w:tc>
          <w:tcPr>
            <w:tcW w:w="1280" w:type="dxa"/>
            <w:vAlign w:val="bottom"/>
          </w:tcPr>
          <w:p w14:paraId="26351682" w14:textId="5E29648F" w:rsidR="009707F1" w:rsidRPr="009707F1" w:rsidRDefault="009707F1" w:rsidP="003D3A8A">
            <w:pPr>
              <w:jc w:val="center"/>
            </w:pPr>
            <w:r w:rsidRPr="009707F1">
              <w:t>1.254246</w:t>
            </w:r>
          </w:p>
        </w:tc>
      </w:tr>
      <w:tr w:rsidR="009707F1" w:rsidRPr="009707F1" w14:paraId="3984A988" w14:textId="77777777" w:rsidTr="003D3A8A">
        <w:trPr>
          <w:trHeight w:val="220"/>
        </w:trPr>
        <w:tc>
          <w:tcPr>
            <w:tcW w:w="2233" w:type="dxa"/>
            <w:vAlign w:val="bottom"/>
          </w:tcPr>
          <w:p w14:paraId="57DDC3F5" w14:textId="77777777" w:rsidR="009707F1" w:rsidRPr="009707F1" w:rsidRDefault="009707F1" w:rsidP="003D3A8A">
            <w:pPr>
              <w:ind w:left="102"/>
              <w:rPr>
                <w:i/>
                <w:iCs/>
              </w:rPr>
            </w:pPr>
            <w:r w:rsidRPr="009707F1">
              <w:rPr>
                <w:i/>
                <w:iCs/>
              </w:rPr>
              <w:t>S.E. of regression</w:t>
            </w:r>
          </w:p>
        </w:tc>
        <w:tc>
          <w:tcPr>
            <w:tcW w:w="1276" w:type="dxa"/>
            <w:vAlign w:val="bottom"/>
          </w:tcPr>
          <w:p w14:paraId="71B37793" w14:textId="1A898B9A" w:rsidR="009707F1" w:rsidRPr="009707F1" w:rsidRDefault="009707F1" w:rsidP="003D3A8A">
            <w:pPr>
              <w:jc w:val="center"/>
            </w:pPr>
            <w:r w:rsidRPr="009707F1">
              <w:t>1.203698</w:t>
            </w:r>
          </w:p>
        </w:tc>
        <w:tc>
          <w:tcPr>
            <w:tcW w:w="3119" w:type="dxa"/>
            <w:gridSpan w:val="2"/>
            <w:vAlign w:val="bottom"/>
          </w:tcPr>
          <w:p w14:paraId="0CFF3FFC" w14:textId="6D17EE33" w:rsidR="009707F1" w:rsidRPr="009707F1" w:rsidRDefault="000B27FB" w:rsidP="003D3A8A">
            <w:pPr>
              <w:rPr>
                <w:i/>
                <w:iCs/>
              </w:rPr>
            </w:pPr>
            <w:r>
              <w:rPr>
                <w:i/>
                <w:iCs/>
              </w:rPr>
              <w:t xml:space="preserve">  </w:t>
            </w:r>
            <w:r w:rsidR="009707F1" w:rsidRPr="009707F1">
              <w:rPr>
                <w:i/>
                <w:iCs/>
              </w:rPr>
              <w:t>Sum squared resid</w:t>
            </w:r>
          </w:p>
        </w:tc>
        <w:tc>
          <w:tcPr>
            <w:tcW w:w="1280" w:type="dxa"/>
            <w:vAlign w:val="bottom"/>
          </w:tcPr>
          <w:p w14:paraId="2370CD67" w14:textId="7503AAEC" w:rsidR="009707F1" w:rsidRPr="009707F1" w:rsidRDefault="009707F1" w:rsidP="003D3A8A">
            <w:pPr>
              <w:jc w:val="center"/>
            </w:pPr>
            <w:r w:rsidRPr="009707F1">
              <w:t>70.99566</w:t>
            </w:r>
          </w:p>
        </w:tc>
      </w:tr>
      <w:tr w:rsidR="009707F1" w:rsidRPr="009707F1" w14:paraId="0329EDB9" w14:textId="77777777" w:rsidTr="003D3A8A">
        <w:trPr>
          <w:trHeight w:val="220"/>
        </w:trPr>
        <w:tc>
          <w:tcPr>
            <w:tcW w:w="2233" w:type="dxa"/>
            <w:vAlign w:val="bottom"/>
          </w:tcPr>
          <w:p w14:paraId="31689A54" w14:textId="77777777" w:rsidR="009707F1" w:rsidRPr="009707F1" w:rsidRDefault="009707F1" w:rsidP="003D3A8A">
            <w:pPr>
              <w:ind w:left="102"/>
              <w:rPr>
                <w:i/>
                <w:iCs/>
              </w:rPr>
            </w:pPr>
            <w:r w:rsidRPr="009707F1">
              <w:rPr>
                <w:i/>
                <w:iCs/>
              </w:rPr>
              <w:t>F-statistic</w:t>
            </w:r>
          </w:p>
        </w:tc>
        <w:tc>
          <w:tcPr>
            <w:tcW w:w="1276" w:type="dxa"/>
            <w:vAlign w:val="bottom"/>
          </w:tcPr>
          <w:p w14:paraId="14F54CC7" w14:textId="10F38E64" w:rsidR="009707F1" w:rsidRPr="009707F1" w:rsidRDefault="009707F1" w:rsidP="003D3A8A">
            <w:pPr>
              <w:jc w:val="center"/>
            </w:pPr>
            <w:r w:rsidRPr="009707F1">
              <w:t>3.186660</w:t>
            </w:r>
          </w:p>
        </w:tc>
        <w:tc>
          <w:tcPr>
            <w:tcW w:w="3119" w:type="dxa"/>
            <w:gridSpan w:val="2"/>
            <w:vAlign w:val="bottom"/>
          </w:tcPr>
          <w:p w14:paraId="218F33FA" w14:textId="76962C6E" w:rsidR="009707F1" w:rsidRPr="009707F1" w:rsidRDefault="000B27FB" w:rsidP="003D3A8A">
            <w:pPr>
              <w:rPr>
                <w:i/>
                <w:iCs/>
              </w:rPr>
            </w:pPr>
            <w:r>
              <w:rPr>
                <w:i/>
                <w:iCs/>
              </w:rPr>
              <w:t xml:space="preserve">  </w:t>
            </w:r>
            <w:r w:rsidR="009707F1" w:rsidRPr="009707F1">
              <w:rPr>
                <w:i/>
                <w:iCs/>
              </w:rPr>
              <w:t>Durbin-Watson stat</w:t>
            </w:r>
          </w:p>
        </w:tc>
        <w:tc>
          <w:tcPr>
            <w:tcW w:w="1280" w:type="dxa"/>
            <w:vAlign w:val="bottom"/>
          </w:tcPr>
          <w:p w14:paraId="12F604FC" w14:textId="28C10BEF" w:rsidR="009707F1" w:rsidRPr="009707F1" w:rsidRDefault="009707F1" w:rsidP="003D3A8A">
            <w:pPr>
              <w:jc w:val="center"/>
            </w:pPr>
            <w:r w:rsidRPr="009707F1">
              <w:t>1.633288</w:t>
            </w:r>
          </w:p>
        </w:tc>
      </w:tr>
      <w:tr w:rsidR="00262EA7" w:rsidRPr="009707F1" w14:paraId="2F6D0FB8" w14:textId="77777777" w:rsidTr="003D3A8A">
        <w:trPr>
          <w:trHeight w:val="220"/>
        </w:trPr>
        <w:tc>
          <w:tcPr>
            <w:tcW w:w="2233" w:type="dxa"/>
            <w:vAlign w:val="bottom"/>
          </w:tcPr>
          <w:p w14:paraId="7A919231" w14:textId="77777777" w:rsidR="00262EA7" w:rsidRPr="009707F1" w:rsidRDefault="00262EA7" w:rsidP="003D3A8A">
            <w:pPr>
              <w:ind w:left="102"/>
              <w:rPr>
                <w:i/>
                <w:iCs/>
              </w:rPr>
            </w:pPr>
            <w:r w:rsidRPr="009707F1">
              <w:rPr>
                <w:i/>
                <w:iCs/>
              </w:rPr>
              <w:t>Prob(F-statistic)</w:t>
            </w:r>
          </w:p>
        </w:tc>
        <w:tc>
          <w:tcPr>
            <w:tcW w:w="1276" w:type="dxa"/>
            <w:vAlign w:val="bottom"/>
          </w:tcPr>
          <w:p w14:paraId="3DA266A7" w14:textId="6AAA5F81" w:rsidR="00262EA7" w:rsidRPr="009707F1" w:rsidRDefault="00262EA7" w:rsidP="003D3A8A">
            <w:pPr>
              <w:jc w:val="center"/>
            </w:pPr>
            <w:r w:rsidRPr="009707F1">
              <w:t>0.049996</w:t>
            </w:r>
          </w:p>
        </w:tc>
        <w:tc>
          <w:tcPr>
            <w:tcW w:w="4399" w:type="dxa"/>
            <w:gridSpan w:val="3"/>
            <w:vAlign w:val="bottom"/>
          </w:tcPr>
          <w:p w14:paraId="44A956A0" w14:textId="77777777" w:rsidR="00262EA7" w:rsidRPr="009707F1" w:rsidRDefault="00262EA7" w:rsidP="003D3A8A"/>
        </w:tc>
      </w:tr>
      <w:tr w:rsidR="00262EA7" w:rsidRPr="009707F1" w14:paraId="583B18CC" w14:textId="77777777" w:rsidTr="001E06AC">
        <w:trPr>
          <w:trHeight w:val="220"/>
        </w:trPr>
        <w:tc>
          <w:tcPr>
            <w:tcW w:w="7908" w:type="dxa"/>
            <w:gridSpan w:val="5"/>
            <w:vAlign w:val="bottom"/>
          </w:tcPr>
          <w:p w14:paraId="4612BF20" w14:textId="019BABB3" w:rsidR="00262EA7" w:rsidRPr="009707F1" w:rsidRDefault="00262EA7" w:rsidP="003D3A8A">
            <w:pPr>
              <w:jc w:val="center"/>
              <w:rPr>
                <w:i/>
                <w:iCs/>
              </w:rPr>
            </w:pPr>
            <w:r w:rsidRPr="009707F1">
              <w:rPr>
                <w:i/>
                <w:iCs/>
              </w:rPr>
              <w:t>Unweighted Statistics</w:t>
            </w:r>
          </w:p>
        </w:tc>
      </w:tr>
      <w:tr w:rsidR="00A8290D" w:rsidRPr="00546CBB" w14:paraId="646DBDB9" w14:textId="77777777" w:rsidTr="003D3A8A">
        <w:trPr>
          <w:trHeight w:val="220"/>
        </w:trPr>
        <w:tc>
          <w:tcPr>
            <w:tcW w:w="2233" w:type="dxa"/>
            <w:vAlign w:val="bottom"/>
          </w:tcPr>
          <w:p w14:paraId="16F2068F" w14:textId="77777777" w:rsidR="00A8290D" w:rsidRPr="00546CBB" w:rsidRDefault="00A8290D" w:rsidP="003D3A8A">
            <w:pPr>
              <w:ind w:left="102"/>
              <w:rPr>
                <w:i/>
                <w:iCs/>
              </w:rPr>
            </w:pPr>
            <w:r w:rsidRPr="00546CBB">
              <w:rPr>
                <w:i/>
                <w:iCs/>
              </w:rPr>
              <w:t>R-squared</w:t>
            </w:r>
          </w:p>
        </w:tc>
        <w:tc>
          <w:tcPr>
            <w:tcW w:w="1276" w:type="dxa"/>
            <w:vAlign w:val="bottom"/>
          </w:tcPr>
          <w:p w14:paraId="5DF25A23" w14:textId="251EB527" w:rsidR="00A8290D" w:rsidRPr="00546CBB" w:rsidRDefault="00A8290D" w:rsidP="003D3A8A">
            <w:r w:rsidRPr="00546CBB">
              <w:t>0.085323</w:t>
            </w:r>
          </w:p>
        </w:tc>
        <w:tc>
          <w:tcPr>
            <w:tcW w:w="3119" w:type="dxa"/>
            <w:gridSpan w:val="2"/>
            <w:vAlign w:val="bottom"/>
          </w:tcPr>
          <w:p w14:paraId="3578E7C7" w14:textId="71100C61" w:rsidR="00A8290D" w:rsidRPr="00546CBB" w:rsidRDefault="000B27FB" w:rsidP="003D3A8A">
            <w:pPr>
              <w:rPr>
                <w:i/>
                <w:iCs/>
              </w:rPr>
            </w:pPr>
            <w:r>
              <w:rPr>
                <w:i/>
                <w:iCs/>
              </w:rPr>
              <w:t xml:space="preserve">  </w:t>
            </w:r>
            <w:r w:rsidR="00A8290D" w:rsidRPr="00546CBB">
              <w:rPr>
                <w:i/>
                <w:iCs/>
              </w:rPr>
              <w:t>Mean dependent var</w:t>
            </w:r>
          </w:p>
        </w:tc>
        <w:tc>
          <w:tcPr>
            <w:tcW w:w="1280" w:type="dxa"/>
            <w:vAlign w:val="bottom"/>
          </w:tcPr>
          <w:p w14:paraId="7A6088D1" w14:textId="0E12FE2D" w:rsidR="00A8290D" w:rsidRPr="00546CBB" w:rsidRDefault="00A8290D" w:rsidP="003D3A8A">
            <w:r w:rsidRPr="00546CBB">
              <w:t>12.825752</w:t>
            </w:r>
          </w:p>
        </w:tc>
      </w:tr>
      <w:tr w:rsidR="00A8290D" w:rsidRPr="00546CBB" w14:paraId="52409134" w14:textId="77777777" w:rsidTr="003D3A8A">
        <w:trPr>
          <w:trHeight w:val="220"/>
        </w:trPr>
        <w:tc>
          <w:tcPr>
            <w:tcW w:w="2233" w:type="dxa"/>
            <w:vAlign w:val="bottom"/>
          </w:tcPr>
          <w:p w14:paraId="3D3498AB" w14:textId="77777777" w:rsidR="00A8290D" w:rsidRPr="00546CBB" w:rsidRDefault="00A8290D" w:rsidP="003D3A8A">
            <w:pPr>
              <w:ind w:left="102"/>
              <w:rPr>
                <w:i/>
                <w:iCs/>
              </w:rPr>
            </w:pPr>
            <w:r w:rsidRPr="00546CBB">
              <w:rPr>
                <w:i/>
                <w:iCs/>
              </w:rPr>
              <w:t>Sum squared resid</w:t>
            </w:r>
          </w:p>
        </w:tc>
        <w:tc>
          <w:tcPr>
            <w:tcW w:w="1276" w:type="dxa"/>
            <w:vAlign w:val="bottom"/>
          </w:tcPr>
          <w:p w14:paraId="25D1AA78" w14:textId="2618521E" w:rsidR="00A8290D" w:rsidRPr="00546CBB" w:rsidRDefault="00A8290D" w:rsidP="003D3A8A">
            <w:r w:rsidRPr="00546CBB">
              <w:t>634.6498</w:t>
            </w:r>
          </w:p>
        </w:tc>
        <w:tc>
          <w:tcPr>
            <w:tcW w:w="3119" w:type="dxa"/>
            <w:gridSpan w:val="2"/>
            <w:vAlign w:val="bottom"/>
          </w:tcPr>
          <w:p w14:paraId="778588F8" w14:textId="5F1FF40D" w:rsidR="00A8290D" w:rsidRPr="00546CBB" w:rsidRDefault="000B27FB" w:rsidP="003D3A8A">
            <w:pPr>
              <w:rPr>
                <w:i/>
                <w:iCs/>
              </w:rPr>
            </w:pPr>
            <w:r>
              <w:rPr>
                <w:i/>
                <w:iCs/>
              </w:rPr>
              <w:t xml:space="preserve">  </w:t>
            </w:r>
            <w:r w:rsidR="00A8290D" w:rsidRPr="00546CBB">
              <w:rPr>
                <w:i/>
                <w:iCs/>
              </w:rPr>
              <w:t>Durbin-Watson stat</w:t>
            </w:r>
          </w:p>
        </w:tc>
        <w:tc>
          <w:tcPr>
            <w:tcW w:w="1280" w:type="dxa"/>
            <w:vAlign w:val="bottom"/>
          </w:tcPr>
          <w:p w14:paraId="58E487F4" w14:textId="09ADBD72" w:rsidR="00A8290D" w:rsidRPr="00546CBB" w:rsidRDefault="00A8290D" w:rsidP="003D3A8A">
            <w:r w:rsidRPr="00546CBB">
              <w:t>0.182709</w:t>
            </w:r>
          </w:p>
        </w:tc>
      </w:tr>
    </w:tbl>
    <w:p w14:paraId="5E5D63B7" w14:textId="77777777" w:rsidR="004A5243" w:rsidRDefault="004A5243" w:rsidP="004A5243">
      <w:pPr>
        <w:spacing w:after="240"/>
        <w:rPr>
          <w:i/>
          <w:iCs/>
          <w:sz w:val="20"/>
          <w:szCs w:val="20"/>
        </w:rPr>
      </w:pPr>
      <w:r w:rsidRPr="00C441DA">
        <w:rPr>
          <w:i/>
          <w:iCs/>
          <w:sz w:val="20"/>
          <w:szCs w:val="20"/>
        </w:rPr>
        <w:t>Sumber: Data diolah dengan Eviews 13, 2025</w:t>
      </w:r>
    </w:p>
    <w:p w14:paraId="523111AA" w14:textId="320022D6" w:rsidR="00711D39" w:rsidRPr="00711D39" w:rsidRDefault="009B3DA2" w:rsidP="006906E9">
      <w:pPr>
        <w:spacing w:line="480" w:lineRule="auto"/>
        <w:ind w:firstLine="720"/>
        <w:jc w:val="both"/>
      </w:pPr>
      <w:r w:rsidRPr="009B3DA2">
        <w:t xml:space="preserve">Berdasarkan hasil pengujian </w:t>
      </w:r>
      <w:r w:rsidRPr="009B3DA2">
        <w:rPr>
          <w:i/>
          <w:iCs/>
        </w:rPr>
        <w:t>Random Effect Model</w:t>
      </w:r>
      <w:r w:rsidRPr="009B3DA2">
        <w:t xml:space="preserve"> pada Tabel 4.5, diperoleh nilai konstanta sebesar 11,542465, yang menunjukkan bahwa apabila variabel profitabilitas dan struktur modal dianggap konstan, maka nilai </w:t>
      </w:r>
      <w:r w:rsidRPr="009B3DA2">
        <w:rPr>
          <w:i/>
          <w:iCs/>
        </w:rPr>
        <w:t>Return on Assets</w:t>
      </w:r>
      <w:r w:rsidRPr="009B3DA2">
        <w:t xml:space="preserve"> (ROA) sebesar 11,542465.</w:t>
      </w:r>
      <w:r w:rsidR="000D5AC8">
        <w:t xml:space="preserve"> </w:t>
      </w:r>
      <w:r w:rsidRPr="009B3DA2">
        <w:t xml:space="preserve">Variabel profitabilitas memiliki koefisien sebesar 3,834606 dengan </w:t>
      </w:r>
      <w:r w:rsidRPr="009B3DA2">
        <w:rPr>
          <w:i/>
          <w:iCs/>
        </w:rPr>
        <w:t>t-statistic</w:t>
      </w:r>
      <w:r w:rsidRPr="009B3DA2">
        <w:t xml:space="preserve"> 2,205522 dan probabilitas 0,032139 (&lt; 0,05), sehingga </w:t>
      </w:r>
      <w:r w:rsidRPr="009B3DA2">
        <w:lastRenderedPageBreak/>
        <w:t xml:space="preserve">dapat disimpulkan bahwa profitabilitas berpengaruh positif dan signifikan terhadap ROA. Sementara itu, variabel struktur modal memiliki koefisien sebesar 0,650838 dengan </w:t>
      </w:r>
      <w:r w:rsidRPr="009B3DA2">
        <w:rPr>
          <w:i/>
          <w:iCs/>
        </w:rPr>
        <w:t>t-statistic</w:t>
      </w:r>
      <w:r w:rsidRPr="009B3DA2">
        <w:t xml:space="preserve"> 1,507314 dan probabilitas 0,138150 (&gt; 0,05), yang menunjukkan bahwa struktur modal tidak berpengaruh signifikan terhadap ROA.</w:t>
      </w:r>
      <w:r w:rsidR="00603B36">
        <w:t xml:space="preserve"> </w:t>
      </w:r>
      <w:r w:rsidRPr="009B3DA2">
        <w:t xml:space="preserve">Selain itu, nilai R-squared sebesar 0,115097 menunjukkan bahwa variabel profitabilitas dan struktur modal mampu menjelaskan variasi ROA sebesar 11,51%, sedangkan sisanya 88,49% dijelaskan oleh variabel lain di luar model penelitian. Hasil </w:t>
      </w:r>
      <w:r w:rsidRPr="009B3DA2">
        <w:rPr>
          <w:i/>
          <w:iCs/>
        </w:rPr>
        <w:t>F-statistic</w:t>
      </w:r>
      <w:r w:rsidRPr="009B3DA2">
        <w:t xml:space="preserve"> sebesar 3,186660 dengan </w:t>
      </w:r>
      <w:r w:rsidRPr="009B3DA2">
        <w:rPr>
          <w:i/>
          <w:iCs/>
        </w:rPr>
        <w:t>Prob(F-statistic)</w:t>
      </w:r>
      <w:r w:rsidRPr="009B3DA2">
        <w:t xml:space="preserve"> 0,049996 (&lt; 0,05) menunjukkan bahwa secara simultan variabel profitabilitas dan struktur modal berpengaruh signifikan terhadap ROA, sehingga model ini layak digunakan dalam penelitian.</w:t>
      </w:r>
    </w:p>
    <w:p w14:paraId="227CD149" w14:textId="600DA255" w:rsidR="001D1B8B" w:rsidRDefault="00CA08A5" w:rsidP="00917A9B">
      <w:pPr>
        <w:pStyle w:val="Heading3"/>
        <w:numPr>
          <w:ilvl w:val="2"/>
          <w:numId w:val="14"/>
        </w:numPr>
        <w:ind w:left="567" w:hanging="567"/>
      </w:pPr>
      <w:bookmarkStart w:id="173" w:name="_Toc224261484"/>
      <w:r w:rsidRPr="00CA08A5">
        <w:t>Pemilihan Model Regresi Data Panel</w:t>
      </w:r>
      <w:bookmarkEnd w:id="173"/>
      <w:r w:rsidR="00B100C9">
        <w:t xml:space="preserve"> </w:t>
      </w:r>
    </w:p>
    <w:p w14:paraId="2DBDC3C4" w14:textId="57DEC735" w:rsidR="00995BD7" w:rsidRPr="00B16B53" w:rsidRDefault="00995BD7" w:rsidP="00DF0D10">
      <w:pPr>
        <w:spacing w:before="240" w:line="480" w:lineRule="auto"/>
        <w:ind w:firstLine="567"/>
        <w:jc w:val="both"/>
      </w:pPr>
      <w:r>
        <w:t xml:space="preserve">Pemilihan model regresi data panel pada penelitian ini dilakukan melalui uji Chow, uji Hausman, dan uji </w:t>
      </w:r>
      <w:r w:rsidRPr="00DF0D10">
        <w:rPr>
          <w:i/>
          <w:iCs/>
        </w:rPr>
        <w:t>Lagrange Multiplier</w:t>
      </w:r>
      <w:r>
        <w:t>. Adapun tahapan pengujian yang dilakukan untuk menentukan model yang paling sesuai adalah sebagai berikut</w:t>
      </w:r>
      <w:r w:rsidR="00DF0D10">
        <w:t>.</w:t>
      </w:r>
    </w:p>
    <w:p w14:paraId="0B5BB8C4" w14:textId="299B59EA" w:rsidR="00DF0D10" w:rsidRDefault="00BF1A81" w:rsidP="00DF0D10">
      <w:pPr>
        <w:pStyle w:val="Heading4"/>
        <w:numPr>
          <w:ilvl w:val="3"/>
          <w:numId w:val="14"/>
        </w:numPr>
        <w:spacing w:line="480" w:lineRule="auto"/>
        <w:ind w:left="709" w:hanging="709"/>
      </w:pPr>
      <w:r w:rsidRPr="00BF1A81">
        <w:t>Uji Chow</w:t>
      </w:r>
    </w:p>
    <w:p w14:paraId="587B5679" w14:textId="3F04728E" w:rsidR="00DF0D10" w:rsidRPr="00D76FBD" w:rsidRDefault="0045038C" w:rsidP="00D76FBD">
      <w:pPr>
        <w:spacing w:line="480" w:lineRule="auto"/>
        <w:ind w:firstLine="709"/>
        <w:jc w:val="both"/>
      </w:pPr>
      <w:r w:rsidRPr="00D76FBD">
        <w:t xml:space="preserve">Uji Chow digunakan untuk menentukan model yang paling tepat </w:t>
      </w:r>
      <w:r w:rsidRPr="00D76FBD">
        <w:rPr>
          <w:i/>
          <w:iCs/>
        </w:rPr>
        <w:t>antara Common</w:t>
      </w:r>
      <w:r w:rsidR="00D76FBD" w:rsidRPr="00D76FBD">
        <w:rPr>
          <w:i/>
          <w:iCs/>
        </w:rPr>
        <w:t xml:space="preserve"> </w:t>
      </w:r>
      <w:r w:rsidRPr="00D76FBD">
        <w:rPr>
          <w:i/>
          <w:iCs/>
        </w:rPr>
        <w:t>Effect Model</w:t>
      </w:r>
      <w:r w:rsidRPr="00D76FBD">
        <w:t xml:space="preserve"> (CEM) </w:t>
      </w:r>
      <w:r w:rsidRPr="00D76FBD">
        <w:rPr>
          <w:i/>
          <w:iCs/>
        </w:rPr>
        <w:t>dan Fixed Effect Model</w:t>
      </w:r>
      <w:r w:rsidRPr="00D76FBD">
        <w:t xml:space="preserve"> (FEM) dalam regresi data panel.</w:t>
      </w:r>
      <w:r w:rsidR="00D76FBD">
        <w:t xml:space="preserve"> </w:t>
      </w:r>
      <w:r w:rsidRPr="00D76FBD">
        <w:t>Hasil pengujian Chow Test pada penelitian ini ditunjukkan sebagai berikut.</w:t>
      </w:r>
    </w:p>
    <w:p w14:paraId="4C7CDB10" w14:textId="45448ED6" w:rsidR="005867FB" w:rsidRPr="005867FB" w:rsidRDefault="001A3BC6" w:rsidP="00D76FBD">
      <w:pPr>
        <w:rPr>
          <w:b/>
          <w:bCs/>
        </w:rPr>
      </w:pPr>
      <w:r w:rsidRPr="00D76FBD">
        <w:rPr>
          <w:b/>
          <w:bCs/>
        </w:rPr>
        <w:t>Tabel 4.</w:t>
      </w:r>
      <w:r w:rsidR="007929F4">
        <w:rPr>
          <w:b/>
          <w:bCs/>
        </w:rPr>
        <w:t>6</w:t>
      </w:r>
      <w:r w:rsidRPr="00D76FBD">
        <w:rPr>
          <w:b/>
          <w:bCs/>
        </w:rPr>
        <w:t xml:space="preserve"> Uji Chow</w:t>
      </w:r>
    </w:p>
    <w:tbl>
      <w:tblPr>
        <w:tblW w:w="7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0"/>
        <w:gridCol w:w="2128"/>
        <w:gridCol w:w="1134"/>
        <w:gridCol w:w="1676"/>
      </w:tblGrid>
      <w:tr w:rsidR="005867FB" w:rsidRPr="005867FB" w14:paraId="435A6FE4" w14:textId="77777777" w:rsidTr="00D76FBD">
        <w:trPr>
          <w:trHeight w:val="220"/>
          <w:jc w:val="center"/>
        </w:trPr>
        <w:tc>
          <w:tcPr>
            <w:tcW w:w="2970" w:type="dxa"/>
            <w:vAlign w:val="bottom"/>
          </w:tcPr>
          <w:p w14:paraId="6CECC19D" w14:textId="77777777" w:rsidR="005867FB" w:rsidRPr="005867FB" w:rsidRDefault="005867FB" w:rsidP="00D76FBD">
            <w:pPr>
              <w:jc w:val="center"/>
              <w:rPr>
                <w:i/>
                <w:iCs/>
              </w:rPr>
            </w:pPr>
            <w:r w:rsidRPr="005867FB">
              <w:rPr>
                <w:i/>
                <w:iCs/>
              </w:rPr>
              <w:t>Effects Test</w:t>
            </w:r>
          </w:p>
        </w:tc>
        <w:tc>
          <w:tcPr>
            <w:tcW w:w="2128" w:type="dxa"/>
            <w:vAlign w:val="bottom"/>
          </w:tcPr>
          <w:p w14:paraId="2E112005" w14:textId="07DF14D9" w:rsidR="005867FB" w:rsidRPr="005867FB" w:rsidRDefault="005867FB" w:rsidP="00D76FBD">
            <w:pPr>
              <w:jc w:val="center"/>
              <w:rPr>
                <w:i/>
                <w:iCs/>
              </w:rPr>
            </w:pPr>
            <w:r w:rsidRPr="005867FB">
              <w:rPr>
                <w:i/>
                <w:iCs/>
              </w:rPr>
              <w:t>Statistic</w:t>
            </w:r>
          </w:p>
        </w:tc>
        <w:tc>
          <w:tcPr>
            <w:tcW w:w="1134" w:type="dxa"/>
            <w:vAlign w:val="bottom"/>
          </w:tcPr>
          <w:p w14:paraId="62063994" w14:textId="142F841A" w:rsidR="005867FB" w:rsidRPr="005867FB" w:rsidRDefault="005867FB" w:rsidP="00D76FBD">
            <w:pPr>
              <w:jc w:val="center"/>
              <w:rPr>
                <w:i/>
                <w:iCs/>
              </w:rPr>
            </w:pPr>
            <w:r w:rsidRPr="005867FB">
              <w:rPr>
                <w:i/>
                <w:iCs/>
              </w:rPr>
              <w:t>d.f.</w:t>
            </w:r>
          </w:p>
        </w:tc>
        <w:tc>
          <w:tcPr>
            <w:tcW w:w="1676" w:type="dxa"/>
            <w:vAlign w:val="bottom"/>
          </w:tcPr>
          <w:p w14:paraId="23DBD3D6" w14:textId="7DEBA6EB" w:rsidR="005867FB" w:rsidRPr="005867FB" w:rsidRDefault="005867FB" w:rsidP="00D76FBD">
            <w:pPr>
              <w:jc w:val="center"/>
              <w:rPr>
                <w:i/>
                <w:iCs/>
              </w:rPr>
            </w:pPr>
            <w:r w:rsidRPr="005867FB">
              <w:rPr>
                <w:i/>
                <w:iCs/>
              </w:rPr>
              <w:t>Prob.</w:t>
            </w:r>
          </w:p>
        </w:tc>
      </w:tr>
      <w:tr w:rsidR="005867FB" w:rsidRPr="005867FB" w14:paraId="23A4CA3C" w14:textId="77777777" w:rsidTr="00D76FBD">
        <w:trPr>
          <w:trHeight w:val="220"/>
          <w:jc w:val="center"/>
        </w:trPr>
        <w:tc>
          <w:tcPr>
            <w:tcW w:w="2970" w:type="dxa"/>
            <w:vAlign w:val="bottom"/>
          </w:tcPr>
          <w:p w14:paraId="028FCCFD" w14:textId="77777777" w:rsidR="005867FB" w:rsidRPr="005867FB" w:rsidRDefault="005867FB" w:rsidP="00D76FBD">
            <w:pPr>
              <w:ind w:left="142"/>
              <w:rPr>
                <w:i/>
                <w:iCs/>
              </w:rPr>
            </w:pPr>
            <w:r w:rsidRPr="005867FB">
              <w:rPr>
                <w:i/>
                <w:iCs/>
              </w:rPr>
              <w:t>Cross-section F</w:t>
            </w:r>
          </w:p>
        </w:tc>
        <w:tc>
          <w:tcPr>
            <w:tcW w:w="2128" w:type="dxa"/>
            <w:vAlign w:val="bottom"/>
          </w:tcPr>
          <w:p w14:paraId="5D75BD7C" w14:textId="271667F0" w:rsidR="005867FB" w:rsidRPr="005867FB" w:rsidRDefault="005867FB" w:rsidP="00D76FBD">
            <w:pPr>
              <w:jc w:val="center"/>
            </w:pPr>
            <w:r w:rsidRPr="005867FB">
              <w:t>30.526634</w:t>
            </w:r>
          </w:p>
        </w:tc>
        <w:tc>
          <w:tcPr>
            <w:tcW w:w="1134" w:type="dxa"/>
            <w:vAlign w:val="bottom"/>
          </w:tcPr>
          <w:p w14:paraId="08F33962" w14:textId="77777777" w:rsidR="005867FB" w:rsidRPr="005867FB" w:rsidRDefault="005867FB" w:rsidP="00D76FBD">
            <w:pPr>
              <w:jc w:val="center"/>
            </w:pPr>
            <w:r w:rsidRPr="005867FB">
              <w:t>(12,37)</w:t>
            </w:r>
          </w:p>
        </w:tc>
        <w:tc>
          <w:tcPr>
            <w:tcW w:w="1676" w:type="dxa"/>
            <w:vAlign w:val="bottom"/>
          </w:tcPr>
          <w:p w14:paraId="75ED1753" w14:textId="24044ED8" w:rsidR="005867FB" w:rsidRPr="005867FB" w:rsidRDefault="000B1576" w:rsidP="00D76FBD">
            <w:pPr>
              <w:jc w:val="center"/>
            </w:pPr>
            <w:r>
              <w:t>0.0000</w:t>
            </w:r>
          </w:p>
        </w:tc>
      </w:tr>
      <w:tr w:rsidR="005867FB" w:rsidRPr="005867FB" w14:paraId="003491D2" w14:textId="77777777" w:rsidTr="00D76FBD">
        <w:trPr>
          <w:trHeight w:val="220"/>
          <w:jc w:val="center"/>
        </w:trPr>
        <w:tc>
          <w:tcPr>
            <w:tcW w:w="2970" w:type="dxa"/>
            <w:vAlign w:val="bottom"/>
          </w:tcPr>
          <w:p w14:paraId="03EF15AD" w14:textId="77777777" w:rsidR="005867FB" w:rsidRPr="005867FB" w:rsidRDefault="005867FB" w:rsidP="00D76FBD">
            <w:pPr>
              <w:ind w:left="142"/>
              <w:rPr>
                <w:i/>
                <w:iCs/>
              </w:rPr>
            </w:pPr>
            <w:r w:rsidRPr="005867FB">
              <w:rPr>
                <w:i/>
                <w:iCs/>
              </w:rPr>
              <w:t>Cross-section Chi-square</w:t>
            </w:r>
          </w:p>
        </w:tc>
        <w:tc>
          <w:tcPr>
            <w:tcW w:w="2128" w:type="dxa"/>
            <w:vAlign w:val="bottom"/>
          </w:tcPr>
          <w:p w14:paraId="75CC9955" w14:textId="219E3044" w:rsidR="005867FB" w:rsidRPr="005867FB" w:rsidRDefault="005867FB" w:rsidP="00D76FBD">
            <w:pPr>
              <w:jc w:val="center"/>
            </w:pPr>
            <w:r w:rsidRPr="005867FB">
              <w:t>124.218194</w:t>
            </w:r>
          </w:p>
        </w:tc>
        <w:tc>
          <w:tcPr>
            <w:tcW w:w="1134" w:type="dxa"/>
            <w:vAlign w:val="bottom"/>
          </w:tcPr>
          <w:p w14:paraId="45235275" w14:textId="77777777" w:rsidR="005867FB" w:rsidRPr="005867FB" w:rsidRDefault="005867FB" w:rsidP="00D76FBD">
            <w:pPr>
              <w:jc w:val="center"/>
            </w:pPr>
            <w:r w:rsidRPr="005867FB">
              <w:t>12</w:t>
            </w:r>
          </w:p>
        </w:tc>
        <w:tc>
          <w:tcPr>
            <w:tcW w:w="1676" w:type="dxa"/>
            <w:vAlign w:val="bottom"/>
          </w:tcPr>
          <w:p w14:paraId="771F20A7" w14:textId="708651D7" w:rsidR="005867FB" w:rsidRPr="005867FB" w:rsidRDefault="000B1576" w:rsidP="00D76FBD">
            <w:pPr>
              <w:jc w:val="center"/>
            </w:pPr>
            <w:r>
              <w:t>0.0000</w:t>
            </w:r>
          </w:p>
        </w:tc>
      </w:tr>
    </w:tbl>
    <w:p w14:paraId="389B3733" w14:textId="77777777" w:rsidR="007929F4" w:rsidRDefault="007929F4" w:rsidP="007929F4">
      <w:pPr>
        <w:spacing w:after="240"/>
        <w:rPr>
          <w:i/>
          <w:iCs/>
          <w:sz w:val="20"/>
          <w:szCs w:val="20"/>
        </w:rPr>
      </w:pPr>
      <w:r w:rsidRPr="00C441DA">
        <w:rPr>
          <w:i/>
          <w:iCs/>
          <w:sz w:val="20"/>
          <w:szCs w:val="20"/>
        </w:rPr>
        <w:t>Sumber: Data diolah dengan Eviews 13, 2025</w:t>
      </w:r>
    </w:p>
    <w:p w14:paraId="7DDBDADC" w14:textId="77777777" w:rsidR="007929F4" w:rsidRDefault="007929F4" w:rsidP="007929F4">
      <w:pPr>
        <w:spacing w:line="480" w:lineRule="auto"/>
        <w:jc w:val="both"/>
      </w:pPr>
    </w:p>
    <w:p w14:paraId="404DD56B" w14:textId="382C66E5" w:rsidR="00DF0D10" w:rsidRPr="00DF0D10" w:rsidRDefault="007929F4" w:rsidP="007929F4">
      <w:pPr>
        <w:spacing w:line="480" w:lineRule="auto"/>
        <w:ind w:firstLine="709"/>
        <w:jc w:val="both"/>
      </w:pPr>
      <w:r w:rsidRPr="007929F4">
        <w:lastRenderedPageBreak/>
        <w:t xml:space="preserve">Berdasarkan 4.6 di atas, hasil dari uji Chow menunjukkan nilai Probability </w:t>
      </w:r>
      <w:r w:rsidRPr="00B61B3C">
        <w:rPr>
          <w:i/>
          <w:iCs/>
        </w:rPr>
        <w:t>Cross-section Chi-square</w:t>
      </w:r>
      <w:r w:rsidRPr="007929F4">
        <w:t xml:space="preserve"> sebesar </w:t>
      </w:r>
      <w:r w:rsidR="00425CF3">
        <w:t>0.0000</w:t>
      </w:r>
      <w:r w:rsidR="00762FF8">
        <w:t xml:space="preserve">, </w:t>
      </w:r>
      <w:r w:rsidRPr="007929F4">
        <w:t xml:space="preserve">sehingga nilai Probability </w:t>
      </w:r>
      <w:r w:rsidRPr="00780E8F">
        <w:rPr>
          <w:i/>
          <w:iCs/>
        </w:rPr>
        <w:t>Cross-section Chi-square</w:t>
      </w:r>
      <w:r w:rsidRPr="007929F4">
        <w:t xml:space="preserve"> </w:t>
      </w:r>
      <w:r w:rsidR="00425CF3">
        <w:t>0.0000</w:t>
      </w:r>
      <w:r w:rsidR="00F57B94">
        <w:t xml:space="preserve"> </w:t>
      </w:r>
      <w:r w:rsidR="00425CF3">
        <w:t>&lt;</w:t>
      </w:r>
      <w:r w:rsidRPr="007929F4">
        <w:t xml:space="preserve"> 0.05. Artinya, pada uji Chow ini model yang terpilih adalah </w:t>
      </w:r>
      <w:r w:rsidR="00425CF3">
        <w:rPr>
          <w:i/>
          <w:iCs/>
        </w:rPr>
        <w:t>Fixed</w:t>
      </w:r>
      <w:r w:rsidRPr="00780E8F">
        <w:rPr>
          <w:i/>
          <w:iCs/>
        </w:rPr>
        <w:t xml:space="preserve"> Effect Model</w:t>
      </w:r>
      <w:r w:rsidRPr="007929F4">
        <w:t>.</w:t>
      </w:r>
    </w:p>
    <w:p w14:paraId="49BA2E64" w14:textId="56E79D17" w:rsidR="00063580" w:rsidRDefault="00BF1A81" w:rsidP="00062076">
      <w:pPr>
        <w:pStyle w:val="Heading4"/>
        <w:numPr>
          <w:ilvl w:val="3"/>
          <w:numId w:val="14"/>
        </w:numPr>
        <w:spacing w:before="0" w:line="480" w:lineRule="auto"/>
        <w:ind w:left="709" w:hanging="709"/>
      </w:pPr>
      <w:r w:rsidRPr="00BF1A81">
        <w:t>Uji Hausman</w:t>
      </w:r>
    </w:p>
    <w:p w14:paraId="31647F74" w14:textId="1E69BBDF" w:rsidR="007929F4" w:rsidRDefault="00062076" w:rsidP="00062076">
      <w:pPr>
        <w:spacing w:line="480" w:lineRule="auto"/>
        <w:ind w:firstLine="709"/>
        <w:jc w:val="both"/>
      </w:pPr>
      <w:r w:rsidRPr="00062076">
        <w:t xml:space="preserve">Uji Hausman digunakan untuk menentukan model yang paling tepat antara </w:t>
      </w:r>
      <w:r w:rsidRPr="00062076">
        <w:rPr>
          <w:i/>
          <w:iCs/>
        </w:rPr>
        <w:t>Fixed Effect Model</w:t>
      </w:r>
      <w:r w:rsidRPr="00062076">
        <w:t xml:space="preserve"> (FEM) dan </w:t>
      </w:r>
      <w:r w:rsidRPr="00062076">
        <w:rPr>
          <w:i/>
          <w:iCs/>
        </w:rPr>
        <w:t>Random Effect Model</w:t>
      </w:r>
      <w:r w:rsidRPr="00062076">
        <w:t xml:space="preserve"> (REM) dalam analisis regresi data panel. Hasil pengujian Hausman Test pada penelitian ini ditunjukkan sebagai berikut.</w:t>
      </w:r>
    </w:p>
    <w:p w14:paraId="007A1609" w14:textId="3B5D078D" w:rsidR="00EE72A1" w:rsidRPr="00EE72A1" w:rsidRDefault="00062076" w:rsidP="00AF212F">
      <w:pPr>
        <w:jc w:val="both"/>
        <w:rPr>
          <w:b/>
          <w:bCs/>
        </w:rPr>
      </w:pPr>
      <w:r w:rsidRPr="00062076">
        <w:rPr>
          <w:b/>
          <w:bCs/>
        </w:rPr>
        <w:t>Tabel 4.7 Uji Hausman</w:t>
      </w:r>
    </w:p>
    <w:tbl>
      <w:tblPr>
        <w:tblW w:w="790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2"/>
        <w:gridCol w:w="1985"/>
        <w:gridCol w:w="1559"/>
        <w:gridCol w:w="1417"/>
      </w:tblGrid>
      <w:tr w:rsidR="00EE72A1" w:rsidRPr="00EE72A1" w14:paraId="65A20C96" w14:textId="77777777" w:rsidTr="00B77A44">
        <w:trPr>
          <w:trHeight w:val="220"/>
        </w:trPr>
        <w:tc>
          <w:tcPr>
            <w:tcW w:w="2942" w:type="dxa"/>
            <w:vAlign w:val="bottom"/>
          </w:tcPr>
          <w:p w14:paraId="66AC014D" w14:textId="77777777" w:rsidR="00EE72A1" w:rsidRPr="00EE72A1" w:rsidRDefault="00EE72A1" w:rsidP="00B77A44">
            <w:pPr>
              <w:spacing w:line="276" w:lineRule="auto"/>
              <w:jc w:val="center"/>
              <w:rPr>
                <w:i/>
                <w:iCs/>
              </w:rPr>
            </w:pPr>
            <w:r w:rsidRPr="00EE72A1">
              <w:rPr>
                <w:i/>
                <w:iCs/>
              </w:rPr>
              <w:t>Test Summary</w:t>
            </w:r>
          </w:p>
        </w:tc>
        <w:tc>
          <w:tcPr>
            <w:tcW w:w="1985" w:type="dxa"/>
            <w:vAlign w:val="bottom"/>
          </w:tcPr>
          <w:p w14:paraId="6FB0ED14" w14:textId="77777777" w:rsidR="00EE72A1" w:rsidRPr="00EE72A1" w:rsidRDefault="00EE72A1" w:rsidP="00B77A44">
            <w:pPr>
              <w:spacing w:line="276" w:lineRule="auto"/>
              <w:jc w:val="center"/>
              <w:rPr>
                <w:i/>
                <w:iCs/>
              </w:rPr>
            </w:pPr>
            <w:r w:rsidRPr="00EE72A1">
              <w:rPr>
                <w:i/>
                <w:iCs/>
              </w:rPr>
              <w:t>Chi-Sq. Statistic</w:t>
            </w:r>
          </w:p>
        </w:tc>
        <w:tc>
          <w:tcPr>
            <w:tcW w:w="1559" w:type="dxa"/>
            <w:vAlign w:val="bottom"/>
          </w:tcPr>
          <w:p w14:paraId="7183FBFE" w14:textId="77777777" w:rsidR="00EE72A1" w:rsidRPr="00EE72A1" w:rsidRDefault="00EE72A1" w:rsidP="00B77A44">
            <w:pPr>
              <w:spacing w:line="276" w:lineRule="auto"/>
              <w:jc w:val="center"/>
              <w:rPr>
                <w:i/>
                <w:iCs/>
              </w:rPr>
            </w:pPr>
            <w:r w:rsidRPr="00EE72A1">
              <w:rPr>
                <w:i/>
                <w:iCs/>
              </w:rPr>
              <w:t>Chi-Sq. d.f.</w:t>
            </w:r>
          </w:p>
        </w:tc>
        <w:tc>
          <w:tcPr>
            <w:tcW w:w="1417" w:type="dxa"/>
            <w:vAlign w:val="bottom"/>
          </w:tcPr>
          <w:p w14:paraId="6F67367B" w14:textId="7A34BE32" w:rsidR="00EE72A1" w:rsidRPr="00EE72A1" w:rsidRDefault="00EE72A1" w:rsidP="00B77A44">
            <w:pPr>
              <w:spacing w:line="276" w:lineRule="auto"/>
              <w:jc w:val="center"/>
              <w:rPr>
                <w:i/>
                <w:iCs/>
              </w:rPr>
            </w:pPr>
            <w:r w:rsidRPr="00EE72A1">
              <w:rPr>
                <w:i/>
                <w:iCs/>
              </w:rPr>
              <w:t>Prob.</w:t>
            </w:r>
          </w:p>
        </w:tc>
      </w:tr>
      <w:tr w:rsidR="00EE72A1" w:rsidRPr="00EE72A1" w14:paraId="02EE7261" w14:textId="77777777" w:rsidTr="00B77A44">
        <w:trPr>
          <w:trHeight w:val="220"/>
        </w:trPr>
        <w:tc>
          <w:tcPr>
            <w:tcW w:w="2942" w:type="dxa"/>
            <w:vAlign w:val="bottom"/>
          </w:tcPr>
          <w:p w14:paraId="7C390121" w14:textId="77777777" w:rsidR="00EE72A1" w:rsidRPr="00EE72A1" w:rsidRDefault="00EE72A1" w:rsidP="00B77A44">
            <w:pPr>
              <w:spacing w:line="276" w:lineRule="auto"/>
              <w:ind w:left="104"/>
              <w:jc w:val="both"/>
              <w:rPr>
                <w:i/>
                <w:iCs/>
              </w:rPr>
            </w:pPr>
            <w:r w:rsidRPr="00EE72A1">
              <w:rPr>
                <w:i/>
                <w:iCs/>
              </w:rPr>
              <w:t>Cross-section random</w:t>
            </w:r>
          </w:p>
        </w:tc>
        <w:tc>
          <w:tcPr>
            <w:tcW w:w="1985" w:type="dxa"/>
            <w:vAlign w:val="bottom"/>
          </w:tcPr>
          <w:p w14:paraId="74C801CA" w14:textId="7D82D1A1" w:rsidR="00EE72A1" w:rsidRPr="00EE72A1" w:rsidRDefault="00EE72A1" w:rsidP="00B77A44">
            <w:pPr>
              <w:spacing w:line="276" w:lineRule="auto"/>
              <w:jc w:val="center"/>
            </w:pPr>
            <w:r w:rsidRPr="00EE72A1">
              <w:t>1.430109</w:t>
            </w:r>
          </w:p>
        </w:tc>
        <w:tc>
          <w:tcPr>
            <w:tcW w:w="1559" w:type="dxa"/>
            <w:vAlign w:val="bottom"/>
          </w:tcPr>
          <w:p w14:paraId="37F9A6B5" w14:textId="77777777" w:rsidR="00EE72A1" w:rsidRPr="00EE72A1" w:rsidRDefault="00EE72A1" w:rsidP="00B77A44">
            <w:pPr>
              <w:spacing w:line="276" w:lineRule="auto"/>
              <w:jc w:val="center"/>
            </w:pPr>
            <w:r w:rsidRPr="00EE72A1">
              <w:t>2</w:t>
            </w:r>
          </w:p>
        </w:tc>
        <w:tc>
          <w:tcPr>
            <w:tcW w:w="1417" w:type="dxa"/>
            <w:vAlign w:val="bottom"/>
          </w:tcPr>
          <w:p w14:paraId="7F7D3F33" w14:textId="45E194A8" w:rsidR="00EE72A1" w:rsidRPr="00EE72A1" w:rsidRDefault="00EE72A1" w:rsidP="00B77A44">
            <w:pPr>
              <w:spacing w:line="276" w:lineRule="auto"/>
              <w:jc w:val="center"/>
            </w:pPr>
            <w:r w:rsidRPr="00EE72A1">
              <w:t>0.489</w:t>
            </w:r>
            <w:r w:rsidR="00B75A6F">
              <w:t>2</w:t>
            </w:r>
          </w:p>
        </w:tc>
      </w:tr>
    </w:tbl>
    <w:p w14:paraId="11FCA5EB" w14:textId="77777777" w:rsidR="00B77A44" w:rsidRDefault="00B77A44" w:rsidP="00B77A44">
      <w:pPr>
        <w:spacing w:after="240"/>
        <w:rPr>
          <w:i/>
          <w:iCs/>
          <w:sz w:val="20"/>
          <w:szCs w:val="20"/>
        </w:rPr>
      </w:pPr>
      <w:r w:rsidRPr="00C441DA">
        <w:rPr>
          <w:i/>
          <w:iCs/>
          <w:sz w:val="20"/>
          <w:szCs w:val="20"/>
        </w:rPr>
        <w:t>Sumber: Data diolah dengan Eviews 13, 2025</w:t>
      </w:r>
    </w:p>
    <w:p w14:paraId="7A2D35AC" w14:textId="6006893C" w:rsidR="00062076" w:rsidRPr="007E4B97" w:rsidRDefault="00B77A44" w:rsidP="00062076">
      <w:pPr>
        <w:spacing w:line="480" w:lineRule="auto"/>
        <w:jc w:val="both"/>
      </w:pPr>
      <w:r>
        <w:rPr>
          <w:b/>
          <w:bCs/>
        </w:rPr>
        <w:tab/>
      </w:r>
      <w:r w:rsidR="006E2AD8" w:rsidRPr="006E2AD8">
        <w:t xml:space="preserve">Berdasarkan 4.7 di atas, hasil dari uji Hausman menunjukkan nilai </w:t>
      </w:r>
      <w:r w:rsidR="006E2AD8" w:rsidRPr="00B75A6F">
        <w:rPr>
          <w:i/>
          <w:iCs/>
        </w:rPr>
        <w:t>Probability Cross-section random</w:t>
      </w:r>
      <w:r w:rsidR="006E2AD8" w:rsidRPr="006E2AD8">
        <w:t xml:space="preserve"> sebesar </w:t>
      </w:r>
      <w:r w:rsidR="00B75A6F" w:rsidRPr="00EE72A1">
        <w:t>0.489</w:t>
      </w:r>
      <w:r w:rsidR="00B75A6F">
        <w:t>2</w:t>
      </w:r>
      <w:r w:rsidR="006E2AD8" w:rsidRPr="006E2AD8">
        <w:t xml:space="preserve">, sehingga nilai Probability </w:t>
      </w:r>
      <w:r w:rsidR="006E2AD8" w:rsidRPr="00B75A6F">
        <w:rPr>
          <w:i/>
          <w:iCs/>
        </w:rPr>
        <w:t xml:space="preserve">Crosssection Chi-square </w:t>
      </w:r>
      <w:r w:rsidR="00B75A6F" w:rsidRPr="00EE72A1">
        <w:t>0.489</w:t>
      </w:r>
      <w:r w:rsidR="00B75A6F">
        <w:t xml:space="preserve">2 </w:t>
      </w:r>
      <w:r w:rsidR="006E2AD8" w:rsidRPr="006E2AD8">
        <w:t xml:space="preserve">&gt; 0.05. Artinya, pada uji Hausman ini model yang terpilih adalah </w:t>
      </w:r>
      <w:r w:rsidR="006E2AD8" w:rsidRPr="00B75A6F">
        <w:rPr>
          <w:i/>
          <w:iCs/>
        </w:rPr>
        <w:t>Random Effect Model.</w:t>
      </w:r>
      <w:r w:rsidR="007E4B97">
        <w:rPr>
          <w:i/>
          <w:iCs/>
        </w:rPr>
        <w:t xml:space="preserve"> </w:t>
      </w:r>
      <w:r w:rsidR="00BE2BDA" w:rsidRPr="00BE2BDA">
        <w:t>Berdasarkan hasil uji Chow dan uji Hausman, model yang tepat belum dapat ditentukan karena hasilnya tidak konsisten, sehingga diperlukan uji</w:t>
      </w:r>
      <w:r w:rsidR="00BE2BDA" w:rsidRPr="00BE2BDA">
        <w:rPr>
          <w:i/>
          <w:iCs/>
        </w:rPr>
        <w:t xml:space="preserve"> Lagrange Multiplier.</w:t>
      </w:r>
    </w:p>
    <w:p w14:paraId="53EC3488" w14:textId="77EAB49D" w:rsidR="00E2532E" w:rsidRDefault="00063580" w:rsidP="00062076">
      <w:pPr>
        <w:pStyle w:val="Heading4"/>
        <w:numPr>
          <w:ilvl w:val="3"/>
          <w:numId w:val="14"/>
        </w:numPr>
        <w:spacing w:before="0" w:line="480" w:lineRule="auto"/>
        <w:ind w:left="709" w:hanging="709"/>
        <w:rPr>
          <w:lang w:val="en-US"/>
        </w:rPr>
      </w:pPr>
      <w:r w:rsidRPr="00063580">
        <w:t xml:space="preserve">Uji </w:t>
      </w:r>
      <w:r w:rsidRPr="00063580">
        <w:rPr>
          <w:i/>
          <w:iCs w:val="0"/>
        </w:rPr>
        <w:t>Lagrange Multiplier</w:t>
      </w:r>
      <w:r w:rsidR="000B27FB">
        <w:rPr>
          <w:lang w:val="en-US"/>
        </w:rPr>
        <w:t xml:space="preserve"> </w:t>
      </w:r>
    </w:p>
    <w:p w14:paraId="31BF1157" w14:textId="6D0494BA" w:rsidR="007E4B97" w:rsidRDefault="00062076" w:rsidP="00BE2BDA">
      <w:pPr>
        <w:spacing w:line="480" w:lineRule="auto"/>
        <w:ind w:firstLine="567"/>
        <w:jc w:val="both"/>
      </w:pPr>
      <w:r w:rsidRPr="00062076">
        <w:t xml:space="preserve">Uji </w:t>
      </w:r>
      <w:r w:rsidRPr="00062076">
        <w:rPr>
          <w:i/>
          <w:iCs/>
        </w:rPr>
        <w:t>Lagrange Multiplier</w:t>
      </w:r>
      <w:r w:rsidRPr="00062076">
        <w:t xml:space="preserve"> digunakan untuk menentukan model yang paling tepat antara </w:t>
      </w:r>
      <w:r w:rsidRPr="00062076">
        <w:rPr>
          <w:i/>
          <w:iCs/>
        </w:rPr>
        <w:t>Common Effect Model</w:t>
      </w:r>
      <w:r w:rsidRPr="00062076">
        <w:t xml:space="preserve"> (CEM) dan </w:t>
      </w:r>
      <w:r w:rsidRPr="00062076">
        <w:rPr>
          <w:i/>
          <w:iCs/>
        </w:rPr>
        <w:t>Random Effect Model</w:t>
      </w:r>
      <w:r w:rsidRPr="00062076">
        <w:t xml:space="preserve"> (REM) dalam regresi data panel. Hasil pengujian Lagrange Multiplier pada penelitian ini ditunjukkan sebagai berikut.</w:t>
      </w:r>
    </w:p>
    <w:p w14:paraId="51AE8A82" w14:textId="77777777" w:rsidR="004C70B0" w:rsidRDefault="004C70B0" w:rsidP="00BE2BDA">
      <w:pPr>
        <w:spacing w:line="480" w:lineRule="auto"/>
        <w:ind w:firstLine="567"/>
        <w:jc w:val="both"/>
      </w:pPr>
    </w:p>
    <w:p w14:paraId="0EFCB64A" w14:textId="1F22C2CE" w:rsidR="00D542BA" w:rsidRPr="00D542BA" w:rsidRDefault="00062076" w:rsidP="003D3EF5">
      <w:pPr>
        <w:jc w:val="both"/>
        <w:rPr>
          <w:lang w:val="en-US"/>
        </w:rPr>
      </w:pPr>
      <w:r w:rsidRPr="00D76FBD">
        <w:rPr>
          <w:b/>
          <w:bCs/>
        </w:rPr>
        <w:lastRenderedPageBreak/>
        <w:t>Tabel 4.</w:t>
      </w:r>
      <w:r>
        <w:rPr>
          <w:b/>
          <w:bCs/>
        </w:rPr>
        <w:t>8</w:t>
      </w:r>
      <w:r w:rsidRPr="00D76FBD">
        <w:rPr>
          <w:b/>
          <w:bCs/>
        </w:rPr>
        <w:t xml:space="preserve"> Uji</w:t>
      </w:r>
      <w:r>
        <w:rPr>
          <w:b/>
          <w:bCs/>
        </w:rPr>
        <w:t xml:space="preserve"> </w:t>
      </w:r>
      <w:r w:rsidRPr="00062076">
        <w:rPr>
          <w:b/>
          <w:bCs/>
          <w:i/>
        </w:rPr>
        <w:t>Lagrange Multiplier</w:t>
      </w:r>
      <w:r w:rsidR="000B27FB">
        <w:rPr>
          <w:lang w:val="en-US"/>
        </w:rPr>
        <w:t xml:space="preserve"> </w:t>
      </w:r>
    </w:p>
    <w:tbl>
      <w:tblPr>
        <w:tblW w:w="79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7"/>
        <w:gridCol w:w="1984"/>
        <w:gridCol w:w="1560"/>
        <w:gridCol w:w="1847"/>
      </w:tblGrid>
      <w:tr w:rsidR="00D542BA" w:rsidRPr="00D542BA" w14:paraId="0018A953" w14:textId="77777777" w:rsidTr="00F01AF6">
        <w:trPr>
          <w:trHeight w:val="220"/>
        </w:trPr>
        <w:tc>
          <w:tcPr>
            <w:tcW w:w="7908" w:type="dxa"/>
            <w:gridSpan w:val="4"/>
            <w:vAlign w:val="bottom"/>
          </w:tcPr>
          <w:p w14:paraId="1E4CC306" w14:textId="77777777" w:rsidR="00D542BA" w:rsidRPr="00D542BA" w:rsidRDefault="00D542BA" w:rsidP="003D3EF5">
            <w:pPr>
              <w:ind w:left="104"/>
              <w:jc w:val="both"/>
              <w:rPr>
                <w:i/>
                <w:iCs/>
              </w:rPr>
            </w:pPr>
            <w:r w:rsidRPr="00D542BA">
              <w:rPr>
                <w:i/>
                <w:iCs/>
              </w:rPr>
              <w:t>Test Hypothesis</w:t>
            </w:r>
          </w:p>
        </w:tc>
      </w:tr>
      <w:tr w:rsidR="00D542BA" w:rsidRPr="00D542BA" w14:paraId="281F0DE2" w14:textId="77777777" w:rsidTr="003D3EF5">
        <w:trPr>
          <w:trHeight w:val="220"/>
        </w:trPr>
        <w:tc>
          <w:tcPr>
            <w:tcW w:w="2517" w:type="dxa"/>
            <w:vAlign w:val="bottom"/>
          </w:tcPr>
          <w:p w14:paraId="4D2489FA" w14:textId="77777777" w:rsidR="00D542BA" w:rsidRPr="00D542BA" w:rsidRDefault="00D542BA" w:rsidP="00D542BA">
            <w:pPr>
              <w:jc w:val="center"/>
            </w:pPr>
          </w:p>
        </w:tc>
        <w:tc>
          <w:tcPr>
            <w:tcW w:w="1984" w:type="dxa"/>
            <w:vAlign w:val="bottom"/>
          </w:tcPr>
          <w:p w14:paraId="0DCE17D6" w14:textId="77777777" w:rsidR="00D542BA" w:rsidRPr="00D542BA" w:rsidRDefault="00D542BA" w:rsidP="00D542BA">
            <w:pPr>
              <w:jc w:val="center"/>
              <w:rPr>
                <w:i/>
                <w:iCs/>
              </w:rPr>
            </w:pPr>
            <w:r w:rsidRPr="00D542BA">
              <w:rPr>
                <w:i/>
                <w:iCs/>
              </w:rPr>
              <w:t>Cross-section</w:t>
            </w:r>
          </w:p>
        </w:tc>
        <w:tc>
          <w:tcPr>
            <w:tcW w:w="1560" w:type="dxa"/>
            <w:vAlign w:val="bottom"/>
          </w:tcPr>
          <w:p w14:paraId="36752FF4" w14:textId="77777777" w:rsidR="00D542BA" w:rsidRPr="00D542BA" w:rsidRDefault="00D542BA" w:rsidP="00D542BA">
            <w:pPr>
              <w:jc w:val="center"/>
              <w:rPr>
                <w:i/>
                <w:iCs/>
              </w:rPr>
            </w:pPr>
            <w:r w:rsidRPr="00D542BA">
              <w:rPr>
                <w:i/>
                <w:iCs/>
              </w:rPr>
              <w:t>Time</w:t>
            </w:r>
          </w:p>
        </w:tc>
        <w:tc>
          <w:tcPr>
            <w:tcW w:w="1847" w:type="dxa"/>
            <w:vAlign w:val="bottom"/>
          </w:tcPr>
          <w:p w14:paraId="48BD7ADB" w14:textId="77777777" w:rsidR="00D542BA" w:rsidRPr="00D542BA" w:rsidRDefault="00D542BA" w:rsidP="00D542BA">
            <w:pPr>
              <w:jc w:val="center"/>
              <w:rPr>
                <w:i/>
                <w:iCs/>
              </w:rPr>
            </w:pPr>
            <w:r w:rsidRPr="00D542BA">
              <w:rPr>
                <w:i/>
                <w:iCs/>
              </w:rPr>
              <w:t>Both</w:t>
            </w:r>
          </w:p>
        </w:tc>
      </w:tr>
      <w:tr w:rsidR="00D542BA" w:rsidRPr="00D542BA" w14:paraId="44D3E5CD" w14:textId="77777777" w:rsidTr="003D3EF5">
        <w:trPr>
          <w:trHeight w:val="220"/>
        </w:trPr>
        <w:tc>
          <w:tcPr>
            <w:tcW w:w="2517" w:type="dxa"/>
            <w:vAlign w:val="bottom"/>
          </w:tcPr>
          <w:p w14:paraId="63A7AD1C" w14:textId="77777777" w:rsidR="00D542BA" w:rsidRPr="00D542BA" w:rsidRDefault="00D542BA" w:rsidP="003D3EF5">
            <w:pPr>
              <w:ind w:left="104"/>
              <w:jc w:val="both"/>
              <w:rPr>
                <w:i/>
                <w:iCs/>
              </w:rPr>
            </w:pPr>
            <w:r w:rsidRPr="00D542BA">
              <w:rPr>
                <w:i/>
                <w:iCs/>
              </w:rPr>
              <w:t>Breusch-Pagan</w:t>
            </w:r>
          </w:p>
        </w:tc>
        <w:tc>
          <w:tcPr>
            <w:tcW w:w="1984" w:type="dxa"/>
            <w:vAlign w:val="bottom"/>
          </w:tcPr>
          <w:p w14:paraId="32A8EE4E" w14:textId="0CBE9436" w:rsidR="00D542BA" w:rsidRPr="00D542BA" w:rsidRDefault="00D542BA" w:rsidP="003D3EF5">
            <w:pPr>
              <w:jc w:val="center"/>
            </w:pPr>
            <w:r w:rsidRPr="00D542BA">
              <w:t>56.543381</w:t>
            </w:r>
          </w:p>
        </w:tc>
        <w:tc>
          <w:tcPr>
            <w:tcW w:w="1560" w:type="dxa"/>
            <w:vAlign w:val="bottom"/>
          </w:tcPr>
          <w:p w14:paraId="15CAE5BA" w14:textId="603FDAED" w:rsidR="00D542BA" w:rsidRPr="00D542BA" w:rsidRDefault="00D542BA" w:rsidP="003D3EF5">
            <w:pPr>
              <w:jc w:val="center"/>
            </w:pPr>
            <w:r w:rsidRPr="00D542BA">
              <w:t>2.068140</w:t>
            </w:r>
          </w:p>
        </w:tc>
        <w:tc>
          <w:tcPr>
            <w:tcW w:w="1847" w:type="dxa"/>
            <w:vAlign w:val="bottom"/>
          </w:tcPr>
          <w:p w14:paraId="23DBDDAC" w14:textId="25484305" w:rsidR="00D542BA" w:rsidRPr="00D542BA" w:rsidRDefault="00D542BA" w:rsidP="003D3EF5">
            <w:pPr>
              <w:jc w:val="center"/>
            </w:pPr>
            <w:r w:rsidRPr="00D542BA">
              <w:t>58.611521</w:t>
            </w:r>
          </w:p>
        </w:tc>
      </w:tr>
      <w:tr w:rsidR="00D542BA" w:rsidRPr="00D542BA" w14:paraId="1387A23F" w14:textId="77777777" w:rsidTr="003D3EF5">
        <w:trPr>
          <w:trHeight w:val="220"/>
        </w:trPr>
        <w:tc>
          <w:tcPr>
            <w:tcW w:w="2517" w:type="dxa"/>
            <w:vAlign w:val="bottom"/>
          </w:tcPr>
          <w:p w14:paraId="1023CCE8" w14:textId="77777777" w:rsidR="00D542BA" w:rsidRPr="00D542BA" w:rsidRDefault="00D542BA" w:rsidP="00D542BA">
            <w:pPr>
              <w:jc w:val="both"/>
            </w:pPr>
          </w:p>
        </w:tc>
        <w:tc>
          <w:tcPr>
            <w:tcW w:w="1984" w:type="dxa"/>
            <w:vAlign w:val="bottom"/>
          </w:tcPr>
          <w:p w14:paraId="4878952E" w14:textId="77777777" w:rsidR="00D542BA" w:rsidRPr="00D542BA" w:rsidRDefault="00D542BA" w:rsidP="003D3EF5">
            <w:pPr>
              <w:jc w:val="center"/>
            </w:pPr>
            <w:r w:rsidRPr="00D542BA">
              <w:t>(0.0000)</w:t>
            </w:r>
          </w:p>
        </w:tc>
        <w:tc>
          <w:tcPr>
            <w:tcW w:w="1560" w:type="dxa"/>
            <w:vAlign w:val="bottom"/>
          </w:tcPr>
          <w:p w14:paraId="54FFE8B1" w14:textId="77777777" w:rsidR="00D542BA" w:rsidRPr="00D542BA" w:rsidRDefault="00D542BA" w:rsidP="003D3EF5">
            <w:pPr>
              <w:jc w:val="center"/>
            </w:pPr>
            <w:r w:rsidRPr="00D542BA">
              <w:t>(0.1504)</w:t>
            </w:r>
          </w:p>
        </w:tc>
        <w:tc>
          <w:tcPr>
            <w:tcW w:w="1847" w:type="dxa"/>
            <w:vAlign w:val="bottom"/>
          </w:tcPr>
          <w:p w14:paraId="788EA61D" w14:textId="77777777" w:rsidR="00D542BA" w:rsidRPr="00D542BA" w:rsidRDefault="00D542BA" w:rsidP="003D3EF5">
            <w:pPr>
              <w:jc w:val="center"/>
            </w:pPr>
            <w:r w:rsidRPr="00D542BA">
              <w:t>(0.0000)</w:t>
            </w:r>
          </w:p>
        </w:tc>
      </w:tr>
    </w:tbl>
    <w:p w14:paraId="5E9D30C4" w14:textId="77777777" w:rsidR="003D3EF5" w:rsidRDefault="003D3EF5" w:rsidP="003D3EF5">
      <w:pPr>
        <w:spacing w:after="240"/>
        <w:rPr>
          <w:i/>
          <w:iCs/>
          <w:sz w:val="20"/>
          <w:szCs w:val="20"/>
        </w:rPr>
      </w:pPr>
      <w:r w:rsidRPr="00C441DA">
        <w:rPr>
          <w:i/>
          <w:iCs/>
          <w:sz w:val="20"/>
          <w:szCs w:val="20"/>
        </w:rPr>
        <w:t>Sumber: Data diolah dengan Eviews 13, 2025</w:t>
      </w:r>
    </w:p>
    <w:p w14:paraId="688C7749" w14:textId="6474F5AD" w:rsidR="00062076" w:rsidRDefault="00C41521" w:rsidP="00C41521">
      <w:pPr>
        <w:spacing w:line="480" w:lineRule="auto"/>
        <w:ind w:firstLine="567"/>
        <w:jc w:val="both"/>
      </w:pPr>
      <w:r w:rsidRPr="00C41521">
        <w:t>Berdasarkan 4.8 di atas, hasil dari uji Lagrange Multiplier menunjukkan nilai Probability Breucsh-pagan sebesar 0.000</w:t>
      </w:r>
      <w:r>
        <w:t>0</w:t>
      </w:r>
      <w:r w:rsidRPr="00C41521">
        <w:t xml:space="preserve">, sehingga nilai Probability </w:t>
      </w:r>
      <w:r w:rsidRPr="00C41521">
        <w:rPr>
          <w:i/>
          <w:iCs/>
        </w:rPr>
        <w:t>Breucsh-pagan</w:t>
      </w:r>
      <w:r w:rsidRPr="00C41521">
        <w:t xml:space="preserve"> 0.000</w:t>
      </w:r>
      <w:r>
        <w:t>0</w:t>
      </w:r>
      <w:r w:rsidRPr="00C41521">
        <w:t xml:space="preserve"> &lt; 0.05. Artinya, pada uji </w:t>
      </w:r>
      <w:r w:rsidRPr="00C41521">
        <w:rPr>
          <w:i/>
          <w:iCs/>
        </w:rPr>
        <w:t>Lagrange Multiplier</w:t>
      </w:r>
      <w:r w:rsidRPr="00C41521">
        <w:t xml:space="preserve"> ini model yang terpilih adalah </w:t>
      </w:r>
      <w:r w:rsidRPr="00C41521">
        <w:rPr>
          <w:i/>
          <w:iCs/>
        </w:rPr>
        <w:t>Random Effect Model</w:t>
      </w:r>
      <w:r w:rsidRPr="00C41521">
        <w:t>.</w:t>
      </w:r>
    </w:p>
    <w:p w14:paraId="3E115434" w14:textId="751D8311" w:rsidR="00C41521" w:rsidRDefault="00FF102A" w:rsidP="00C41521">
      <w:pPr>
        <w:spacing w:line="480" w:lineRule="auto"/>
        <w:ind w:firstLine="567"/>
        <w:jc w:val="both"/>
      </w:pPr>
      <w:r>
        <w:t xml:space="preserve">Berdasarkan </w:t>
      </w:r>
      <w:r w:rsidR="003C14C8">
        <w:t>ketiga pengujian diatas</w:t>
      </w:r>
      <w:r w:rsidR="00A71EB2">
        <w:t xml:space="preserve"> dalam pemilihan </w:t>
      </w:r>
      <w:r w:rsidR="003C14C8">
        <w:t>model regresi data panel, dapat d</w:t>
      </w:r>
      <w:r w:rsidR="00833537">
        <w:t xml:space="preserve">itarik kesimpulan untuk hasil pemilihan model sebagai berikut. </w:t>
      </w:r>
    </w:p>
    <w:p w14:paraId="368C3318" w14:textId="294847CA" w:rsidR="00833537" w:rsidRDefault="00833537" w:rsidP="009F71A0">
      <w:pPr>
        <w:jc w:val="both"/>
        <w:rPr>
          <w:b/>
          <w:bCs/>
        </w:rPr>
      </w:pPr>
      <w:r w:rsidRPr="00D76FBD">
        <w:rPr>
          <w:b/>
          <w:bCs/>
        </w:rPr>
        <w:t>Tabel 4.</w:t>
      </w:r>
      <w:r>
        <w:rPr>
          <w:b/>
          <w:bCs/>
        </w:rPr>
        <w:t>9</w:t>
      </w:r>
      <w:r w:rsidR="007C1B24">
        <w:rPr>
          <w:b/>
          <w:bCs/>
        </w:rPr>
        <w:t xml:space="preserve"> </w:t>
      </w:r>
      <w:r w:rsidR="007C1B24" w:rsidRPr="007C1B24">
        <w:rPr>
          <w:b/>
          <w:bCs/>
        </w:rPr>
        <w:t>Hasil Kesimpulan Pemilihan Model</w:t>
      </w:r>
    </w:p>
    <w:tbl>
      <w:tblPr>
        <w:tblStyle w:val="TableGrid"/>
        <w:tblW w:w="0" w:type="auto"/>
        <w:tblLook w:val="04A0" w:firstRow="1" w:lastRow="0" w:firstColumn="1" w:lastColumn="0" w:noHBand="0" w:noVBand="1"/>
      </w:tblPr>
      <w:tblGrid>
        <w:gridCol w:w="541"/>
        <w:gridCol w:w="1722"/>
        <w:gridCol w:w="3743"/>
        <w:gridCol w:w="1921"/>
      </w:tblGrid>
      <w:tr w:rsidR="00445FB0" w:rsidRPr="001215A6" w14:paraId="14A5AF3A" w14:textId="77777777" w:rsidTr="00844070">
        <w:tc>
          <w:tcPr>
            <w:tcW w:w="541" w:type="dxa"/>
            <w:vAlign w:val="center"/>
          </w:tcPr>
          <w:p w14:paraId="5F04F649" w14:textId="298D914C" w:rsidR="00445FB0" w:rsidRPr="001215A6" w:rsidRDefault="00445FB0" w:rsidP="00441F9B">
            <w:pPr>
              <w:spacing w:line="276" w:lineRule="auto"/>
              <w:jc w:val="center"/>
              <w:rPr>
                <w:b/>
                <w:bCs/>
                <w:sz w:val="22"/>
                <w:szCs w:val="22"/>
                <w:lang w:val="en-US"/>
              </w:rPr>
            </w:pPr>
            <w:r w:rsidRPr="001215A6">
              <w:rPr>
                <w:b/>
                <w:bCs/>
                <w:sz w:val="22"/>
                <w:szCs w:val="22"/>
              </w:rPr>
              <w:t>No.</w:t>
            </w:r>
          </w:p>
        </w:tc>
        <w:tc>
          <w:tcPr>
            <w:tcW w:w="1722" w:type="dxa"/>
            <w:vAlign w:val="center"/>
          </w:tcPr>
          <w:p w14:paraId="5C69498D" w14:textId="5DDC964B" w:rsidR="00445FB0" w:rsidRPr="001215A6" w:rsidRDefault="00445FB0" w:rsidP="00441F9B">
            <w:pPr>
              <w:spacing w:line="276" w:lineRule="auto"/>
              <w:jc w:val="center"/>
              <w:rPr>
                <w:b/>
                <w:bCs/>
                <w:sz w:val="22"/>
                <w:szCs w:val="22"/>
                <w:lang w:val="en-US"/>
              </w:rPr>
            </w:pPr>
            <w:r w:rsidRPr="001215A6">
              <w:rPr>
                <w:b/>
                <w:bCs/>
                <w:sz w:val="22"/>
                <w:szCs w:val="22"/>
              </w:rPr>
              <w:t>Model</w:t>
            </w:r>
          </w:p>
        </w:tc>
        <w:tc>
          <w:tcPr>
            <w:tcW w:w="3743" w:type="dxa"/>
            <w:vAlign w:val="center"/>
          </w:tcPr>
          <w:p w14:paraId="4E3789CD" w14:textId="1DFA9B16" w:rsidR="00445FB0" w:rsidRPr="001215A6" w:rsidRDefault="00441F9B" w:rsidP="00441F9B">
            <w:pPr>
              <w:spacing w:line="276" w:lineRule="auto"/>
              <w:jc w:val="center"/>
              <w:rPr>
                <w:b/>
                <w:bCs/>
                <w:sz w:val="22"/>
                <w:szCs w:val="22"/>
                <w:lang w:val="en-US"/>
              </w:rPr>
            </w:pPr>
            <w:r w:rsidRPr="001215A6">
              <w:rPr>
                <w:b/>
                <w:bCs/>
                <w:sz w:val="22"/>
                <w:szCs w:val="22"/>
              </w:rPr>
              <w:t>Pengujian</w:t>
            </w:r>
          </w:p>
        </w:tc>
        <w:tc>
          <w:tcPr>
            <w:tcW w:w="1921" w:type="dxa"/>
            <w:vAlign w:val="center"/>
          </w:tcPr>
          <w:p w14:paraId="43AE66AC" w14:textId="5C8BDDE1" w:rsidR="00445FB0" w:rsidRPr="001215A6" w:rsidRDefault="00441F9B" w:rsidP="00441F9B">
            <w:pPr>
              <w:spacing w:line="276" w:lineRule="auto"/>
              <w:jc w:val="center"/>
              <w:rPr>
                <w:b/>
                <w:bCs/>
                <w:sz w:val="22"/>
                <w:szCs w:val="22"/>
                <w:lang w:val="en-US"/>
              </w:rPr>
            </w:pPr>
            <w:r w:rsidRPr="001215A6">
              <w:rPr>
                <w:b/>
                <w:bCs/>
                <w:sz w:val="22"/>
                <w:szCs w:val="22"/>
              </w:rPr>
              <w:t>Hasil Model</w:t>
            </w:r>
          </w:p>
        </w:tc>
      </w:tr>
      <w:tr w:rsidR="00445FB0" w:rsidRPr="001215A6" w14:paraId="1AF86EB9" w14:textId="77777777" w:rsidTr="00844070">
        <w:tc>
          <w:tcPr>
            <w:tcW w:w="541" w:type="dxa"/>
            <w:vAlign w:val="center"/>
          </w:tcPr>
          <w:p w14:paraId="333FF646" w14:textId="77777777" w:rsidR="00445FB0" w:rsidRPr="001215A6" w:rsidRDefault="00445FB0" w:rsidP="007F0A4A">
            <w:pPr>
              <w:pStyle w:val="ListParagraph"/>
              <w:numPr>
                <w:ilvl w:val="0"/>
                <w:numId w:val="35"/>
              </w:numPr>
              <w:spacing w:line="276" w:lineRule="auto"/>
              <w:ind w:left="29" w:hanging="54"/>
              <w:jc w:val="both"/>
              <w:rPr>
                <w:sz w:val="22"/>
                <w:szCs w:val="22"/>
                <w:lang w:val="en-US"/>
              </w:rPr>
            </w:pPr>
          </w:p>
        </w:tc>
        <w:tc>
          <w:tcPr>
            <w:tcW w:w="1722" w:type="dxa"/>
            <w:vAlign w:val="center"/>
          </w:tcPr>
          <w:p w14:paraId="37D7A9BB" w14:textId="273776F5" w:rsidR="00445FB0" w:rsidRPr="001215A6" w:rsidRDefault="00E92326" w:rsidP="00844070">
            <w:pPr>
              <w:spacing w:line="276" w:lineRule="auto"/>
              <w:jc w:val="both"/>
              <w:rPr>
                <w:sz w:val="22"/>
                <w:szCs w:val="22"/>
                <w:lang w:val="en-US"/>
              </w:rPr>
            </w:pPr>
            <w:r w:rsidRPr="001215A6">
              <w:rPr>
                <w:sz w:val="22"/>
                <w:szCs w:val="22"/>
                <w:lang w:val="en-US"/>
              </w:rPr>
              <w:t>Uji Chow</w:t>
            </w:r>
          </w:p>
        </w:tc>
        <w:tc>
          <w:tcPr>
            <w:tcW w:w="3743" w:type="dxa"/>
            <w:vAlign w:val="center"/>
          </w:tcPr>
          <w:p w14:paraId="67973DA7" w14:textId="5FFBFE4F" w:rsidR="00445FB0" w:rsidRPr="00844070" w:rsidRDefault="007E0577" w:rsidP="00844070">
            <w:pPr>
              <w:spacing w:line="276" w:lineRule="auto"/>
              <w:jc w:val="both"/>
              <w:rPr>
                <w:i/>
                <w:iCs/>
                <w:sz w:val="22"/>
                <w:szCs w:val="22"/>
                <w:lang w:val="en-US"/>
              </w:rPr>
            </w:pPr>
            <w:r w:rsidRPr="00844070">
              <w:rPr>
                <w:i/>
                <w:iCs/>
                <w:sz w:val="22"/>
                <w:szCs w:val="22"/>
              </w:rPr>
              <w:t>Common Effect Model vs Fixed Effect Model</w:t>
            </w:r>
          </w:p>
        </w:tc>
        <w:tc>
          <w:tcPr>
            <w:tcW w:w="1921" w:type="dxa"/>
            <w:vAlign w:val="center"/>
          </w:tcPr>
          <w:p w14:paraId="30251DE4" w14:textId="0EBE809E" w:rsidR="00445FB0" w:rsidRPr="00844070" w:rsidRDefault="001215A6" w:rsidP="00844070">
            <w:pPr>
              <w:spacing w:line="276" w:lineRule="auto"/>
              <w:jc w:val="both"/>
              <w:rPr>
                <w:i/>
                <w:iCs/>
                <w:sz w:val="22"/>
                <w:szCs w:val="22"/>
                <w:lang w:val="en-US"/>
              </w:rPr>
            </w:pPr>
            <w:r w:rsidRPr="00844070">
              <w:rPr>
                <w:i/>
                <w:iCs/>
                <w:sz w:val="22"/>
                <w:szCs w:val="22"/>
              </w:rPr>
              <w:t>Fixed Effect Model</w:t>
            </w:r>
          </w:p>
        </w:tc>
      </w:tr>
      <w:tr w:rsidR="00445FB0" w:rsidRPr="001215A6" w14:paraId="45C0BFF4" w14:textId="77777777" w:rsidTr="00844070">
        <w:tc>
          <w:tcPr>
            <w:tcW w:w="541" w:type="dxa"/>
            <w:vAlign w:val="center"/>
          </w:tcPr>
          <w:p w14:paraId="47BC8034" w14:textId="77777777" w:rsidR="00445FB0" w:rsidRPr="001215A6" w:rsidRDefault="00445FB0" w:rsidP="007F0A4A">
            <w:pPr>
              <w:pStyle w:val="ListParagraph"/>
              <w:numPr>
                <w:ilvl w:val="0"/>
                <w:numId w:val="35"/>
              </w:numPr>
              <w:spacing w:line="276" w:lineRule="auto"/>
              <w:ind w:left="29" w:hanging="54"/>
              <w:jc w:val="both"/>
              <w:rPr>
                <w:sz w:val="22"/>
                <w:szCs w:val="22"/>
                <w:lang w:val="en-US"/>
              </w:rPr>
            </w:pPr>
          </w:p>
        </w:tc>
        <w:tc>
          <w:tcPr>
            <w:tcW w:w="1722" w:type="dxa"/>
            <w:vAlign w:val="center"/>
          </w:tcPr>
          <w:p w14:paraId="258F324B" w14:textId="046EE621" w:rsidR="00445FB0" w:rsidRPr="001215A6" w:rsidRDefault="00E92326" w:rsidP="00844070">
            <w:pPr>
              <w:spacing w:line="276" w:lineRule="auto"/>
              <w:jc w:val="both"/>
              <w:rPr>
                <w:sz w:val="22"/>
                <w:szCs w:val="22"/>
                <w:lang w:val="en-US"/>
              </w:rPr>
            </w:pPr>
            <w:r w:rsidRPr="001215A6">
              <w:rPr>
                <w:sz w:val="22"/>
                <w:szCs w:val="22"/>
                <w:lang w:val="en-US"/>
              </w:rPr>
              <w:t xml:space="preserve">Uji Hausman </w:t>
            </w:r>
          </w:p>
        </w:tc>
        <w:tc>
          <w:tcPr>
            <w:tcW w:w="3743" w:type="dxa"/>
            <w:vAlign w:val="center"/>
          </w:tcPr>
          <w:p w14:paraId="01893434" w14:textId="333145BD" w:rsidR="00445FB0" w:rsidRPr="00844070" w:rsidRDefault="00844070" w:rsidP="00844070">
            <w:pPr>
              <w:spacing w:line="276" w:lineRule="auto"/>
              <w:jc w:val="both"/>
              <w:rPr>
                <w:i/>
                <w:iCs/>
                <w:sz w:val="22"/>
                <w:szCs w:val="22"/>
                <w:lang w:val="en-US"/>
              </w:rPr>
            </w:pPr>
            <w:r w:rsidRPr="00844070">
              <w:rPr>
                <w:i/>
                <w:iCs/>
                <w:sz w:val="22"/>
                <w:szCs w:val="22"/>
              </w:rPr>
              <w:t>Fixed Effect Model vs Random Effect Model</w:t>
            </w:r>
          </w:p>
        </w:tc>
        <w:tc>
          <w:tcPr>
            <w:tcW w:w="1921" w:type="dxa"/>
            <w:vAlign w:val="center"/>
          </w:tcPr>
          <w:p w14:paraId="07A450E9" w14:textId="07C9F1E6" w:rsidR="00445FB0" w:rsidRPr="00844070" w:rsidRDefault="00844070" w:rsidP="00844070">
            <w:pPr>
              <w:spacing w:line="276" w:lineRule="auto"/>
              <w:rPr>
                <w:i/>
                <w:iCs/>
                <w:sz w:val="22"/>
                <w:szCs w:val="22"/>
                <w:lang w:val="en-US"/>
              </w:rPr>
            </w:pPr>
            <w:r w:rsidRPr="00844070">
              <w:rPr>
                <w:i/>
                <w:iCs/>
                <w:sz w:val="22"/>
                <w:szCs w:val="22"/>
              </w:rPr>
              <w:t>Random Effect Model</w:t>
            </w:r>
          </w:p>
        </w:tc>
      </w:tr>
      <w:tr w:rsidR="00445FB0" w:rsidRPr="001215A6" w14:paraId="2F8B1A7A" w14:textId="77777777" w:rsidTr="00844070">
        <w:tc>
          <w:tcPr>
            <w:tcW w:w="541" w:type="dxa"/>
            <w:vAlign w:val="center"/>
          </w:tcPr>
          <w:p w14:paraId="0E90D9A9" w14:textId="77777777" w:rsidR="00445FB0" w:rsidRPr="001215A6" w:rsidRDefault="00445FB0" w:rsidP="007F0A4A">
            <w:pPr>
              <w:pStyle w:val="ListParagraph"/>
              <w:numPr>
                <w:ilvl w:val="0"/>
                <w:numId w:val="35"/>
              </w:numPr>
              <w:spacing w:line="276" w:lineRule="auto"/>
              <w:ind w:left="29" w:hanging="54"/>
              <w:jc w:val="both"/>
              <w:rPr>
                <w:sz w:val="22"/>
                <w:szCs w:val="22"/>
                <w:lang w:val="en-US"/>
              </w:rPr>
            </w:pPr>
          </w:p>
        </w:tc>
        <w:tc>
          <w:tcPr>
            <w:tcW w:w="1722" w:type="dxa"/>
            <w:vAlign w:val="center"/>
          </w:tcPr>
          <w:p w14:paraId="65FAD44D" w14:textId="027FC486" w:rsidR="00445FB0" w:rsidRPr="001215A6" w:rsidRDefault="00E92326" w:rsidP="00844070">
            <w:pPr>
              <w:spacing w:line="276" w:lineRule="auto"/>
              <w:jc w:val="both"/>
              <w:rPr>
                <w:sz w:val="22"/>
                <w:szCs w:val="22"/>
                <w:lang w:val="en-US"/>
              </w:rPr>
            </w:pPr>
            <w:r w:rsidRPr="001215A6">
              <w:rPr>
                <w:sz w:val="22"/>
                <w:szCs w:val="22"/>
                <w:lang w:val="en-US"/>
              </w:rPr>
              <w:t xml:space="preserve">Uji </w:t>
            </w:r>
            <w:r w:rsidRPr="001215A6">
              <w:rPr>
                <w:i/>
                <w:iCs/>
                <w:sz w:val="22"/>
                <w:szCs w:val="22"/>
              </w:rPr>
              <w:t>Lagrange Multiplier</w:t>
            </w:r>
          </w:p>
        </w:tc>
        <w:tc>
          <w:tcPr>
            <w:tcW w:w="3743" w:type="dxa"/>
            <w:vAlign w:val="center"/>
          </w:tcPr>
          <w:p w14:paraId="62AF78BE" w14:textId="245E2546" w:rsidR="00445FB0" w:rsidRPr="00844070" w:rsidRDefault="00844070" w:rsidP="00844070">
            <w:pPr>
              <w:spacing w:line="276" w:lineRule="auto"/>
              <w:jc w:val="both"/>
              <w:rPr>
                <w:i/>
                <w:iCs/>
                <w:sz w:val="22"/>
                <w:szCs w:val="22"/>
                <w:lang w:val="en-US"/>
              </w:rPr>
            </w:pPr>
            <w:r w:rsidRPr="00844070">
              <w:rPr>
                <w:i/>
                <w:iCs/>
                <w:sz w:val="22"/>
                <w:szCs w:val="22"/>
              </w:rPr>
              <w:t>Random Effect Model vs Common Effect Model</w:t>
            </w:r>
          </w:p>
        </w:tc>
        <w:tc>
          <w:tcPr>
            <w:tcW w:w="1921" w:type="dxa"/>
            <w:vAlign w:val="center"/>
          </w:tcPr>
          <w:p w14:paraId="00B80B03" w14:textId="6951C49E" w:rsidR="00445FB0" w:rsidRPr="00844070" w:rsidRDefault="00844070" w:rsidP="00844070">
            <w:pPr>
              <w:spacing w:line="276" w:lineRule="auto"/>
              <w:rPr>
                <w:i/>
                <w:iCs/>
                <w:sz w:val="22"/>
                <w:szCs w:val="22"/>
                <w:lang w:val="en-US"/>
              </w:rPr>
            </w:pPr>
            <w:r w:rsidRPr="00844070">
              <w:rPr>
                <w:i/>
                <w:iCs/>
                <w:sz w:val="22"/>
                <w:szCs w:val="22"/>
              </w:rPr>
              <w:t>Random Effect Model</w:t>
            </w:r>
          </w:p>
        </w:tc>
      </w:tr>
    </w:tbl>
    <w:p w14:paraId="3632809B" w14:textId="42BDE6E9" w:rsidR="009F71A0" w:rsidRDefault="009F71A0" w:rsidP="009F71A0">
      <w:pPr>
        <w:spacing w:after="240"/>
        <w:rPr>
          <w:i/>
          <w:iCs/>
          <w:sz w:val="20"/>
          <w:szCs w:val="20"/>
        </w:rPr>
      </w:pPr>
      <w:r w:rsidRPr="00C441DA">
        <w:rPr>
          <w:i/>
          <w:iCs/>
          <w:sz w:val="20"/>
          <w:szCs w:val="20"/>
        </w:rPr>
        <w:t>Sumber: Data diolah dengan Eviews 13, 2025</w:t>
      </w:r>
    </w:p>
    <w:p w14:paraId="4645730C" w14:textId="37AB44D1" w:rsidR="009F71A0" w:rsidRPr="0015273E" w:rsidRDefault="0015273E" w:rsidP="0015273E">
      <w:pPr>
        <w:spacing w:after="240" w:line="480" w:lineRule="auto"/>
        <w:ind w:firstLine="567"/>
        <w:jc w:val="both"/>
      </w:pPr>
      <w:r w:rsidRPr="0015273E">
        <w:t xml:space="preserve">Berdasarkan hasil pengujian yang ditampilkan pada Tabel 4.9, dapat disimpulkan bahwa model regresi data panel yang paling tepat digunakan dalam penelitian ini adalah </w:t>
      </w:r>
      <w:r w:rsidRPr="0015273E">
        <w:rPr>
          <w:i/>
          <w:iCs/>
        </w:rPr>
        <w:t>Random Effect Model</w:t>
      </w:r>
      <w:r w:rsidRPr="0015273E">
        <w:t xml:space="preserve">. Hal ini ditunjukkan oleh hasil uji Hausman yang memilih </w:t>
      </w:r>
      <w:r w:rsidRPr="0015273E">
        <w:rPr>
          <w:i/>
          <w:iCs/>
        </w:rPr>
        <w:t>Random Effect Model</w:t>
      </w:r>
      <w:r w:rsidRPr="0015273E">
        <w:t xml:space="preserve"> dibandingkan </w:t>
      </w:r>
      <w:r w:rsidRPr="0015273E">
        <w:rPr>
          <w:i/>
          <w:iCs/>
        </w:rPr>
        <w:t>Fixed Effect Model</w:t>
      </w:r>
      <w:r w:rsidRPr="0015273E">
        <w:t xml:space="preserve">, serta diperkuat oleh hasil uji Lagrange Multiplier yang juga mengarah pada </w:t>
      </w:r>
      <w:r w:rsidRPr="0015273E">
        <w:rPr>
          <w:i/>
          <w:iCs/>
        </w:rPr>
        <w:t xml:space="preserve">Random Effect Model </w:t>
      </w:r>
      <w:r w:rsidRPr="0015273E">
        <w:t xml:space="preserve">dibandingkan </w:t>
      </w:r>
      <w:r w:rsidRPr="0015273E">
        <w:rPr>
          <w:i/>
          <w:iCs/>
        </w:rPr>
        <w:t>Common Effect Model</w:t>
      </w:r>
      <w:r w:rsidRPr="0015273E">
        <w:t xml:space="preserve">. Dengan demikian, analisis selanjutnya dalam penelitian ini akan menggunakan pendekatan </w:t>
      </w:r>
      <w:r w:rsidRPr="0015273E">
        <w:rPr>
          <w:i/>
          <w:iCs/>
        </w:rPr>
        <w:t>Random Effect Model</w:t>
      </w:r>
      <w:r w:rsidRPr="0015273E">
        <w:t xml:space="preserve"> agar estimasi yang diperoleh lebih konsisten dan sesuai dengan karakteristik data yang digunakan.</w:t>
      </w:r>
    </w:p>
    <w:p w14:paraId="40A7C46D" w14:textId="3794E9D6" w:rsidR="00063580" w:rsidRDefault="00883D6C" w:rsidP="00010C4F">
      <w:pPr>
        <w:pStyle w:val="Heading3"/>
        <w:numPr>
          <w:ilvl w:val="2"/>
          <w:numId w:val="14"/>
        </w:numPr>
        <w:ind w:left="567" w:hanging="567"/>
      </w:pPr>
      <w:bookmarkStart w:id="174" w:name="_Toc224261485"/>
      <w:r w:rsidRPr="00883D6C">
        <w:lastRenderedPageBreak/>
        <w:t>Uji Asumsi Klasik</w:t>
      </w:r>
      <w:bookmarkEnd w:id="174"/>
    </w:p>
    <w:p w14:paraId="77C646FC" w14:textId="62416ACC" w:rsidR="0015273E" w:rsidRPr="0015273E" w:rsidRDefault="009B0F0A" w:rsidP="009B0F0A">
      <w:pPr>
        <w:spacing w:before="240" w:line="480" w:lineRule="auto"/>
        <w:ind w:firstLine="567"/>
        <w:jc w:val="both"/>
      </w:pPr>
      <w:r w:rsidRPr="009B0F0A">
        <w:t>Uji asumsi klasik dilakukan untuk memastikan bahwa model regresi yang digunakan dalam penelitian ini memenuhi syarat analisis statistik. Pengujian yang dilakukan meliputi uji normalitas dan uji multikolinearitas. Sementara itu, uji heteroskedastisitas tidak dilakukan karena model yang digunakan adalah Random Effect Model, yang secara metodologis telah mampu mengakomodasi permasalahan heteroskedastisitas. Hasil pengujian asumsi klasik dalam penelitian ini disajikan sebagai berikut.</w:t>
      </w:r>
      <w:r w:rsidR="00562CDD">
        <w:t xml:space="preserve"> </w:t>
      </w:r>
    </w:p>
    <w:p w14:paraId="082F0353" w14:textId="0D217E42" w:rsidR="00883D6C" w:rsidRDefault="00EE0FA5" w:rsidP="007D77F0">
      <w:pPr>
        <w:pStyle w:val="Heading4"/>
        <w:numPr>
          <w:ilvl w:val="3"/>
          <w:numId w:val="14"/>
        </w:numPr>
        <w:ind w:left="709" w:hanging="709"/>
      </w:pPr>
      <w:r w:rsidRPr="00EE0FA5">
        <w:t>Uji Normalitas</w:t>
      </w:r>
    </w:p>
    <w:p w14:paraId="59D736B5" w14:textId="73A130CD" w:rsidR="00EF64C8" w:rsidRDefault="00637D74" w:rsidP="00637D74">
      <w:pPr>
        <w:pStyle w:val="NormalWeb"/>
        <w:spacing w:after="0" w:afterAutospacing="0" w:line="480" w:lineRule="auto"/>
        <w:ind w:firstLine="709"/>
        <w:jc w:val="both"/>
      </w:pPr>
      <w:r>
        <w:rPr>
          <w:noProof/>
          <w14:ligatures w14:val="standardContextual"/>
        </w:rPr>
        <w:drawing>
          <wp:anchor distT="0" distB="0" distL="114300" distR="114300" simplePos="0" relativeHeight="251658240" behindDoc="1" locked="0" layoutInCell="1" allowOverlap="1" wp14:anchorId="6F695674" wp14:editId="19ADD4E7">
            <wp:simplePos x="0" y="0"/>
            <wp:positionH relativeFrom="margin">
              <wp:align>left</wp:align>
            </wp:positionH>
            <wp:positionV relativeFrom="paragraph">
              <wp:posOffset>1886171</wp:posOffset>
            </wp:positionV>
            <wp:extent cx="5039995" cy="2211705"/>
            <wp:effectExtent l="19050" t="19050" r="27305" b="17145"/>
            <wp:wrapTight wrapText="bothSides">
              <wp:wrapPolygon edited="0">
                <wp:start x="-82" y="-186"/>
                <wp:lineTo x="-82" y="21581"/>
                <wp:lineTo x="21635" y="21581"/>
                <wp:lineTo x="21635" y="-186"/>
                <wp:lineTo x="-82" y="-186"/>
              </wp:wrapPolygon>
            </wp:wrapTight>
            <wp:docPr id="629692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92971" name="Picture 629692971"/>
                    <pic:cNvPicPr/>
                  </pic:nvPicPr>
                  <pic:blipFill>
                    <a:blip r:embed="rId23">
                      <a:extLst>
                        <a:ext uri="{28A0092B-C50C-407E-A947-70E740481C1C}">
                          <a14:useLocalDpi xmlns:a14="http://schemas.microsoft.com/office/drawing/2010/main" val="0"/>
                        </a:ext>
                      </a:extLst>
                    </a:blip>
                    <a:stretch>
                      <a:fillRect/>
                    </a:stretch>
                  </pic:blipFill>
                  <pic:spPr>
                    <a:xfrm>
                      <a:off x="0" y="0"/>
                      <a:ext cx="5039995" cy="2211705"/>
                    </a:xfrm>
                    <a:prstGeom prst="rect">
                      <a:avLst/>
                    </a:prstGeom>
                    <a:gradFill>
                      <a:gsLst>
                        <a:gs pos="0">
                          <a:schemeClr val="accent1">
                            <a:lumMod val="11000"/>
                            <a:lumOff val="89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pic:spPr>
                </pic:pic>
              </a:graphicData>
            </a:graphic>
            <wp14:sizeRelH relativeFrom="margin">
              <wp14:pctWidth>0</wp14:pctWidth>
            </wp14:sizeRelH>
            <wp14:sizeRelV relativeFrom="margin">
              <wp14:pctHeight>0</wp14:pctHeight>
            </wp14:sizeRelV>
          </wp:anchor>
        </w:drawing>
      </w:r>
      <w:r w:rsidR="007745E3">
        <w:t>Uji normalitas dilakukan untuk mengetahui apakah data dalam model regresi memiliki distribusi normal atau tidak. Pengujian ini penting dilakukan karena salah satu asumsi dalam analisis regresi adalah data residual harus berdistribusi normal. Hasil uji normalitas dalam penelitian ini disajikan sebagai berikut.</w:t>
      </w:r>
    </w:p>
    <w:p w14:paraId="0CBD1A4F" w14:textId="61508896" w:rsidR="000D2F86" w:rsidRPr="000D2F86" w:rsidRDefault="000D2F86" w:rsidP="007D11F6">
      <w:pPr>
        <w:jc w:val="center"/>
        <w:rPr>
          <w:b/>
          <w:bCs/>
        </w:rPr>
      </w:pPr>
      <w:r w:rsidRPr="000D2F86">
        <w:rPr>
          <w:b/>
          <w:bCs/>
        </w:rPr>
        <w:t>Gambar 4.</w:t>
      </w:r>
      <w:r w:rsidR="00990892">
        <w:rPr>
          <w:b/>
          <w:bCs/>
        </w:rPr>
        <w:t>1</w:t>
      </w:r>
      <w:r w:rsidRPr="000D2F86">
        <w:rPr>
          <w:b/>
          <w:bCs/>
        </w:rPr>
        <w:t xml:space="preserve"> Uji Normalitas</w:t>
      </w:r>
    </w:p>
    <w:p w14:paraId="4FCAB120" w14:textId="77777777" w:rsidR="000D2F86" w:rsidRDefault="000D2F86" w:rsidP="000D2F86">
      <w:pPr>
        <w:spacing w:after="240"/>
        <w:jc w:val="center"/>
        <w:rPr>
          <w:i/>
          <w:iCs/>
          <w:sz w:val="20"/>
          <w:szCs w:val="20"/>
        </w:rPr>
      </w:pPr>
      <w:r w:rsidRPr="000D2F86">
        <w:rPr>
          <w:i/>
          <w:iCs/>
          <w:sz w:val="20"/>
          <w:szCs w:val="20"/>
        </w:rPr>
        <w:t>Sumber: Data diolah dengan Eviews 13, 2025</w:t>
      </w:r>
    </w:p>
    <w:p w14:paraId="4B0BB69A" w14:textId="67160D15" w:rsidR="009536CA" w:rsidRPr="009536CA" w:rsidRDefault="009536CA" w:rsidP="00AF212F">
      <w:pPr>
        <w:spacing w:line="480" w:lineRule="auto"/>
        <w:ind w:firstLine="709"/>
        <w:jc w:val="both"/>
      </w:pPr>
      <w:r w:rsidRPr="009536CA">
        <w:lastRenderedPageBreak/>
        <w:t xml:space="preserve">Hasil uji normalitas pada Gambar 4.1 menunjukkan nilai probability </w:t>
      </w:r>
      <w:r w:rsidRPr="009536CA">
        <w:rPr>
          <w:i/>
          <w:iCs/>
        </w:rPr>
        <w:t>Jarque-Bera</w:t>
      </w:r>
      <w:r w:rsidRPr="009536CA">
        <w:t xml:space="preserve"> adalah </w:t>
      </w:r>
      <w:r w:rsidR="00AF212F">
        <w:t>3.471833</w:t>
      </w:r>
      <w:r w:rsidRPr="009536CA">
        <w:t xml:space="preserve">. Artinya, nilai probability Jarque-Bera </w:t>
      </w:r>
      <w:r w:rsidR="00AF212F">
        <w:t>3.471833</w:t>
      </w:r>
      <w:r w:rsidRPr="009536CA">
        <w:t xml:space="preserve"> &gt; 0.05, sehingga dapat disimpulkan bahwa data berdistribusi secara normal.</w:t>
      </w:r>
    </w:p>
    <w:p w14:paraId="007AE784" w14:textId="0392AE57" w:rsidR="00A25BDE" w:rsidRDefault="00A25BDE" w:rsidP="00D3045B">
      <w:pPr>
        <w:pStyle w:val="Heading4"/>
        <w:numPr>
          <w:ilvl w:val="3"/>
          <w:numId w:val="14"/>
        </w:numPr>
        <w:spacing w:line="480" w:lineRule="auto"/>
        <w:ind w:left="709" w:hanging="709"/>
      </w:pPr>
      <w:r w:rsidRPr="00A25BDE">
        <w:t>Uji Multikolinearitas</w:t>
      </w:r>
    </w:p>
    <w:p w14:paraId="3DEE7EDE" w14:textId="06C76F97" w:rsidR="00A25BDE" w:rsidRDefault="00D3045B" w:rsidP="00D3045B">
      <w:pPr>
        <w:pStyle w:val="ListParagraph"/>
        <w:spacing w:line="480" w:lineRule="auto"/>
        <w:ind w:left="0" w:firstLine="567"/>
        <w:jc w:val="both"/>
      </w:pPr>
      <w:r w:rsidRPr="00D3045B">
        <w:t>Uji multikolinearitas dilakukan untuk mengetahui apakah terdapat hubungan yang kuat antara variabel independen dalam model regresi. Apabila variabel-variabel bebas memiliki korelasi yang tinggi, maka variabel tersebut tidak lagi bersifat independen satu sama lain. Dalam analisis matriks korelasi, indikasi multikolinearitas dapat dilihat apabila nilai korelasi antar variabel independen melebihi 0,90. Hasil pengujian multikolinearitas dalam penelitian ini disajikan sebagai berikut.</w:t>
      </w:r>
    </w:p>
    <w:p w14:paraId="79001A3F" w14:textId="67CB5D20" w:rsidR="00D04449" w:rsidRPr="00D04449" w:rsidRDefault="00455F28" w:rsidP="00052C9F">
      <w:pPr>
        <w:jc w:val="both"/>
        <w:rPr>
          <w:b/>
          <w:bCs/>
        </w:rPr>
      </w:pPr>
      <w:r w:rsidRPr="00D76FBD">
        <w:rPr>
          <w:b/>
          <w:bCs/>
        </w:rPr>
        <w:t>Tabel 4.</w:t>
      </w:r>
      <w:r>
        <w:rPr>
          <w:b/>
          <w:bCs/>
        </w:rPr>
        <w:t>10</w:t>
      </w:r>
      <w:r w:rsidRPr="00D76FBD">
        <w:rPr>
          <w:b/>
          <w:bCs/>
        </w:rPr>
        <w:t xml:space="preserve"> Uji</w:t>
      </w:r>
      <w:r>
        <w:rPr>
          <w:b/>
          <w:bCs/>
        </w:rPr>
        <w:t xml:space="preserve"> </w:t>
      </w:r>
      <w:r w:rsidRPr="00455F28">
        <w:rPr>
          <w:b/>
          <w:bCs/>
        </w:rPr>
        <w:t>Multikolinearitas</w:t>
      </w:r>
    </w:p>
    <w:tbl>
      <w:tblPr>
        <w:tblW w:w="79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2440"/>
        <w:gridCol w:w="1984"/>
        <w:gridCol w:w="1564"/>
      </w:tblGrid>
      <w:tr w:rsidR="008B400C" w:rsidRPr="00D04449" w14:paraId="1145343F" w14:textId="77777777" w:rsidTr="008B400C">
        <w:trPr>
          <w:trHeight w:val="562"/>
        </w:trPr>
        <w:tc>
          <w:tcPr>
            <w:tcW w:w="1920" w:type="dxa"/>
            <w:vAlign w:val="center"/>
          </w:tcPr>
          <w:p w14:paraId="13FBCC77" w14:textId="4D818057" w:rsidR="008B400C" w:rsidRPr="00D04449" w:rsidRDefault="008B400C" w:rsidP="008B400C">
            <w:pPr>
              <w:jc w:val="center"/>
              <w:rPr>
                <w:i/>
                <w:iCs/>
              </w:rPr>
            </w:pPr>
            <w:r w:rsidRPr="00D04449">
              <w:rPr>
                <w:i/>
                <w:iCs/>
              </w:rPr>
              <w:t>Variable</w:t>
            </w:r>
          </w:p>
        </w:tc>
        <w:tc>
          <w:tcPr>
            <w:tcW w:w="2440" w:type="dxa"/>
            <w:vAlign w:val="center"/>
          </w:tcPr>
          <w:p w14:paraId="3DDFA229" w14:textId="04B79AEB" w:rsidR="008B400C" w:rsidRPr="00D04449" w:rsidRDefault="008B400C" w:rsidP="008B400C">
            <w:pPr>
              <w:jc w:val="center"/>
              <w:rPr>
                <w:i/>
                <w:iCs/>
              </w:rPr>
            </w:pPr>
            <w:r w:rsidRPr="00D04449">
              <w:rPr>
                <w:i/>
                <w:iCs/>
              </w:rPr>
              <w:t>Coefficient</w:t>
            </w:r>
            <w:r w:rsidRPr="008B400C">
              <w:rPr>
                <w:i/>
                <w:iCs/>
              </w:rPr>
              <w:t xml:space="preserve"> </w:t>
            </w:r>
            <w:r w:rsidRPr="00D04449">
              <w:rPr>
                <w:i/>
                <w:iCs/>
              </w:rPr>
              <w:t>Variance</w:t>
            </w:r>
          </w:p>
        </w:tc>
        <w:tc>
          <w:tcPr>
            <w:tcW w:w="1984" w:type="dxa"/>
            <w:vAlign w:val="center"/>
          </w:tcPr>
          <w:p w14:paraId="475CC9D3" w14:textId="30F6EC8B" w:rsidR="008B400C" w:rsidRPr="00D04449" w:rsidRDefault="008B400C" w:rsidP="008B400C">
            <w:pPr>
              <w:jc w:val="center"/>
              <w:rPr>
                <w:i/>
                <w:iCs/>
              </w:rPr>
            </w:pPr>
            <w:r w:rsidRPr="00D04449">
              <w:rPr>
                <w:i/>
                <w:iCs/>
              </w:rPr>
              <w:t>Uncentered</w:t>
            </w:r>
            <w:r w:rsidRPr="008B400C">
              <w:rPr>
                <w:i/>
                <w:iCs/>
              </w:rPr>
              <w:t xml:space="preserve"> </w:t>
            </w:r>
            <w:r w:rsidRPr="00D04449">
              <w:rPr>
                <w:i/>
                <w:iCs/>
              </w:rPr>
              <w:t>VIF</w:t>
            </w:r>
          </w:p>
        </w:tc>
        <w:tc>
          <w:tcPr>
            <w:tcW w:w="1564" w:type="dxa"/>
            <w:vAlign w:val="center"/>
          </w:tcPr>
          <w:p w14:paraId="4DB76FB4" w14:textId="7A606BA6" w:rsidR="008B400C" w:rsidRPr="00D04449" w:rsidRDefault="008B400C" w:rsidP="008B400C">
            <w:pPr>
              <w:jc w:val="center"/>
              <w:rPr>
                <w:i/>
                <w:iCs/>
              </w:rPr>
            </w:pPr>
            <w:r w:rsidRPr="00D04449">
              <w:rPr>
                <w:i/>
                <w:iCs/>
              </w:rPr>
              <w:t>Centered</w:t>
            </w:r>
            <w:r w:rsidRPr="008B400C">
              <w:rPr>
                <w:i/>
                <w:iCs/>
              </w:rPr>
              <w:t xml:space="preserve"> </w:t>
            </w:r>
            <w:r w:rsidRPr="00D04449">
              <w:rPr>
                <w:i/>
                <w:iCs/>
              </w:rPr>
              <w:t>VIF</w:t>
            </w:r>
          </w:p>
        </w:tc>
      </w:tr>
      <w:tr w:rsidR="00D04449" w:rsidRPr="00D04449" w14:paraId="50FD120C" w14:textId="77777777" w:rsidTr="008B400C">
        <w:trPr>
          <w:trHeight w:val="220"/>
        </w:trPr>
        <w:tc>
          <w:tcPr>
            <w:tcW w:w="1920" w:type="dxa"/>
            <w:vAlign w:val="bottom"/>
          </w:tcPr>
          <w:p w14:paraId="25209970" w14:textId="77777777" w:rsidR="00D04449" w:rsidRPr="00D04449" w:rsidRDefault="00D04449" w:rsidP="008B400C">
            <w:pPr>
              <w:jc w:val="center"/>
            </w:pPr>
            <w:r w:rsidRPr="00D04449">
              <w:t>C</w:t>
            </w:r>
          </w:p>
        </w:tc>
        <w:tc>
          <w:tcPr>
            <w:tcW w:w="2440" w:type="dxa"/>
            <w:vAlign w:val="bottom"/>
          </w:tcPr>
          <w:p w14:paraId="6EAB174E" w14:textId="75456E8E" w:rsidR="00D04449" w:rsidRPr="00D04449" w:rsidRDefault="00D04449" w:rsidP="008B400C">
            <w:pPr>
              <w:jc w:val="center"/>
            </w:pPr>
            <w:r w:rsidRPr="00D04449">
              <w:t>0.660177</w:t>
            </w:r>
          </w:p>
        </w:tc>
        <w:tc>
          <w:tcPr>
            <w:tcW w:w="1984" w:type="dxa"/>
            <w:vAlign w:val="bottom"/>
          </w:tcPr>
          <w:p w14:paraId="34A9FF53" w14:textId="0BDD5A3B" w:rsidR="00D04449" w:rsidRPr="00D04449" w:rsidRDefault="00D04449" w:rsidP="008B400C">
            <w:pPr>
              <w:jc w:val="center"/>
            </w:pPr>
            <w:r w:rsidRPr="00D04449">
              <w:t>2.845077</w:t>
            </w:r>
          </w:p>
        </w:tc>
        <w:tc>
          <w:tcPr>
            <w:tcW w:w="1564" w:type="dxa"/>
            <w:vAlign w:val="bottom"/>
          </w:tcPr>
          <w:p w14:paraId="78B4F3E2" w14:textId="21E435FB" w:rsidR="00D04449" w:rsidRPr="00D04449" w:rsidRDefault="00C344E6" w:rsidP="008B400C">
            <w:pPr>
              <w:jc w:val="center"/>
            </w:pPr>
            <w:r>
              <w:t>NA</w:t>
            </w:r>
          </w:p>
        </w:tc>
      </w:tr>
      <w:tr w:rsidR="00D04449" w:rsidRPr="00D04449" w14:paraId="46BC29DE" w14:textId="77777777" w:rsidTr="008B400C">
        <w:trPr>
          <w:trHeight w:val="220"/>
        </w:trPr>
        <w:tc>
          <w:tcPr>
            <w:tcW w:w="1920" w:type="dxa"/>
            <w:vAlign w:val="bottom"/>
          </w:tcPr>
          <w:p w14:paraId="17AA3466" w14:textId="42D7DBEB" w:rsidR="00D04449" w:rsidRPr="00D04449" w:rsidRDefault="00D04449" w:rsidP="008B400C">
            <w:pPr>
              <w:jc w:val="center"/>
            </w:pPr>
            <w:r>
              <w:t>Profitabilitas</w:t>
            </w:r>
          </w:p>
        </w:tc>
        <w:tc>
          <w:tcPr>
            <w:tcW w:w="2440" w:type="dxa"/>
            <w:vAlign w:val="bottom"/>
          </w:tcPr>
          <w:p w14:paraId="77A8DEF4" w14:textId="03AF3194" w:rsidR="00D04449" w:rsidRPr="00D04449" w:rsidRDefault="00D04449" w:rsidP="008B400C">
            <w:pPr>
              <w:jc w:val="center"/>
            </w:pPr>
            <w:r w:rsidRPr="00D04449">
              <w:t>7.882310</w:t>
            </w:r>
          </w:p>
        </w:tc>
        <w:tc>
          <w:tcPr>
            <w:tcW w:w="1984" w:type="dxa"/>
            <w:vAlign w:val="bottom"/>
          </w:tcPr>
          <w:p w14:paraId="247E35CC" w14:textId="745E23AF" w:rsidR="00D04449" w:rsidRPr="00D04449" w:rsidRDefault="00D04449" w:rsidP="008B400C">
            <w:pPr>
              <w:jc w:val="center"/>
            </w:pPr>
            <w:r w:rsidRPr="00D04449">
              <w:t>2.012621</w:t>
            </w:r>
          </w:p>
        </w:tc>
        <w:tc>
          <w:tcPr>
            <w:tcW w:w="1564" w:type="dxa"/>
            <w:vAlign w:val="bottom"/>
          </w:tcPr>
          <w:p w14:paraId="18E29007" w14:textId="42005DBD" w:rsidR="00D04449" w:rsidRPr="00D04449" w:rsidRDefault="00D04449" w:rsidP="008B400C">
            <w:pPr>
              <w:jc w:val="center"/>
            </w:pPr>
            <w:r w:rsidRPr="00D04449">
              <w:t>1.145808</w:t>
            </w:r>
          </w:p>
        </w:tc>
      </w:tr>
      <w:tr w:rsidR="00D04449" w:rsidRPr="00D04449" w14:paraId="2F70A05B" w14:textId="77777777" w:rsidTr="008B400C">
        <w:trPr>
          <w:trHeight w:val="220"/>
        </w:trPr>
        <w:tc>
          <w:tcPr>
            <w:tcW w:w="1920" w:type="dxa"/>
            <w:vAlign w:val="bottom"/>
          </w:tcPr>
          <w:p w14:paraId="3B9F14DF" w14:textId="1E999FB9" w:rsidR="00D04449" w:rsidRPr="00D04449" w:rsidRDefault="00D04449" w:rsidP="008B400C">
            <w:pPr>
              <w:jc w:val="center"/>
            </w:pPr>
            <w:r>
              <w:t>Struktur Modal</w:t>
            </w:r>
          </w:p>
        </w:tc>
        <w:tc>
          <w:tcPr>
            <w:tcW w:w="2440" w:type="dxa"/>
            <w:vAlign w:val="bottom"/>
          </w:tcPr>
          <w:p w14:paraId="60F08614" w14:textId="730DB522" w:rsidR="00D04449" w:rsidRPr="00D04449" w:rsidRDefault="00D04449" w:rsidP="008B400C">
            <w:pPr>
              <w:jc w:val="center"/>
            </w:pPr>
            <w:r w:rsidRPr="00D04449">
              <w:t>0.110513</w:t>
            </w:r>
          </w:p>
        </w:tc>
        <w:tc>
          <w:tcPr>
            <w:tcW w:w="1984" w:type="dxa"/>
            <w:vAlign w:val="bottom"/>
          </w:tcPr>
          <w:p w14:paraId="065489A8" w14:textId="5A8BD893" w:rsidR="00D04449" w:rsidRPr="00D04449" w:rsidRDefault="00D04449" w:rsidP="008B400C">
            <w:pPr>
              <w:jc w:val="center"/>
            </w:pPr>
            <w:r w:rsidRPr="00D04449">
              <w:t>1.651647</w:t>
            </w:r>
          </w:p>
        </w:tc>
        <w:tc>
          <w:tcPr>
            <w:tcW w:w="1564" w:type="dxa"/>
            <w:vAlign w:val="bottom"/>
          </w:tcPr>
          <w:p w14:paraId="7431A415" w14:textId="2318E970" w:rsidR="00D04449" w:rsidRPr="00D04449" w:rsidRDefault="00D04449" w:rsidP="008B400C">
            <w:pPr>
              <w:jc w:val="center"/>
            </w:pPr>
            <w:r w:rsidRPr="00D04449">
              <w:t>1.145808</w:t>
            </w:r>
          </w:p>
        </w:tc>
      </w:tr>
    </w:tbl>
    <w:p w14:paraId="63203900" w14:textId="77777777" w:rsidR="008B400C" w:rsidRDefault="008B400C" w:rsidP="008B400C">
      <w:pPr>
        <w:spacing w:after="240"/>
        <w:rPr>
          <w:i/>
          <w:iCs/>
          <w:sz w:val="20"/>
          <w:szCs w:val="20"/>
        </w:rPr>
      </w:pPr>
      <w:r w:rsidRPr="000D2F86">
        <w:rPr>
          <w:i/>
          <w:iCs/>
          <w:sz w:val="20"/>
          <w:szCs w:val="20"/>
        </w:rPr>
        <w:t>Sumber: Data diolah dengan Eviews 13, 2025</w:t>
      </w:r>
    </w:p>
    <w:p w14:paraId="09C47E6F" w14:textId="3E6997A9" w:rsidR="00455F28" w:rsidRDefault="00147B3A" w:rsidP="00147B3A">
      <w:pPr>
        <w:spacing w:line="480" w:lineRule="auto"/>
        <w:ind w:firstLine="720"/>
        <w:jc w:val="both"/>
      </w:pPr>
      <w:r w:rsidRPr="00147B3A">
        <w:t>Berdasarkan Tabel 4.X, nilai Centered VIF untuk variabel Profitabilitas dan Struktur Modal masing-masing sebesar 1,145808. Nilai ini jauh lebih kecil dari batas kritis 10, sehingga dapat disimpulkan bahwa tidak terdapat masalah multikolinearitas dalam model regresi. Artinya, kedua variabel independen saling independen dan dapat diestimasi bersama-sama tanpa menyebabkan distorsi pada hasil regresi. Dengan demikian, asumsi klasik multikolinearitas telah terpenuhi.</w:t>
      </w:r>
    </w:p>
    <w:p w14:paraId="3C6E7583" w14:textId="660E0A91" w:rsidR="00784942" w:rsidRDefault="00D42E52" w:rsidP="007D77F0">
      <w:pPr>
        <w:pStyle w:val="Heading3"/>
        <w:numPr>
          <w:ilvl w:val="2"/>
          <w:numId w:val="14"/>
        </w:numPr>
        <w:ind w:left="567" w:hanging="567"/>
      </w:pPr>
      <w:bookmarkStart w:id="175" w:name="_Toc224261486"/>
      <w:r>
        <w:lastRenderedPageBreak/>
        <w:t>Uji Kesesuaian Model</w:t>
      </w:r>
      <w:bookmarkEnd w:id="175"/>
    </w:p>
    <w:p w14:paraId="40721E11" w14:textId="08C93E42" w:rsidR="00147B3A" w:rsidRPr="00147B3A" w:rsidRDefault="0046124E" w:rsidP="00685BDE">
      <w:pPr>
        <w:pStyle w:val="NormalWeb"/>
        <w:spacing w:after="0" w:afterAutospacing="0" w:line="480" w:lineRule="auto"/>
        <w:ind w:firstLine="567"/>
        <w:jc w:val="both"/>
      </w:pPr>
      <w:r>
        <w:t>Uji kesesuaian model dilakukan untuk menilai kemampuan model regresi dalam menjelaskan hubungan antara variabel independen dan variabel dependen. Dalam penelitian ini, uji kesesuaian model dilakukan melalui uji F dan uji koefisien determinasi (</w:t>
      </w:r>
      <w:r w:rsidR="001B2842" w:rsidRPr="001B2842">
        <w:rPr>
          <w:i/>
          <w:iCs/>
        </w:rPr>
        <w:t>Adjusted R-Square</w:t>
      </w:r>
      <w:r>
        <w:t>) untuk melihat seberapa besar kemampuan variabel independen dalam menjelaskan variasi variabel dependen.</w:t>
      </w:r>
    </w:p>
    <w:p w14:paraId="0E57E8E3" w14:textId="460D8D7F" w:rsidR="00D42E52" w:rsidRDefault="00EC79EF" w:rsidP="00685BDE">
      <w:pPr>
        <w:pStyle w:val="Heading4"/>
        <w:numPr>
          <w:ilvl w:val="3"/>
          <w:numId w:val="14"/>
        </w:numPr>
        <w:spacing w:line="480" w:lineRule="auto"/>
        <w:ind w:left="709" w:hanging="709"/>
      </w:pPr>
      <w:r>
        <w:t>Uji Statistik F</w:t>
      </w:r>
    </w:p>
    <w:p w14:paraId="678A1574" w14:textId="037127BE" w:rsidR="00685BDE" w:rsidRDefault="00525949" w:rsidP="0080548A">
      <w:pPr>
        <w:spacing w:line="480" w:lineRule="auto"/>
        <w:ind w:firstLine="709"/>
        <w:jc w:val="both"/>
      </w:pPr>
      <w:r w:rsidRPr="00525949">
        <w:t xml:space="preserve">Uji </w:t>
      </w:r>
      <w:r w:rsidR="005E5592">
        <w:t xml:space="preserve">Statistik </w:t>
      </w:r>
      <w:r w:rsidRPr="00525949">
        <w:t>F dilakukan untuk mengetahui apakah variabel independen dalam penelitian ini secara simultan berpengaruh terhadap variabel dependen. Hasil pengujian uji F disajikan pada tabel berikut.</w:t>
      </w:r>
    </w:p>
    <w:p w14:paraId="435F1009" w14:textId="5C4B032E" w:rsidR="0080548A" w:rsidRPr="0080548A" w:rsidRDefault="00EB789E" w:rsidP="0080548A">
      <w:pPr>
        <w:rPr>
          <w:b/>
          <w:bCs/>
        </w:rPr>
      </w:pPr>
      <w:r w:rsidRPr="00D76FBD">
        <w:rPr>
          <w:b/>
          <w:bCs/>
        </w:rPr>
        <w:t>Tabel 4.</w:t>
      </w:r>
      <w:r>
        <w:rPr>
          <w:b/>
          <w:bCs/>
        </w:rPr>
        <w:t>11</w:t>
      </w:r>
      <w:r w:rsidRPr="00D76FBD">
        <w:rPr>
          <w:b/>
          <w:bCs/>
        </w:rPr>
        <w:t xml:space="preserve"> Uji</w:t>
      </w:r>
      <w:r>
        <w:rPr>
          <w:b/>
          <w:bCs/>
        </w:rPr>
        <w:t xml:space="preserve"> Statistik F</w:t>
      </w:r>
    </w:p>
    <w:tbl>
      <w:tblPr>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3"/>
        <w:gridCol w:w="4140"/>
      </w:tblGrid>
      <w:tr w:rsidR="0080548A" w:rsidRPr="0080548A" w14:paraId="47D60120" w14:textId="77777777" w:rsidTr="0080548A">
        <w:trPr>
          <w:trHeight w:val="263"/>
        </w:trPr>
        <w:tc>
          <w:tcPr>
            <w:tcW w:w="3823" w:type="dxa"/>
            <w:vAlign w:val="bottom"/>
          </w:tcPr>
          <w:p w14:paraId="30F704FC" w14:textId="77777777" w:rsidR="0080548A" w:rsidRPr="0080548A" w:rsidRDefault="0080548A" w:rsidP="0080548A">
            <w:pPr>
              <w:spacing w:line="276" w:lineRule="auto"/>
              <w:ind w:left="104"/>
              <w:rPr>
                <w:i/>
                <w:iCs/>
              </w:rPr>
            </w:pPr>
            <w:r w:rsidRPr="0080548A">
              <w:rPr>
                <w:i/>
                <w:iCs/>
              </w:rPr>
              <w:t>F-statistic</w:t>
            </w:r>
          </w:p>
        </w:tc>
        <w:tc>
          <w:tcPr>
            <w:tcW w:w="4140" w:type="dxa"/>
            <w:vAlign w:val="bottom"/>
          </w:tcPr>
          <w:p w14:paraId="0F86F79D" w14:textId="29225D59" w:rsidR="0080548A" w:rsidRPr="0080548A" w:rsidRDefault="0080548A" w:rsidP="0080548A">
            <w:pPr>
              <w:spacing w:line="276" w:lineRule="auto"/>
              <w:jc w:val="center"/>
            </w:pPr>
            <w:r w:rsidRPr="0080548A">
              <w:t>3.186660</w:t>
            </w:r>
          </w:p>
        </w:tc>
      </w:tr>
      <w:tr w:rsidR="0080548A" w:rsidRPr="0080548A" w14:paraId="6356EE96" w14:textId="77777777" w:rsidTr="0080548A">
        <w:trPr>
          <w:trHeight w:val="263"/>
        </w:trPr>
        <w:tc>
          <w:tcPr>
            <w:tcW w:w="3823" w:type="dxa"/>
            <w:vAlign w:val="bottom"/>
          </w:tcPr>
          <w:p w14:paraId="77F60037" w14:textId="77777777" w:rsidR="0080548A" w:rsidRPr="0080548A" w:rsidRDefault="0080548A" w:rsidP="0080548A">
            <w:pPr>
              <w:spacing w:line="276" w:lineRule="auto"/>
              <w:ind w:left="104"/>
              <w:rPr>
                <w:i/>
                <w:iCs/>
              </w:rPr>
            </w:pPr>
            <w:r w:rsidRPr="0080548A">
              <w:rPr>
                <w:i/>
                <w:iCs/>
              </w:rPr>
              <w:t>Prob(F-statistic)</w:t>
            </w:r>
          </w:p>
        </w:tc>
        <w:tc>
          <w:tcPr>
            <w:tcW w:w="4140" w:type="dxa"/>
            <w:vAlign w:val="bottom"/>
          </w:tcPr>
          <w:p w14:paraId="337324C8" w14:textId="2663E5D7" w:rsidR="0080548A" w:rsidRPr="0080548A" w:rsidRDefault="0080548A" w:rsidP="0080548A">
            <w:pPr>
              <w:spacing w:line="276" w:lineRule="auto"/>
              <w:jc w:val="center"/>
            </w:pPr>
            <w:r w:rsidRPr="0080548A">
              <w:t>0.049996</w:t>
            </w:r>
          </w:p>
        </w:tc>
      </w:tr>
    </w:tbl>
    <w:p w14:paraId="3F23BDF9" w14:textId="44E31EFC" w:rsidR="00EB789E" w:rsidRPr="00654595" w:rsidRDefault="00654595" w:rsidP="00654595">
      <w:pPr>
        <w:spacing w:after="240"/>
        <w:rPr>
          <w:i/>
          <w:iCs/>
          <w:sz w:val="20"/>
          <w:szCs w:val="20"/>
        </w:rPr>
      </w:pPr>
      <w:r w:rsidRPr="000D2F86">
        <w:rPr>
          <w:i/>
          <w:iCs/>
          <w:sz w:val="20"/>
          <w:szCs w:val="20"/>
        </w:rPr>
        <w:t>Sumber: Data diolah dengan Eviews 13, 2025</w:t>
      </w:r>
    </w:p>
    <w:p w14:paraId="43A6A7D5" w14:textId="7C2C3F5E" w:rsidR="007A4FD6" w:rsidRPr="00685BDE" w:rsidRDefault="007A4FD6" w:rsidP="007A4FD6">
      <w:pPr>
        <w:spacing w:line="480" w:lineRule="auto"/>
        <w:ind w:firstLine="709"/>
        <w:jc w:val="both"/>
      </w:pPr>
      <w:r w:rsidRPr="007A4FD6">
        <w:t xml:space="preserve">Berdasarkan Tabel 4.11 menunjukkan nilai probabilitas F statistik atau signifikansi sebesar 0.049996. Artinya, nilai probabilitas F statistik 0.049996 &lt; 0,05. Hal ini menunjukkan bahwa </w:t>
      </w:r>
      <w:r w:rsidR="0048739B" w:rsidRPr="0048739B">
        <w:t>model regresi dalam penelitian ini dinyatakan layak untuk digunakan, sehingga variabel profitabilitas dan struktur modal dapat digunakan dalam menjelaskan Pajak Penghasilan Badan</w:t>
      </w:r>
      <w:r w:rsidRPr="007A4FD6">
        <w:t>.</w:t>
      </w:r>
    </w:p>
    <w:p w14:paraId="13E8B0A4" w14:textId="039B4017" w:rsidR="00315E57" w:rsidRDefault="00315E57" w:rsidP="00672678">
      <w:pPr>
        <w:pStyle w:val="Heading4"/>
        <w:numPr>
          <w:ilvl w:val="3"/>
          <w:numId w:val="14"/>
        </w:numPr>
        <w:spacing w:line="480" w:lineRule="auto"/>
        <w:ind w:left="709" w:hanging="709"/>
      </w:pPr>
      <w:r>
        <w:t xml:space="preserve">Uji </w:t>
      </w:r>
      <w:r w:rsidR="0069463B">
        <w:t>Koefisien Determinasi R</w:t>
      </w:r>
      <w:r w:rsidR="00176886">
        <w:t>²</w:t>
      </w:r>
    </w:p>
    <w:p w14:paraId="29AC9041" w14:textId="7CD66533" w:rsidR="003F48C2" w:rsidRDefault="00672678" w:rsidP="00672678">
      <w:pPr>
        <w:spacing w:line="480" w:lineRule="auto"/>
        <w:ind w:firstLine="567"/>
        <w:jc w:val="both"/>
      </w:pPr>
      <w:r w:rsidRPr="00672678">
        <w:t>Uji koefisien determinasi (</w:t>
      </w:r>
      <w:r w:rsidRPr="001B2842">
        <w:rPr>
          <w:i/>
          <w:iCs/>
        </w:rPr>
        <w:t>Adjusted R-Square</w:t>
      </w:r>
      <w:r w:rsidRPr="00672678">
        <w:t>) digunakan untuk mengetahui seberapa besar kemampuan variabel independen dalam menjelaskan variasi variabel dependen dalam model penelitian. Hasil pengujian koefisien determinasi disajikan pada tabel berikut.</w:t>
      </w:r>
    </w:p>
    <w:p w14:paraId="0CC69863" w14:textId="77777777" w:rsidR="00672678" w:rsidRDefault="00672678" w:rsidP="00672678">
      <w:pPr>
        <w:spacing w:line="480" w:lineRule="auto"/>
        <w:jc w:val="both"/>
      </w:pPr>
    </w:p>
    <w:p w14:paraId="22650FFF" w14:textId="54BBD411" w:rsidR="008E2C7F" w:rsidRDefault="008E2C7F" w:rsidP="00A70CD6">
      <w:pPr>
        <w:jc w:val="both"/>
        <w:rPr>
          <w:b/>
          <w:bCs/>
        </w:rPr>
      </w:pPr>
      <w:r w:rsidRPr="00D76FBD">
        <w:rPr>
          <w:b/>
          <w:bCs/>
        </w:rPr>
        <w:lastRenderedPageBreak/>
        <w:t>Tabel 4.</w:t>
      </w:r>
      <w:r>
        <w:rPr>
          <w:b/>
          <w:bCs/>
        </w:rPr>
        <w:t xml:space="preserve">12 </w:t>
      </w:r>
      <w:r w:rsidRPr="008E2C7F">
        <w:rPr>
          <w:b/>
          <w:bCs/>
        </w:rPr>
        <w:t>Uji Koefisien Determinasi R²</w:t>
      </w:r>
    </w:p>
    <w:tbl>
      <w:tblPr>
        <w:tblW w:w="79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3"/>
        <w:gridCol w:w="1276"/>
        <w:gridCol w:w="3119"/>
        <w:gridCol w:w="1280"/>
      </w:tblGrid>
      <w:tr w:rsidR="00A70CD6" w:rsidRPr="009707F1" w14:paraId="1D15C714" w14:textId="77777777" w:rsidTr="002E0A35">
        <w:trPr>
          <w:trHeight w:val="343"/>
        </w:trPr>
        <w:tc>
          <w:tcPr>
            <w:tcW w:w="7908" w:type="dxa"/>
            <w:gridSpan w:val="4"/>
            <w:vAlign w:val="center"/>
          </w:tcPr>
          <w:p w14:paraId="1B5B6A9D" w14:textId="77777777" w:rsidR="00A70CD6" w:rsidRPr="009707F1" w:rsidRDefault="00A70CD6" w:rsidP="002E0A35">
            <w:pPr>
              <w:jc w:val="center"/>
              <w:rPr>
                <w:i/>
                <w:iCs/>
              </w:rPr>
            </w:pPr>
            <w:r w:rsidRPr="009707F1">
              <w:rPr>
                <w:i/>
                <w:iCs/>
              </w:rPr>
              <w:t>Weighted Statistics</w:t>
            </w:r>
          </w:p>
        </w:tc>
      </w:tr>
      <w:tr w:rsidR="00A70CD6" w:rsidRPr="009707F1" w14:paraId="05488818" w14:textId="77777777" w:rsidTr="002E0A35">
        <w:trPr>
          <w:trHeight w:val="220"/>
        </w:trPr>
        <w:tc>
          <w:tcPr>
            <w:tcW w:w="2233" w:type="dxa"/>
            <w:vAlign w:val="bottom"/>
          </w:tcPr>
          <w:p w14:paraId="67830D06" w14:textId="77777777" w:rsidR="00A70CD6" w:rsidRPr="009707F1" w:rsidRDefault="00A70CD6" w:rsidP="002E0A35">
            <w:pPr>
              <w:ind w:left="102"/>
              <w:rPr>
                <w:i/>
                <w:iCs/>
              </w:rPr>
            </w:pPr>
            <w:r w:rsidRPr="009707F1">
              <w:rPr>
                <w:i/>
                <w:iCs/>
              </w:rPr>
              <w:t>R-squared</w:t>
            </w:r>
          </w:p>
        </w:tc>
        <w:tc>
          <w:tcPr>
            <w:tcW w:w="1276" w:type="dxa"/>
            <w:vAlign w:val="bottom"/>
          </w:tcPr>
          <w:p w14:paraId="29979951" w14:textId="77777777" w:rsidR="00A70CD6" w:rsidRPr="009707F1" w:rsidRDefault="00A70CD6" w:rsidP="002E0A35">
            <w:pPr>
              <w:jc w:val="center"/>
            </w:pPr>
            <w:r w:rsidRPr="009707F1">
              <w:t>0.115097</w:t>
            </w:r>
          </w:p>
        </w:tc>
        <w:tc>
          <w:tcPr>
            <w:tcW w:w="3119" w:type="dxa"/>
            <w:vAlign w:val="bottom"/>
          </w:tcPr>
          <w:p w14:paraId="37E16EC0" w14:textId="031DF330" w:rsidR="00A70CD6" w:rsidRPr="009707F1" w:rsidRDefault="000B27FB" w:rsidP="002E0A35">
            <w:pPr>
              <w:rPr>
                <w:i/>
                <w:iCs/>
              </w:rPr>
            </w:pPr>
            <w:r>
              <w:rPr>
                <w:i/>
                <w:iCs/>
              </w:rPr>
              <w:t xml:space="preserve">  </w:t>
            </w:r>
            <w:r w:rsidR="00A70CD6" w:rsidRPr="009707F1">
              <w:rPr>
                <w:i/>
                <w:iCs/>
              </w:rPr>
              <w:t>Mean dependent var</w:t>
            </w:r>
          </w:p>
        </w:tc>
        <w:tc>
          <w:tcPr>
            <w:tcW w:w="1280" w:type="dxa"/>
            <w:vAlign w:val="bottom"/>
          </w:tcPr>
          <w:p w14:paraId="5E6289AD" w14:textId="77777777" w:rsidR="00A70CD6" w:rsidRPr="009707F1" w:rsidRDefault="00A70CD6" w:rsidP="002E0A35">
            <w:pPr>
              <w:jc w:val="center"/>
            </w:pPr>
            <w:r w:rsidRPr="009707F1">
              <w:t>2.151068</w:t>
            </w:r>
          </w:p>
        </w:tc>
      </w:tr>
      <w:tr w:rsidR="00A70CD6" w:rsidRPr="009707F1" w14:paraId="168DFB70" w14:textId="77777777" w:rsidTr="002E0A35">
        <w:trPr>
          <w:trHeight w:val="220"/>
        </w:trPr>
        <w:tc>
          <w:tcPr>
            <w:tcW w:w="2233" w:type="dxa"/>
            <w:vAlign w:val="bottom"/>
          </w:tcPr>
          <w:p w14:paraId="4A99B6D1" w14:textId="77777777" w:rsidR="00A70CD6" w:rsidRPr="009707F1" w:rsidRDefault="00A70CD6" w:rsidP="002E0A35">
            <w:pPr>
              <w:ind w:left="102"/>
              <w:rPr>
                <w:i/>
                <w:iCs/>
              </w:rPr>
            </w:pPr>
            <w:r w:rsidRPr="009707F1">
              <w:rPr>
                <w:i/>
                <w:iCs/>
              </w:rPr>
              <w:t>Adjusted R-squared</w:t>
            </w:r>
          </w:p>
        </w:tc>
        <w:tc>
          <w:tcPr>
            <w:tcW w:w="1276" w:type="dxa"/>
            <w:vAlign w:val="bottom"/>
          </w:tcPr>
          <w:p w14:paraId="06074F50" w14:textId="77777777" w:rsidR="00A70CD6" w:rsidRPr="009707F1" w:rsidRDefault="00A70CD6" w:rsidP="002E0A35">
            <w:pPr>
              <w:jc w:val="center"/>
            </w:pPr>
            <w:r w:rsidRPr="009707F1">
              <w:t>0.078978</w:t>
            </w:r>
          </w:p>
        </w:tc>
        <w:tc>
          <w:tcPr>
            <w:tcW w:w="3119" w:type="dxa"/>
            <w:vAlign w:val="bottom"/>
          </w:tcPr>
          <w:p w14:paraId="617A6C4E" w14:textId="1BA50989" w:rsidR="00A70CD6" w:rsidRPr="009707F1" w:rsidRDefault="000B27FB" w:rsidP="002E0A35">
            <w:pPr>
              <w:rPr>
                <w:i/>
                <w:iCs/>
              </w:rPr>
            </w:pPr>
            <w:r>
              <w:rPr>
                <w:i/>
                <w:iCs/>
              </w:rPr>
              <w:t xml:space="preserve">  </w:t>
            </w:r>
            <w:r w:rsidR="00A70CD6" w:rsidRPr="009707F1">
              <w:rPr>
                <w:i/>
                <w:iCs/>
              </w:rPr>
              <w:t>S.D. dependent var</w:t>
            </w:r>
          </w:p>
        </w:tc>
        <w:tc>
          <w:tcPr>
            <w:tcW w:w="1280" w:type="dxa"/>
            <w:vAlign w:val="bottom"/>
          </w:tcPr>
          <w:p w14:paraId="3099C7AD" w14:textId="77777777" w:rsidR="00A70CD6" w:rsidRPr="009707F1" w:rsidRDefault="00A70CD6" w:rsidP="002E0A35">
            <w:pPr>
              <w:jc w:val="center"/>
            </w:pPr>
            <w:r w:rsidRPr="009707F1">
              <w:t>1.254246</w:t>
            </w:r>
          </w:p>
        </w:tc>
      </w:tr>
      <w:tr w:rsidR="00A70CD6" w:rsidRPr="009707F1" w14:paraId="4ADBF5BB" w14:textId="77777777" w:rsidTr="002E0A35">
        <w:trPr>
          <w:trHeight w:val="220"/>
        </w:trPr>
        <w:tc>
          <w:tcPr>
            <w:tcW w:w="2233" w:type="dxa"/>
            <w:vAlign w:val="bottom"/>
          </w:tcPr>
          <w:p w14:paraId="5FF3A504" w14:textId="77777777" w:rsidR="00A70CD6" w:rsidRPr="009707F1" w:rsidRDefault="00A70CD6" w:rsidP="002E0A35">
            <w:pPr>
              <w:ind w:left="102"/>
              <w:rPr>
                <w:i/>
                <w:iCs/>
              </w:rPr>
            </w:pPr>
            <w:r w:rsidRPr="009707F1">
              <w:rPr>
                <w:i/>
                <w:iCs/>
              </w:rPr>
              <w:t>S.E. of regression</w:t>
            </w:r>
          </w:p>
        </w:tc>
        <w:tc>
          <w:tcPr>
            <w:tcW w:w="1276" w:type="dxa"/>
            <w:vAlign w:val="bottom"/>
          </w:tcPr>
          <w:p w14:paraId="210E8689" w14:textId="77777777" w:rsidR="00A70CD6" w:rsidRPr="009707F1" w:rsidRDefault="00A70CD6" w:rsidP="002E0A35">
            <w:pPr>
              <w:jc w:val="center"/>
            </w:pPr>
            <w:r w:rsidRPr="009707F1">
              <w:t>1.203698</w:t>
            </w:r>
          </w:p>
        </w:tc>
        <w:tc>
          <w:tcPr>
            <w:tcW w:w="3119" w:type="dxa"/>
            <w:vAlign w:val="bottom"/>
          </w:tcPr>
          <w:p w14:paraId="454C07D1" w14:textId="2F6C8C56" w:rsidR="00A70CD6" w:rsidRPr="009707F1" w:rsidRDefault="000B27FB" w:rsidP="002E0A35">
            <w:pPr>
              <w:rPr>
                <w:i/>
                <w:iCs/>
              </w:rPr>
            </w:pPr>
            <w:r>
              <w:rPr>
                <w:i/>
                <w:iCs/>
              </w:rPr>
              <w:t xml:space="preserve">  </w:t>
            </w:r>
            <w:r w:rsidR="00A70CD6" w:rsidRPr="009707F1">
              <w:rPr>
                <w:i/>
                <w:iCs/>
              </w:rPr>
              <w:t>Sum squared resid</w:t>
            </w:r>
          </w:p>
        </w:tc>
        <w:tc>
          <w:tcPr>
            <w:tcW w:w="1280" w:type="dxa"/>
            <w:vAlign w:val="bottom"/>
          </w:tcPr>
          <w:p w14:paraId="10D4B2CC" w14:textId="77777777" w:rsidR="00A70CD6" w:rsidRPr="009707F1" w:rsidRDefault="00A70CD6" w:rsidP="002E0A35">
            <w:pPr>
              <w:jc w:val="center"/>
            </w:pPr>
            <w:r w:rsidRPr="009707F1">
              <w:t>70.99566</w:t>
            </w:r>
          </w:p>
        </w:tc>
      </w:tr>
      <w:tr w:rsidR="00A70CD6" w:rsidRPr="009707F1" w14:paraId="3BE9A2F6" w14:textId="77777777" w:rsidTr="002E0A35">
        <w:trPr>
          <w:trHeight w:val="220"/>
        </w:trPr>
        <w:tc>
          <w:tcPr>
            <w:tcW w:w="2233" w:type="dxa"/>
            <w:vAlign w:val="bottom"/>
          </w:tcPr>
          <w:p w14:paraId="736ED48E" w14:textId="77777777" w:rsidR="00A70CD6" w:rsidRPr="009707F1" w:rsidRDefault="00A70CD6" w:rsidP="002E0A35">
            <w:pPr>
              <w:ind w:left="102"/>
              <w:rPr>
                <w:i/>
                <w:iCs/>
              </w:rPr>
            </w:pPr>
            <w:r w:rsidRPr="009707F1">
              <w:rPr>
                <w:i/>
                <w:iCs/>
              </w:rPr>
              <w:t>F-statistic</w:t>
            </w:r>
          </w:p>
        </w:tc>
        <w:tc>
          <w:tcPr>
            <w:tcW w:w="1276" w:type="dxa"/>
            <w:vAlign w:val="bottom"/>
          </w:tcPr>
          <w:p w14:paraId="7DDD52AE" w14:textId="77777777" w:rsidR="00A70CD6" w:rsidRPr="009707F1" w:rsidRDefault="00A70CD6" w:rsidP="002E0A35">
            <w:pPr>
              <w:jc w:val="center"/>
            </w:pPr>
            <w:r w:rsidRPr="009707F1">
              <w:t>3.186660</w:t>
            </w:r>
          </w:p>
        </w:tc>
        <w:tc>
          <w:tcPr>
            <w:tcW w:w="3119" w:type="dxa"/>
            <w:vAlign w:val="bottom"/>
          </w:tcPr>
          <w:p w14:paraId="2EB9CA3C" w14:textId="2B6571EF" w:rsidR="00A70CD6" w:rsidRPr="009707F1" w:rsidRDefault="000B27FB" w:rsidP="002E0A35">
            <w:pPr>
              <w:rPr>
                <w:i/>
                <w:iCs/>
              </w:rPr>
            </w:pPr>
            <w:r>
              <w:rPr>
                <w:i/>
                <w:iCs/>
              </w:rPr>
              <w:t xml:space="preserve">  </w:t>
            </w:r>
            <w:r w:rsidR="00A70CD6" w:rsidRPr="009707F1">
              <w:rPr>
                <w:i/>
                <w:iCs/>
              </w:rPr>
              <w:t>Durbin-Watson stat</w:t>
            </w:r>
          </w:p>
        </w:tc>
        <w:tc>
          <w:tcPr>
            <w:tcW w:w="1280" w:type="dxa"/>
            <w:vAlign w:val="bottom"/>
          </w:tcPr>
          <w:p w14:paraId="28901E5D" w14:textId="77777777" w:rsidR="00A70CD6" w:rsidRPr="009707F1" w:rsidRDefault="00A70CD6" w:rsidP="002E0A35">
            <w:pPr>
              <w:jc w:val="center"/>
            </w:pPr>
            <w:r w:rsidRPr="009707F1">
              <w:t>1.633288</w:t>
            </w:r>
          </w:p>
        </w:tc>
      </w:tr>
      <w:tr w:rsidR="00A70CD6" w:rsidRPr="009707F1" w14:paraId="7397E2F6" w14:textId="77777777" w:rsidTr="002E0A35">
        <w:trPr>
          <w:trHeight w:val="220"/>
        </w:trPr>
        <w:tc>
          <w:tcPr>
            <w:tcW w:w="2233" w:type="dxa"/>
            <w:vAlign w:val="bottom"/>
          </w:tcPr>
          <w:p w14:paraId="0D1D94A8" w14:textId="77777777" w:rsidR="00A70CD6" w:rsidRPr="009707F1" w:rsidRDefault="00A70CD6" w:rsidP="002E0A35">
            <w:pPr>
              <w:ind w:left="102"/>
              <w:rPr>
                <w:i/>
                <w:iCs/>
              </w:rPr>
            </w:pPr>
            <w:r w:rsidRPr="009707F1">
              <w:rPr>
                <w:i/>
                <w:iCs/>
              </w:rPr>
              <w:t>Prob(F-statistic)</w:t>
            </w:r>
          </w:p>
        </w:tc>
        <w:tc>
          <w:tcPr>
            <w:tcW w:w="1276" w:type="dxa"/>
            <w:vAlign w:val="bottom"/>
          </w:tcPr>
          <w:p w14:paraId="42DCA9FA" w14:textId="77777777" w:rsidR="00A70CD6" w:rsidRPr="009707F1" w:rsidRDefault="00A70CD6" w:rsidP="002E0A35">
            <w:pPr>
              <w:jc w:val="center"/>
            </w:pPr>
            <w:r w:rsidRPr="009707F1">
              <w:t>0.049996</w:t>
            </w:r>
          </w:p>
        </w:tc>
        <w:tc>
          <w:tcPr>
            <w:tcW w:w="4399" w:type="dxa"/>
            <w:gridSpan w:val="2"/>
            <w:vAlign w:val="bottom"/>
          </w:tcPr>
          <w:p w14:paraId="2671B776" w14:textId="77777777" w:rsidR="00A70CD6" w:rsidRPr="009707F1" w:rsidRDefault="00A70CD6" w:rsidP="002E0A35"/>
        </w:tc>
      </w:tr>
    </w:tbl>
    <w:p w14:paraId="463C78BD" w14:textId="77777777" w:rsidR="00A70CD6" w:rsidRPr="00654595" w:rsidRDefault="00A70CD6" w:rsidP="00A70CD6">
      <w:pPr>
        <w:spacing w:after="240"/>
        <w:rPr>
          <w:i/>
          <w:iCs/>
          <w:sz w:val="20"/>
          <w:szCs w:val="20"/>
        </w:rPr>
      </w:pPr>
      <w:r w:rsidRPr="000D2F86">
        <w:rPr>
          <w:i/>
          <w:iCs/>
          <w:sz w:val="20"/>
          <w:szCs w:val="20"/>
        </w:rPr>
        <w:t>Sumber: Data diolah dengan Eviews 13, 2025</w:t>
      </w:r>
    </w:p>
    <w:p w14:paraId="1998982D" w14:textId="32B92A67" w:rsidR="008E2C7F" w:rsidRPr="003F48C2" w:rsidRDefault="00827481" w:rsidP="00827481">
      <w:pPr>
        <w:spacing w:line="480" w:lineRule="auto"/>
        <w:ind w:firstLine="567"/>
        <w:jc w:val="both"/>
      </w:pPr>
      <w:r w:rsidRPr="00827481">
        <w:t>Berdasarkan Tabel 4.12. di atas, diketahui bahwa nilai dari R 2 (koefisien determinasi) yang dilihat pada nilai Adjusted R-squared adalah sebesar 0</w:t>
      </w:r>
      <w:r>
        <w:t>.</w:t>
      </w:r>
      <w:r w:rsidR="000C66BF">
        <w:t>115097</w:t>
      </w:r>
      <w:r w:rsidRPr="00827481">
        <w:t xml:space="preserve">. Nilai tersebut menunjukkan bahwa variabel bebas yaitu profitabilitas </w:t>
      </w:r>
      <w:r w:rsidR="000C66BF">
        <w:t xml:space="preserve">dan struktur modal </w:t>
      </w:r>
      <w:r w:rsidRPr="00827481">
        <w:t xml:space="preserve">hanya mampu menjelaskan variabel terikat yaitu </w:t>
      </w:r>
      <w:r w:rsidR="00880ED1">
        <w:t>pajak penghasilan badan</w:t>
      </w:r>
      <w:r w:rsidRPr="00827481">
        <w:t xml:space="preserve"> sebesar </w:t>
      </w:r>
      <w:r w:rsidR="006B33A1">
        <w:t>11,5</w:t>
      </w:r>
      <w:r w:rsidRPr="00827481">
        <w:t xml:space="preserve">% sehingga </w:t>
      </w:r>
      <w:r w:rsidR="005051CD">
        <w:t>88,5</w:t>
      </w:r>
      <w:r w:rsidRPr="00827481">
        <w:t>% dipengaruhi oleh variabel lain diluar variabel penelitian.</w:t>
      </w:r>
    </w:p>
    <w:p w14:paraId="7AACE3D7" w14:textId="2FDC95E0" w:rsidR="00A25BDE" w:rsidRDefault="007D77F0" w:rsidP="0047143D">
      <w:pPr>
        <w:pStyle w:val="Heading3"/>
        <w:numPr>
          <w:ilvl w:val="2"/>
          <w:numId w:val="14"/>
        </w:numPr>
        <w:spacing w:after="240"/>
        <w:ind w:left="567" w:hanging="567"/>
      </w:pPr>
      <w:bookmarkStart w:id="176" w:name="_Toc224261487"/>
      <w:r w:rsidRPr="007D77F0">
        <w:t>Analisis Regresi Data Panel</w:t>
      </w:r>
      <w:bookmarkEnd w:id="176"/>
    </w:p>
    <w:p w14:paraId="58C9DE7F" w14:textId="2A5DA55D" w:rsidR="003F48C2" w:rsidRDefault="0047143D" w:rsidP="00A83D8D">
      <w:pPr>
        <w:spacing w:line="480" w:lineRule="auto"/>
        <w:ind w:firstLine="567"/>
        <w:jc w:val="both"/>
      </w:pPr>
      <w:r w:rsidRPr="0047143D">
        <w:t xml:space="preserve">Analisis regresi data panel dalam penelitian ini digunakan untuk mengetahui pengaruh variabel profitabilitas dan struktur modal terhadap pajak penghasilan badan. Berdasarkan hasil pengujian pemilihan model sebelumnya yang meliputi uji Chow, uji Hausman, dan uji </w:t>
      </w:r>
      <w:r w:rsidRPr="0050124A">
        <w:rPr>
          <w:i/>
          <w:iCs/>
        </w:rPr>
        <w:t>Lagrange Multiplier</w:t>
      </w:r>
      <w:r w:rsidRPr="0047143D">
        <w:t xml:space="preserve">, dapat disimpulkan bahwa model yang paling tepat digunakan adalah </w:t>
      </w:r>
      <w:r w:rsidRPr="0047143D">
        <w:rPr>
          <w:i/>
          <w:iCs/>
        </w:rPr>
        <w:t>Random Effect Model.</w:t>
      </w:r>
      <w:r w:rsidRPr="0047143D">
        <w:t xml:space="preserve"> Hasil pengolahan regresi data panel dalam penelitian ini disajikan </w:t>
      </w:r>
      <w:r w:rsidR="0050124A">
        <w:t xml:space="preserve">sebagai </w:t>
      </w:r>
      <w:r w:rsidRPr="0047143D">
        <w:t>berikut.</w:t>
      </w:r>
    </w:p>
    <w:p w14:paraId="5DFC0D9E" w14:textId="60F592FC" w:rsidR="00B7375C" w:rsidRDefault="00A83D8D" w:rsidP="00A83D8D">
      <w:pPr>
        <w:jc w:val="both"/>
      </w:pPr>
      <w:r w:rsidRPr="00D76FBD">
        <w:rPr>
          <w:b/>
          <w:bCs/>
        </w:rPr>
        <w:t>Tabel 4.</w:t>
      </w:r>
      <w:r>
        <w:rPr>
          <w:b/>
          <w:bCs/>
        </w:rPr>
        <w:t>13 Hasil Analisis Regresi Data Panel</w:t>
      </w:r>
    </w:p>
    <w:tbl>
      <w:tblPr>
        <w:tblW w:w="79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3"/>
        <w:gridCol w:w="1276"/>
        <w:gridCol w:w="1843"/>
        <w:gridCol w:w="1276"/>
        <w:gridCol w:w="1280"/>
      </w:tblGrid>
      <w:tr w:rsidR="00B7375C" w:rsidRPr="009707F1" w14:paraId="5BFA9728" w14:textId="77777777" w:rsidTr="002E0A35">
        <w:trPr>
          <w:trHeight w:val="220"/>
        </w:trPr>
        <w:tc>
          <w:tcPr>
            <w:tcW w:w="2233" w:type="dxa"/>
            <w:vAlign w:val="bottom"/>
          </w:tcPr>
          <w:p w14:paraId="56E4A9FB" w14:textId="77777777" w:rsidR="00B7375C" w:rsidRPr="009707F1" w:rsidRDefault="00B7375C" w:rsidP="00A83D8D">
            <w:pPr>
              <w:jc w:val="center"/>
              <w:rPr>
                <w:i/>
                <w:iCs/>
              </w:rPr>
            </w:pPr>
            <w:r w:rsidRPr="009707F1">
              <w:rPr>
                <w:i/>
                <w:iCs/>
              </w:rPr>
              <w:t>Variable</w:t>
            </w:r>
          </w:p>
        </w:tc>
        <w:tc>
          <w:tcPr>
            <w:tcW w:w="1276" w:type="dxa"/>
            <w:vAlign w:val="bottom"/>
          </w:tcPr>
          <w:p w14:paraId="1D59E7B7" w14:textId="77777777" w:rsidR="00B7375C" w:rsidRPr="009707F1" w:rsidRDefault="00B7375C" w:rsidP="00A83D8D">
            <w:pPr>
              <w:jc w:val="center"/>
              <w:rPr>
                <w:i/>
                <w:iCs/>
              </w:rPr>
            </w:pPr>
            <w:r w:rsidRPr="009707F1">
              <w:rPr>
                <w:i/>
                <w:iCs/>
              </w:rPr>
              <w:t>Coefficient</w:t>
            </w:r>
          </w:p>
        </w:tc>
        <w:tc>
          <w:tcPr>
            <w:tcW w:w="1843" w:type="dxa"/>
            <w:vAlign w:val="bottom"/>
          </w:tcPr>
          <w:p w14:paraId="1D1B0FAE" w14:textId="77777777" w:rsidR="00B7375C" w:rsidRPr="009707F1" w:rsidRDefault="00B7375C" w:rsidP="00A83D8D">
            <w:pPr>
              <w:jc w:val="center"/>
              <w:rPr>
                <w:i/>
                <w:iCs/>
              </w:rPr>
            </w:pPr>
            <w:r w:rsidRPr="009707F1">
              <w:rPr>
                <w:i/>
                <w:iCs/>
              </w:rPr>
              <w:t>Std. Error</w:t>
            </w:r>
          </w:p>
        </w:tc>
        <w:tc>
          <w:tcPr>
            <w:tcW w:w="1276" w:type="dxa"/>
            <w:vAlign w:val="bottom"/>
          </w:tcPr>
          <w:p w14:paraId="32354288" w14:textId="77777777" w:rsidR="00B7375C" w:rsidRPr="009707F1" w:rsidRDefault="00B7375C" w:rsidP="00A83D8D">
            <w:pPr>
              <w:jc w:val="center"/>
              <w:rPr>
                <w:i/>
                <w:iCs/>
              </w:rPr>
            </w:pPr>
            <w:r w:rsidRPr="009707F1">
              <w:rPr>
                <w:i/>
                <w:iCs/>
              </w:rPr>
              <w:t>t-Statistic</w:t>
            </w:r>
          </w:p>
        </w:tc>
        <w:tc>
          <w:tcPr>
            <w:tcW w:w="1280" w:type="dxa"/>
            <w:vAlign w:val="bottom"/>
          </w:tcPr>
          <w:p w14:paraId="40461759" w14:textId="77777777" w:rsidR="00B7375C" w:rsidRPr="009707F1" w:rsidRDefault="00B7375C" w:rsidP="00A83D8D">
            <w:pPr>
              <w:jc w:val="center"/>
              <w:rPr>
                <w:i/>
                <w:iCs/>
              </w:rPr>
            </w:pPr>
            <w:r w:rsidRPr="009707F1">
              <w:rPr>
                <w:i/>
                <w:iCs/>
              </w:rPr>
              <w:t>Prob.</w:t>
            </w:r>
          </w:p>
        </w:tc>
      </w:tr>
      <w:tr w:rsidR="00B7375C" w:rsidRPr="009707F1" w14:paraId="03327842" w14:textId="77777777" w:rsidTr="002E0A35">
        <w:trPr>
          <w:trHeight w:val="220"/>
        </w:trPr>
        <w:tc>
          <w:tcPr>
            <w:tcW w:w="2233" w:type="dxa"/>
            <w:vAlign w:val="bottom"/>
          </w:tcPr>
          <w:p w14:paraId="3785D3F7" w14:textId="77777777" w:rsidR="00B7375C" w:rsidRPr="009707F1" w:rsidRDefault="00B7375C" w:rsidP="002E0A35">
            <w:pPr>
              <w:jc w:val="center"/>
            </w:pPr>
            <w:r w:rsidRPr="009707F1">
              <w:t>C</w:t>
            </w:r>
          </w:p>
        </w:tc>
        <w:tc>
          <w:tcPr>
            <w:tcW w:w="1276" w:type="dxa"/>
            <w:vAlign w:val="bottom"/>
          </w:tcPr>
          <w:p w14:paraId="24217CEE" w14:textId="77777777" w:rsidR="00B7375C" w:rsidRPr="009707F1" w:rsidRDefault="00B7375C" w:rsidP="002E0A35">
            <w:pPr>
              <w:jc w:val="center"/>
            </w:pPr>
            <w:r w:rsidRPr="009707F1">
              <w:t>11.542465</w:t>
            </w:r>
          </w:p>
        </w:tc>
        <w:tc>
          <w:tcPr>
            <w:tcW w:w="1843" w:type="dxa"/>
            <w:vAlign w:val="bottom"/>
          </w:tcPr>
          <w:p w14:paraId="33C273E7" w14:textId="77777777" w:rsidR="00B7375C" w:rsidRPr="009707F1" w:rsidRDefault="00B7375C" w:rsidP="002E0A35">
            <w:pPr>
              <w:jc w:val="center"/>
            </w:pPr>
            <w:r w:rsidRPr="009707F1">
              <w:t>1.146085</w:t>
            </w:r>
          </w:p>
        </w:tc>
        <w:tc>
          <w:tcPr>
            <w:tcW w:w="1276" w:type="dxa"/>
            <w:vAlign w:val="bottom"/>
          </w:tcPr>
          <w:p w14:paraId="45E53CA9" w14:textId="77777777" w:rsidR="00B7375C" w:rsidRPr="009707F1" w:rsidRDefault="00B7375C" w:rsidP="002E0A35">
            <w:pPr>
              <w:jc w:val="center"/>
            </w:pPr>
            <w:r w:rsidRPr="009707F1">
              <w:t>10.071211</w:t>
            </w:r>
          </w:p>
        </w:tc>
        <w:tc>
          <w:tcPr>
            <w:tcW w:w="1280" w:type="dxa"/>
            <w:vAlign w:val="bottom"/>
          </w:tcPr>
          <w:p w14:paraId="0654EDC6" w14:textId="77777777" w:rsidR="00B7375C" w:rsidRPr="009707F1" w:rsidRDefault="00B7375C" w:rsidP="002E0A35">
            <w:pPr>
              <w:jc w:val="center"/>
            </w:pPr>
            <w:r w:rsidRPr="009707F1">
              <w:t>1.589813</w:t>
            </w:r>
          </w:p>
        </w:tc>
      </w:tr>
      <w:tr w:rsidR="00B7375C" w:rsidRPr="009707F1" w14:paraId="69F7F858" w14:textId="77777777" w:rsidTr="002E0A35">
        <w:trPr>
          <w:trHeight w:val="220"/>
        </w:trPr>
        <w:tc>
          <w:tcPr>
            <w:tcW w:w="2233" w:type="dxa"/>
            <w:vAlign w:val="bottom"/>
          </w:tcPr>
          <w:p w14:paraId="423C3FB6" w14:textId="77777777" w:rsidR="00B7375C" w:rsidRPr="009707F1" w:rsidRDefault="00B7375C" w:rsidP="002E0A35">
            <w:pPr>
              <w:jc w:val="center"/>
            </w:pPr>
            <w:r>
              <w:t>Profitabilitas</w:t>
            </w:r>
          </w:p>
        </w:tc>
        <w:tc>
          <w:tcPr>
            <w:tcW w:w="1276" w:type="dxa"/>
            <w:vAlign w:val="bottom"/>
          </w:tcPr>
          <w:p w14:paraId="1C650AC1" w14:textId="77777777" w:rsidR="00B7375C" w:rsidRPr="009707F1" w:rsidRDefault="00B7375C" w:rsidP="002E0A35">
            <w:pPr>
              <w:jc w:val="center"/>
            </w:pPr>
            <w:r w:rsidRPr="009707F1">
              <w:t>3.834606</w:t>
            </w:r>
          </w:p>
        </w:tc>
        <w:tc>
          <w:tcPr>
            <w:tcW w:w="1843" w:type="dxa"/>
            <w:vAlign w:val="bottom"/>
          </w:tcPr>
          <w:p w14:paraId="6B5A4C3A" w14:textId="77777777" w:rsidR="00B7375C" w:rsidRPr="009707F1" w:rsidRDefault="00B7375C" w:rsidP="002E0A35">
            <w:pPr>
              <w:jc w:val="center"/>
            </w:pPr>
            <w:r w:rsidRPr="009707F1">
              <w:t>1.738638</w:t>
            </w:r>
          </w:p>
        </w:tc>
        <w:tc>
          <w:tcPr>
            <w:tcW w:w="1276" w:type="dxa"/>
            <w:vAlign w:val="bottom"/>
          </w:tcPr>
          <w:p w14:paraId="022B3D2B" w14:textId="77777777" w:rsidR="00B7375C" w:rsidRPr="009707F1" w:rsidRDefault="00B7375C" w:rsidP="002E0A35">
            <w:pPr>
              <w:jc w:val="center"/>
            </w:pPr>
            <w:r w:rsidRPr="009707F1">
              <w:t>2.205522</w:t>
            </w:r>
          </w:p>
        </w:tc>
        <w:tc>
          <w:tcPr>
            <w:tcW w:w="1280" w:type="dxa"/>
            <w:vAlign w:val="bottom"/>
          </w:tcPr>
          <w:p w14:paraId="4FD643E8" w14:textId="77777777" w:rsidR="00B7375C" w:rsidRPr="009707F1" w:rsidRDefault="00B7375C" w:rsidP="002E0A35">
            <w:pPr>
              <w:jc w:val="center"/>
            </w:pPr>
            <w:r w:rsidRPr="009707F1">
              <w:t>0.032139</w:t>
            </w:r>
          </w:p>
        </w:tc>
      </w:tr>
      <w:tr w:rsidR="00B7375C" w:rsidRPr="009707F1" w14:paraId="086CAB32" w14:textId="77777777" w:rsidTr="002E0A35">
        <w:trPr>
          <w:trHeight w:val="220"/>
        </w:trPr>
        <w:tc>
          <w:tcPr>
            <w:tcW w:w="2233" w:type="dxa"/>
            <w:tcBorders>
              <w:bottom w:val="single" w:sz="4" w:space="0" w:color="auto"/>
            </w:tcBorders>
            <w:vAlign w:val="bottom"/>
          </w:tcPr>
          <w:p w14:paraId="68FF2960" w14:textId="77777777" w:rsidR="00B7375C" w:rsidRPr="009707F1" w:rsidRDefault="00B7375C" w:rsidP="002E0A35">
            <w:pPr>
              <w:jc w:val="center"/>
            </w:pPr>
            <w:r>
              <w:t>Struktur Modal</w:t>
            </w:r>
          </w:p>
        </w:tc>
        <w:tc>
          <w:tcPr>
            <w:tcW w:w="1276" w:type="dxa"/>
            <w:tcBorders>
              <w:bottom w:val="single" w:sz="4" w:space="0" w:color="auto"/>
            </w:tcBorders>
            <w:vAlign w:val="bottom"/>
          </w:tcPr>
          <w:p w14:paraId="1FE326D0" w14:textId="77777777" w:rsidR="00B7375C" w:rsidRPr="009707F1" w:rsidRDefault="00B7375C" w:rsidP="002E0A35">
            <w:pPr>
              <w:jc w:val="center"/>
            </w:pPr>
            <w:r w:rsidRPr="009707F1">
              <w:t>0.650838</w:t>
            </w:r>
          </w:p>
        </w:tc>
        <w:tc>
          <w:tcPr>
            <w:tcW w:w="1843" w:type="dxa"/>
            <w:tcBorders>
              <w:bottom w:val="single" w:sz="4" w:space="0" w:color="auto"/>
            </w:tcBorders>
            <w:vAlign w:val="bottom"/>
          </w:tcPr>
          <w:p w14:paraId="6854B25B" w14:textId="77777777" w:rsidR="00B7375C" w:rsidRPr="009707F1" w:rsidRDefault="00B7375C" w:rsidP="002E0A35">
            <w:pPr>
              <w:jc w:val="center"/>
            </w:pPr>
            <w:r w:rsidRPr="009707F1">
              <w:t>0.431786</w:t>
            </w:r>
          </w:p>
        </w:tc>
        <w:tc>
          <w:tcPr>
            <w:tcW w:w="1276" w:type="dxa"/>
            <w:tcBorders>
              <w:bottom w:val="single" w:sz="4" w:space="0" w:color="auto"/>
            </w:tcBorders>
            <w:vAlign w:val="bottom"/>
          </w:tcPr>
          <w:p w14:paraId="144B4120" w14:textId="77777777" w:rsidR="00B7375C" w:rsidRPr="009707F1" w:rsidRDefault="00B7375C" w:rsidP="002E0A35">
            <w:pPr>
              <w:jc w:val="center"/>
            </w:pPr>
            <w:r w:rsidRPr="009707F1">
              <w:t>1.507314</w:t>
            </w:r>
          </w:p>
        </w:tc>
        <w:tc>
          <w:tcPr>
            <w:tcW w:w="1280" w:type="dxa"/>
            <w:tcBorders>
              <w:bottom w:val="single" w:sz="4" w:space="0" w:color="auto"/>
            </w:tcBorders>
            <w:vAlign w:val="bottom"/>
          </w:tcPr>
          <w:p w14:paraId="260E29F7" w14:textId="77777777" w:rsidR="00B7375C" w:rsidRPr="009707F1" w:rsidRDefault="00B7375C" w:rsidP="002E0A35">
            <w:pPr>
              <w:jc w:val="center"/>
            </w:pPr>
            <w:r w:rsidRPr="009707F1">
              <w:t>0.138150</w:t>
            </w:r>
          </w:p>
        </w:tc>
      </w:tr>
    </w:tbl>
    <w:p w14:paraId="3598A86C" w14:textId="5B35B4CE" w:rsidR="00A83D8D" w:rsidRDefault="00A83D8D" w:rsidP="00EA503F">
      <w:pPr>
        <w:spacing w:line="480" w:lineRule="auto"/>
        <w:jc w:val="both"/>
        <w:rPr>
          <w:i/>
          <w:iCs/>
          <w:sz w:val="20"/>
          <w:szCs w:val="20"/>
        </w:rPr>
      </w:pPr>
      <w:r w:rsidRPr="000D2F86">
        <w:rPr>
          <w:i/>
          <w:iCs/>
          <w:sz w:val="20"/>
          <w:szCs w:val="20"/>
        </w:rPr>
        <w:t>Sumber: Data diolah dengan Eviews 13, 2025</w:t>
      </w:r>
    </w:p>
    <w:p w14:paraId="0AEA7689" w14:textId="2A045D3F" w:rsidR="00A83D8D" w:rsidRDefault="00EA503F" w:rsidP="00EA503F">
      <w:pPr>
        <w:spacing w:line="480" w:lineRule="auto"/>
        <w:ind w:firstLine="567"/>
        <w:jc w:val="both"/>
        <w:rPr>
          <w:sz w:val="20"/>
          <w:szCs w:val="20"/>
        </w:rPr>
      </w:pPr>
      <w:r w:rsidRPr="00EA503F">
        <w:t>Berdasarkan hasil pengolahan data regresi data panel di atas, diperoleh persamaan regresi sebagai berikut</w:t>
      </w:r>
      <w:r w:rsidRPr="00EA503F">
        <w:rPr>
          <w:sz w:val="20"/>
          <w:szCs w:val="20"/>
        </w:rPr>
        <w:t>.</w:t>
      </w:r>
    </w:p>
    <w:p w14:paraId="1C1279CF" w14:textId="07095D31" w:rsidR="00EA503F" w:rsidRDefault="00EA503F" w:rsidP="00EA503F">
      <w:pPr>
        <w:spacing w:line="480" w:lineRule="auto"/>
        <w:jc w:val="both"/>
      </w:pPr>
      <w:r>
        <w:rPr>
          <w:sz w:val="20"/>
          <w:szCs w:val="20"/>
        </w:rPr>
        <w:lastRenderedPageBreak/>
        <w:tab/>
      </w:r>
      <w:r w:rsidR="00E32DEB" w:rsidRPr="00E32DEB">
        <w:t xml:space="preserve">Y = </w:t>
      </w:r>
      <w:r w:rsidR="00323EF4" w:rsidRPr="009707F1">
        <w:t>11.542465</w:t>
      </w:r>
      <w:r w:rsidR="00E32DEB" w:rsidRPr="00E32DEB">
        <w:t xml:space="preserve"> </w:t>
      </w:r>
      <w:r w:rsidR="00323EF4">
        <w:t>+</w:t>
      </w:r>
      <w:r w:rsidR="00E32DEB" w:rsidRPr="00E32DEB">
        <w:t xml:space="preserve"> </w:t>
      </w:r>
      <w:r w:rsidR="00323EF4" w:rsidRPr="009707F1">
        <w:t>3.834606</w:t>
      </w:r>
      <w:r w:rsidR="00323EF4">
        <w:t>X1</w:t>
      </w:r>
      <w:r w:rsidR="00E32DEB" w:rsidRPr="00E32DEB">
        <w:t xml:space="preserve"> </w:t>
      </w:r>
      <w:r w:rsidR="00323EF4">
        <w:t>+</w:t>
      </w:r>
      <w:r w:rsidR="00E32DEB" w:rsidRPr="00E32DEB">
        <w:t xml:space="preserve"> 0.</w:t>
      </w:r>
      <w:r w:rsidR="00323EF4">
        <w:t>650</w:t>
      </w:r>
      <w:r w:rsidR="003D2926">
        <w:t>838</w:t>
      </w:r>
      <w:r w:rsidR="00E32DEB" w:rsidRPr="00E32DEB">
        <w:t xml:space="preserve">X2 </w:t>
      </w:r>
    </w:p>
    <w:p w14:paraId="7A64F2CC" w14:textId="4B0C0238" w:rsidR="003D2926" w:rsidRDefault="003D2926" w:rsidP="00EA503F">
      <w:pPr>
        <w:spacing w:line="480" w:lineRule="auto"/>
        <w:jc w:val="both"/>
      </w:pPr>
      <w:r>
        <w:tab/>
      </w:r>
      <w:r w:rsidRPr="003D2926">
        <w:t>Persamaan regresi data panel yang digunakan dalam penelitian ini dapat dijelasakan sebagai berikut.</w:t>
      </w:r>
    </w:p>
    <w:p w14:paraId="32D8D11C" w14:textId="6BD0194A" w:rsidR="003D2926" w:rsidRDefault="00354836" w:rsidP="003D2926">
      <w:pPr>
        <w:pStyle w:val="ListParagraph"/>
        <w:numPr>
          <w:ilvl w:val="0"/>
          <w:numId w:val="38"/>
        </w:numPr>
        <w:spacing w:line="480" w:lineRule="auto"/>
        <w:ind w:left="426" w:hanging="426"/>
        <w:jc w:val="both"/>
      </w:pPr>
      <w:r>
        <w:t xml:space="preserve">Konstanta </w:t>
      </w:r>
    </w:p>
    <w:p w14:paraId="40FECBA3" w14:textId="3881B012" w:rsidR="00354836" w:rsidRDefault="00BC494B" w:rsidP="00354836">
      <w:pPr>
        <w:pStyle w:val="ListParagraph"/>
        <w:spacing w:line="480" w:lineRule="auto"/>
        <w:ind w:left="426"/>
        <w:jc w:val="both"/>
      </w:pPr>
      <w:r w:rsidRPr="00BC494B">
        <w:t>Nilai konstanta yang diperoleh dari</w:t>
      </w:r>
      <w:r>
        <w:t xml:space="preserve"> hasil</w:t>
      </w:r>
      <w:r w:rsidRPr="00BC494B">
        <w:t xml:space="preserve"> uji di atas adalah </w:t>
      </w:r>
      <w:r w:rsidRPr="009707F1">
        <w:t>11.542465</w:t>
      </w:r>
      <w:r w:rsidR="00C15C29">
        <w:t xml:space="preserve"> </w:t>
      </w:r>
      <w:r w:rsidR="00051D2C" w:rsidRPr="00051D2C">
        <w:t>menunjukkan bahwa apabila variabel independen, yaitu profitabilitas dan struktur modal, diasumsikan bernilai konstan atau sama dengan nol, maka nilai Pajak Penghasilan Badan diperkirakan sebesar 11,542465.</w:t>
      </w:r>
    </w:p>
    <w:p w14:paraId="2C1BD59C" w14:textId="6E20DAD4" w:rsidR="00354836" w:rsidRDefault="00354836" w:rsidP="003D2926">
      <w:pPr>
        <w:pStyle w:val="ListParagraph"/>
        <w:numPr>
          <w:ilvl w:val="0"/>
          <w:numId w:val="38"/>
        </w:numPr>
        <w:spacing w:line="480" w:lineRule="auto"/>
        <w:ind w:left="426" w:hanging="426"/>
        <w:jc w:val="both"/>
      </w:pPr>
      <w:r w:rsidRPr="00354836">
        <w:t>Koefisien Regresi</w:t>
      </w:r>
      <w:r>
        <w:t xml:space="preserve"> Profitabilitas</w:t>
      </w:r>
    </w:p>
    <w:p w14:paraId="7801B271" w14:textId="7057301C" w:rsidR="00051D2C" w:rsidRPr="0071284B" w:rsidRDefault="0071284B" w:rsidP="00051D2C">
      <w:pPr>
        <w:pStyle w:val="ListParagraph"/>
        <w:spacing w:line="480" w:lineRule="auto"/>
        <w:ind w:left="426"/>
        <w:jc w:val="both"/>
      </w:pPr>
      <w:r w:rsidRPr="0071284B">
        <w:t>Nilai koefisien regresi variabel profitabilitas sebesar 3,834606 menunjukkan bahwa setiap peningkatan profitabilitas sebesar 1 satuan, dengan asumsi variabel lain konstan, akan mengubah nilai Pajak Penghasilan Badan sebesar 3,834606.</w:t>
      </w:r>
    </w:p>
    <w:p w14:paraId="799127EC" w14:textId="015A5A17" w:rsidR="00354836" w:rsidRDefault="00354836" w:rsidP="003D2926">
      <w:pPr>
        <w:pStyle w:val="ListParagraph"/>
        <w:numPr>
          <w:ilvl w:val="0"/>
          <w:numId w:val="38"/>
        </w:numPr>
        <w:spacing w:line="480" w:lineRule="auto"/>
        <w:ind w:left="426" w:hanging="426"/>
        <w:jc w:val="both"/>
      </w:pPr>
      <w:r w:rsidRPr="00354836">
        <w:t>Koefisien Regresi</w:t>
      </w:r>
      <w:r>
        <w:t xml:space="preserve"> Struktur Modal </w:t>
      </w:r>
    </w:p>
    <w:p w14:paraId="70F454B5" w14:textId="3878C83B" w:rsidR="00354836" w:rsidRPr="00AF2F64" w:rsidRDefault="00AF2F64" w:rsidP="00354836">
      <w:pPr>
        <w:pStyle w:val="ListParagraph"/>
        <w:spacing w:line="480" w:lineRule="auto"/>
        <w:ind w:left="426"/>
        <w:jc w:val="both"/>
      </w:pPr>
      <w:r w:rsidRPr="00AF2F64">
        <w:t>Nilai koefisien regresi variabel struktur modal sebesar 0,650838 menunjukkan bahwa setiap peningkatan struktur modal sebesar 1 satuan, dengan asumsi variabel lain konstan, akan mengubah nilai Pajak Penghasilan Badan sebesar 0,650838.</w:t>
      </w:r>
    </w:p>
    <w:p w14:paraId="14559F31" w14:textId="54D86AEC" w:rsidR="003F48C2" w:rsidRDefault="00E75D42" w:rsidP="00E75D42">
      <w:pPr>
        <w:pStyle w:val="Heading3"/>
        <w:numPr>
          <w:ilvl w:val="2"/>
          <w:numId w:val="14"/>
        </w:numPr>
        <w:ind w:left="567" w:hanging="567"/>
      </w:pPr>
      <w:bookmarkStart w:id="177" w:name="_Toc224261488"/>
      <w:r>
        <w:t>Uji Hipotesis</w:t>
      </w:r>
      <w:bookmarkEnd w:id="177"/>
      <w:r>
        <w:t xml:space="preserve"> </w:t>
      </w:r>
    </w:p>
    <w:p w14:paraId="0A9CBD51" w14:textId="27836A22" w:rsidR="00C4306B" w:rsidRPr="00AF2F64" w:rsidRDefault="00CB39B7" w:rsidP="00DE2289">
      <w:pPr>
        <w:spacing w:before="240" w:line="480" w:lineRule="auto"/>
        <w:ind w:firstLine="567"/>
        <w:jc w:val="both"/>
      </w:pPr>
      <w:r w:rsidRPr="00CB39B7">
        <w:t xml:space="preserve">Pengujian hipotesis dalam penelitian ini dilakukan melalui uji parsial (uji t) untuk mengetahui pengaruh variabel </w:t>
      </w:r>
      <w:r w:rsidR="00C4306B">
        <w:t>profitabilitas dan struktur modal</w:t>
      </w:r>
      <w:r w:rsidRPr="00CB39B7">
        <w:t xml:space="preserve"> terhadap variabel </w:t>
      </w:r>
      <w:r w:rsidR="00C4306B">
        <w:t>pajak penghasilan badan</w:t>
      </w:r>
      <w:r w:rsidRPr="00CB39B7">
        <w:t xml:space="preserve">. Penentuan signifikansi dilakukan dengan </w:t>
      </w:r>
      <w:r w:rsidRPr="00CB39B7">
        <w:lastRenderedPageBreak/>
        <w:t xml:space="preserve">membandingkan nilai probabilitas dengan tingkat signifikansi yang telah ditetapkan. </w:t>
      </w:r>
      <w:r w:rsidR="00DE2289" w:rsidRPr="00DE2289">
        <w:t>Adapun hasil uji hipotesis disajikan sebagai berikut</w:t>
      </w:r>
      <w:r w:rsidRPr="00CB39B7">
        <w:t>.</w:t>
      </w:r>
    </w:p>
    <w:p w14:paraId="46D84EA6" w14:textId="06643AAD" w:rsidR="00E75D42" w:rsidRDefault="000A356A" w:rsidP="000A356A">
      <w:pPr>
        <w:pStyle w:val="Heading4"/>
        <w:numPr>
          <w:ilvl w:val="3"/>
          <w:numId w:val="14"/>
        </w:numPr>
        <w:ind w:left="709" w:hanging="709"/>
      </w:pPr>
      <w:r>
        <w:t>Uji Parsial (Uji t)</w:t>
      </w:r>
    </w:p>
    <w:p w14:paraId="3A1822F1" w14:textId="77777777" w:rsidR="00DE2289" w:rsidRPr="00DE2289" w:rsidRDefault="00DE2289" w:rsidP="00DE2289"/>
    <w:p w14:paraId="0A42CC52" w14:textId="77E12BEE" w:rsidR="00881862" w:rsidRDefault="00967F30" w:rsidP="00967F30">
      <w:pPr>
        <w:spacing w:line="480" w:lineRule="auto"/>
        <w:ind w:firstLine="567"/>
        <w:jc w:val="both"/>
      </w:pPr>
      <w:r w:rsidRPr="00967F30">
        <w:t xml:space="preserve">Uji t dilakukan untuk mengetahui pengaruh masing-masing variabel independen terhadap variabel dependen secara parsial. Pengujian ini dilakukan dengan membandingkan nilai probabilitas dengan tingkat signifikansi yang telah ditetapkan, yaitu sebesar 0,05. Apabila nilai probabilitas </w:t>
      </w:r>
      <w:r w:rsidR="00BF611A">
        <w:t>&gt;</w:t>
      </w:r>
      <w:r w:rsidRPr="00967F30">
        <w:t xml:space="preserve"> 0,05, maka variabel independen dinyatakan berpengaruh secara signifikan terhadap variabel dependen. Sebaliknya, apabila nilai probabilitas </w:t>
      </w:r>
      <w:r w:rsidR="00BF611A">
        <w:t>&lt;</w:t>
      </w:r>
      <w:r w:rsidR="000B27FB">
        <w:t xml:space="preserve"> </w:t>
      </w:r>
      <w:r w:rsidRPr="00967F30">
        <w:t>0,05, maka variabel independen dinyatakan tidak berpengaruh signifikan terhadap variabel dependen.</w:t>
      </w:r>
      <w:r w:rsidR="00BF611A">
        <w:t xml:space="preserve"> </w:t>
      </w:r>
      <w:r w:rsidR="00E2098B" w:rsidRPr="00E2098B">
        <w:t>Hasil uji statistik t pada penelitian ini adalah sebagai berikut.</w:t>
      </w:r>
    </w:p>
    <w:p w14:paraId="4F13C4B9" w14:textId="680DA0C0" w:rsidR="00E2098B" w:rsidRDefault="00E2098B" w:rsidP="00DE60D4">
      <w:pPr>
        <w:jc w:val="both"/>
        <w:rPr>
          <w:b/>
          <w:bCs/>
        </w:rPr>
      </w:pPr>
      <w:r w:rsidRPr="00D76FBD">
        <w:rPr>
          <w:b/>
          <w:bCs/>
        </w:rPr>
        <w:t>Tabel 4.</w:t>
      </w:r>
      <w:r>
        <w:rPr>
          <w:b/>
          <w:bCs/>
        </w:rPr>
        <w:t>14 Uji Parsial (Uji t)</w:t>
      </w:r>
    </w:p>
    <w:tbl>
      <w:tblPr>
        <w:tblW w:w="790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3"/>
        <w:gridCol w:w="1276"/>
        <w:gridCol w:w="1843"/>
        <w:gridCol w:w="1276"/>
        <w:gridCol w:w="1280"/>
      </w:tblGrid>
      <w:tr w:rsidR="009D3A69" w:rsidRPr="009707F1" w14:paraId="5784C1EF" w14:textId="77777777" w:rsidTr="002E0A35">
        <w:trPr>
          <w:trHeight w:val="220"/>
        </w:trPr>
        <w:tc>
          <w:tcPr>
            <w:tcW w:w="2233" w:type="dxa"/>
            <w:vAlign w:val="bottom"/>
          </w:tcPr>
          <w:p w14:paraId="1D488C08" w14:textId="77777777" w:rsidR="009D3A69" w:rsidRPr="009707F1" w:rsidRDefault="009D3A69" w:rsidP="002E0A35">
            <w:pPr>
              <w:jc w:val="center"/>
              <w:rPr>
                <w:i/>
                <w:iCs/>
              </w:rPr>
            </w:pPr>
            <w:r w:rsidRPr="009707F1">
              <w:rPr>
                <w:i/>
                <w:iCs/>
              </w:rPr>
              <w:t>Variable</w:t>
            </w:r>
          </w:p>
        </w:tc>
        <w:tc>
          <w:tcPr>
            <w:tcW w:w="1276" w:type="dxa"/>
            <w:vAlign w:val="bottom"/>
          </w:tcPr>
          <w:p w14:paraId="0330C4B5" w14:textId="77777777" w:rsidR="009D3A69" w:rsidRPr="009707F1" w:rsidRDefault="009D3A69" w:rsidP="002E0A35">
            <w:pPr>
              <w:jc w:val="center"/>
              <w:rPr>
                <w:i/>
                <w:iCs/>
              </w:rPr>
            </w:pPr>
            <w:r w:rsidRPr="009707F1">
              <w:rPr>
                <w:i/>
                <w:iCs/>
              </w:rPr>
              <w:t>Coefficient</w:t>
            </w:r>
          </w:p>
        </w:tc>
        <w:tc>
          <w:tcPr>
            <w:tcW w:w="1843" w:type="dxa"/>
            <w:vAlign w:val="bottom"/>
          </w:tcPr>
          <w:p w14:paraId="00F71745" w14:textId="77777777" w:rsidR="009D3A69" w:rsidRPr="009707F1" w:rsidRDefault="009D3A69" w:rsidP="002E0A35">
            <w:pPr>
              <w:jc w:val="center"/>
              <w:rPr>
                <w:i/>
                <w:iCs/>
              </w:rPr>
            </w:pPr>
            <w:r w:rsidRPr="009707F1">
              <w:rPr>
                <w:i/>
                <w:iCs/>
              </w:rPr>
              <w:t>Std. Error</w:t>
            </w:r>
          </w:p>
        </w:tc>
        <w:tc>
          <w:tcPr>
            <w:tcW w:w="1276" w:type="dxa"/>
            <w:vAlign w:val="bottom"/>
          </w:tcPr>
          <w:p w14:paraId="2244586F" w14:textId="77777777" w:rsidR="009D3A69" w:rsidRPr="009707F1" w:rsidRDefault="009D3A69" w:rsidP="002E0A35">
            <w:pPr>
              <w:jc w:val="center"/>
              <w:rPr>
                <w:i/>
                <w:iCs/>
              </w:rPr>
            </w:pPr>
            <w:r w:rsidRPr="009707F1">
              <w:rPr>
                <w:i/>
                <w:iCs/>
              </w:rPr>
              <w:t>t-Statistic</w:t>
            </w:r>
          </w:p>
        </w:tc>
        <w:tc>
          <w:tcPr>
            <w:tcW w:w="1280" w:type="dxa"/>
            <w:vAlign w:val="bottom"/>
          </w:tcPr>
          <w:p w14:paraId="330164CC" w14:textId="77777777" w:rsidR="009D3A69" w:rsidRPr="009707F1" w:rsidRDefault="009D3A69" w:rsidP="002E0A35">
            <w:pPr>
              <w:jc w:val="center"/>
              <w:rPr>
                <w:i/>
                <w:iCs/>
              </w:rPr>
            </w:pPr>
            <w:r w:rsidRPr="009707F1">
              <w:rPr>
                <w:i/>
                <w:iCs/>
              </w:rPr>
              <w:t>Prob.</w:t>
            </w:r>
          </w:p>
        </w:tc>
      </w:tr>
      <w:tr w:rsidR="009D3A69" w:rsidRPr="009707F1" w14:paraId="203DD084" w14:textId="77777777" w:rsidTr="002E0A35">
        <w:trPr>
          <w:trHeight w:val="220"/>
        </w:trPr>
        <w:tc>
          <w:tcPr>
            <w:tcW w:w="2233" w:type="dxa"/>
            <w:vAlign w:val="bottom"/>
          </w:tcPr>
          <w:p w14:paraId="1B10CB86" w14:textId="77777777" w:rsidR="009D3A69" w:rsidRPr="009707F1" w:rsidRDefault="009D3A69" w:rsidP="002E0A35">
            <w:pPr>
              <w:jc w:val="center"/>
            </w:pPr>
            <w:r w:rsidRPr="009707F1">
              <w:t>C</w:t>
            </w:r>
          </w:p>
        </w:tc>
        <w:tc>
          <w:tcPr>
            <w:tcW w:w="1276" w:type="dxa"/>
            <w:vAlign w:val="bottom"/>
          </w:tcPr>
          <w:p w14:paraId="6E5C9FCE" w14:textId="77777777" w:rsidR="009D3A69" w:rsidRPr="009707F1" w:rsidRDefault="009D3A69" w:rsidP="002E0A35">
            <w:pPr>
              <w:jc w:val="center"/>
            </w:pPr>
            <w:r w:rsidRPr="009707F1">
              <w:t>11.542465</w:t>
            </w:r>
          </w:p>
        </w:tc>
        <w:tc>
          <w:tcPr>
            <w:tcW w:w="1843" w:type="dxa"/>
            <w:vAlign w:val="bottom"/>
          </w:tcPr>
          <w:p w14:paraId="726B90A7" w14:textId="77777777" w:rsidR="009D3A69" w:rsidRPr="009707F1" w:rsidRDefault="009D3A69" w:rsidP="002E0A35">
            <w:pPr>
              <w:jc w:val="center"/>
            </w:pPr>
            <w:r w:rsidRPr="009707F1">
              <w:t>1.146085</w:t>
            </w:r>
          </w:p>
        </w:tc>
        <w:tc>
          <w:tcPr>
            <w:tcW w:w="1276" w:type="dxa"/>
            <w:vAlign w:val="bottom"/>
          </w:tcPr>
          <w:p w14:paraId="23994963" w14:textId="77777777" w:rsidR="009D3A69" w:rsidRPr="009707F1" w:rsidRDefault="009D3A69" w:rsidP="002E0A35">
            <w:pPr>
              <w:jc w:val="center"/>
            </w:pPr>
            <w:r w:rsidRPr="009707F1">
              <w:t>10.071211</w:t>
            </w:r>
          </w:p>
        </w:tc>
        <w:tc>
          <w:tcPr>
            <w:tcW w:w="1280" w:type="dxa"/>
            <w:vAlign w:val="bottom"/>
          </w:tcPr>
          <w:p w14:paraId="4AA11209" w14:textId="77777777" w:rsidR="009D3A69" w:rsidRPr="009707F1" w:rsidRDefault="009D3A69" w:rsidP="002E0A35">
            <w:pPr>
              <w:jc w:val="center"/>
            </w:pPr>
            <w:r w:rsidRPr="009707F1">
              <w:t>1.589813</w:t>
            </w:r>
          </w:p>
        </w:tc>
      </w:tr>
      <w:tr w:rsidR="009D3A69" w:rsidRPr="009707F1" w14:paraId="7F5211DF" w14:textId="77777777" w:rsidTr="002E0A35">
        <w:trPr>
          <w:trHeight w:val="220"/>
        </w:trPr>
        <w:tc>
          <w:tcPr>
            <w:tcW w:w="2233" w:type="dxa"/>
            <w:vAlign w:val="bottom"/>
          </w:tcPr>
          <w:p w14:paraId="7E752B58" w14:textId="77777777" w:rsidR="009D3A69" w:rsidRPr="009707F1" w:rsidRDefault="009D3A69" w:rsidP="002E0A35">
            <w:pPr>
              <w:jc w:val="center"/>
            </w:pPr>
            <w:r>
              <w:t>Profitabilitas</w:t>
            </w:r>
          </w:p>
        </w:tc>
        <w:tc>
          <w:tcPr>
            <w:tcW w:w="1276" w:type="dxa"/>
            <w:vAlign w:val="bottom"/>
          </w:tcPr>
          <w:p w14:paraId="700CD58A" w14:textId="77777777" w:rsidR="009D3A69" w:rsidRPr="009707F1" w:rsidRDefault="009D3A69" w:rsidP="002E0A35">
            <w:pPr>
              <w:jc w:val="center"/>
            </w:pPr>
            <w:r w:rsidRPr="009707F1">
              <w:t>3.834606</w:t>
            </w:r>
          </w:p>
        </w:tc>
        <w:tc>
          <w:tcPr>
            <w:tcW w:w="1843" w:type="dxa"/>
            <w:vAlign w:val="bottom"/>
          </w:tcPr>
          <w:p w14:paraId="3768F1AA" w14:textId="77777777" w:rsidR="009D3A69" w:rsidRPr="009707F1" w:rsidRDefault="009D3A69" w:rsidP="002E0A35">
            <w:pPr>
              <w:jc w:val="center"/>
            </w:pPr>
            <w:r w:rsidRPr="009707F1">
              <w:t>1.738638</w:t>
            </w:r>
          </w:p>
        </w:tc>
        <w:tc>
          <w:tcPr>
            <w:tcW w:w="1276" w:type="dxa"/>
            <w:vAlign w:val="bottom"/>
          </w:tcPr>
          <w:p w14:paraId="500BDB34" w14:textId="77777777" w:rsidR="009D3A69" w:rsidRPr="009707F1" w:rsidRDefault="009D3A69" w:rsidP="002E0A35">
            <w:pPr>
              <w:jc w:val="center"/>
            </w:pPr>
            <w:r w:rsidRPr="009707F1">
              <w:t>2.205522</w:t>
            </w:r>
          </w:p>
        </w:tc>
        <w:tc>
          <w:tcPr>
            <w:tcW w:w="1280" w:type="dxa"/>
            <w:vAlign w:val="bottom"/>
          </w:tcPr>
          <w:p w14:paraId="71E52890" w14:textId="77777777" w:rsidR="009D3A69" w:rsidRPr="009707F1" w:rsidRDefault="009D3A69" w:rsidP="002E0A35">
            <w:pPr>
              <w:jc w:val="center"/>
            </w:pPr>
            <w:r w:rsidRPr="009707F1">
              <w:t>0.032139</w:t>
            </w:r>
          </w:p>
        </w:tc>
      </w:tr>
      <w:tr w:rsidR="009D3A69" w:rsidRPr="009707F1" w14:paraId="5C1B957A" w14:textId="77777777" w:rsidTr="002E0A35">
        <w:trPr>
          <w:trHeight w:val="220"/>
        </w:trPr>
        <w:tc>
          <w:tcPr>
            <w:tcW w:w="2233" w:type="dxa"/>
            <w:tcBorders>
              <w:bottom w:val="single" w:sz="4" w:space="0" w:color="auto"/>
            </w:tcBorders>
            <w:vAlign w:val="bottom"/>
          </w:tcPr>
          <w:p w14:paraId="0A849811" w14:textId="77777777" w:rsidR="009D3A69" w:rsidRPr="009707F1" w:rsidRDefault="009D3A69" w:rsidP="002E0A35">
            <w:pPr>
              <w:jc w:val="center"/>
            </w:pPr>
            <w:r>
              <w:t>Struktur Modal</w:t>
            </w:r>
          </w:p>
        </w:tc>
        <w:tc>
          <w:tcPr>
            <w:tcW w:w="1276" w:type="dxa"/>
            <w:tcBorders>
              <w:bottom w:val="single" w:sz="4" w:space="0" w:color="auto"/>
            </w:tcBorders>
            <w:vAlign w:val="bottom"/>
          </w:tcPr>
          <w:p w14:paraId="1BCA87FD" w14:textId="77777777" w:rsidR="009D3A69" w:rsidRPr="009707F1" w:rsidRDefault="009D3A69" w:rsidP="002E0A35">
            <w:pPr>
              <w:jc w:val="center"/>
            </w:pPr>
            <w:r w:rsidRPr="009707F1">
              <w:t>0.650838</w:t>
            </w:r>
          </w:p>
        </w:tc>
        <w:tc>
          <w:tcPr>
            <w:tcW w:w="1843" w:type="dxa"/>
            <w:tcBorders>
              <w:bottom w:val="single" w:sz="4" w:space="0" w:color="auto"/>
            </w:tcBorders>
            <w:vAlign w:val="bottom"/>
          </w:tcPr>
          <w:p w14:paraId="43CFB726" w14:textId="77777777" w:rsidR="009D3A69" w:rsidRPr="009707F1" w:rsidRDefault="009D3A69" w:rsidP="002E0A35">
            <w:pPr>
              <w:jc w:val="center"/>
            </w:pPr>
            <w:r w:rsidRPr="009707F1">
              <w:t>0.431786</w:t>
            </w:r>
          </w:p>
        </w:tc>
        <w:tc>
          <w:tcPr>
            <w:tcW w:w="1276" w:type="dxa"/>
            <w:tcBorders>
              <w:bottom w:val="single" w:sz="4" w:space="0" w:color="auto"/>
            </w:tcBorders>
            <w:vAlign w:val="bottom"/>
          </w:tcPr>
          <w:p w14:paraId="12B1F62A" w14:textId="77777777" w:rsidR="009D3A69" w:rsidRPr="009707F1" w:rsidRDefault="009D3A69" w:rsidP="002E0A35">
            <w:pPr>
              <w:jc w:val="center"/>
            </w:pPr>
            <w:r w:rsidRPr="009707F1">
              <w:t>1.507314</w:t>
            </w:r>
          </w:p>
        </w:tc>
        <w:tc>
          <w:tcPr>
            <w:tcW w:w="1280" w:type="dxa"/>
            <w:tcBorders>
              <w:bottom w:val="single" w:sz="4" w:space="0" w:color="auto"/>
            </w:tcBorders>
            <w:vAlign w:val="bottom"/>
          </w:tcPr>
          <w:p w14:paraId="503D5610" w14:textId="77777777" w:rsidR="009D3A69" w:rsidRPr="009707F1" w:rsidRDefault="009D3A69" w:rsidP="002E0A35">
            <w:pPr>
              <w:jc w:val="center"/>
            </w:pPr>
            <w:r w:rsidRPr="009707F1">
              <w:t>0.138150</w:t>
            </w:r>
          </w:p>
        </w:tc>
      </w:tr>
    </w:tbl>
    <w:p w14:paraId="6B225E17" w14:textId="77777777" w:rsidR="00DE60D4" w:rsidRDefault="00DE60D4" w:rsidP="00DE60D4">
      <w:pPr>
        <w:spacing w:line="480" w:lineRule="auto"/>
        <w:jc w:val="both"/>
        <w:rPr>
          <w:i/>
          <w:iCs/>
          <w:sz w:val="20"/>
          <w:szCs w:val="20"/>
        </w:rPr>
      </w:pPr>
      <w:r w:rsidRPr="000D2F86">
        <w:rPr>
          <w:i/>
          <w:iCs/>
          <w:sz w:val="20"/>
          <w:szCs w:val="20"/>
        </w:rPr>
        <w:t>Sumber: Data diolah dengan Eviews 13, 2025</w:t>
      </w:r>
    </w:p>
    <w:p w14:paraId="4D661F36" w14:textId="3C856C6A" w:rsidR="00E2098B" w:rsidRDefault="00EC039B" w:rsidP="00EC039B">
      <w:pPr>
        <w:spacing w:line="480" w:lineRule="auto"/>
        <w:ind w:firstLine="567"/>
        <w:jc w:val="both"/>
      </w:pPr>
      <w:r w:rsidRPr="00EC039B">
        <w:t>Berdasarkan Tabel 4.12, hasil uji statistik t menunjukkan bahwa nilai t tabel adalah 2,009. Nilai tersebut diperoleh berdasarkan perhitungan (n</w:t>
      </w:r>
      <w:r w:rsidR="00454B72">
        <w:t xml:space="preserve"> - </w:t>
      </w:r>
      <w:r w:rsidRPr="00EC039B">
        <w:t>k) atau (52</w:t>
      </w:r>
      <w:r w:rsidR="00454B72">
        <w:t xml:space="preserve"> - 3</w:t>
      </w:r>
      <w:r w:rsidRPr="00EC039B">
        <w:t>)</w:t>
      </w:r>
      <w:r w:rsidR="00B412B0">
        <w:t xml:space="preserve"> </w:t>
      </w:r>
      <w:r w:rsidRPr="00EC039B">
        <w:t>= 49 dengan tingkat signifikansi 0,05 atau 5%.</w:t>
      </w:r>
      <w:r w:rsidR="0029318F">
        <w:t xml:space="preserve"> </w:t>
      </w:r>
      <w:r w:rsidR="0029318F" w:rsidRPr="0029318F">
        <w:t>Dengan demikian, dapat disimpulkan bahwa pengujian hipotesis dari masing-masing variabel independen terhadap variabel dependen adalah sebagai berikut.</w:t>
      </w:r>
    </w:p>
    <w:p w14:paraId="1346B411" w14:textId="68BD3F11" w:rsidR="0029318F" w:rsidRPr="007C2AEC" w:rsidRDefault="00C071DD" w:rsidP="0029318F">
      <w:pPr>
        <w:pStyle w:val="ListParagraph"/>
        <w:numPr>
          <w:ilvl w:val="0"/>
          <w:numId w:val="39"/>
        </w:numPr>
        <w:spacing w:line="480" w:lineRule="auto"/>
        <w:ind w:left="426" w:hanging="426"/>
        <w:jc w:val="both"/>
        <w:rPr>
          <w:rStyle w:val="Heading3Char"/>
          <w:rFonts w:eastAsiaTheme="minorHAnsi" w:cs="Times New Roman"/>
          <w:b w:val="0"/>
          <w:bCs/>
          <w:noProof w:val="0"/>
        </w:rPr>
      </w:pPr>
      <w:bookmarkStart w:id="178" w:name="_Toc224261489"/>
      <w:r w:rsidRPr="00C071DD">
        <w:rPr>
          <w:rStyle w:val="Heading3Char"/>
          <w:b w:val="0"/>
          <w:bCs/>
        </w:rPr>
        <w:t>Pengaruh Profitabilitas Terhadap Pajak Badan</w:t>
      </w:r>
      <w:bookmarkEnd w:id="178"/>
    </w:p>
    <w:p w14:paraId="44A47086" w14:textId="0670915E" w:rsidR="007C2AEC" w:rsidRPr="00C071DD" w:rsidRDefault="00071EAB" w:rsidP="007C2AEC">
      <w:pPr>
        <w:pStyle w:val="ListParagraph"/>
        <w:spacing w:line="480" w:lineRule="auto"/>
        <w:ind w:left="426"/>
        <w:jc w:val="both"/>
        <w:rPr>
          <w:rStyle w:val="Heading3Char"/>
          <w:rFonts w:eastAsiaTheme="minorHAnsi" w:cs="Times New Roman"/>
          <w:b w:val="0"/>
          <w:bCs/>
          <w:noProof w:val="0"/>
        </w:rPr>
      </w:pPr>
      <w:bookmarkStart w:id="179" w:name="_Toc224261490"/>
      <w:r>
        <w:rPr>
          <w:rStyle w:val="Heading3Char"/>
          <w:rFonts w:eastAsiaTheme="minorHAnsi" w:cs="Times New Roman"/>
          <w:b w:val="0"/>
          <w:bCs/>
          <w:noProof w:val="0"/>
        </w:rPr>
        <w:t xml:space="preserve">Berdasarkan hasil uji statistik t, </w:t>
      </w:r>
      <w:r w:rsidR="00507462">
        <w:rPr>
          <w:rStyle w:val="Heading3Char"/>
          <w:rFonts w:eastAsiaTheme="minorHAnsi" w:cs="Times New Roman"/>
          <w:b w:val="0"/>
          <w:bCs/>
          <w:noProof w:val="0"/>
        </w:rPr>
        <w:t xml:space="preserve">diketahui bahwa variabel Profitabilitas memiliki nilai </w:t>
      </w:r>
      <w:r w:rsidR="00507462" w:rsidRPr="005C4EBA">
        <w:rPr>
          <w:rStyle w:val="Heading3Char"/>
          <w:rFonts w:eastAsiaTheme="minorHAnsi" w:cs="Times New Roman"/>
          <w:b w:val="0"/>
          <w:bCs/>
          <w:i/>
          <w:iCs/>
          <w:noProof w:val="0"/>
        </w:rPr>
        <w:t>t-statistik</w:t>
      </w:r>
      <w:r w:rsidR="00507462">
        <w:rPr>
          <w:rStyle w:val="Heading3Char"/>
          <w:rFonts w:eastAsiaTheme="minorHAnsi" w:cs="Times New Roman"/>
          <w:b w:val="0"/>
          <w:bCs/>
          <w:noProof w:val="0"/>
        </w:rPr>
        <w:t xml:space="preserve"> sebesar </w:t>
      </w:r>
      <w:r w:rsidR="005C4EBA">
        <w:rPr>
          <w:rStyle w:val="Heading3Char"/>
          <w:rFonts w:eastAsiaTheme="minorHAnsi" w:cs="Times New Roman"/>
          <w:b w:val="0"/>
          <w:bCs/>
          <w:noProof w:val="0"/>
        </w:rPr>
        <w:t>2.205522</w:t>
      </w:r>
      <w:r w:rsidR="006841F7">
        <w:rPr>
          <w:rStyle w:val="Heading3Char"/>
          <w:rFonts w:eastAsiaTheme="minorHAnsi" w:cs="Times New Roman"/>
          <w:b w:val="0"/>
          <w:bCs/>
          <w:noProof w:val="0"/>
        </w:rPr>
        <w:t xml:space="preserve"> yang</w:t>
      </w:r>
      <w:r w:rsidR="00811657">
        <w:rPr>
          <w:rStyle w:val="Heading3Char"/>
          <w:rFonts w:eastAsiaTheme="minorHAnsi" w:cs="Times New Roman"/>
          <w:b w:val="0"/>
          <w:bCs/>
          <w:noProof w:val="0"/>
        </w:rPr>
        <w:t xml:space="preserve"> </w:t>
      </w:r>
      <w:r w:rsidR="00B65D34">
        <w:rPr>
          <w:rStyle w:val="Heading3Char"/>
          <w:rFonts w:eastAsiaTheme="minorHAnsi" w:cs="Times New Roman"/>
          <w:b w:val="0"/>
          <w:bCs/>
          <w:noProof w:val="0"/>
        </w:rPr>
        <w:t>menunjukkan bahwa</w:t>
      </w:r>
      <w:bookmarkEnd w:id="179"/>
      <w:r w:rsidR="001F0599" w:rsidRPr="001F0599">
        <w:rPr>
          <w:bCs/>
        </w:rPr>
        <w:t xml:space="preserve"> lebih besar dari t</w:t>
      </w:r>
      <w:r w:rsidR="00AC264D">
        <w:rPr>
          <w:bCs/>
        </w:rPr>
        <w:t>-</w:t>
      </w:r>
      <w:r w:rsidR="001F0599" w:rsidRPr="001F0599">
        <w:rPr>
          <w:bCs/>
        </w:rPr>
        <w:t xml:space="preserve">tabel sebesar 2,009, serta nilai probabilitas sebesar 0,032139 yang </w:t>
      </w:r>
      <w:r w:rsidR="001F0599" w:rsidRPr="001F0599">
        <w:rPr>
          <w:bCs/>
        </w:rPr>
        <w:lastRenderedPageBreak/>
        <w:t xml:space="preserve">lebih kecil dari tingkat signifikansi 0,05. Hal ini menunjukkan bahwa profitabilitas berpengaruh </w:t>
      </w:r>
      <w:r w:rsidR="00011D28">
        <w:rPr>
          <w:bCs/>
        </w:rPr>
        <w:t xml:space="preserve">positif dan </w:t>
      </w:r>
      <w:r w:rsidR="001F0599" w:rsidRPr="001F0599">
        <w:rPr>
          <w:bCs/>
        </w:rPr>
        <w:t>signifikan terhadap Pajak Penghasilan Badan, sehingga hipotesis pertama (H1) diterima.</w:t>
      </w:r>
    </w:p>
    <w:p w14:paraId="2EDA2501" w14:textId="0B6A2436" w:rsidR="00C071DD" w:rsidRPr="001F0599" w:rsidRDefault="00C071DD" w:rsidP="0029318F">
      <w:pPr>
        <w:pStyle w:val="ListParagraph"/>
        <w:numPr>
          <w:ilvl w:val="0"/>
          <w:numId w:val="39"/>
        </w:numPr>
        <w:spacing w:line="480" w:lineRule="auto"/>
        <w:ind w:left="426" w:hanging="426"/>
        <w:jc w:val="both"/>
        <w:rPr>
          <w:rStyle w:val="Heading3Char"/>
          <w:rFonts w:eastAsiaTheme="minorHAnsi" w:cs="Times New Roman"/>
          <w:bCs/>
          <w:noProof w:val="0"/>
        </w:rPr>
      </w:pPr>
      <w:bookmarkStart w:id="180" w:name="_Toc224261491"/>
      <w:r w:rsidRPr="00C071DD">
        <w:rPr>
          <w:rStyle w:val="Heading3Char"/>
          <w:b w:val="0"/>
          <w:bCs/>
        </w:rPr>
        <w:t xml:space="preserve">Pengaruh </w:t>
      </w:r>
      <w:r>
        <w:rPr>
          <w:rStyle w:val="Heading3Char"/>
          <w:b w:val="0"/>
          <w:bCs/>
        </w:rPr>
        <w:t>Struktur Modal</w:t>
      </w:r>
      <w:r w:rsidRPr="00C071DD">
        <w:rPr>
          <w:rStyle w:val="Heading3Char"/>
          <w:b w:val="0"/>
          <w:bCs/>
        </w:rPr>
        <w:t xml:space="preserve"> Terhadap Pajak Badan</w:t>
      </w:r>
      <w:bookmarkEnd w:id="180"/>
      <w:r w:rsidRPr="00C071DD">
        <w:rPr>
          <w:rStyle w:val="Heading3Char"/>
          <w:b w:val="0"/>
          <w:bCs/>
        </w:rPr>
        <w:t xml:space="preserve"> </w:t>
      </w:r>
    </w:p>
    <w:p w14:paraId="746850B5" w14:textId="3DB2F656" w:rsidR="001F0599" w:rsidRPr="00AC264D" w:rsidRDefault="001F0599" w:rsidP="001F0599">
      <w:pPr>
        <w:pStyle w:val="ListParagraph"/>
        <w:spacing w:line="480" w:lineRule="auto"/>
        <w:ind w:left="426"/>
        <w:jc w:val="both"/>
      </w:pPr>
      <w:r w:rsidRPr="001F0599">
        <w:t xml:space="preserve">Berdasarkan </w:t>
      </w:r>
      <w:r>
        <w:t xml:space="preserve">hasil uji statistik t, </w:t>
      </w:r>
      <w:r w:rsidR="00DF27DA">
        <w:rPr>
          <w:rStyle w:val="Heading3Char"/>
          <w:rFonts w:eastAsiaTheme="minorHAnsi" w:cs="Times New Roman"/>
          <w:b w:val="0"/>
          <w:bCs/>
          <w:noProof w:val="0"/>
        </w:rPr>
        <w:t xml:space="preserve">diketahui bahwa variabel Struktur Modal memiliki nilai </w:t>
      </w:r>
      <w:r w:rsidR="00DF27DA" w:rsidRPr="005C4EBA">
        <w:rPr>
          <w:rStyle w:val="Heading3Char"/>
          <w:rFonts w:eastAsiaTheme="minorHAnsi" w:cs="Times New Roman"/>
          <w:b w:val="0"/>
          <w:bCs/>
          <w:i/>
          <w:iCs/>
          <w:noProof w:val="0"/>
        </w:rPr>
        <w:t>t-statistik</w:t>
      </w:r>
      <w:r w:rsidR="00DF27DA">
        <w:rPr>
          <w:rStyle w:val="Heading3Char"/>
          <w:rFonts w:eastAsiaTheme="minorHAnsi" w:cs="Times New Roman"/>
          <w:b w:val="0"/>
          <w:bCs/>
          <w:noProof w:val="0"/>
        </w:rPr>
        <w:t xml:space="preserve"> sebesar </w:t>
      </w:r>
      <w:r w:rsidR="00DF27DA" w:rsidRPr="009707F1">
        <w:t>1.507314</w:t>
      </w:r>
      <w:r w:rsidR="00AC264D">
        <w:t xml:space="preserve"> </w:t>
      </w:r>
      <w:r w:rsidR="006841F7">
        <w:t xml:space="preserve">yang </w:t>
      </w:r>
      <w:r w:rsidR="00B65D34">
        <w:t xml:space="preserve">menunjukkan bahwa </w:t>
      </w:r>
      <w:r w:rsidR="00AC264D" w:rsidRPr="00AC264D">
        <w:t>lebih kecil dari t-tabel sebesar 2,009, serta nilai probabilitas sebesar 0,138150 yang lebih besar dari tingkat signifikansi 0,05. Hal ini menunjukkan bahwa struktur modal tidak berpengaruh signifikan terhadap Pajak Penghasilan Badan, sehingga hipotesis kedua (H2) ditolak.</w:t>
      </w:r>
    </w:p>
    <w:p w14:paraId="1F1E2CD2" w14:textId="47955D3A" w:rsidR="00F46636" w:rsidRDefault="00881862" w:rsidP="001661F1">
      <w:pPr>
        <w:pStyle w:val="Heading2"/>
        <w:numPr>
          <w:ilvl w:val="1"/>
          <w:numId w:val="14"/>
        </w:numPr>
        <w:spacing w:line="480" w:lineRule="auto"/>
        <w:ind w:left="567" w:hanging="567"/>
        <w:jc w:val="both"/>
      </w:pPr>
      <w:bookmarkStart w:id="181" w:name="_Toc224261492"/>
      <w:r>
        <w:t>Pembahasan</w:t>
      </w:r>
      <w:bookmarkEnd w:id="181"/>
      <w:r>
        <w:t xml:space="preserve"> </w:t>
      </w:r>
    </w:p>
    <w:p w14:paraId="435233FC" w14:textId="37177B3C" w:rsidR="007D77F0" w:rsidRDefault="00FF69FF" w:rsidP="001661F1">
      <w:pPr>
        <w:pStyle w:val="ListParagraph"/>
        <w:numPr>
          <w:ilvl w:val="2"/>
          <w:numId w:val="14"/>
        </w:numPr>
        <w:spacing w:line="480" w:lineRule="auto"/>
        <w:ind w:left="567" w:hanging="567"/>
        <w:jc w:val="both"/>
      </w:pPr>
      <w:bookmarkStart w:id="182" w:name="_Toc224261493"/>
      <w:r w:rsidRPr="00FF69FF">
        <w:rPr>
          <w:rStyle w:val="Heading3Char"/>
        </w:rPr>
        <w:t>Pengaruh Profitabilitas Terhadap Pajak Penghasilan</w:t>
      </w:r>
      <w:bookmarkEnd w:id="182"/>
      <w:r>
        <w:t xml:space="preserve"> </w:t>
      </w:r>
      <w:r w:rsidRPr="00FF69FF">
        <w:rPr>
          <w:b/>
          <w:bCs/>
        </w:rPr>
        <w:t>Badan</w:t>
      </w:r>
      <w:r>
        <w:t xml:space="preserve"> </w:t>
      </w:r>
    </w:p>
    <w:p w14:paraId="4700D48C" w14:textId="4BFBA050" w:rsidR="001661F1" w:rsidRPr="001661F1" w:rsidRDefault="000B27DB" w:rsidP="001661F1">
      <w:pPr>
        <w:pStyle w:val="NormalWeb"/>
        <w:spacing w:before="0" w:beforeAutospacing="0" w:after="0" w:afterAutospacing="0" w:line="480" w:lineRule="auto"/>
        <w:ind w:firstLine="567"/>
        <w:jc w:val="both"/>
      </w:pPr>
      <w:r w:rsidRPr="001661F1">
        <w:t xml:space="preserve">Berdasarkan hasil pengujian hipotesis yang telah dilakukan, variabel profitabilitas memiliki nilai t-statistic </w:t>
      </w:r>
      <w:r w:rsidRPr="00F0444F">
        <w:t xml:space="preserve">sebesar </w:t>
      </w:r>
      <w:r w:rsidRPr="00F0444F">
        <w:rPr>
          <w:rStyle w:val="Strong"/>
          <w:b w:val="0"/>
          <w:bCs w:val="0"/>
        </w:rPr>
        <w:t>2,205522</w:t>
      </w:r>
      <w:r w:rsidRPr="00F0444F">
        <w:t xml:space="preserve"> dengan nilai probabilitas sebesar </w:t>
      </w:r>
      <w:r w:rsidRPr="00F0444F">
        <w:rPr>
          <w:rStyle w:val="Strong"/>
          <w:b w:val="0"/>
          <w:bCs w:val="0"/>
        </w:rPr>
        <w:t>0,032139</w:t>
      </w:r>
      <w:r w:rsidRPr="00F0444F">
        <w:t xml:space="preserve">, yang lebih kecil dari tingkat signifikansi </w:t>
      </w:r>
      <w:r w:rsidRPr="00194EB3">
        <w:rPr>
          <w:rStyle w:val="Strong"/>
          <w:b w:val="0"/>
          <w:bCs w:val="0"/>
        </w:rPr>
        <w:t>0,05</w:t>
      </w:r>
      <w:r w:rsidR="00286B42">
        <w:rPr>
          <w:rStyle w:val="Strong"/>
          <w:b w:val="0"/>
          <w:bCs w:val="0"/>
        </w:rPr>
        <w:t xml:space="preserve"> dan </w:t>
      </w:r>
      <w:r w:rsidR="000E076C">
        <w:rPr>
          <w:rStyle w:val="Strong"/>
          <w:b w:val="0"/>
          <w:bCs w:val="0"/>
        </w:rPr>
        <w:t xml:space="preserve">nilai koefisien </w:t>
      </w:r>
      <w:r w:rsidR="007528C1">
        <w:rPr>
          <w:rStyle w:val="Strong"/>
          <w:b w:val="0"/>
          <w:bCs w:val="0"/>
        </w:rPr>
        <w:t xml:space="preserve">regresi </w:t>
      </w:r>
      <w:r w:rsidR="00E11AEE">
        <w:rPr>
          <w:rStyle w:val="Strong"/>
          <w:b w:val="0"/>
          <w:bCs w:val="0"/>
        </w:rPr>
        <w:t xml:space="preserve">sebesar </w:t>
      </w:r>
      <w:r w:rsidR="00E11AEE" w:rsidRPr="009707F1">
        <w:t>3.834606</w:t>
      </w:r>
      <w:r w:rsidRPr="001661F1">
        <w:t xml:space="preserve">. Hasil ini menunjukkan bahwa profitabilitas berpengaruh </w:t>
      </w:r>
      <w:r w:rsidR="00011D28">
        <w:t xml:space="preserve">positif dan </w:t>
      </w:r>
      <w:r w:rsidRPr="001661F1">
        <w:t>signifikan terhadap Pajak Penghasilan Badan pada perusahaan subsektor pertambangan minyak, gas, dan batubara yang terdaftar di Bursa Efek Indonesia periode 2021–2024.</w:t>
      </w:r>
    </w:p>
    <w:p w14:paraId="30A08B17" w14:textId="77777777" w:rsidR="001661F1" w:rsidRDefault="000B27DB" w:rsidP="001661F1">
      <w:pPr>
        <w:pStyle w:val="NormalWeb"/>
        <w:spacing w:before="0" w:beforeAutospacing="0" w:after="0" w:afterAutospacing="0" w:line="480" w:lineRule="auto"/>
        <w:ind w:firstLine="720"/>
        <w:jc w:val="both"/>
      </w:pPr>
      <w:r w:rsidRPr="001661F1">
        <w:t xml:space="preserve">Profitabilitas mencerminkan kemampuan perusahaan dalam menghasilkan laba dari aktivitas operasionalnya. Semakin tinggi tingkat profitabilitas yang diperoleh perusahaan, maka semakin besar laba yang dihasilkan perusahaan. Laba tersebut menjadi dasar dalam perhitungan pajak penghasilan badan, sehingga </w:t>
      </w:r>
      <w:r w:rsidRPr="001661F1">
        <w:lastRenderedPageBreak/>
        <w:t>peningkatan profitabilitas akan berdampak pada meningkatnya kewajiban pajak yang harus dibayarkan oleh perusahaan.</w:t>
      </w:r>
    </w:p>
    <w:p w14:paraId="779FD7F4" w14:textId="77777777" w:rsidR="001661F1" w:rsidRDefault="000B27DB" w:rsidP="00F90CD6">
      <w:pPr>
        <w:pStyle w:val="NormalWeb"/>
        <w:spacing w:before="0" w:beforeAutospacing="0" w:after="0" w:afterAutospacing="0" w:line="480" w:lineRule="auto"/>
        <w:ind w:firstLine="720"/>
        <w:jc w:val="both"/>
      </w:pPr>
      <w:r w:rsidRPr="001661F1">
        <w:t xml:space="preserve">Hasil penelitian ini juga dapat dijelaskan melalui </w:t>
      </w:r>
      <w:r w:rsidRPr="009A3FD1">
        <w:rPr>
          <w:rStyle w:val="Strong"/>
          <w:b w:val="0"/>
          <w:bCs w:val="0"/>
          <w:i/>
          <w:iCs/>
        </w:rPr>
        <w:t>Pecking Order Theory</w:t>
      </w:r>
      <w:r w:rsidRPr="001661F1">
        <w:t>, yang menyatakan bahwa perusahaan dengan tingkat profitabilitas yang tinggi cenderung menggunakan sumber pendanaan internal berupa laba ditahan untuk membiayai kegiatan operasionalnya. Tingginya laba yang dihasilkan perusahaan mencerminkan kinerja keuangan yang baik, sehingga laba fiskal yang menjadi dasar perhitungan pajak juga meningkat. Dengan demikian, semakin tinggi profitabilitas perusahaan maka besarnya Pajak Penghasilan Badan yang harus dibayarkan perusahaan juga akan meningkat.</w:t>
      </w:r>
    </w:p>
    <w:p w14:paraId="35094D54" w14:textId="15A0F86A" w:rsidR="00DC7F96" w:rsidRDefault="00DC7F96" w:rsidP="00F90CD6">
      <w:pPr>
        <w:pStyle w:val="NormalWeb"/>
        <w:spacing w:before="0" w:beforeAutospacing="0" w:after="0" w:afterAutospacing="0" w:line="480" w:lineRule="auto"/>
        <w:ind w:firstLine="720"/>
        <w:jc w:val="both"/>
      </w:pPr>
      <w:r w:rsidRPr="00DC7F96">
        <w:t>Secara empiris, kondisi tersebut dapat dilihat pada perusahaan DOID, di mana profitabilitas meningkat dari 0,01823 pada tahun 2022 menjadi 0,01921 pada tahun 2023 yang diikuti dengan peningkatan Pajak Penghasilan Badan dari 12,894 menjadi 13,705. Selain itu, pada perusahaan BSSR, peningkatan profitabilitas dari 0,47130 pada tahun 2021 menjadi 0,59258 pada tahun 2022 juga diikuti oleh kenaikan Pajak Penghasilan Badan dari 16,891 menjadi 17,237. Hal ini menunjukkan bahwa peningkatan profitabilitas cenderung diikuti oleh peningkatan Pajak Penghasilan Badan.</w:t>
      </w:r>
    </w:p>
    <w:p w14:paraId="3EF76E7E" w14:textId="28E4D91C" w:rsidR="000B27DB" w:rsidRDefault="000B27DB" w:rsidP="00F90CD6">
      <w:pPr>
        <w:pStyle w:val="NormalWeb"/>
        <w:spacing w:before="0" w:beforeAutospacing="0" w:after="0" w:afterAutospacing="0" w:line="480" w:lineRule="auto"/>
        <w:ind w:firstLine="720"/>
        <w:jc w:val="both"/>
      </w:pPr>
      <w:r w:rsidRPr="001661F1">
        <w:t xml:space="preserve">Hasil penelitian ini sejalan dengan penelitian yang dilakukan oleh </w:t>
      </w:r>
      <w:sdt>
        <w:sdtPr>
          <w:rPr>
            <w:color w:val="000000"/>
          </w:rPr>
          <w:tag w:val="MENDELEY_CITATION_v3_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fSwiaXNUZW1wb3JhcnkiOmZhbHNlfV19"/>
          <w:id w:val="2099675299"/>
          <w:placeholder>
            <w:docPart w:val="DefaultPlaceholder_-1854013440"/>
          </w:placeholder>
        </w:sdtPr>
        <w:sdtEndPr/>
        <w:sdtContent>
          <w:r w:rsidR="00B9169E" w:rsidRPr="00B9169E">
            <w:rPr>
              <w:color w:val="000000"/>
            </w:rPr>
            <w:t>Indradi &amp; Sulistyowati, (2024)</w:t>
          </w:r>
        </w:sdtContent>
      </w:sdt>
      <w:r w:rsidR="00677F9D">
        <w:rPr>
          <w:color w:val="000000"/>
        </w:rPr>
        <w:t xml:space="preserve"> </w:t>
      </w:r>
      <w:r w:rsidRPr="001661F1">
        <w:t>serta</w:t>
      </w:r>
      <w:r w:rsidR="00F90CD6">
        <w:rPr>
          <w:rStyle w:val="Strong"/>
        </w:rPr>
        <w:t xml:space="preserve"> </w:t>
      </w:r>
      <w:sdt>
        <w:sdtPr>
          <w:rPr>
            <w:rStyle w:val="Strong"/>
            <w:bCs w:val="0"/>
            <w:color w:val="000000"/>
          </w:rPr>
          <w:tag w:val="MENDELEY_CITATION_v3_eyJjaXRhdGlvbklEIjoiTUVOREVMRVlfQ0lUQVRJT05fYWNlM2U2MmMtYTIwMS00NjlkLWJhMTAtMGVlM2Q2MzQ3YTY5IiwicHJvcGVydGllcyI6eyJub3RlSW5kZXgiOjB9LCJpc0VkaXRlZCI6ZmFsc2UsIm1hbnVhbE92ZXJyaWRlIjp7ImlzTWFudWFsbHlPdmVycmlkZGVuIjp0cnVlLCJjaXRlcHJvY1RleHQiOiIoVGlhIE5vdmlyYSBTdWNpcHRvICYjMzg7IFJlbmlrYSBIYXNpYnVhbiwgMjAyMCkiLCJtYW51YWxPdmVycmlkZVRleHQiOiJTdWNpcHRvICYgSGFzaWJ1YW4s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
          <w:id w:val="-1980985458"/>
          <w:placeholder>
            <w:docPart w:val="DefaultPlaceholder_-1854013440"/>
          </w:placeholder>
        </w:sdtPr>
        <w:sdtEndPr>
          <w:rPr>
            <w:rStyle w:val="Strong"/>
            <w:bCs/>
          </w:rPr>
        </w:sdtEndPr>
        <w:sdtContent>
          <w:r w:rsidR="00B9169E" w:rsidRPr="00B9169E">
            <w:rPr>
              <w:color w:val="000000"/>
            </w:rPr>
            <w:t>Sucipto &amp; Hasibuan, (2020)</w:t>
          </w:r>
        </w:sdtContent>
      </w:sdt>
      <w:r w:rsidRPr="001661F1">
        <w:t xml:space="preserve"> yang menyatakan bahwa profitabilitas berpengaruh terhadap pajak penghasilan badan.</w:t>
      </w:r>
    </w:p>
    <w:p w14:paraId="7EA2D9C7" w14:textId="21E8FFCE" w:rsidR="009A3FD1" w:rsidRDefault="00FF69FF" w:rsidP="003F76D2">
      <w:pPr>
        <w:pStyle w:val="Heading3"/>
        <w:numPr>
          <w:ilvl w:val="2"/>
          <w:numId w:val="14"/>
        </w:numPr>
        <w:spacing w:before="0" w:line="480" w:lineRule="auto"/>
        <w:ind w:left="567" w:hanging="567"/>
        <w:jc w:val="both"/>
      </w:pPr>
      <w:bookmarkStart w:id="183" w:name="_Toc224261494"/>
      <w:r>
        <w:lastRenderedPageBreak/>
        <w:t>Pengaruh Struktur Modal Terhadap Pajak Penghasilan Badan</w:t>
      </w:r>
      <w:bookmarkEnd w:id="183"/>
      <w:r>
        <w:t xml:space="preserve"> </w:t>
      </w:r>
    </w:p>
    <w:p w14:paraId="06ED3B03" w14:textId="7B954CB6" w:rsidR="009601AB" w:rsidRDefault="009601AB" w:rsidP="003F76D2">
      <w:pPr>
        <w:spacing w:line="480" w:lineRule="auto"/>
        <w:ind w:firstLine="567"/>
        <w:jc w:val="both"/>
      </w:pPr>
      <w:r w:rsidRPr="009601AB">
        <w:t xml:space="preserve">Berdasarkan hasil pengujian hipotesis yang telah dilakukan, variabel struktur modal memiliki nilai t-statistic sebesar 1,507314 dengan nilai probabilitas sebesar 0,138150, yang lebih besar dari tingkat signifikansi 0,05. Hasil ini menunjukkan bahwa struktur modal berpengaruh </w:t>
      </w:r>
      <w:r w:rsidR="008C3BBE">
        <w:t xml:space="preserve">tidak </w:t>
      </w:r>
      <w:r w:rsidRPr="009601AB">
        <w:t>signifikan terhadap Pajak Penghasilan Badan pada perusahaan subsektor pertambangan minyak, gas, dan batubara yang terdaftar di Bursa Efek Indonesia periode 2021–2024.</w:t>
      </w:r>
    </w:p>
    <w:p w14:paraId="76DC7C4D" w14:textId="760F0A53" w:rsidR="009601AB" w:rsidRDefault="009601AB" w:rsidP="003F76D2">
      <w:pPr>
        <w:spacing w:line="480" w:lineRule="auto"/>
        <w:ind w:firstLine="567"/>
        <w:jc w:val="both"/>
      </w:pPr>
      <w:r w:rsidRPr="009601AB">
        <w:t>Struktur modal mencerminkan perbandingan antara penggunaan utang dan modal sendiri dalam pembiayaan perusahaan. Secara teoritis, penggunaan utang dapat memberikan manfaat berupa penghematan pajak melalui biaya bunga yang dapat dikurangkan dari penghasilan kena pajak (</w:t>
      </w:r>
      <w:r w:rsidRPr="00934B6F">
        <w:rPr>
          <w:i/>
          <w:iCs/>
        </w:rPr>
        <w:t>tax shield</w:t>
      </w:r>
      <w:r w:rsidRPr="009601AB">
        <w:t xml:space="preserve">). Konsep ini dijelaskan dalam </w:t>
      </w:r>
      <w:r w:rsidRPr="00934B6F">
        <w:rPr>
          <w:i/>
          <w:iCs/>
        </w:rPr>
        <w:t>Trade-Off</w:t>
      </w:r>
      <w:r w:rsidR="00934B6F">
        <w:rPr>
          <w:i/>
          <w:iCs/>
        </w:rPr>
        <w:t xml:space="preserve"> </w:t>
      </w:r>
      <w:r w:rsidRPr="00934B6F">
        <w:rPr>
          <w:i/>
          <w:iCs/>
        </w:rPr>
        <w:t>Theory</w:t>
      </w:r>
      <w:r w:rsidRPr="009601AB">
        <w:t>, yang menyatakan bahwa perusahaan akan menyeimbangkan manfaat penggunaan utang berupa penghematan pajak dengan risiko kebangkrutan yang mungkin timbul akibat penggunaan utang yang berlebihan.</w:t>
      </w:r>
      <w:r w:rsidR="002D1710">
        <w:t xml:space="preserve"> </w:t>
      </w:r>
    </w:p>
    <w:p w14:paraId="3D232473" w14:textId="4C0CB64B" w:rsidR="00793B68" w:rsidRDefault="002877AE" w:rsidP="003F76D2">
      <w:pPr>
        <w:spacing w:line="480" w:lineRule="auto"/>
        <w:ind w:firstLine="567"/>
        <w:jc w:val="both"/>
      </w:pPr>
      <w:r w:rsidRPr="002877AE">
        <w:t xml:space="preserve">Namun, hasil penelitian ini menunjukkan bahwa mekanisme </w:t>
      </w:r>
      <w:r w:rsidRPr="002877AE">
        <w:rPr>
          <w:i/>
          <w:iCs/>
        </w:rPr>
        <w:t>tax shield</w:t>
      </w:r>
      <w:r w:rsidRPr="002877AE">
        <w:t xml:space="preserve"> tersebut tidak berjalan secara optimal.</w:t>
      </w:r>
      <w:r>
        <w:t xml:space="preserve"> </w:t>
      </w:r>
      <w:r w:rsidR="00793B68" w:rsidRPr="00793B68">
        <w:t xml:space="preserve">Secara empiris, kondisi ini dapat dilihat pada data perusahaan. Pada perusahaan ADRO, struktur modal (DER) mengalami fluktuasi dari 0,1355 pada tahun 2021 menjadi 0,2625 pada tahun 2022, kemudian menurun menjadi 0,1771 pada tahun 2023 dan kembali meningkat menjadi 0,2321 pada tahun 2024. Namun, Pajak Penghasilan Badan tidak menunjukkan pola yang searah maupun berlawanan secara konsisten, yaitu sebesar 8,51 pada tahun 2021, menurun menjadi 7,72 pada tahun 2022, kemudian meningkat menjadi 8,45 pada </w:t>
      </w:r>
      <w:r w:rsidR="00793B68" w:rsidRPr="00793B68">
        <w:lastRenderedPageBreak/>
        <w:t xml:space="preserve">tahun 2023 dan 8,86 pada tahun 2024. </w:t>
      </w:r>
      <w:r w:rsidR="002935CB" w:rsidRPr="002D1710">
        <w:t>Hal ini menunjukkan bahwa perubahan struktur modal tidak diikuti oleh perubahan Pajak Penghasilan Badan secara konsisten.</w:t>
      </w:r>
    </w:p>
    <w:p w14:paraId="5DAF3D13" w14:textId="47054E56" w:rsidR="00E45107" w:rsidRDefault="00F571A5" w:rsidP="003F76D2">
      <w:pPr>
        <w:spacing w:line="480" w:lineRule="auto"/>
        <w:ind w:firstLine="567"/>
        <w:jc w:val="both"/>
      </w:pPr>
      <w:r w:rsidRPr="00F571A5">
        <w:t>Fenomena serupa juga terjadi pada perusahaan ITMA. Struktur modal mengalami peningkatan dari 0,0669 pada tahun 2021 menjadi 0,1393 pada tahun 2022, namun Pajak Penghasilan Badan justru mengalami penurunan dari 9,93 menjadi 9,08. Selanjutnya pada tahun 2023 hingga 2024, struktur modal menurun menjadi 0,0092 dan 0,0074, tetapi Pajak Penghasilan Badan juga terus menurun hingga mencapai 6,20 pada tahun 2024.</w:t>
      </w:r>
      <w:r w:rsidR="002935CB">
        <w:t xml:space="preserve"> </w:t>
      </w:r>
      <w:r w:rsidR="002935CB" w:rsidRPr="002935CB">
        <w:t>Hal ini menunjukkan bahwa baik kenaikan maupun penurunan struktur modal tidak memberikan dampak yang signifikan terhadap perubahan Pajak Penghasilan Badan.</w:t>
      </w:r>
    </w:p>
    <w:p w14:paraId="3906F4F9" w14:textId="2B50C917" w:rsidR="00542300" w:rsidRDefault="001648FD" w:rsidP="003F76D2">
      <w:pPr>
        <w:spacing w:line="480" w:lineRule="auto"/>
        <w:ind w:firstLine="567"/>
        <w:jc w:val="both"/>
      </w:pPr>
      <w:r w:rsidRPr="001648FD">
        <w:t xml:space="preserve">Berdasarkan data </w:t>
      </w:r>
      <w:r w:rsidR="001827D4">
        <w:t>tersebut</w:t>
      </w:r>
      <w:r w:rsidRPr="001648FD">
        <w:t>, dapat disimpulkan bahwa</w:t>
      </w:r>
      <w:r w:rsidR="00063FA5">
        <w:t xml:space="preserve"> secara internal</w:t>
      </w:r>
      <w:r w:rsidRPr="001648FD">
        <w:t xml:space="preserve"> perusahaan dalam subsektor ini</w:t>
      </w:r>
      <w:r w:rsidR="009F5EBE">
        <w:t xml:space="preserve"> </w:t>
      </w:r>
      <w:r w:rsidR="009A6785">
        <w:t xml:space="preserve">memiliki </w:t>
      </w:r>
      <w:r w:rsidR="009F5EBE" w:rsidRPr="000B2548">
        <w:t xml:space="preserve">nilai </w:t>
      </w:r>
      <w:r w:rsidR="009F5EBE" w:rsidRPr="000B2548">
        <w:rPr>
          <w:i/>
          <w:iCs/>
        </w:rPr>
        <w:t>Debt to Equity Ratio</w:t>
      </w:r>
      <w:r w:rsidR="009F5EBE" w:rsidRPr="000B2548">
        <w:t xml:space="preserve"> (DER) yang relatif rendah dan fluktuatif menunjukkan</w:t>
      </w:r>
      <w:r w:rsidRPr="001648FD">
        <w:t xml:space="preserve"> </w:t>
      </w:r>
      <w:r w:rsidR="009F5EBE">
        <w:t xml:space="preserve">bahwa perusahaan </w:t>
      </w:r>
      <w:r w:rsidRPr="001648FD">
        <w:t xml:space="preserve">tidak mengandalkan utang sebagai sumber pendanaan utama. </w:t>
      </w:r>
      <w:r w:rsidR="000B2548" w:rsidRPr="000B2548">
        <w:t>Secara internal perusahaan. Akibatnya, beban bunga yang timbul dari penggunaan utang tidak cukup besar untuk memberikan pengaruh yang signifikan terhadap laba fiskal. Selain itu, pengaruh struktur modal terhadap Pajak Penghasilan Badan bersifat tidak langsung, yaitu melalui beban bunga, sehingga ketika beban bunga tidak dominan, maka dampaknya terhadap pajak menjadi lemah</w:t>
      </w:r>
      <w:r w:rsidRPr="001648FD">
        <w:t>.</w:t>
      </w:r>
      <w:r w:rsidR="001942E3">
        <w:t xml:space="preserve"> </w:t>
      </w:r>
      <w:r w:rsidRPr="001648FD">
        <w:t xml:space="preserve">Akibatnya, mekanisme </w:t>
      </w:r>
      <w:r w:rsidRPr="001827D4">
        <w:rPr>
          <w:i/>
          <w:iCs/>
        </w:rPr>
        <w:t>tax shield</w:t>
      </w:r>
      <w:r w:rsidRPr="001648FD">
        <w:t xml:space="preserve"> sebagaimana dijelaskan dalam </w:t>
      </w:r>
      <w:r w:rsidRPr="001827D4">
        <w:rPr>
          <w:i/>
          <w:iCs/>
        </w:rPr>
        <w:t>Trade-Off Theory</w:t>
      </w:r>
      <w:r w:rsidRPr="001648FD">
        <w:t xml:space="preserve"> tidak berjalan secara optimal.</w:t>
      </w:r>
      <w:r>
        <w:t xml:space="preserve"> </w:t>
      </w:r>
    </w:p>
    <w:p w14:paraId="05C91C57" w14:textId="770D51C8" w:rsidR="00D52C76" w:rsidRDefault="0045384E" w:rsidP="00646AB2">
      <w:pPr>
        <w:spacing w:line="480" w:lineRule="auto"/>
        <w:ind w:firstLine="567"/>
        <w:jc w:val="both"/>
      </w:pPr>
      <w:r w:rsidRPr="0045384E">
        <w:t>Perbedaan antara laba komersial dan laba fiskal serta ketentuan perpajakan</w:t>
      </w:r>
      <w:r w:rsidR="00055995">
        <w:t xml:space="preserve"> juga</w:t>
      </w:r>
      <w:r w:rsidRPr="0045384E">
        <w:t xml:space="preserve"> menjadi faktor</w:t>
      </w:r>
      <w:r w:rsidR="007060E4">
        <w:t xml:space="preserve"> eksternal </w:t>
      </w:r>
      <w:r w:rsidR="008C37B1" w:rsidRPr="008C37B1">
        <w:t xml:space="preserve">karena ditentukan oleh regulasi pemerintah dan </w:t>
      </w:r>
      <w:r w:rsidR="008C37B1" w:rsidRPr="008C37B1">
        <w:lastRenderedPageBreak/>
        <w:t>berlaku seragam di luar kebijakan manajemen perusahaan,</w:t>
      </w:r>
      <w:r w:rsidR="008C37B1">
        <w:t xml:space="preserve"> </w:t>
      </w:r>
      <w:r w:rsidR="004841BF">
        <w:t xml:space="preserve">sehingga </w:t>
      </w:r>
      <w:r w:rsidRPr="0045384E">
        <w:t>menyebabkan struktur modal berpengaruh</w:t>
      </w:r>
      <w:r w:rsidR="008F2275">
        <w:t xml:space="preserve"> tidak</w:t>
      </w:r>
      <w:r w:rsidRPr="0045384E">
        <w:t xml:space="preserve"> signifikan terhadap Pajak Penghasilan Badan</w:t>
      </w:r>
      <w:r w:rsidR="00E725D9">
        <w:t xml:space="preserve">. </w:t>
      </w:r>
      <w:r w:rsidR="00E725D9" w:rsidRPr="00F7140D">
        <w:t xml:space="preserve">Dalam proses rekonsiliasi fiskal, </w:t>
      </w:r>
      <w:r w:rsidR="007F366D" w:rsidRPr="00B43A2D">
        <w:t xml:space="preserve">Apabila perusahaan memiliki tingkat DER yang tinggi atau bunga yang dibayarkan tidak memenuhi kriteria, maka beban bunga tersebut akan dikoreksi positif oleh fiskus. </w:t>
      </w:r>
    </w:p>
    <w:p w14:paraId="3E0F89BE" w14:textId="4249C64D" w:rsidR="00646AB2" w:rsidRDefault="00276BFC" w:rsidP="00646AB2">
      <w:pPr>
        <w:spacing w:line="480" w:lineRule="auto"/>
        <w:ind w:firstLine="567"/>
        <w:jc w:val="both"/>
      </w:pPr>
      <w:r w:rsidRPr="00276BFC">
        <w:t xml:space="preserve">Khususnya terkait biaya bunga, meskipun secara </w:t>
      </w:r>
      <w:r w:rsidR="007A53DB">
        <w:t>komersial</w:t>
      </w:r>
      <w:r w:rsidRPr="00276BFC">
        <w:t xml:space="preserve"> diakui sebagai beban yang dapat mengurangi laba, namun secara fiskal pengakuannya dibatasi. Berdasarkan Pasal 6 ayat (1) huruf </w:t>
      </w:r>
      <w:r w:rsidR="00D12CC2">
        <w:t>A</w:t>
      </w:r>
      <w:r w:rsidRPr="00276BFC">
        <w:t xml:space="preserve"> UU No. 36 Tahun 2008, biaya bunga pada dasarnya dapat menjadi pengurang penghasilan kena pajak</w:t>
      </w:r>
      <w:r w:rsidR="00D52C76">
        <w:t xml:space="preserve"> (PKP)</w:t>
      </w:r>
      <w:r w:rsidRPr="00276BFC">
        <w:t>. Akan tetapi, ketentuan ini dibatasi oleh aturan lain seperti PMK No. 169/PMK.010/2015 tentang penentuan besarnya perbandingan antara utang dan modal (</w:t>
      </w:r>
      <w:r w:rsidRPr="00D52C76">
        <w:rPr>
          <w:i/>
          <w:iCs/>
        </w:rPr>
        <w:t>thin capitalization rule</w:t>
      </w:r>
      <w:r w:rsidRPr="00276BFC">
        <w:t>), yang menetapkan rasio maksimal 4:1</w:t>
      </w:r>
      <w:r w:rsidR="00662CA1">
        <w:t xml:space="preserve"> </w:t>
      </w:r>
      <w:r w:rsidR="006E368E">
        <w:t>yang dimana</w:t>
      </w:r>
      <w:r w:rsidR="00662CA1">
        <w:t xml:space="preserve"> p</w:t>
      </w:r>
      <w:r w:rsidR="00662CA1" w:rsidRPr="00662CA1">
        <w:t>emerintah membatasi bahwa utang perusahaan maksimal adalah </w:t>
      </w:r>
      <w:r w:rsidR="00662CA1" w:rsidRPr="006E368E">
        <w:t>4 kali lipat</w:t>
      </w:r>
      <w:r w:rsidR="00662CA1" w:rsidRPr="00662CA1">
        <w:t> dari jumlah modalnya jika ingin seluruh biaya bunganya bisa dikurangi dari pajak</w:t>
      </w:r>
      <w:r w:rsidR="006E368E">
        <w:t>, ketent</w:t>
      </w:r>
      <w:r w:rsidR="00341A0A">
        <w:t>ua</w:t>
      </w:r>
      <w:r w:rsidR="006E368E">
        <w:t xml:space="preserve">n ini </w:t>
      </w:r>
      <w:r w:rsidR="00581932">
        <w:t>ditulis</w:t>
      </w:r>
      <w:r w:rsidR="00AE08EC">
        <w:t xml:space="preserve"> dalam </w:t>
      </w:r>
      <w:r w:rsidR="00581932" w:rsidRPr="00581932">
        <w:t>Pasal 2 ayat (1)</w:t>
      </w:r>
      <w:r w:rsidR="0048621C">
        <w:t xml:space="preserve"> </w:t>
      </w:r>
      <w:r w:rsidR="009B7197">
        <w:t xml:space="preserve">dalam kebijakan </w:t>
      </w:r>
      <w:r w:rsidR="0048621C" w:rsidRPr="00276BFC">
        <w:t>PMK No. 169/PMK.010/2015</w:t>
      </w:r>
      <w:r w:rsidRPr="00581932">
        <w:t>.</w:t>
      </w:r>
      <w:r w:rsidRPr="00276BFC">
        <w:t xml:space="preserve"> Apabila perusahaan memiliki utang yang melebihi batas tersebut, maka sebagian biaya bunga tidak dapat diakui sebagai pengurang pajak dan harus dilakukan koreksi fiskal positif.</w:t>
      </w:r>
      <w:r w:rsidR="00CB1FE7">
        <w:t xml:space="preserve"> </w:t>
      </w:r>
      <w:r w:rsidR="007F366D" w:rsidRPr="00B43A2D">
        <w:t xml:space="preserve">Akibatnya, beban bunga tidak sepenuhnya menjadi pengurang laba fiskal, sehingga mekanisme </w:t>
      </w:r>
      <w:r w:rsidR="007F366D" w:rsidRPr="00B43A2D">
        <w:rPr>
          <w:i/>
          <w:iCs/>
        </w:rPr>
        <w:t>tax shield</w:t>
      </w:r>
      <w:r w:rsidR="007F366D" w:rsidRPr="00B43A2D">
        <w:t xml:space="preserve"> tidak berjalan secara langsung maupun optimal.</w:t>
      </w:r>
      <w:r w:rsidR="00B43A2D">
        <w:t xml:space="preserve"> </w:t>
      </w:r>
    </w:p>
    <w:p w14:paraId="6CFDBC26" w14:textId="5C917BBA" w:rsidR="00896FFB" w:rsidRDefault="00896FFB" w:rsidP="003F76D2">
      <w:pPr>
        <w:spacing w:line="480" w:lineRule="auto"/>
        <w:ind w:firstLine="567"/>
        <w:jc w:val="both"/>
      </w:pPr>
      <w:r w:rsidRPr="00896FFB">
        <w:t xml:space="preserve">Dengan demikian, meskipun secara teori penggunaan utang dapat menurunkan pajak melalui mekanisme </w:t>
      </w:r>
      <w:r w:rsidRPr="00896FFB">
        <w:rPr>
          <w:i/>
          <w:iCs/>
        </w:rPr>
        <w:t>tax shield</w:t>
      </w:r>
      <w:r w:rsidRPr="00896FFB">
        <w:t>, dalam praktiknya kebijakan perpajakan dan perbedaan pengakuan laba antara komersial dan fiskal membuat pengaruh tersebut menjadi tidak signifikan. Hal ini menunjukkan bahwa faktor-</w:t>
      </w:r>
      <w:r w:rsidRPr="00896FFB">
        <w:lastRenderedPageBreak/>
        <w:t>faktor tersebut lebih dominan dalam menentukan besarnya Pajak Penghasilan Badan dibandingkan dengan struktur modal perusahaan.</w:t>
      </w:r>
    </w:p>
    <w:p w14:paraId="685F7F70" w14:textId="23301581" w:rsidR="00BC433E" w:rsidRPr="00BC433E" w:rsidRDefault="006C7421" w:rsidP="003F76D2">
      <w:pPr>
        <w:spacing w:line="480" w:lineRule="auto"/>
        <w:ind w:firstLine="567"/>
        <w:jc w:val="both"/>
      </w:pPr>
      <w:r>
        <w:t>Penelitian ini sejalan dengam</w:t>
      </w:r>
      <w:r w:rsidR="00BC433E" w:rsidRPr="00BC433E">
        <w:t xml:space="preserve"> penelitian </w:t>
      </w:r>
      <w:sdt>
        <w:sdtPr>
          <w:rPr>
            <w:color w:val="000000"/>
          </w:rPr>
          <w:tag w:val="MENDELEY_CITATION_v3_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"/>
          <w:id w:val="-1781871211"/>
          <w:placeholder>
            <w:docPart w:val="DefaultPlaceholder_-1854013440"/>
          </w:placeholder>
        </w:sdtPr>
        <w:sdtEndPr/>
        <w:sdtContent>
          <w:r w:rsidR="00B9169E" w:rsidRPr="00B9169E">
            <w:rPr>
              <w:color w:val="000000"/>
            </w:rPr>
            <w:t>Dewi et al., (2022)</w:t>
          </w:r>
        </w:sdtContent>
      </w:sdt>
      <w:r w:rsidR="00BC433E" w:rsidRPr="00BC433E">
        <w:t xml:space="preserve"> </w:t>
      </w:r>
      <w:r>
        <w:t>yang menunjukkan</w:t>
      </w:r>
      <w:r w:rsidR="00BC433E" w:rsidRPr="00BC433E">
        <w:t xml:space="preserve"> hasil sama, yaitu DER berpengaruh</w:t>
      </w:r>
      <w:r w:rsidR="00BC433E">
        <w:t xml:space="preserve"> tidak</w:t>
      </w:r>
      <w:r w:rsidR="00BC433E" w:rsidRPr="00BC433E">
        <w:t xml:space="preserve"> signifikan terhadap Pajak Penghasilan Badan. Kesamaan hasil ini menunjukkan bahwa dalam beberapa sektor industri, penggunaan utang belum tentu dimanfaatkan secara optimal sebagai strategi penghematan pajak (</w:t>
      </w:r>
      <w:r w:rsidR="00BC433E" w:rsidRPr="00BC433E">
        <w:rPr>
          <w:i/>
          <w:iCs/>
        </w:rPr>
        <w:t>tax shield</w:t>
      </w:r>
      <w:r w:rsidR="00BC433E" w:rsidRPr="00BC433E">
        <w:t>), sehingga tidak memberikan dampak yang signifikan terhadap kewajiban pajak perusahaan.</w:t>
      </w:r>
    </w:p>
    <w:p w14:paraId="675B5271" w14:textId="77777777" w:rsidR="00BC433E" w:rsidRPr="009601AB" w:rsidRDefault="00BC433E" w:rsidP="003F76D2">
      <w:pPr>
        <w:spacing w:line="480" w:lineRule="auto"/>
        <w:ind w:firstLine="567"/>
        <w:jc w:val="both"/>
      </w:pPr>
    </w:p>
    <w:p w14:paraId="7994C0D0" w14:textId="77777777" w:rsidR="009A3FD1" w:rsidRDefault="009A3FD1" w:rsidP="007D77F0"/>
    <w:p w14:paraId="726CF6AC" w14:textId="77777777" w:rsidR="004E2289" w:rsidRPr="004E2289" w:rsidRDefault="004E2289" w:rsidP="004E2289"/>
    <w:p w14:paraId="0A3A0361" w14:textId="77777777" w:rsidR="004E2289" w:rsidRPr="004E2289" w:rsidRDefault="004E2289" w:rsidP="004E2289"/>
    <w:p w14:paraId="17708863" w14:textId="77777777" w:rsidR="004E2289" w:rsidRPr="004E2289" w:rsidRDefault="004E2289" w:rsidP="004E2289"/>
    <w:p w14:paraId="0219E0FB" w14:textId="77777777" w:rsidR="004E2289" w:rsidRPr="004E2289" w:rsidRDefault="004E2289" w:rsidP="004E2289"/>
    <w:p w14:paraId="53F5A0F7" w14:textId="77777777" w:rsidR="004E2289" w:rsidRPr="004E2289" w:rsidRDefault="004E2289" w:rsidP="004E2289"/>
    <w:p w14:paraId="08BD5C8C" w14:textId="77777777" w:rsidR="004E2289" w:rsidRPr="004E2289" w:rsidRDefault="004E2289" w:rsidP="004E2289"/>
    <w:p w14:paraId="4455C052" w14:textId="77777777" w:rsidR="004E2289" w:rsidRPr="004E2289" w:rsidRDefault="004E2289" w:rsidP="004E2289"/>
    <w:p w14:paraId="61BAE99F" w14:textId="77777777" w:rsidR="004E2289" w:rsidRPr="004E2289" w:rsidRDefault="004E2289" w:rsidP="004E2289"/>
    <w:p w14:paraId="79A2D2D9" w14:textId="77777777" w:rsidR="004E2289" w:rsidRPr="004E2289" w:rsidRDefault="004E2289" w:rsidP="004E2289"/>
    <w:p w14:paraId="7E2B290E" w14:textId="634632CD" w:rsidR="00CB7C53" w:rsidRDefault="00CB7C53" w:rsidP="00CB7C53">
      <w:pPr>
        <w:tabs>
          <w:tab w:val="left" w:pos="6612"/>
        </w:tabs>
        <w:rPr>
          <w:lang w:val="en-US"/>
        </w:rPr>
      </w:pPr>
    </w:p>
    <w:p w14:paraId="72ABDB21" w14:textId="4929D573" w:rsidR="00CB7C53" w:rsidRPr="00CB7C53" w:rsidRDefault="00CB7C53" w:rsidP="00CB7C53">
      <w:pPr>
        <w:tabs>
          <w:tab w:val="left" w:pos="5808"/>
        </w:tabs>
        <w:rPr>
          <w:lang w:val="en-US"/>
        </w:rPr>
        <w:sectPr w:rsidR="00CB7C53" w:rsidRPr="00CB7C53" w:rsidSect="00591675">
          <w:pgSz w:w="11906" w:h="16838"/>
          <w:pgMar w:top="2268" w:right="1701" w:bottom="1701" w:left="2268" w:header="709" w:footer="709" w:gutter="0"/>
          <w:pgNumType w:chapStyle="1"/>
          <w:cols w:space="708"/>
          <w:titlePg/>
          <w:docGrid w:linePitch="360"/>
        </w:sectPr>
      </w:pPr>
      <w:r>
        <w:rPr>
          <w:lang w:val="en-US"/>
        </w:rPr>
        <w:tab/>
      </w:r>
    </w:p>
    <w:p w14:paraId="28D8918A" w14:textId="16D25210" w:rsidR="004E2289" w:rsidRPr="008A5971" w:rsidRDefault="004E2289" w:rsidP="00766260">
      <w:pPr>
        <w:pStyle w:val="Heading1"/>
        <w:spacing w:before="0" w:line="480" w:lineRule="auto"/>
        <w:jc w:val="center"/>
      </w:pPr>
      <w:bookmarkStart w:id="184" w:name="_Toc224261495"/>
      <w:r w:rsidRPr="008A5971">
        <w:lastRenderedPageBreak/>
        <w:t>BAB V</w:t>
      </w:r>
      <w:bookmarkEnd w:id="184"/>
    </w:p>
    <w:p w14:paraId="66E36AD1" w14:textId="7514C3F4" w:rsidR="008A5971" w:rsidRDefault="008A5971" w:rsidP="00D74F9C">
      <w:pPr>
        <w:pStyle w:val="Heading1"/>
        <w:spacing w:before="0" w:line="480" w:lineRule="auto"/>
        <w:jc w:val="center"/>
      </w:pPr>
      <w:bookmarkStart w:id="185" w:name="_Toc224261496"/>
      <w:r w:rsidRPr="008A5971">
        <w:t>PENUTUP</w:t>
      </w:r>
      <w:bookmarkEnd w:id="185"/>
    </w:p>
    <w:p w14:paraId="504A9D21" w14:textId="2D24C908" w:rsidR="008A5971" w:rsidRDefault="00766260" w:rsidP="00DD786B">
      <w:pPr>
        <w:pStyle w:val="Heading2"/>
        <w:numPr>
          <w:ilvl w:val="1"/>
          <w:numId w:val="32"/>
        </w:numPr>
        <w:spacing w:line="480" w:lineRule="auto"/>
        <w:rPr>
          <w:lang w:val="en-US"/>
        </w:rPr>
      </w:pPr>
      <w:bookmarkStart w:id="186" w:name="_Toc224261497"/>
      <w:r>
        <w:rPr>
          <w:lang w:val="en-US"/>
        </w:rPr>
        <w:t>Kesimpulan</w:t>
      </w:r>
      <w:bookmarkEnd w:id="186"/>
      <w:r>
        <w:rPr>
          <w:lang w:val="en-US"/>
        </w:rPr>
        <w:t xml:space="preserve"> </w:t>
      </w:r>
    </w:p>
    <w:p w14:paraId="15F77624" w14:textId="1295F7C3" w:rsidR="00941590" w:rsidRDefault="00DD786B" w:rsidP="000B1266">
      <w:pPr>
        <w:spacing w:line="480" w:lineRule="auto"/>
        <w:ind w:firstLine="360"/>
        <w:jc w:val="both"/>
        <w:rPr>
          <w:lang w:val="en-US"/>
        </w:rPr>
      </w:pPr>
      <w:r>
        <w:rPr>
          <w:lang w:val="en-US"/>
        </w:rPr>
        <w:t xml:space="preserve">Berdasarkan hasil penelitian yang </w:t>
      </w:r>
      <w:r w:rsidR="00985F2D">
        <w:rPr>
          <w:lang w:val="en-US"/>
        </w:rPr>
        <w:t>yang telah dilakukan</w:t>
      </w:r>
      <w:r>
        <w:rPr>
          <w:lang w:val="en-US"/>
        </w:rPr>
        <w:t xml:space="preserve"> pada bab sebelumnya, maka dapat disimpulkan </w:t>
      </w:r>
      <w:r w:rsidR="00985F2D">
        <w:rPr>
          <w:lang w:val="en-US"/>
        </w:rPr>
        <w:t>s</w:t>
      </w:r>
      <w:r>
        <w:rPr>
          <w:lang w:val="en-US"/>
        </w:rPr>
        <w:t xml:space="preserve">ebagai berikut. </w:t>
      </w:r>
    </w:p>
    <w:p w14:paraId="1C6B0FAF" w14:textId="449979C1" w:rsidR="00117FB2" w:rsidRDefault="00492D63" w:rsidP="000B1266">
      <w:pPr>
        <w:pStyle w:val="ListParagraph"/>
        <w:numPr>
          <w:ilvl w:val="0"/>
          <w:numId w:val="40"/>
        </w:numPr>
        <w:spacing w:line="480" w:lineRule="auto"/>
        <w:ind w:left="426" w:hanging="426"/>
        <w:jc w:val="both"/>
        <w:rPr>
          <w:lang w:val="en-US"/>
        </w:rPr>
      </w:pPr>
      <w:r>
        <w:rPr>
          <w:lang w:val="en-US"/>
        </w:rPr>
        <w:t>Profitabilitas terbukti berpengaruh positif dan signifikan terhadap pajak penghasilan badan pada perusahaan sub-sektor perta</w:t>
      </w:r>
      <w:r w:rsidR="000B1266">
        <w:rPr>
          <w:lang w:val="en-US"/>
        </w:rPr>
        <w:t xml:space="preserve">mbangan minyak, gas dan batubara yang terdaftar di BEI pada tahun 2021-2024. </w:t>
      </w:r>
      <w:r w:rsidR="00F03034" w:rsidRPr="00F03034">
        <w:t>Hal ini menunjukkan bahwa kemampuan perusahaan dalam menghasilkan laba memiliki peranan dalam menentukan besarnya kewajiban pajak yang harus dibayarkan. Semakin tinggi tingkat profitabilitas yang dimiliki perusahaan, maka semakin besar laba yang dihasilkan sehingga berdampak pada meningkatnya Pajak Penghasilan Badan. Kondisi ini terjadi karena laba perusahaan merupakan dasar dalam perhitungan penghasilan kena pajak, sehingga perubahan tingkat profitabilitas akan secara langsung mempengaruhi besarnya kewajiban pajak perusahaan.</w:t>
      </w:r>
    </w:p>
    <w:p w14:paraId="1D17CFA8" w14:textId="510CA6C3" w:rsidR="001F0001" w:rsidRPr="00117FB2" w:rsidRDefault="001F0001" w:rsidP="000B1266">
      <w:pPr>
        <w:pStyle w:val="ListParagraph"/>
        <w:numPr>
          <w:ilvl w:val="0"/>
          <w:numId w:val="40"/>
        </w:numPr>
        <w:spacing w:line="480" w:lineRule="auto"/>
        <w:ind w:left="426" w:hanging="426"/>
        <w:jc w:val="both"/>
        <w:rPr>
          <w:lang w:val="en-US"/>
        </w:rPr>
      </w:pPr>
      <w:r>
        <w:rPr>
          <w:lang w:val="en-US"/>
        </w:rPr>
        <w:t xml:space="preserve">Struktur modal berpengaruh </w:t>
      </w:r>
      <w:r w:rsidR="001C3899">
        <w:rPr>
          <w:lang w:val="en-US"/>
        </w:rPr>
        <w:t xml:space="preserve">tidak signifikan </w:t>
      </w:r>
      <w:r>
        <w:rPr>
          <w:lang w:val="en-US"/>
        </w:rPr>
        <w:t xml:space="preserve">terhadap pajak penghasilan badan </w:t>
      </w:r>
      <w:r w:rsidR="00B12517">
        <w:rPr>
          <w:lang w:val="en-US"/>
        </w:rPr>
        <w:t>pada pada perusahaan sub-sektor pertambangan minyak, gas dan batubara yang terdaftar di BEI pada tahun 2021-2024.</w:t>
      </w:r>
      <w:r w:rsidR="00F03034">
        <w:rPr>
          <w:lang w:val="en-US"/>
        </w:rPr>
        <w:t xml:space="preserve"> </w:t>
      </w:r>
      <w:r w:rsidR="005D3175" w:rsidRPr="005D3175">
        <w:t xml:space="preserve">Hal ini menunjukkan bahwa komposisi pendanaan perusahaan yang berasal dari utang dan modal sendiri tidak secara langsung menentukan besarnya kewajiban Pajak Penghasilan Badan. Ketidakhadiran pengaruh ini dapat terjadi karena penggunaan utang oleh perusahaan tidak selalu bertujuan untuk memperoleh manfaat penghematan pajak melalui biaya bunga. Selain itu, adanya perbedaan antara perhitungan </w:t>
      </w:r>
      <w:r w:rsidR="005D3175" w:rsidRPr="005D3175">
        <w:lastRenderedPageBreak/>
        <w:t>laba komersial dan laba fiskal serta kebijakan perpajakan yang berlaku juga dapat menyebabkan penggunaan utang dalam struktur modal tidak memberikan pengaruh yang signifikan terhadap besarnya Pajak Penghasilan Badan yang dibayarkan perusahaan.</w:t>
      </w:r>
    </w:p>
    <w:p w14:paraId="3DC7EB18" w14:textId="77777777" w:rsidR="000075B1" w:rsidRDefault="00766260" w:rsidP="00DD786B">
      <w:pPr>
        <w:pStyle w:val="Heading2"/>
        <w:numPr>
          <w:ilvl w:val="1"/>
          <w:numId w:val="32"/>
        </w:numPr>
        <w:spacing w:line="480" w:lineRule="auto"/>
        <w:rPr>
          <w:lang w:val="en-US"/>
        </w:rPr>
      </w:pPr>
      <w:bookmarkStart w:id="187" w:name="_Toc224261498"/>
      <w:r>
        <w:rPr>
          <w:lang w:val="en-US"/>
        </w:rPr>
        <w:t>Saran</w:t>
      </w:r>
      <w:bookmarkEnd w:id="187"/>
    </w:p>
    <w:p w14:paraId="314A6E17" w14:textId="27BE7811" w:rsidR="00766260" w:rsidRDefault="000075B1" w:rsidP="008F7016">
      <w:pPr>
        <w:spacing w:line="480" w:lineRule="auto"/>
        <w:ind w:firstLine="360"/>
        <w:jc w:val="both"/>
        <w:rPr>
          <w:lang w:eastAsia="en-ID"/>
        </w:rPr>
      </w:pPr>
      <w:r>
        <w:rPr>
          <w:lang w:val="en-US"/>
        </w:rPr>
        <w:t xml:space="preserve">Berdasarkan hasil pembahasan dan kesimpulan </w:t>
      </w:r>
      <w:r w:rsidR="00420DD6">
        <w:rPr>
          <w:lang w:val="en-US"/>
        </w:rPr>
        <w:t xml:space="preserve">dalam penelitian ini, </w:t>
      </w:r>
      <w:r w:rsidR="00317CC5">
        <w:rPr>
          <w:lang w:val="en-US"/>
        </w:rPr>
        <w:t>adapun saran-saran</w:t>
      </w:r>
      <w:r w:rsidR="008F7016">
        <w:rPr>
          <w:lang w:val="en-US"/>
        </w:rPr>
        <w:t xml:space="preserve"> </w:t>
      </w:r>
      <w:r w:rsidR="008F7016" w:rsidRPr="008741AF">
        <w:rPr>
          <w:lang w:eastAsia="en-ID"/>
        </w:rPr>
        <w:t>yang dapat dipertimbangkan</w:t>
      </w:r>
      <w:r w:rsidR="00317CC5">
        <w:rPr>
          <w:lang w:val="en-US"/>
        </w:rPr>
        <w:t xml:space="preserve"> </w:t>
      </w:r>
      <w:r w:rsidR="008F7016" w:rsidRPr="008741AF">
        <w:rPr>
          <w:lang w:eastAsia="en-ID"/>
        </w:rPr>
        <w:t>sebagai berikut</w:t>
      </w:r>
      <w:r w:rsidR="008F7016">
        <w:rPr>
          <w:lang w:eastAsia="en-ID"/>
        </w:rPr>
        <w:t xml:space="preserve">. </w:t>
      </w:r>
      <w:r w:rsidR="008F7016" w:rsidRPr="008741AF">
        <w:rPr>
          <w:lang w:eastAsia="en-ID"/>
        </w:rPr>
        <w:t xml:space="preserve"> </w:t>
      </w:r>
    </w:p>
    <w:p w14:paraId="030A47EE" w14:textId="25114B23" w:rsidR="008F7016" w:rsidRDefault="00091FD3" w:rsidP="008F7016">
      <w:pPr>
        <w:pStyle w:val="ListParagraph"/>
        <w:numPr>
          <w:ilvl w:val="0"/>
          <w:numId w:val="41"/>
        </w:numPr>
        <w:spacing w:line="480" w:lineRule="auto"/>
        <w:ind w:left="426" w:hanging="426"/>
        <w:jc w:val="both"/>
        <w:rPr>
          <w:lang w:val="en-US"/>
        </w:rPr>
      </w:pPr>
      <w:r w:rsidRPr="00091FD3">
        <w:t xml:space="preserve">Bagi perusahaan, disarankan untuk tetap memperhatikan pengelolaan struktur modal secara optimal, khususnya dalam menentukan proporsi penggunaan utang dan modal sendiri. Meskipun penggunaan utang secara teoritis dapat memberikan manfaat berupa penghematan pajak melalui mekanisme </w:t>
      </w:r>
      <w:r w:rsidRPr="003D659A">
        <w:rPr>
          <w:i/>
          <w:iCs/>
        </w:rPr>
        <w:t>tax shield</w:t>
      </w:r>
      <w:r w:rsidRPr="00091FD3">
        <w:t>, hasil penelitian ini menunjukkan bahwa struktur modal tidak berpengaruh signifikan terhadap Pajak Penghasilan Badan. Oleh karena itu, perusahaan tidak dapat hanya mengandalkan kebijakan utang sebagai strategi pengelolaan pajak, melainkan perlu mempertimbangkan faktor lain seperti kebijakan perpajakan dan perbedaan laba komersial dan fiskal. Selain itu, perusahaan juga perlu memperhatikan risiko keuangan akibat penggunaan utang yang berlebihan agar tetap menjaga stabilitas keuangan.</w:t>
      </w:r>
      <w:r w:rsidR="00F9708E" w:rsidRPr="00F9708E">
        <w:t>.</w:t>
      </w:r>
    </w:p>
    <w:p w14:paraId="463EDC52" w14:textId="77777777" w:rsidR="007C4200" w:rsidRPr="007C4200" w:rsidRDefault="004420EC" w:rsidP="00D417A8">
      <w:pPr>
        <w:pStyle w:val="ListParagraph"/>
        <w:numPr>
          <w:ilvl w:val="0"/>
          <w:numId w:val="41"/>
        </w:numPr>
        <w:spacing w:line="480" w:lineRule="auto"/>
        <w:ind w:left="426" w:hanging="426"/>
        <w:jc w:val="both"/>
        <w:rPr>
          <w:lang w:val="en-US"/>
        </w:rPr>
      </w:pPr>
      <w:r w:rsidRPr="007C4200">
        <w:rPr>
          <w:lang w:val="en-US"/>
        </w:rPr>
        <w:t xml:space="preserve">Bagi investor, </w:t>
      </w:r>
      <w:r w:rsidR="0060590E" w:rsidRPr="0060590E">
        <w:t>diharapkan dapat mempertimbangkan faktor profitabilitas perusahaan sebagai salah satu dasar dalam pengambilan keputusan investasi. Profitabilitas yang tinggi mencerminkan kemampuan perusahaan dalam menghasilkan laba</w:t>
      </w:r>
      <w:r w:rsidR="007C4200" w:rsidRPr="00326700">
        <w:t>, tetapi juga mempengaruhi besarnya kewajiban pajak yang harus dipenuhi.</w:t>
      </w:r>
    </w:p>
    <w:p w14:paraId="148D03D1" w14:textId="32782562" w:rsidR="004420EC" w:rsidRPr="007C4200" w:rsidRDefault="004420EC" w:rsidP="00D417A8">
      <w:pPr>
        <w:pStyle w:val="ListParagraph"/>
        <w:numPr>
          <w:ilvl w:val="0"/>
          <w:numId w:val="41"/>
        </w:numPr>
        <w:spacing w:line="480" w:lineRule="auto"/>
        <w:ind w:left="426" w:hanging="426"/>
        <w:jc w:val="both"/>
        <w:rPr>
          <w:lang w:val="en-US"/>
        </w:rPr>
      </w:pPr>
      <w:r w:rsidRPr="007C4200">
        <w:rPr>
          <w:lang w:val="en-US"/>
        </w:rPr>
        <w:lastRenderedPageBreak/>
        <w:t xml:space="preserve">Bagi penelitian selanjutnya, </w:t>
      </w:r>
      <w:r w:rsidR="0060590E" w:rsidRPr="0060590E">
        <w:t>diharapkan dapat mengembangkan penelitian ini dengan menambahkan variabel lain yang berpotensi mempengaruhi Pajak Penghasilan Badan, seperti ukuran perusahaan, pertumbuhan perusahaan, atau intensitas aset tetap. Selain itu, penelitian selanjutnya juga dapat memperluas objek penelitian dengan menggunakan sektor industri yang berbeda serta menambah periode penelitian agar hasil penelitian yang diperoleh dapat memberikan gambaran yang lebih komprehensif.</w:t>
      </w:r>
    </w:p>
    <w:p w14:paraId="24FBD0E8" w14:textId="5A988B28" w:rsidR="004E2289" w:rsidRPr="004E2289" w:rsidRDefault="004E2289" w:rsidP="00766260">
      <w:pPr>
        <w:tabs>
          <w:tab w:val="left" w:pos="2091"/>
        </w:tabs>
        <w:spacing w:line="480" w:lineRule="auto"/>
        <w:sectPr w:rsidR="004E2289" w:rsidRPr="004E2289" w:rsidSect="00591675">
          <w:pgSz w:w="11906" w:h="16838"/>
          <w:pgMar w:top="2268" w:right="1701" w:bottom="1701" w:left="2268" w:header="709" w:footer="709" w:gutter="0"/>
          <w:pgNumType w:chapStyle="1"/>
          <w:cols w:space="708"/>
          <w:titlePg/>
          <w:docGrid w:linePitch="360"/>
        </w:sectPr>
      </w:pPr>
      <w:r>
        <w:tab/>
      </w:r>
    </w:p>
    <w:p w14:paraId="77A60E6A" w14:textId="5210D8AA" w:rsidR="00E21F30" w:rsidRPr="00E21F30" w:rsidRDefault="00916701" w:rsidP="005175E7">
      <w:pPr>
        <w:pStyle w:val="Heading1"/>
        <w:spacing w:line="480" w:lineRule="auto"/>
        <w:jc w:val="center"/>
      </w:pPr>
      <w:bookmarkStart w:id="188" w:name="_Toc224261499"/>
      <w:r>
        <w:lastRenderedPageBreak/>
        <w:t>DAFTAR PUSTAKA</w:t>
      </w:r>
      <w:bookmarkEnd w:id="166"/>
      <w:bookmarkEnd w:id="188"/>
    </w:p>
    <w:sdt>
      <w:sdtPr>
        <w:rPr>
          <w:rFonts w:eastAsia="Times New Roman"/>
          <w:color w:val="000000"/>
        </w:rPr>
        <w:tag w:val="MENDELEY_BIBLIOGRAPHY"/>
        <w:id w:val="1751613776"/>
        <w:placeholder>
          <w:docPart w:val="DefaultPlaceholder_-1854013440"/>
        </w:placeholder>
      </w:sdtPr>
      <w:sdtEndPr/>
      <w:sdtContent>
        <w:p w14:paraId="438296D9" w14:textId="77777777" w:rsidR="000778D0" w:rsidRPr="000778D0" w:rsidRDefault="000778D0" w:rsidP="000778D0">
          <w:pPr>
            <w:autoSpaceDE w:val="0"/>
            <w:autoSpaceDN w:val="0"/>
            <w:spacing w:after="240"/>
            <w:ind w:hanging="567"/>
            <w:jc w:val="both"/>
            <w:divId w:val="1797328474"/>
            <w:rPr>
              <w:rFonts w:eastAsia="Times New Roman"/>
              <w:color w:val="000000"/>
              <w:kern w:val="0"/>
              <w14:ligatures w14:val="none"/>
            </w:rPr>
          </w:pPr>
          <w:r w:rsidRPr="000778D0">
            <w:rPr>
              <w:rFonts w:eastAsia="Times New Roman"/>
              <w:color w:val="000000"/>
            </w:rPr>
            <w:t xml:space="preserve">Achmad Shidqul Azis. (2023). </w:t>
          </w:r>
          <w:r w:rsidRPr="00FA004A">
            <w:rPr>
              <w:rFonts w:eastAsia="Times New Roman"/>
              <w:color w:val="000000"/>
            </w:rPr>
            <w:t>Pengaruh Profitabilitas dan Manajemen Laba Terhadap Pajak Penghasilan Badan</w:t>
          </w:r>
          <w:r w:rsidRPr="000778D0">
            <w:rPr>
              <w:rFonts w:eastAsia="Times New Roman"/>
              <w:color w:val="000000"/>
            </w:rPr>
            <w:t xml:space="preserve"> [Skripsi]. UNIVERSITAS ISLAM SULTAN AGUNG.</w:t>
          </w:r>
        </w:p>
        <w:p w14:paraId="03E1EA9D" w14:textId="77F9042A" w:rsidR="000778D0" w:rsidRPr="000778D0" w:rsidRDefault="000778D0" w:rsidP="000778D0">
          <w:pPr>
            <w:autoSpaceDE w:val="0"/>
            <w:autoSpaceDN w:val="0"/>
            <w:spacing w:after="240"/>
            <w:ind w:hanging="567"/>
            <w:jc w:val="both"/>
            <w:divId w:val="346761619"/>
            <w:rPr>
              <w:rFonts w:eastAsia="Times New Roman"/>
              <w:color w:val="000000"/>
            </w:rPr>
          </w:pPr>
          <w:r w:rsidRPr="000778D0">
            <w:rPr>
              <w:rFonts w:eastAsia="Times New Roman"/>
              <w:color w:val="000000"/>
            </w:rPr>
            <w:t xml:space="preserve">Amaliah, E. N., Darnah, D., &amp; Sifriyani, S. (2020). </w:t>
          </w:r>
          <w:r w:rsidRPr="00FA004A">
            <w:rPr>
              <w:rFonts w:eastAsia="Times New Roman"/>
              <w:color w:val="000000"/>
            </w:rPr>
            <w:t xml:space="preserve">Regresi Data Panel dengan Pendekatan </w:t>
          </w:r>
          <w:r w:rsidRPr="00FA004A">
            <w:rPr>
              <w:rFonts w:eastAsia="Times New Roman"/>
              <w:i/>
              <w:iCs/>
              <w:color w:val="000000"/>
            </w:rPr>
            <w:t>Common Effect Model</w:t>
          </w:r>
          <w:r w:rsidRPr="00FA004A">
            <w:rPr>
              <w:rFonts w:eastAsia="Times New Roman"/>
              <w:color w:val="000000"/>
            </w:rPr>
            <w:t xml:space="preserve"> (CEM), </w:t>
          </w:r>
          <w:r w:rsidRPr="00FA004A">
            <w:rPr>
              <w:rFonts w:eastAsia="Times New Roman"/>
              <w:i/>
              <w:iCs/>
              <w:color w:val="000000"/>
            </w:rPr>
            <w:t>Fixed Effect model</w:t>
          </w:r>
          <w:r w:rsidRPr="00FA004A">
            <w:rPr>
              <w:rFonts w:eastAsia="Times New Roman"/>
              <w:color w:val="000000"/>
            </w:rPr>
            <w:t xml:space="preserve"> (FEM) dan </w:t>
          </w:r>
          <w:r w:rsidRPr="00FA004A">
            <w:rPr>
              <w:rFonts w:eastAsia="Times New Roman"/>
              <w:i/>
              <w:iCs/>
              <w:color w:val="000000"/>
            </w:rPr>
            <w:t>Random Effect Model</w:t>
          </w:r>
          <w:r w:rsidRPr="00FA004A">
            <w:rPr>
              <w:rFonts w:eastAsia="Times New Roman"/>
              <w:color w:val="000000"/>
            </w:rPr>
            <w:t xml:space="preserve"> (REM) (Studi Kasus: Persentase Penduduk Miskin Menurut Kabupaten/Kota di Kalimantan Timur Tahun 2015-2018)</w:t>
          </w:r>
          <w:r w:rsidRPr="000778D0">
            <w:rPr>
              <w:rFonts w:eastAsia="Times New Roman"/>
              <w:color w:val="000000"/>
            </w:rPr>
            <w:t xml:space="preserve">. </w:t>
          </w:r>
          <w:r w:rsidRPr="00FA004A">
            <w:rPr>
              <w:rFonts w:eastAsia="Times New Roman"/>
              <w:i/>
              <w:iCs/>
              <w:color w:val="000000"/>
            </w:rPr>
            <w:t xml:space="preserve">ESTIMASI: Journal of Statistics and Its Application, </w:t>
          </w:r>
          <w:r w:rsidRPr="00FA004A">
            <w:rPr>
              <w:rFonts w:eastAsia="Times New Roman"/>
              <w:color w:val="000000"/>
            </w:rPr>
            <w:t>1(2), 106.</w:t>
          </w:r>
          <w:r w:rsidRPr="000778D0">
            <w:rPr>
              <w:rFonts w:eastAsia="Times New Roman"/>
              <w:color w:val="000000"/>
            </w:rPr>
            <w:t xml:space="preserve"> </w:t>
          </w:r>
          <w:hyperlink r:id="rId24" w:history="1">
            <w:r w:rsidRPr="00A811AA">
              <w:rPr>
                <w:rStyle w:val="Hyperlink"/>
                <w:rFonts w:eastAsia="Times New Roman"/>
              </w:rPr>
              <w:t>https://doi.org/10.20956/ejsa.v1i2.10574</w:t>
            </w:r>
          </w:hyperlink>
        </w:p>
        <w:p w14:paraId="0CF22C1B" w14:textId="77777777" w:rsidR="000778D0" w:rsidRPr="000778D0" w:rsidRDefault="000778D0" w:rsidP="000778D0">
          <w:pPr>
            <w:autoSpaceDE w:val="0"/>
            <w:autoSpaceDN w:val="0"/>
            <w:spacing w:after="240"/>
            <w:ind w:hanging="567"/>
            <w:jc w:val="both"/>
            <w:divId w:val="500006771"/>
            <w:rPr>
              <w:rFonts w:eastAsia="Times New Roman"/>
              <w:color w:val="000000"/>
            </w:rPr>
          </w:pPr>
          <w:r w:rsidRPr="000778D0">
            <w:rPr>
              <w:rFonts w:eastAsia="Times New Roman"/>
              <w:color w:val="000000"/>
            </w:rPr>
            <w:t xml:space="preserve">Anggi Dwiyanto. (2023). </w:t>
          </w:r>
          <w:r w:rsidRPr="00FA004A">
            <w:rPr>
              <w:rFonts w:eastAsia="Times New Roman"/>
              <w:color w:val="000000"/>
            </w:rPr>
            <w:t>Statistika Deskriptif:</w:t>
          </w:r>
          <w:r w:rsidRPr="000778D0">
            <w:rPr>
              <w:rFonts w:eastAsia="Times New Roman"/>
              <w:i/>
              <w:iCs/>
              <w:color w:val="000000"/>
            </w:rPr>
            <w:t xml:space="preserve"> </w:t>
          </w:r>
          <w:r w:rsidRPr="00FA004A">
            <w:rPr>
              <w:rFonts w:eastAsia="Times New Roman"/>
              <w:color w:val="000000"/>
            </w:rPr>
            <w:t>Pengertian, Fungsi dan Jenisnya</w:t>
          </w:r>
          <w:r w:rsidRPr="000778D0">
            <w:rPr>
              <w:rFonts w:eastAsia="Times New Roman"/>
              <w:color w:val="000000"/>
            </w:rPr>
            <w:t xml:space="preserve">. </w:t>
          </w:r>
          <w:r w:rsidRPr="00FA004A">
            <w:rPr>
              <w:rFonts w:eastAsia="Times New Roman"/>
              <w:i/>
              <w:iCs/>
              <w:color w:val="000000"/>
            </w:rPr>
            <w:t>Journal Electrical Engineering Nusa Putra University</w:t>
          </w:r>
          <w:r w:rsidRPr="000778D0">
            <w:rPr>
              <w:rFonts w:eastAsia="Times New Roman"/>
              <w:color w:val="000000"/>
            </w:rPr>
            <w:t>. https://www.researchgate.net/publication/367487749_Statistika_Deskriptif_Pengertian_Fungsi_dan_Jenisnya</w:t>
          </w:r>
        </w:p>
        <w:p w14:paraId="4192BB96" w14:textId="1D4F6091" w:rsidR="000778D0" w:rsidRPr="000778D0" w:rsidRDefault="000778D0" w:rsidP="000778D0">
          <w:pPr>
            <w:autoSpaceDE w:val="0"/>
            <w:autoSpaceDN w:val="0"/>
            <w:spacing w:after="240"/>
            <w:ind w:hanging="567"/>
            <w:jc w:val="both"/>
            <w:divId w:val="812216471"/>
            <w:rPr>
              <w:rFonts w:eastAsia="Times New Roman"/>
              <w:color w:val="000000"/>
            </w:rPr>
          </w:pPr>
          <w:r w:rsidRPr="000778D0">
            <w:rPr>
              <w:rFonts w:eastAsia="Times New Roman"/>
              <w:color w:val="000000"/>
            </w:rPr>
            <w:t xml:space="preserve">Anggraeni, N. A., &amp; Arief, A. (2022). </w:t>
          </w:r>
          <w:r w:rsidRPr="00FA004A">
            <w:rPr>
              <w:rFonts w:eastAsia="Times New Roman"/>
              <w:color w:val="000000"/>
            </w:rPr>
            <w:t>Pengaruh Profitabilitas, Biaya Operasional, Dan Manajemen Laba Terhadap Pajak Penghasilan Badan Pada Perusahaan Manufaktur Sektor Konsumsi Di Bei (Periode 2017-2020).</w:t>
          </w:r>
          <w:r w:rsidRPr="000778D0">
            <w:rPr>
              <w:rFonts w:eastAsia="Times New Roman"/>
              <w:color w:val="000000"/>
            </w:rPr>
            <w:t xml:space="preserve"> </w:t>
          </w:r>
          <w:r w:rsidRPr="00FA004A">
            <w:rPr>
              <w:rFonts w:eastAsia="Times New Roman"/>
              <w:i/>
              <w:iCs/>
              <w:color w:val="000000"/>
            </w:rPr>
            <w:t xml:space="preserve">Jurnal Ekonomi Trisakti, </w:t>
          </w:r>
          <w:r w:rsidRPr="00FA004A">
            <w:rPr>
              <w:rFonts w:eastAsia="Times New Roman"/>
              <w:color w:val="000000"/>
            </w:rPr>
            <w:t>2(2), 583–594</w:t>
          </w:r>
          <w:r w:rsidRPr="00FA004A">
            <w:rPr>
              <w:rFonts w:eastAsia="Times New Roman"/>
              <w:i/>
              <w:iCs/>
              <w:color w:val="000000"/>
            </w:rPr>
            <w:t>.</w:t>
          </w:r>
          <w:r w:rsidRPr="000778D0">
            <w:rPr>
              <w:rFonts w:eastAsia="Times New Roman"/>
              <w:color w:val="000000"/>
            </w:rPr>
            <w:t xml:space="preserve"> </w:t>
          </w:r>
          <w:hyperlink r:id="rId25" w:history="1">
            <w:r w:rsidRPr="00A811AA">
              <w:rPr>
                <w:rStyle w:val="Hyperlink"/>
                <w:rFonts w:eastAsia="Times New Roman"/>
              </w:rPr>
              <w:t>https://doi.org/10.25105/jet.v2i2.14653</w:t>
            </w:r>
          </w:hyperlink>
        </w:p>
        <w:p w14:paraId="353330AD" w14:textId="77777777" w:rsidR="000778D0" w:rsidRPr="000778D0" w:rsidRDefault="000778D0" w:rsidP="000778D0">
          <w:pPr>
            <w:autoSpaceDE w:val="0"/>
            <w:autoSpaceDN w:val="0"/>
            <w:spacing w:after="240"/>
            <w:ind w:hanging="567"/>
            <w:jc w:val="both"/>
            <w:divId w:val="1987010069"/>
            <w:rPr>
              <w:rFonts w:eastAsia="Times New Roman"/>
              <w:color w:val="000000"/>
            </w:rPr>
          </w:pPr>
          <w:r w:rsidRPr="000778D0">
            <w:rPr>
              <w:rFonts w:eastAsia="Times New Roman"/>
              <w:color w:val="000000"/>
            </w:rPr>
            <w:t xml:space="preserve">Budi. (2025, March 5). </w:t>
          </w:r>
          <w:r w:rsidRPr="00FA004A">
            <w:rPr>
              <w:rFonts w:eastAsia="Times New Roman"/>
              <w:color w:val="000000"/>
            </w:rPr>
            <w:t xml:space="preserve">Laba Bersih ADRO di 2024 Menyusut 15,85% Jadi USD1,38 Miliar. </w:t>
          </w:r>
          <w:r w:rsidRPr="000778D0">
            <w:rPr>
              <w:rFonts w:eastAsia="Times New Roman"/>
              <w:color w:val="000000"/>
            </w:rPr>
            <w:t>Ipotnews. https://url-shortener.me/GR4P</w:t>
          </w:r>
        </w:p>
        <w:p w14:paraId="07DF25C2" w14:textId="3FD2290F" w:rsidR="000778D0" w:rsidRPr="000778D0" w:rsidRDefault="000778D0" w:rsidP="000778D0">
          <w:pPr>
            <w:autoSpaceDE w:val="0"/>
            <w:autoSpaceDN w:val="0"/>
            <w:spacing w:after="240"/>
            <w:ind w:hanging="567"/>
            <w:jc w:val="both"/>
            <w:divId w:val="2026784624"/>
            <w:rPr>
              <w:rFonts w:eastAsia="Times New Roman"/>
              <w:color w:val="000000"/>
            </w:rPr>
          </w:pPr>
          <w:r w:rsidRPr="000778D0">
            <w:rPr>
              <w:rFonts w:eastAsia="Times New Roman"/>
              <w:color w:val="000000"/>
            </w:rPr>
            <w:t xml:space="preserve">Christin, Y., Sembiring, B., &amp; Sitanggang, S. (2024). </w:t>
          </w:r>
          <w:r w:rsidRPr="00FA004A">
            <w:rPr>
              <w:rFonts w:eastAsia="Times New Roman"/>
              <w:color w:val="000000"/>
            </w:rPr>
            <w:t>Pengaruh profitabilitas dan biaya operasional terhadap pajak Penghasilan badan pada pt multi bintang indonesia tbk tahun 2012-2021.</w:t>
          </w:r>
          <w:r w:rsidRPr="000778D0">
            <w:rPr>
              <w:rFonts w:eastAsia="Times New Roman"/>
              <w:color w:val="000000"/>
            </w:rPr>
            <w:t xml:space="preserve"> </w:t>
          </w:r>
          <w:r w:rsidRPr="00FA004A">
            <w:rPr>
              <w:rFonts w:eastAsia="Times New Roman"/>
              <w:i/>
              <w:iCs/>
              <w:color w:val="000000"/>
            </w:rPr>
            <w:t>Jurnal Riset Akuntansi &amp; Keuangan, 10(1), 64–72.</w:t>
          </w:r>
          <w:r w:rsidRPr="000778D0">
            <w:rPr>
              <w:rFonts w:eastAsia="Times New Roman"/>
              <w:color w:val="000000"/>
            </w:rPr>
            <w:t xml:space="preserve"> </w:t>
          </w:r>
          <w:hyperlink r:id="rId26" w:history="1">
            <w:r w:rsidRPr="00C3396B">
              <w:rPr>
                <w:rStyle w:val="Hyperlink"/>
                <w:rFonts w:eastAsia="Times New Roman"/>
              </w:rPr>
              <w:t>https://www.multibintang.co.id/</w:t>
            </w:r>
          </w:hyperlink>
        </w:p>
        <w:p w14:paraId="16B82CD7" w14:textId="3D172153" w:rsidR="000778D0" w:rsidRPr="000778D0" w:rsidRDefault="000778D0" w:rsidP="000778D0">
          <w:pPr>
            <w:autoSpaceDE w:val="0"/>
            <w:autoSpaceDN w:val="0"/>
            <w:spacing w:after="240"/>
            <w:ind w:hanging="567"/>
            <w:jc w:val="both"/>
            <w:divId w:val="2136482751"/>
            <w:rPr>
              <w:rFonts w:eastAsia="Times New Roman"/>
              <w:color w:val="000000"/>
            </w:rPr>
          </w:pPr>
          <w:r w:rsidRPr="000778D0">
            <w:rPr>
              <w:rFonts w:eastAsia="Times New Roman"/>
              <w:color w:val="000000"/>
            </w:rPr>
            <w:t xml:space="preserve">Cikal Agustina, H., Setyoning Arum, A., Nur Fatimah, I., Nirmala Akil, A., Sekar Pamastutiningtyas, T., Studi Akuntansi, P., Komunikasi dan Bisnis, F., &amp; Muhammadiyah Karanganyar, U. (2024). Review: </w:t>
          </w:r>
          <w:r w:rsidRPr="00FA004A">
            <w:rPr>
              <w:rFonts w:eastAsia="Times New Roman"/>
              <w:color w:val="000000"/>
            </w:rPr>
            <w:t>Pengaruh Return on Assets (ROA), Return on Equity (ROE) dan Return on Investment (ROI) Terhadap Nilai Perusahaan</w:t>
          </w:r>
          <w:r w:rsidRPr="000778D0">
            <w:rPr>
              <w:rFonts w:eastAsia="Times New Roman"/>
              <w:color w:val="000000"/>
            </w:rPr>
            <w:t xml:space="preserve">. </w:t>
          </w:r>
          <w:r w:rsidRPr="00FA004A">
            <w:rPr>
              <w:rFonts w:eastAsia="Times New Roman"/>
              <w:i/>
              <w:iCs/>
              <w:color w:val="000000"/>
            </w:rPr>
            <w:t>Jurnal Mirai Management</w:t>
          </w:r>
          <w:r w:rsidRPr="00FA004A">
            <w:rPr>
              <w:rFonts w:eastAsia="Times New Roman"/>
              <w:color w:val="000000"/>
            </w:rPr>
            <w:t>, 9(2), 493–507</w:t>
          </w:r>
          <w:r w:rsidRPr="000778D0">
            <w:rPr>
              <w:rFonts w:eastAsia="Times New Roman"/>
              <w:color w:val="000000"/>
            </w:rPr>
            <w:t>.</w:t>
          </w:r>
        </w:p>
        <w:p w14:paraId="329CF1C6" w14:textId="77777777" w:rsidR="000778D0" w:rsidRPr="000778D0" w:rsidRDefault="000778D0" w:rsidP="000778D0">
          <w:pPr>
            <w:autoSpaceDE w:val="0"/>
            <w:autoSpaceDN w:val="0"/>
            <w:spacing w:after="240"/>
            <w:ind w:hanging="567"/>
            <w:jc w:val="both"/>
            <w:divId w:val="2034964460"/>
            <w:rPr>
              <w:rFonts w:eastAsia="Times New Roman"/>
              <w:color w:val="000000"/>
            </w:rPr>
          </w:pPr>
          <w:r w:rsidRPr="000778D0">
            <w:rPr>
              <w:rFonts w:eastAsia="Times New Roman"/>
              <w:color w:val="000000"/>
            </w:rPr>
            <w:t xml:space="preserve">Delvi Krisda Hertanti. (2022). </w:t>
          </w:r>
          <w:r w:rsidRPr="00FA004A">
            <w:rPr>
              <w:rFonts w:eastAsia="Times New Roman"/>
              <w:color w:val="000000"/>
            </w:rPr>
            <w:t xml:space="preserve">Pengujian </w:t>
          </w:r>
          <w:r w:rsidRPr="00FA004A">
            <w:rPr>
              <w:rFonts w:eastAsia="Times New Roman"/>
              <w:i/>
              <w:iCs/>
              <w:color w:val="000000"/>
            </w:rPr>
            <w:t>pecking order theory</w:t>
          </w:r>
          <w:r w:rsidRPr="00FA004A">
            <w:rPr>
              <w:rFonts w:eastAsia="Times New Roman"/>
              <w:color w:val="000000"/>
            </w:rPr>
            <w:t xml:space="preserve"> dan </w:t>
          </w:r>
          <w:r w:rsidRPr="00FA004A">
            <w:rPr>
              <w:rFonts w:eastAsia="Times New Roman"/>
              <w:i/>
              <w:iCs/>
              <w:color w:val="000000"/>
            </w:rPr>
            <w:t>trade off theory</w:t>
          </w:r>
          <w:r w:rsidRPr="00FA004A">
            <w:rPr>
              <w:rFonts w:eastAsia="Times New Roman"/>
              <w:color w:val="000000"/>
            </w:rPr>
            <w:t xml:space="preserve"> Pada perusahaan barang konsumsi yang terdaftar di Bursa efek indonesia tahun 2016-2020</w:t>
          </w:r>
          <w:r w:rsidRPr="000778D0">
            <w:rPr>
              <w:rFonts w:eastAsia="Times New Roman"/>
              <w:color w:val="000000"/>
            </w:rPr>
            <w:t xml:space="preserve"> [Skripsi]. UNIVERSITAS LAMPUNG.</w:t>
          </w:r>
        </w:p>
        <w:p w14:paraId="49F3FF36" w14:textId="77777777" w:rsidR="000778D0" w:rsidRPr="000778D0" w:rsidRDefault="000778D0" w:rsidP="000778D0">
          <w:pPr>
            <w:autoSpaceDE w:val="0"/>
            <w:autoSpaceDN w:val="0"/>
            <w:spacing w:after="240"/>
            <w:ind w:hanging="567"/>
            <w:jc w:val="both"/>
            <w:divId w:val="91173895"/>
            <w:rPr>
              <w:rFonts w:eastAsia="Times New Roman"/>
              <w:color w:val="000000"/>
            </w:rPr>
          </w:pPr>
          <w:r w:rsidRPr="000778D0">
            <w:rPr>
              <w:rFonts w:eastAsia="Times New Roman"/>
              <w:color w:val="000000"/>
            </w:rPr>
            <w:t xml:space="preserve">Dennis. (2023). </w:t>
          </w:r>
          <w:r w:rsidRPr="00FA004A">
            <w:rPr>
              <w:rFonts w:eastAsia="Times New Roman"/>
              <w:color w:val="000000"/>
            </w:rPr>
            <w:t>Pengaruh Pertumbuhan Penjualan, Kepemilikan Manajerial, Dan Struktur Modal Terhadap Nilai Perusahaan Subsektor Perdagangan Besardi Bursa Efek Indonesia</w:t>
          </w:r>
          <w:r w:rsidRPr="000778D0">
            <w:rPr>
              <w:rFonts w:eastAsia="Times New Roman"/>
              <w:color w:val="000000"/>
            </w:rPr>
            <w:t xml:space="preserve">. </w:t>
          </w:r>
          <w:r w:rsidRPr="00FA004A">
            <w:rPr>
              <w:rFonts w:eastAsia="Times New Roman"/>
              <w:i/>
              <w:iCs/>
              <w:color w:val="000000"/>
            </w:rPr>
            <w:t>Jurnal Bisma, 7</w:t>
          </w:r>
          <w:r w:rsidRPr="000778D0">
            <w:rPr>
              <w:rFonts w:eastAsia="Times New Roman"/>
              <w:color w:val="000000"/>
            </w:rPr>
            <w:t xml:space="preserve">(Pertumbuhan penjualan, kepemilikan manajerial, </w:t>
          </w:r>
          <w:r w:rsidRPr="00FA004A">
            <w:rPr>
              <w:rFonts w:eastAsia="Times New Roman"/>
              <w:i/>
              <w:iCs/>
              <w:color w:val="000000"/>
            </w:rPr>
            <w:t>debt to equity ratio</w:t>
          </w:r>
          <w:r w:rsidRPr="000778D0">
            <w:rPr>
              <w:rFonts w:eastAsia="Times New Roman"/>
              <w:color w:val="000000"/>
            </w:rPr>
            <w:t xml:space="preserve">, dan </w:t>
          </w:r>
          <w:r w:rsidRPr="00FA004A">
            <w:rPr>
              <w:rFonts w:eastAsia="Times New Roman"/>
              <w:i/>
              <w:iCs/>
              <w:color w:val="000000"/>
            </w:rPr>
            <w:t>price to book value</w:t>
          </w:r>
          <w:r w:rsidRPr="000778D0">
            <w:rPr>
              <w:rFonts w:eastAsia="Times New Roman"/>
              <w:color w:val="000000"/>
            </w:rPr>
            <w:t>).</w:t>
          </w:r>
        </w:p>
        <w:p w14:paraId="3092A2FE" w14:textId="77777777" w:rsidR="000778D0" w:rsidRPr="009B4E6C" w:rsidRDefault="000778D0" w:rsidP="000778D0">
          <w:pPr>
            <w:autoSpaceDE w:val="0"/>
            <w:autoSpaceDN w:val="0"/>
            <w:spacing w:after="240"/>
            <w:ind w:hanging="567"/>
            <w:jc w:val="both"/>
            <w:divId w:val="1995597147"/>
            <w:rPr>
              <w:rFonts w:eastAsia="Times New Roman"/>
              <w:color w:val="000000"/>
            </w:rPr>
          </w:pPr>
          <w:r w:rsidRPr="000778D0">
            <w:rPr>
              <w:rFonts w:eastAsia="Times New Roman"/>
              <w:color w:val="000000"/>
            </w:rPr>
            <w:lastRenderedPageBreak/>
            <w:t xml:space="preserve">Donny Indradi, &amp; Eni Sulistyowati. (2024). </w:t>
          </w:r>
          <w:r w:rsidRPr="00FA004A">
            <w:rPr>
              <w:rFonts w:eastAsia="Times New Roman"/>
              <w:color w:val="000000"/>
            </w:rPr>
            <w:t xml:space="preserve">Pengaruh Ukuran Perusahaan, Beban Komersial Dan Struktur Modal Terhadap Pajak Penghasilan Badan. </w:t>
          </w:r>
          <w:r w:rsidRPr="00FA004A">
            <w:rPr>
              <w:rFonts w:eastAsia="Times New Roman"/>
              <w:i/>
              <w:iCs/>
              <w:color w:val="000000"/>
            </w:rPr>
            <w:t>JOURNAL OF APPLIED MANAGERIAL ACCOUNTING, 8</w:t>
          </w:r>
          <w:r w:rsidRPr="009B4E6C">
            <w:rPr>
              <w:rFonts w:eastAsia="Times New Roman"/>
              <w:color w:val="000000"/>
            </w:rPr>
            <w:t>.</w:t>
          </w:r>
        </w:p>
        <w:p w14:paraId="0483C517" w14:textId="5CD78BA8" w:rsidR="000778D0" w:rsidRPr="000778D0" w:rsidRDefault="000778D0" w:rsidP="000778D0">
          <w:pPr>
            <w:autoSpaceDE w:val="0"/>
            <w:autoSpaceDN w:val="0"/>
            <w:spacing w:after="240"/>
            <w:ind w:hanging="567"/>
            <w:jc w:val="both"/>
            <w:divId w:val="526137387"/>
            <w:rPr>
              <w:rFonts w:eastAsia="Times New Roman"/>
              <w:color w:val="000000"/>
            </w:rPr>
          </w:pPr>
          <w:r w:rsidRPr="000778D0">
            <w:rPr>
              <w:rFonts w:eastAsia="Times New Roman"/>
              <w:color w:val="000000"/>
            </w:rPr>
            <w:t xml:space="preserve">Evan Nursasmita. (2021). </w:t>
          </w:r>
          <w:r w:rsidRPr="00FA004A">
            <w:rPr>
              <w:rFonts w:eastAsia="Times New Roman"/>
              <w:color w:val="000000"/>
            </w:rPr>
            <w:t>Pengaruh Struktur Modal, Profitabilitas dan Biaya Operasional terhadap Pajak Penghasilan Badan Terutang</w:t>
          </w:r>
          <w:r w:rsidRPr="009B4E6C">
            <w:rPr>
              <w:rFonts w:eastAsia="Times New Roman"/>
              <w:i/>
              <w:iCs/>
              <w:color w:val="000000"/>
            </w:rPr>
            <w:t>. AKUNESA: Jurnal Akuntansi Unesa, 9(</w:t>
          </w:r>
          <w:r w:rsidRPr="00FA004A">
            <w:rPr>
              <w:rFonts w:eastAsia="Times New Roman"/>
              <w:i/>
              <w:iCs/>
              <w:color w:val="000000"/>
            </w:rPr>
            <w:t>3).</w:t>
          </w:r>
          <w:r w:rsidRPr="000778D0">
            <w:rPr>
              <w:rFonts w:eastAsia="Times New Roman"/>
              <w:color w:val="000000"/>
            </w:rPr>
            <w:t xml:space="preserve"> </w:t>
          </w:r>
          <w:hyperlink r:id="rId27" w:history="1">
            <w:r w:rsidRPr="00C96558">
              <w:rPr>
                <w:rStyle w:val="Hyperlink"/>
                <w:rFonts w:eastAsia="Times New Roman"/>
              </w:rPr>
              <w:t>http://journal.unesa.ac.id/index.php/akunesa</w:t>
            </w:r>
          </w:hyperlink>
        </w:p>
        <w:p w14:paraId="4E2CBC86" w14:textId="77777777" w:rsidR="000778D0" w:rsidRPr="00C96558" w:rsidRDefault="000778D0" w:rsidP="000778D0">
          <w:pPr>
            <w:autoSpaceDE w:val="0"/>
            <w:autoSpaceDN w:val="0"/>
            <w:spacing w:after="240"/>
            <w:ind w:hanging="567"/>
            <w:jc w:val="both"/>
            <w:divId w:val="243073772"/>
            <w:rPr>
              <w:rFonts w:eastAsia="Times New Roman"/>
              <w:color w:val="000000"/>
            </w:rPr>
          </w:pPr>
          <w:r w:rsidRPr="000778D0">
            <w:rPr>
              <w:rFonts w:eastAsia="Times New Roman"/>
              <w:color w:val="000000"/>
            </w:rPr>
            <w:t xml:space="preserve">Feronika Kumayas, Anderson G, Kumenaung, &amp; Hanly F. Dj. Siwu. (2024). </w:t>
          </w:r>
          <w:r w:rsidRPr="00FA004A">
            <w:rPr>
              <w:rFonts w:eastAsia="Times New Roman"/>
              <w:color w:val="000000"/>
            </w:rPr>
            <w:t>Pengaruh jumlah penduduk, tingkat pendidikan dan Tingkat pengangguran terhadap kemiskinan Di kabupaten minahasa.</w:t>
          </w:r>
          <w:r w:rsidRPr="00FA004A">
            <w:rPr>
              <w:rFonts w:eastAsia="Times New Roman"/>
              <w:i/>
              <w:iCs/>
              <w:color w:val="000000"/>
            </w:rPr>
            <w:t xml:space="preserve"> Jurnal Berkala Efisiensi Ilmiah, 24.</w:t>
          </w:r>
        </w:p>
        <w:p w14:paraId="25495139" w14:textId="77777777" w:rsidR="000778D0" w:rsidRPr="000778D0" w:rsidRDefault="000778D0" w:rsidP="000778D0">
          <w:pPr>
            <w:autoSpaceDE w:val="0"/>
            <w:autoSpaceDN w:val="0"/>
            <w:spacing w:after="240"/>
            <w:ind w:hanging="567"/>
            <w:jc w:val="both"/>
            <w:divId w:val="439764054"/>
            <w:rPr>
              <w:rFonts w:eastAsia="Times New Roman"/>
              <w:color w:val="000000"/>
            </w:rPr>
          </w:pPr>
          <w:r w:rsidRPr="000778D0">
            <w:rPr>
              <w:rFonts w:eastAsia="Times New Roman"/>
              <w:color w:val="000000"/>
            </w:rPr>
            <w:t xml:space="preserve">Ika Setianingsih. (2022). </w:t>
          </w:r>
          <w:r w:rsidRPr="00FA004A">
            <w:rPr>
              <w:rFonts w:eastAsia="Times New Roman"/>
              <w:color w:val="000000"/>
            </w:rPr>
            <w:t>Pengaruh Struktur Modal Dan Profitabilitas Terhadap Nilai Perusahaan (Perusahaan Semen Terdaftar di Bursa Efek Indonesia 2016-2021)</w:t>
          </w:r>
          <w:r w:rsidRPr="000778D0">
            <w:rPr>
              <w:rFonts w:eastAsia="Times New Roman"/>
              <w:color w:val="000000"/>
            </w:rPr>
            <w:t xml:space="preserve"> [Skripsi]. Sekolah Tinggi Ilmu Ekonomi Indonesia Jakarta.</w:t>
          </w:r>
        </w:p>
        <w:p w14:paraId="08BDCACE" w14:textId="77777777" w:rsidR="000778D0" w:rsidRPr="000778D0" w:rsidRDefault="000778D0" w:rsidP="000778D0">
          <w:pPr>
            <w:autoSpaceDE w:val="0"/>
            <w:autoSpaceDN w:val="0"/>
            <w:spacing w:after="240"/>
            <w:ind w:hanging="567"/>
            <w:jc w:val="both"/>
            <w:divId w:val="799037404"/>
            <w:rPr>
              <w:rFonts w:eastAsia="Times New Roman"/>
              <w:color w:val="000000"/>
            </w:rPr>
          </w:pPr>
          <w:r w:rsidRPr="000778D0">
            <w:rPr>
              <w:rFonts w:eastAsia="Times New Roman"/>
              <w:color w:val="000000"/>
            </w:rPr>
            <w:t xml:space="preserve">Ipotnews. (2021, January 2). </w:t>
          </w:r>
          <w:r w:rsidRPr="00FA004A">
            <w:rPr>
              <w:rFonts w:eastAsia="Times New Roman"/>
              <w:color w:val="000000"/>
            </w:rPr>
            <w:t>Permintaan Meningkat, Pemerintah Naikkan Harga Batubara Acuan di Januari 2021.</w:t>
          </w:r>
          <w:r w:rsidRPr="000778D0">
            <w:rPr>
              <w:rFonts w:eastAsia="Times New Roman"/>
              <w:color w:val="000000"/>
            </w:rPr>
            <w:t xml:space="preserve"> https://url-shortener.me/GR4V</w:t>
          </w:r>
        </w:p>
        <w:p w14:paraId="741A052B" w14:textId="6C1F50AC" w:rsidR="000778D0" w:rsidRPr="000778D0" w:rsidRDefault="000778D0" w:rsidP="000778D0">
          <w:pPr>
            <w:autoSpaceDE w:val="0"/>
            <w:autoSpaceDN w:val="0"/>
            <w:spacing w:after="240"/>
            <w:ind w:hanging="567"/>
            <w:jc w:val="both"/>
            <w:divId w:val="36395847"/>
            <w:rPr>
              <w:rFonts w:eastAsia="Times New Roman"/>
              <w:color w:val="000000"/>
            </w:rPr>
          </w:pPr>
          <w:r w:rsidRPr="000778D0">
            <w:rPr>
              <w:rFonts w:eastAsia="Times New Roman"/>
              <w:color w:val="000000"/>
            </w:rPr>
            <w:t xml:space="preserve">Kalventri, M., &amp; Mulyani. (2022). </w:t>
          </w:r>
          <w:r w:rsidRPr="00FA004A">
            <w:rPr>
              <w:rFonts w:eastAsia="Times New Roman"/>
              <w:color w:val="000000"/>
            </w:rPr>
            <w:t>Keberadaan Profitabilitas, Biaya Operasional Dan Leverage Terhadap Pajak Penghasilan Badan Pada Perusahaan Publik Sektor Kesehatan.</w:t>
          </w:r>
          <w:r w:rsidRPr="000778D0">
            <w:rPr>
              <w:rFonts w:eastAsia="Times New Roman"/>
              <w:color w:val="000000"/>
            </w:rPr>
            <w:t xml:space="preserve"> </w:t>
          </w:r>
          <w:r w:rsidRPr="00FA004A">
            <w:rPr>
              <w:rFonts w:eastAsia="Times New Roman"/>
              <w:i/>
              <w:iCs/>
              <w:color w:val="000000"/>
            </w:rPr>
            <w:t xml:space="preserve">Jurnal Akuntansi, </w:t>
          </w:r>
          <w:r w:rsidRPr="00FA004A">
            <w:rPr>
              <w:rFonts w:eastAsia="Times New Roman"/>
              <w:color w:val="000000"/>
            </w:rPr>
            <w:t>11(1), 13–23.</w:t>
          </w:r>
          <w:r w:rsidRPr="000778D0">
            <w:rPr>
              <w:rFonts w:eastAsia="Times New Roman"/>
              <w:color w:val="000000"/>
            </w:rPr>
            <w:t xml:space="preserve"> </w:t>
          </w:r>
          <w:hyperlink r:id="rId28" w:history="1">
            <w:r w:rsidRPr="00722917">
              <w:rPr>
                <w:rStyle w:val="Hyperlink"/>
                <w:rFonts w:eastAsia="Times New Roman"/>
              </w:rPr>
              <w:t>https://doi.org/10.46806/ja.v11i1.857</w:t>
            </w:r>
          </w:hyperlink>
        </w:p>
        <w:p w14:paraId="254535A3" w14:textId="77777777" w:rsidR="000778D0" w:rsidRPr="000778D0" w:rsidRDefault="000778D0" w:rsidP="000778D0">
          <w:pPr>
            <w:autoSpaceDE w:val="0"/>
            <w:autoSpaceDN w:val="0"/>
            <w:spacing w:after="240"/>
            <w:ind w:hanging="567"/>
            <w:jc w:val="both"/>
            <w:divId w:val="1705015369"/>
            <w:rPr>
              <w:rFonts w:eastAsia="Times New Roman"/>
              <w:color w:val="000000"/>
            </w:rPr>
          </w:pPr>
          <w:r w:rsidRPr="000778D0">
            <w:rPr>
              <w:rFonts w:eastAsia="Times New Roman"/>
              <w:color w:val="000000"/>
            </w:rPr>
            <w:t xml:space="preserve">Kementerian Keuangan Komite Pengawas Perpajakan. (2023). </w:t>
          </w:r>
          <w:r w:rsidRPr="00FA004A">
            <w:rPr>
              <w:rFonts w:eastAsia="Times New Roman"/>
              <w:color w:val="000000"/>
            </w:rPr>
            <w:t>Penerimaan Perpajakan s.d. Desember 2023.</w:t>
          </w:r>
          <w:r w:rsidRPr="000778D0">
            <w:rPr>
              <w:rFonts w:eastAsia="Times New Roman"/>
              <w:color w:val="000000"/>
            </w:rPr>
            <w:t xml:space="preserve"> https://komwasjak.kemenkeu.go.id/in/post/penerimaan-perpajakan-sd-desember-2023</w:t>
          </w:r>
        </w:p>
        <w:p w14:paraId="6B278128" w14:textId="77777777" w:rsidR="000778D0" w:rsidRPr="00FA004A" w:rsidRDefault="000778D0" w:rsidP="000778D0">
          <w:pPr>
            <w:autoSpaceDE w:val="0"/>
            <w:autoSpaceDN w:val="0"/>
            <w:spacing w:after="240"/>
            <w:ind w:hanging="567"/>
            <w:jc w:val="both"/>
            <w:divId w:val="1012999744"/>
            <w:rPr>
              <w:rFonts w:eastAsia="Times New Roman"/>
              <w:color w:val="000000"/>
            </w:rPr>
          </w:pPr>
          <w:r w:rsidRPr="000778D0">
            <w:rPr>
              <w:rFonts w:eastAsia="Times New Roman"/>
              <w:color w:val="000000"/>
            </w:rPr>
            <w:t xml:space="preserve">Kementrian ESDM Republik Indonesia. (2025). </w:t>
          </w:r>
          <w:r w:rsidRPr="00FA004A">
            <w:rPr>
              <w:rFonts w:eastAsia="Times New Roman"/>
              <w:color w:val="000000"/>
            </w:rPr>
            <w:t>Capaian Kinerja Sektor ESDM Tahun 2024.</w:t>
          </w:r>
        </w:p>
        <w:p w14:paraId="6592DEA7" w14:textId="77777777" w:rsidR="000778D0" w:rsidRPr="00FA004A" w:rsidRDefault="000778D0" w:rsidP="000778D0">
          <w:pPr>
            <w:autoSpaceDE w:val="0"/>
            <w:autoSpaceDN w:val="0"/>
            <w:spacing w:after="240"/>
            <w:ind w:hanging="567"/>
            <w:jc w:val="both"/>
            <w:divId w:val="1127357553"/>
            <w:rPr>
              <w:rFonts w:eastAsia="Times New Roman"/>
              <w:color w:val="000000"/>
            </w:rPr>
          </w:pPr>
          <w:r w:rsidRPr="000778D0">
            <w:rPr>
              <w:rFonts w:eastAsia="Times New Roman"/>
              <w:color w:val="000000"/>
            </w:rPr>
            <w:t>Nurul Hutami Ningsih, Aprianto, &amp; Evi Solehayana. (2022</w:t>
          </w:r>
          <w:r w:rsidRPr="00722917">
            <w:rPr>
              <w:rFonts w:eastAsia="Times New Roman"/>
              <w:i/>
              <w:iCs/>
              <w:color w:val="000000"/>
            </w:rPr>
            <w:t xml:space="preserve">). </w:t>
          </w:r>
          <w:r w:rsidRPr="00FA004A">
            <w:rPr>
              <w:rFonts w:eastAsia="Times New Roman"/>
              <w:color w:val="000000"/>
            </w:rPr>
            <w:t>Pengaruh Profitabilitas, Likuiditas dan Biaya Operasional Terhadap Pajak Penghasilan Badan (Studi Empiris Pada Perusahaan Manufaktur Sub Sektor Industri Barang Konsumsi yang Terdaftar di Bursa Efek Indonesia Periode 2018-2020).</w:t>
          </w:r>
          <w:r w:rsidRPr="000778D0">
            <w:rPr>
              <w:rFonts w:eastAsia="Times New Roman"/>
              <w:color w:val="000000"/>
            </w:rPr>
            <w:t xml:space="preserve"> </w:t>
          </w:r>
          <w:r w:rsidRPr="00FA004A">
            <w:rPr>
              <w:rFonts w:eastAsia="Times New Roman"/>
              <w:i/>
              <w:iCs/>
              <w:color w:val="000000"/>
            </w:rPr>
            <w:t>Jurnal Media Akuntansi</w:t>
          </w:r>
          <w:r w:rsidRPr="00FA004A">
            <w:rPr>
              <w:rFonts w:eastAsia="Times New Roman"/>
              <w:color w:val="000000"/>
            </w:rPr>
            <w:t>, 5, 77–88.</w:t>
          </w:r>
        </w:p>
        <w:p w14:paraId="4E74A813" w14:textId="77777777" w:rsidR="000778D0" w:rsidRPr="000778D0" w:rsidRDefault="000778D0" w:rsidP="000778D0">
          <w:pPr>
            <w:autoSpaceDE w:val="0"/>
            <w:autoSpaceDN w:val="0"/>
            <w:spacing w:after="240"/>
            <w:ind w:hanging="567"/>
            <w:jc w:val="both"/>
            <w:divId w:val="397168189"/>
            <w:rPr>
              <w:rFonts w:eastAsia="Times New Roman"/>
              <w:color w:val="000000"/>
            </w:rPr>
          </w:pPr>
          <w:r w:rsidRPr="000778D0">
            <w:rPr>
              <w:rFonts w:eastAsia="Times New Roman"/>
              <w:color w:val="000000"/>
            </w:rPr>
            <w:t>Peraturan Pemerintah Republik Indonesia Nomor 30 Tahun 2020 Tentang Penurunan Tarif Pajak Penghasilan Bagi Wajib Pajak Badan Dalam Negeri Yang Berbentuk Perseroan Terbatas, Lembaran Negara Republik Indonesia Tahun 2020 Nomor 143 (2020).</w:t>
          </w:r>
        </w:p>
        <w:p w14:paraId="6C60C0F5" w14:textId="77777777" w:rsidR="000778D0" w:rsidRPr="00FA004A" w:rsidRDefault="000778D0" w:rsidP="000778D0">
          <w:pPr>
            <w:autoSpaceDE w:val="0"/>
            <w:autoSpaceDN w:val="0"/>
            <w:spacing w:after="240"/>
            <w:ind w:hanging="567"/>
            <w:jc w:val="both"/>
            <w:divId w:val="1409501083"/>
            <w:rPr>
              <w:rFonts w:eastAsia="Times New Roman"/>
              <w:i/>
              <w:iCs/>
              <w:color w:val="000000"/>
            </w:rPr>
          </w:pPr>
          <w:r w:rsidRPr="000778D0">
            <w:rPr>
              <w:rFonts w:eastAsia="Times New Roman"/>
              <w:color w:val="000000"/>
            </w:rPr>
            <w:t xml:space="preserve">Putri Widya Sari, &amp; Dini Widyawati. (2024). </w:t>
          </w:r>
          <w:r w:rsidRPr="00FA004A">
            <w:rPr>
              <w:rFonts w:eastAsia="Times New Roman"/>
              <w:color w:val="000000"/>
            </w:rPr>
            <w:t>Pengaruh Likuiditas, Pertumbuhan Perusahaan Dan Ukuran Perusahaan Terhadap Nilai Perusahaan</w:t>
          </w:r>
          <w:r w:rsidRPr="000778D0">
            <w:rPr>
              <w:rFonts w:eastAsia="Times New Roman"/>
              <w:color w:val="000000"/>
            </w:rPr>
            <w:t xml:space="preserve">. </w:t>
          </w:r>
          <w:r w:rsidRPr="00FA004A">
            <w:rPr>
              <w:rFonts w:eastAsia="Times New Roman"/>
              <w:i/>
              <w:iCs/>
              <w:color w:val="000000"/>
            </w:rPr>
            <w:t xml:space="preserve">Jurnal Ilmu Dan Riset Akuntansi, </w:t>
          </w:r>
          <w:r w:rsidRPr="00FA004A">
            <w:rPr>
              <w:rFonts w:eastAsia="Times New Roman"/>
              <w:color w:val="000000"/>
            </w:rPr>
            <w:t>13(02).</w:t>
          </w:r>
        </w:p>
        <w:p w14:paraId="56D771F6" w14:textId="57CB6525" w:rsidR="000778D0" w:rsidRPr="00722917" w:rsidRDefault="000778D0" w:rsidP="000778D0">
          <w:pPr>
            <w:autoSpaceDE w:val="0"/>
            <w:autoSpaceDN w:val="0"/>
            <w:spacing w:after="240"/>
            <w:ind w:hanging="567"/>
            <w:jc w:val="both"/>
            <w:divId w:val="1112628457"/>
            <w:rPr>
              <w:rFonts w:eastAsia="Times New Roman"/>
              <w:color w:val="000000"/>
            </w:rPr>
          </w:pPr>
          <w:r w:rsidRPr="000778D0">
            <w:rPr>
              <w:rFonts w:eastAsia="Times New Roman"/>
              <w:color w:val="000000"/>
            </w:rPr>
            <w:lastRenderedPageBreak/>
            <w:t>Ramadhani, F., Firdaus, F., &amp; Nurhayati, N. (2025</w:t>
          </w:r>
          <w:r w:rsidRPr="00722917">
            <w:rPr>
              <w:rFonts w:eastAsia="Times New Roman"/>
              <w:i/>
              <w:iCs/>
              <w:color w:val="000000"/>
            </w:rPr>
            <w:t xml:space="preserve">). </w:t>
          </w:r>
          <w:r w:rsidRPr="00FA004A">
            <w:rPr>
              <w:rFonts w:eastAsia="Times New Roman"/>
              <w:i/>
              <w:iCs/>
              <w:color w:val="000000"/>
            </w:rPr>
            <w:t>Liquidity as Mediation of DER and DAR on NPM in LQ45 for the 2019-2023 period</w:t>
          </w:r>
          <w:r w:rsidRPr="00FA004A">
            <w:rPr>
              <w:rFonts w:eastAsia="Times New Roman"/>
              <w:color w:val="000000"/>
            </w:rPr>
            <w:t>.</w:t>
          </w:r>
          <w:r w:rsidRPr="000778D0">
            <w:rPr>
              <w:rFonts w:eastAsia="Times New Roman"/>
              <w:color w:val="000000"/>
            </w:rPr>
            <w:t xml:space="preserve"> </w:t>
          </w:r>
          <w:r w:rsidRPr="00FA004A">
            <w:rPr>
              <w:rFonts w:eastAsia="Times New Roman"/>
              <w:color w:val="000000"/>
            </w:rPr>
            <w:t>Studi Akuntansi, Keuangan, Dan Manajemen, 4(2), 351–359</w:t>
          </w:r>
          <w:r w:rsidRPr="00FA004A">
            <w:rPr>
              <w:rFonts w:eastAsia="Times New Roman"/>
              <w:i/>
              <w:iCs/>
              <w:color w:val="000000"/>
            </w:rPr>
            <w:t>.</w:t>
          </w:r>
          <w:r w:rsidRPr="00722917">
            <w:rPr>
              <w:rFonts w:eastAsia="Times New Roman"/>
              <w:color w:val="000000"/>
            </w:rPr>
            <w:t xml:space="preserve"> </w:t>
          </w:r>
          <w:hyperlink r:id="rId29" w:history="1">
            <w:r w:rsidRPr="00722917">
              <w:rPr>
                <w:rStyle w:val="Hyperlink"/>
                <w:rFonts w:eastAsia="Times New Roman"/>
              </w:rPr>
              <w:t>https://doi.org/10.35912/sakman.v4i2.3786</w:t>
            </w:r>
          </w:hyperlink>
        </w:p>
        <w:p w14:paraId="223BC70E" w14:textId="77777777" w:rsidR="000778D0" w:rsidRPr="00FA004A" w:rsidRDefault="000778D0" w:rsidP="000778D0">
          <w:pPr>
            <w:autoSpaceDE w:val="0"/>
            <w:autoSpaceDN w:val="0"/>
            <w:spacing w:after="240"/>
            <w:ind w:hanging="567"/>
            <w:jc w:val="both"/>
            <w:divId w:val="989359062"/>
            <w:rPr>
              <w:rFonts w:eastAsia="Times New Roman"/>
              <w:i/>
              <w:iCs/>
              <w:color w:val="000000"/>
            </w:rPr>
          </w:pPr>
          <w:r w:rsidRPr="000778D0">
            <w:rPr>
              <w:rFonts w:eastAsia="Times New Roman"/>
              <w:color w:val="000000"/>
            </w:rPr>
            <w:t xml:space="preserve">Risandi Kurnia Widanto, &amp; Mira Pramudianti. (2021). </w:t>
          </w:r>
          <w:r w:rsidRPr="00FA004A">
            <w:rPr>
              <w:rFonts w:eastAsia="Times New Roman"/>
              <w:color w:val="000000"/>
            </w:rPr>
            <w:t>Pengaruh likuiditas, solvabilitas, profitabilitas, dan Biaya operasional terhadap beban pajak penghasilan Badan terutang (Pada Perusahaan Manufaktur Sektor Industri Barang Konsumsi yang Terdaftar di BEI Tahun 2016-2017).</w:t>
          </w:r>
          <w:r w:rsidRPr="000778D0">
            <w:rPr>
              <w:rFonts w:eastAsia="Times New Roman"/>
              <w:color w:val="000000"/>
            </w:rPr>
            <w:t xml:space="preserve"> </w:t>
          </w:r>
          <w:r w:rsidRPr="00FA004A">
            <w:rPr>
              <w:rFonts w:eastAsia="Times New Roman"/>
              <w:i/>
              <w:iCs/>
              <w:color w:val="000000"/>
            </w:rPr>
            <w:t>JOURNAL UWKS LIABILITY, 3.</w:t>
          </w:r>
        </w:p>
        <w:p w14:paraId="6A503202" w14:textId="77777777" w:rsidR="000778D0" w:rsidRPr="000778D0" w:rsidRDefault="000778D0" w:rsidP="000778D0">
          <w:pPr>
            <w:autoSpaceDE w:val="0"/>
            <w:autoSpaceDN w:val="0"/>
            <w:spacing w:after="240"/>
            <w:ind w:hanging="567"/>
            <w:jc w:val="both"/>
            <w:divId w:val="895317406"/>
            <w:rPr>
              <w:rFonts w:eastAsia="Times New Roman"/>
              <w:color w:val="000000"/>
            </w:rPr>
          </w:pPr>
          <w:r w:rsidRPr="000778D0">
            <w:rPr>
              <w:rFonts w:eastAsia="Times New Roman"/>
              <w:color w:val="000000"/>
            </w:rPr>
            <w:t xml:space="preserve">Robinson Sihombing, P., citra savitri, &amp; syifa pramudita faddila. (2021). </w:t>
          </w:r>
          <w:r w:rsidRPr="00FA004A">
            <w:rPr>
              <w:rFonts w:eastAsia="Times New Roman"/>
              <w:color w:val="000000"/>
            </w:rPr>
            <w:t>Analisis Regresi Data Panel.</w:t>
          </w:r>
          <w:r w:rsidRPr="000778D0">
            <w:rPr>
              <w:rFonts w:eastAsia="Times New Roman"/>
              <w:color w:val="000000"/>
            </w:rPr>
            <w:t xml:space="preserve"> </w:t>
          </w:r>
          <w:r w:rsidRPr="00722917">
            <w:rPr>
              <w:rFonts w:eastAsia="Times New Roman"/>
              <w:color w:val="000000"/>
            </w:rPr>
            <w:t xml:space="preserve">Tim Penulis Statistik Multivariat Dalam Riset. </w:t>
          </w:r>
          <w:r w:rsidRPr="000778D0">
            <w:rPr>
              <w:rFonts w:eastAsia="Times New Roman"/>
              <w:color w:val="000000"/>
            </w:rPr>
            <w:t>https://www.researchgate.net/publication/357051571</w:t>
          </w:r>
        </w:p>
        <w:p w14:paraId="219B7356" w14:textId="77777777" w:rsidR="000778D0" w:rsidRPr="00FA004A" w:rsidRDefault="000778D0" w:rsidP="000778D0">
          <w:pPr>
            <w:autoSpaceDE w:val="0"/>
            <w:autoSpaceDN w:val="0"/>
            <w:spacing w:after="240"/>
            <w:ind w:hanging="567"/>
            <w:jc w:val="both"/>
            <w:divId w:val="787745051"/>
            <w:rPr>
              <w:rFonts w:eastAsia="Times New Roman"/>
              <w:i/>
              <w:iCs/>
              <w:color w:val="000000"/>
            </w:rPr>
          </w:pPr>
          <w:r w:rsidRPr="000778D0">
            <w:rPr>
              <w:rFonts w:eastAsia="Times New Roman"/>
              <w:color w:val="000000"/>
            </w:rPr>
            <w:t xml:space="preserve">Silalahi, R. A., Hafsari, A. A., Situmorang, D., Emaninta, N., Ginting, B., Girsang, A. B., Martin, M., Febriyansi, E., &amp; Ompusunggu, P. (2024). </w:t>
          </w:r>
          <w:r w:rsidRPr="00FA004A">
            <w:rPr>
              <w:rFonts w:eastAsia="Times New Roman"/>
              <w:color w:val="000000"/>
            </w:rPr>
            <w:t>Hasil Perhitungan Asumsi Klasik: Tentang Uji Autokorelasi, Normalitas, Dan Heterokedatisitas.</w:t>
          </w:r>
          <w:r w:rsidRPr="000778D0">
            <w:rPr>
              <w:rFonts w:eastAsia="Times New Roman"/>
              <w:color w:val="000000"/>
            </w:rPr>
            <w:t xml:space="preserve"> </w:t>
          </w:r>
          <w:r w:rsidRPr="00FA004A">
            <w:rPr>
              <w:rFonts w:eastAsia="Times New Roman"/>
              <w:i/>
              <w:iCs/>
              <w:color w:val="000000"/>
            </w:rPr>
            <w:t xml:space="preserve">Jurnal Ilmiah Multidisipliner (JIM), </w:t>
          </w:r>
          <w:r w:rsidRPr="00FA004A">
            <w:rPr>
              <w:rFonts w:eastAsia="Times New Roman"/>
              <w:color w:val="000000"/>
            </w:rPr>
            <w:t>8(12), 2118–7300.</w:t>
          </w:r>
        </w:p>
        <w:p w14:paraId="63A46057" w14:textId="77777777" w:rsidR="000778D0" w:rsidRPr="000778D0" w:rsidRDefault="000778D0" w:rsidP="000778D0">
          <w:pPr>
            <w:autoSpaceDE w:val="0"/>
            <w:autoSpaceDN w:val="0"/>
            <w:spacing w:after="240"/>
            <w:ind w:hanging="567"/>
            <w:jc w:val="both"/>
            <w:divId w:val="1566601711"/>
            <w:rPr>
              <w:rFonts w:eastAsia="Times New Roman"/>
              <w:color w:val="000000"/>
            </w:rPr>
          </w:pPr>
          <w:r w:rsidRPr="000778D0">
            <w:rPr>
              <w:rFonts w:eastAsia="Times New Roman"/>
              <w:color w:val="000000"/>
            </w:rPr>
            <w:t xml:space="preserve">Suryani, N., Jailani, Ms., Suriani, N., Raden Mattaher Jambi, R., &amp; Sulthan Thaha Saifuddin Jambi, U. (2023). </w:t>
          </w:r>
          <w:r w:rsidRPr="00FA004A">
            <w:rPr>
              <w:rFonts w:eastAsia="Times New Roman"/>
              <w:color w:val="000000"/>
            </w:rPr>
            <w:t>Konsep Populasi dan Sampling Serta Pemilihan Partisipan Ditinjau Dari Penelitian Ilmiah Pendidikan.</w:t>
          </w:r>
          <w:r w:rsidRPr="000778D0">
            <w:rPr>
              <w:rFonts w:eastAsia="Times New Roman"/>
              <w:color w:val="000000"/>
            </w:rPr>
            <w:t xml:space="preserve"> </w:t>
          </w:r>
          <w:r w:rsidRPr="00FA004A">
            <w:rPr>
              <w:rFonts w:eastAsia="Times New Roman"/>
              <w:i/>
              <w:iCs/>
              <w:color w:val="000000"/>
            </w:rPr>
            <w:t>IHSAN: Jurnal Pendidikan Islam,</w:t>
          </w:r>
          <w:r w:rsidRPr="00AB2335">
            <w:rPr>
              <w:rFonts w:eastAsia="Times New Roman"/>
              <w:color w:val="000000"/>
            </w:rPr>
            <w:t xml:space="preserve"> 1.</w:t>
          </w:r>
          <w:r w:rsidRPr="000778D0">
            <w:rPr>
              <w:rFonts w:eastAsia="Times New Roman"/>
              <w:color w:val="000000"/>
            </w:rPr>
            <w:t xml:space="preserve"> http://ejournal.yayasanpendidikandzurriyatulquran.id/index.php/ihsan</w:t>
          </w:r>
        </w:p>
        <w:p w14:paraId="3410C8FE" w14:textId="77777777" w:rsidR="000778D0" w:rsidRPr="00AB2335" w:rsidRDefault="000778D0" w:rsidP="000778D0">
          <w:pPr>
            <w:autoSpaceDE w:val="0"/>
            <w:autoSpaceDN w:val="0"/>
            <w:spacing w:after="240"/>
            <w:ind w:hanging="567"/>
            <w:jc w:val="both"/>
            <w:divId w:val="1838571522"/>
            <w:rPr>
              <w:rFonts w:eastAsia="Times New Roman"/>
              <w:color w:val="000000"/>
            </w:rPr>
          </w:pPr>
          <w:r w:rsidRPr="000778D0">
            <w:rPr>
              <w:rFonts w:eastAsia="Times New Roman"/>
              <w:color w:val="000000"/>
            </w:rPr>
            <w:t xml:space="preserve">Tahir, F., Reni Cusyana, S., &amp; Nurwati. (2024). </w:t>
          </w:r>
          <w:r w:rsidRPr="00FA004A">
            <w:rPr>
              <w:rFonts w:eastAsia="Times New Roman"/>
              <w:color w:val="000000"/>
            </w:rPr>
            <w:t xml:space="preserve">Pengaruh Pendapatan, Biaya Operasional, Gross Margin, Profitabilitas, </w:t>
          </w:r>
          <w:r w:rsidRPr="00FA004A">
            <w:rPr>
              <w:rFonts w:eastAsia="Times New Roman"/>
              <w:i/>
              <w:iCs/>
              <w:color w:val="000000"/>
            </w:rPr>
            <w:t>Debt To Equity Ratio</w:t>
          </w:r>
          <w:r w:rsidRPr="00FA004A">
            <w:rPr>
              <w:rFonts w:eastAsia="Times New Roman"/>
              <w:color w:val="000000"/>
            </w:rPr>
            <w:t xml:space="preserve"> (DER) Terhadap Beban Pajak Penghasilan Badan Pada Perusahaan Pertambangan Batubara Yang Terdaftar Di BEI Periode Tahun 2019 - 2022.</w:t>
          </w:r>
          <w:r w:rsidRPr="000778D0">
            <w:rPr>
              <w:rFonts w:eastAsia="Times New Roman"/>
              <w:color w:val="000000"/>
            </w:rPr>
            <w:t xml:space="preserve"> </w:t>
          </w:r>
          <w:r w:rsidRPr="00FA004A">
            <w:rPr>
              <w:rFonts w:eastAsia="Times New Roman"/>
              <w:i/>
              <w:iCs/>
              <w:color w:val="000000"/>
            </w:rPr>
            <w:t xml:space="preserve">Jurnal Manajemen Dan Bisnis Jayakarta, </w:t>
          </w:r>
          <w:r w:rsidRPr="00FA004A">
            <w:rPr>
              <w:rFonts w:eastAsia="Times New Roman"/>
              <w:color w:val="000000"/>
            </w:rPr>
            <w:t>6</w:t>
          </w:r>
          <w:r w:rsidRPr="00AB2335">
            <w:rPr>
              <w:rFonts w:eastAsia="Times New Roman"/>
              <w:color w:val="000000"/>
            </w:rPr>
            <w:t>(1).</w:t>
          </w:r>
        </w:p>
        <w:p w14:paraId="02FB7485" w14:textId="5ED685CA" w:rsidR="000778D0" w:rsidRPr="000778D0" w:rsidRDefault="000778D0" w:rsidP="000778D0">
          <w:pPr>
            <w:autoSpaceDE w:val="0"/>
            <w:autoSpaceDN w:val="0"/>
            <w:spacing w:after="240"/>
            <w:ind w:hanging="567"/>
            <w:jc w:val="both"/>
            <w:divId w:val="1584993930"/>
            <w:rPr>
              <w:rFonts w:eastAsia="Times New Roman"/>
              <w:color w:val="000000"/>
            </w:rPr>
          </w:pPr>
          <w:r w:rsidRPr="000778D0">
            <w:rPr>
              <w:rFonts w:eastAsia="Times New Roman"/>
              <w:color w:val="000000"/>
            </w:rPr>
            <w:t xml:space="preserve">Tia Novira Sucipto, &amp; Renika Hasibuan. (2020). </w:t>
          </w:r>
          <w:r w:rsidRPr="00FA004A">
            <w:rPr>
              <w:rFonts w:eastAsia="Times New Roman"/>
              <w:color w:val="000000"/>
            </w:rPr>
            <w:t>Pengaruh Struktur Modal terhadap Pajak Penghasilan Badan Terutang pada Perusahaan Sektor Industri Barang Konsumsi di Bursa Efek Indonesia Periode 2014-2018.</w:t>
          </w:r>
          <w:r w:rsidRPr="000778D0">
            <w:rPr>
              <w:rFonts w:eastAsia="Times New Roman"/>
              <w:color w:val="000000"/>
            </w:rPr>
            <w:t xml:space="preserve"> </w:t>
          </w:r>
          <w:r w:rsidRPr="00FA004A">
            <w:rPr>
              <w:rFonts w:eastAsia="Times New Roman"/>
              <w:i/>
              <w:iCs/>
              <w:color w:val="000000"/>
            </w:rPr>
            <w:t>Jurnal Riset Akuntansi Dan Bisnis</w:t>
          </w:r>
          <w:r w:rsidRPr="00AB2335">
            <w:rPr>
              <w:rFonts w:eastAsia="Times New Roman"/>
              <w:color w:val="000000"/>
            </w:rPr>
            <w:t>, 20(2), 2623</w:t>
          </w:r>
          <w:r w:rsidRPr="000778D0">
            <w:rPr>
              <w:rFonts w:eastAsia="Times New Roman"/>
              <w:color w:val="000000"/>
            </w:rPr>
            <w:t xml:space="preserve">–2650. </w:t>
          </w:r>
          <w:hyperlink r:id="rId30" w:history="1">
            <w:r w:rsidRPr="00AB2335">
              <w:rPr>
                <w:rStyle w:val="Hyperlink"/>
                <w:rFonts w:eastAsia="Times New Roman"/>
              </w:rPr>
              <w:t>https://doi.org/10.30596/jrab.v20i2.5624</w:t>
            </w:r>
          </w:hyperlink>
        </w:p>
        <w:p w14:paraId="03B1C74B" w14:textId="77777777" w:rsidR="000778D0" w:rsidRPr="000778D0" w:rsidRDefault="000778D0" w:rsidP="000778D0">
          <w:pPr>
            <w:autoSpaceDE w:val="0"/>
            <w:autoSpaceDN w:val="0"/>
            <w:spacing w:after="240"/>
            <w:ind w:hanging="567"/>
            <w:jc w:val="both"/>
            <w:divId w:val="794837647"/>
            <w:rPr>
              <w:rFonts w:eastAsia="Times New Roman"/>
              <w:color w:val="000000"/>
            </w:rPr>
          </w:pPr>
          <w:r w:rsidRPr="000778D0">
            <w:rPr>
              <w:rFonts w:eastAsia="Times New Roman"/>
              <w:color w:val="000000"/>
            </w:rPr>
            <w:t>Undang-Undang Republik Indonesia Nomor 36 Tahun 2008 Tentang Perubahan Keempat Atas Undang-Undang Nomor 7 Tahun 1983 Tentang Pajak Penghasilan., Lembaran Negara Republik Indonesia Tahun 2008 Nomor 133. (2008).</w:t>
          </w:r>
        </w:p>
        <w:p w14:paraId="56374BD5" w14:textId="480FEDD2" w:rsidR="000778D0" w:rsidRPr="000778D0" w:rsidRDefault="000778D0" w:rsidP="000778D0">
          <w:pPr>
            <w:autoSpaceDE w:val="0"/>
            <w:autoSpaceDN w:val="0"/>
            <w:spacing w:after="240"/>
            <w:ind w:hanging="567"/>
            <w:jc w:val="both"/>
            <w:divId w:val="759176226"/>
            <w:rPr>
              <w:rFonts w:eastAsia="Times New Roman"/>
              <w:color w:val="000000"/>
            </w:rPr>
          </w:pPr>
          <w:r w:rsidRPr="000778D0">
            <w:rPr>
              <w:rFonts w:eastAsia="Times New Roman"/>
              <w:color w:val="000000"/>
            </w:rPr>
            <w:t xml:space="preserve">Utina, U., &amp; Agus Salim Monoarfa, M. (2024). </w:t>
          </w:r>
          <w:r w:rsidRPr="00FA004A">
            <w:rPr>
              <w:rFonts w:eastAsia="Times New Roman"/>
              <w:color w:val="000000"/>
            </w:rPr>
            <w:t>Evaluasi Dampak Profitabilitas dan Leverage Terhadap Harga Saham Pada Perusahaan IDX Quality30 Periode 2020-2022.</w:t>
          </w:r>
          <w:r w:rsidRPr="000778D0">
            <w:rPr>
              <w:rFonts w:eastAsia="Times New Roman"/>
              <w:color w:val="000000"/>
            </w:rPr>
            <w:t xml:space="preserve"> </w:t>
          </w:r>
          <w:r w:rsidRPr="00FA004A">
            <w:rPr>
              <w:rFonts w:eastAsia="Times New Roman"/>
              <w:i/>
              <w:iCs/>
              <w:color w:val="000000"/>
            </w:rPr>
            <w:t>JAMBURA</w:t>
          </w:r>
          <w:r w:rsidRPr="00165ECE">
            <w:rPr>
              <w:rFonts w:eastAsia="Times New Roman"/>
              <w:color w:val="000000"/>
            </w:rPr>
            <w:t xml:space="preserve">, 7(1). </w:t>
          </w:r>
          <w:hyperlink r:id="rId31" w:history="1">
            <w:r w:rsidRPr="00165ECE">
              <w:rPr>
                <w:rStyle w:val="Hyperlink"/>
                <w:rFonts w:eastAsia="Times New Roman"/>
              </w:rPr>
              <w:t>http://ejurnal.ung.ac.id/index.php/JIMB</w:t>
            </w:r>
          </w:hyperlink>
        </w:p>
        <w:p w14:paraId="22651512" w14:textId="77777777" w:rsidR="000778D0" w:rsidRPr="000778D0" w:rsidRDefault="000778D0" w:rsidP="000778D0">
          <w:pPr>
            <w:autoSpaceDE w:val="0"/>
            <w:autoSpaceDN w:val="0"/>
            <w:spacing w:after="240"/>
            <w:ind w:hanging="567"/>
            <w:jc w:val="both"/>
            <w:divId w:val="1983583290"/>
            <w:rPr>
              <w:rFonts w:eastAsia="Times New Roman"/>
              <w:color w:val="000000"/>
            </w:rPr>
          </w:pPr>
          <w:r w:rsidRPr="000778D0">
            <w:rPr>
              <w:rFonts w:eastAsia="Times New Roman"/>
              <w:color w:val="000000"/>
            </w:rPr>
            <w:lastRenderedPageBreak/>
            <w:t>UU No. 7 Tahun 2021 Tentang Harmonisasi Perpajakan, Pasal 4 Ayat 1, Lembaran Negara Republik Indonesia Tahun 2021 Nomor 246 (2021).</w:t>
          </w:r>
        </w:p>
        <w:p w14:paraId="1AE610E8" w14:textId="77777777" w:rsidR="000778D0" w:rsidRPr="00165ECE" w:rsidRDefault="000778D0" w:rsidP="000778D0">
          <w:pPr>
            <w:autoSpaceDE w:val="0"/>
            <w:autoSpaceDN w:val="0"/>
            <w:spacing w:after="240"/>
            <w:ind w:hanging="567"/>
            <w:jc w:val="both"/>
            <w:divId w:val="889222800"/>
            <w:rPr>
              <w:rFonts w:eastAsia="Times New Roman"/>
              <w:color w:val="000000"/>
            </w:rPr>
          </w:pPr>
          <w:r w:rsidRPr="000778D0">
            <w:rPr>
              <w:rFonts w:eastAsia="Times New Roman"/>
              <w:color w:val="000000"/>
            </w:rPr>
            <w:t xml:space="preserve">Widia Yulia Ningsih, &amp; Masfar Gazali. (2022). </w:t>
          </w:r>
          <w:r w:rsidRPr="00FA004A">
            <w:rPr>
              <w:rFonts w:eastAsia="Times New Roman"/>
              <w:color w:val="000000"/>
            </w:rPr>
            <w:t>Faktor-Faktor Yang Mempengaruhi Pajak Penghasilan Badan Pada Perusahaan Subsektor Batubara Di Bei 2015-2020.</w:t>
          </w:r>
          <w:r w:rsidRPr="000778D0">
            <w:rPr>
              <w:rFonts w:eastAsia="Times New Roman"/>
              <w:color w:val="000000"/>
            </w:rPr>
            <w:t xml:space="preserve"> </w:t>
          </w:r>
          <w:r w:rsidRPr="00FA004A">
            <w:rPr>
              <w:rFonts w:eastAsia="Times New Roman"/>
              <w:i/>
              <w:iCs/>
              <w:color w:val="000000"/>
            </w:rPr>
            <w:t>SURPLUS: Jurnal Riset Mahasiswa Ekonomi Manajemen Dan Akuntansi</w:t>
          </w:r>
          <w:r w:rsidRPr="00165ECE">
            <w:rPr>
              <w:rFonts w:eastAsia="Times New Roman"/>
              <w:color w:val="000000"/>
            </w:rPr>
            <w:t>, 2(1).</w:t>
          </w:r>
        </w:p>
        <w:p w14:paraId="0723650F" w14:textId="77777777" w:rsidR="000778D0" w:rsidRPr="000778D0" w:rsidRDefault="000778D0" w:rsidP="000778D0">
          <w:pPr>
            <w:autoSpaceDE w:val="0"/>
            <w:autoSpaceDN w:val="0"/>
            <w:spacing w:after="240"/>
            <w:ind w:hanging="567"/>
            <w:jc w:val="both"/>
            <w:divId w:val="1673992181"/>
            <w:rPr>
              <w:rFonts w:eastAsia="Times New Roman"/>
              <w:color w:val="000000"/>
            </w:rPr>
          </w:pPr>
          <w:r w:rsidRPr="000778D0">
            <w:rPr>
              <w:rFonts w:eastAsia="Times New Roman"/>
              <w:color w:val="000000"/>
            </w:rPr>
            <w:t xml:space="preserve">Zetta Hannany. (2025, April 3). </w:t>
          </w:r>
          <w:r w:rsidRPr="00FA004A">
            <w:rPr>
              <w:rFonts w:eastAsia="Times New Roman"/>
              <w:color w:val="000000"/>
            </w:rPr>
            <w:t>MEDC Catat Laba Tumbuh 10.9% di 2024</w:t>
          </w:r>
          <w:r w:rsidRPr="000778D0">
            <w:rPr>
              <w:rFonts w:eastAsia="Times New Roman"/>
              <w:color w:val="000000"/>
            </w:rPr>
            <w:t>. IDN Vinancial. https://www.idnfinancials.com/id/news/53557/medc-catat-laba-tumbuh-10-9-di-2024#:~:text=JAKARTA%20%E2%80%93%20Kinerja%20laba%20bersih%20PT,%242%2C4%20miliar%20pada%202024.</w:t>
          </w:r>
        </w:p>
        <w:p w14:paraId="56BC208C" w14:textId="73E89C94" w:rsidR="00FC0334" w:rsidRDefault="000778D0" w:rsidP="000778D0">
          <w:pPr>
            <w:autoSpaceDE w:val="0"/>
            <w:autoSpaceDN w:val="0"/>
            <w:spacing w:after="240"/>
            <w:ind w:left="87" w:hanging="567"/>
            <w:contextualSpacing/>
            <w:jc w:val="both"/>
            <w:rPr>
              <w:rFonts w:eastAsia="Times New Roman"/>
              <w:color w:val="000000"/>
            </w:rPr>
          </w:pPr>
          <w:r w:rsidRPr="000778D0">
            <w:rPr>
              <w:rFonts w:eastAsia="Times New Roman"/>
              <w:color w:val="000000"/>
            </w:rPr>
            <w:t> </w:t>
          </w:r>
        </w:p>
      </w:sdtContent>
    </w:sdt>
    <w:p w14:paraId="6BD30CCB" w14:textId="08AA4F9E" w:rsidR="003A1736" w:rsidRPr="00554236" w:rsidRDefault="003A1736" w:rsidP="00283439">
      <w:pPr>
        <w:autoSpaceDE w:val="0"/>
        <w:autoSpaceDN w:val="0"/>
        <w:spacing w:after="240"/>
        <w:ind w:left="87" w:hanging="567"/>
        <w:contextualSpacing/>
        <w:jc w:val="both"/>
        <w:sectPr w:rsidR="003A1736" w:rsidRPr="00554236" w:rsidSect="00591675">
          <w:pgSz w:w="11906" w:h="16838"/>
          <w:pgMar w:top="2268" w:right="1701" w:bottom="1701" w:left="2268" w:header="709" w:footer="709" w:gutter="0"/>
          <w:pgNumType w:chapStyle="1"/>
          <w:cols w:space="708"/>
          <w:titlePg/>
          <w:docGrid w:linePitch="360"/>
        </w:sectPr>
      </w:pPr>
    </w:p>
    <w:p w14:paraId="35A48133" w14:textId="4A7D6827" w:rsidR="00FA1972" w:rsidRPr="00F67111" w:rsidRDefault="001A56ED" w:rsidP="00F67111">
      <w:pPr>
        <w:pStyle w:val="Heading1"/>
        <w:jc w:val="center"/>
        <w:rPr>
          <w:sz w:val="28"/>
          <w:szCs w:val="28"/>
        </w:rPr>
      </w:pPr>
      <w:bookmarkStart w:id="189" w:name="_Toc224261500"/>
      <w:r w:rsidRPr="00F67111">
        <w:rPr>
          <w:sz w:val="28"/>
          <w:szCs w:val="28"/>
        </w:rPr>
        <w:lastRenderedPageBreak/>
        <w:t>LAMPIRAN</w:t>
      </w:r>
      <w:bookmarkEnd w:id="189"/>
    </w:p>
    <w:p w14:paraId="61D5A11F" w14:textId="77777777" w:rsidR="00E84FC8" w:rsidRDefault="00E84FC8" w:rsidP="00FB6B09">
      <w:pPr>
        <w:rPr>
          <w:b/>
          <w:bCs/>
          <w:sz w:val="32"/>
          <w:szCs w:val="32"/>
        </w:rPr>
      </w:pPr>
    </w:p>
    <w:p w14:paraId="35FD0825" w14:textId="013FE1CB" w:rsidR="00E84FC8" w:rsidRPr="00F67111" w:rsidRDefault="00A930CF" w:rsidP="00293DB2">
      <w:pPr>
        <w:spacing w:line="276" w:lineRule="auto"/>
        <w:jc w:val="both"/>
      </w:pPr>
      <w:r w:rsidRPr="00F67111">
        <w:t>Lampiran 1</w:t>
      </w:r>
      <w:r w:rsidR="009F6E19">
        <w:t>.</w:t>
      </w:r>
      <w:r w:rsidRPr="00F67111">
        <w:t xml:space="preserve"> </w:t>
      </w:r>
      <w:r w:rsidR="0082147F" w:rsidRPr="0082147F">
        <w:t xml:space="preserve">Daftar Sampel Perusahaan </w:t>
      </w:r>
      <w:r w:rsidR="0082147F">
        <w:t xml:space="preserve">sub-sektor </w:t>
      </w:r>
      <w:r w:rsidRPr="00F67111">
        <w:t xml:space="preserve">Pertambangan </w:t>
      </w:r>
      <w:r w:rsidR="004A76DD" w:rsidRPr="00F67111">
        <w:t xml:space="preserve">Minyak, Gas dan </w:t>
      </w:r>
      <w:r w:rsidRPr="00F67111">
        <w:t>Batubara yang Terdaftar di Bursa Efek Indonesia Periode 2021-2024.</w:t>
      </w:r>
    </w:p>
    <w:tbl>
      <w:tblPr>
        <w:tblStyle w:val="TableGrid"/>
        <w:tblW w:w="0" w:type="auto"/>
        <w:jc w:val="center"/>
        <w:tblLook w:val="04A0" w:firstRow="1" w:lastRow="0" w:firstColumn="1" w:lastColumn="0" w:noHBand="0" w:noVBand="1"/>
      </w:tblPr>
      <w:tblGrid>
        <w:gridCol w:w="562"/>
        <w:gridCol w:w="1701"/>
        <w:gridCol w:w="3402"/>
        <w:gridCol w:w="2262"/>
      </w:tblGrid>
      <w:tr w:rsidR="00571526" w:rsidRPr="00B94A0A" w14:paraId="1F3F8DA4" w14:textId="77777777" w:rsidTr="000F3991">
        <w:trPr>
          <w:jc w:val="center"/>
        </w:trPr>
        <w:tc>
          <w:tcPr>
            <w:tcW w:w="562" w:type="dxa"/>
            <w:vAlign w:val="center"/>
          </w:tcPr>
          <w:p w14:paraId="3F8E79B3" w14:textId="77777777" w:rsidR="00571526" w:rsidRPr="00B94A0A" w:rsidRDefault="00571526" w:rsidP="000F3991">
            <w:pPr>
              <w:jc w:val="center"/>
              <w:rPr>
                <w:b/>
                <w:bCs/>
                <w:sz w:val="20"/>
                <w:szCs w:val="20"/>
              </w:rPr>
            </w:pPr>
            <w:r w:rsidRPr="00B94A0A">
              <w:rPr>
                <w:b/>
                <w:bCs/>
                <w:sz w:val="20"/>
                <w:szCs w:val="20"/>
              </w:rPr>
              <w:t>No</w:t>
            </w:r>
          </w:p>
        </w:tc>
        <w:tc>
          <w:tcPr>
            <w:tcW w:w="1701" w:type="dxa"/>
            <w:vAlign w:val="center"/>
          </w:tcPr>
          <w:p w14:paraId="57DF9F2B" w14:textId="77777777" w:rsidR="00571526" w:rsidRPr="00B94A0A" w:rsidRDefault="00571526" w:rsidP="000F3991">
            <w:pPr>
              <w:jc w:val="center"/>
              <w:rPr>
                <w:b/>
                <w:bCs/>
                <w:sz w:val="20"/>
                <w:szCs w:val="20"/>
              </w:rPr>
            </w:pPr>
            <w:r w:rsidRPr="00B94A0A">
              <w:rPr>
                <w:b/>
                <w:bCs/>
                <w:sz w:val="20"/>
                <w:szCs w:val="20"/>
              </w:rPr>
              <w:t>Kode</w:t>
            </w:r>
          </w:p>
        </w:tc>
        <w:tc>
          <w:tcPr>
            <w:tcW w:w="3402" w:type="dxa"/>
            <w:vAlign w:val="center"/>
          </w:tcPr>
          <w:p w14:paraId="38EA17FA" w14:textId="77777777" w:rsidR="00571526" w:rsidRPr="00B94A0A" w:rsidRDefault="00571526" w:rsidP="000F3991">
            <w:pPr>
              <w:jc w:val="center"/>
              <w:rPr>
                <w:b/>
                <w:bCs/>
                <w:sz w:val="20"/>
                <w:szCs w:val="20"/>
              </w:rPr>
            </w:pPr>
            <w:r w:rsidRPr="00B94A0A">
              <w:rPr>
                <w:b/>
                <w:bCs/>
                <w:sz w:val="20"/>
                <w:szCs w:val="20"/>
              </w:rPr>
              <w:t>Nama Perusahaan</w:t>
            </w:r>
          </w:p>
        </w:tc>
        <w:tc>
          <w:tcPr>
            <w:tcW w:w="2262" w:type="dxa"/>
            <w:vAlign w:val="center"/>
          </w:tcPr>
          <w:p w14:paraId="07A6A61E" w14:textId="77777777" w:rsidR="00571526" w:rsidRPr="00B94A0A" w:rsidRDefault="00571526" w:rsidP="000F3991">
            <w:pPr>
              <w:jc w:val="center"/>
              <w:rPr>
                <w:b/>
                <w:bCs/>
                <w:sz w:val="20"/>
                <w:szCs w:val="20"/>
              </w:rPr>
            </w:pPr>
            <w:r w:rsidRPr="00B94A0A">
              <w:rPr>
                <w:b/>
                <w:bCs/>
                <w:sz w:val="20"/>
                <w:szCs w:val="20"/>
              </w:rPr>
              <w:t>Sub Sektor</w:t>
            </w:r>
          </w:p>
        </w:tc>
      </w:tr>
      <w:tr w:rsidR="00571526" w:rsidRPr="00D97065" w14:paraId="1D609052" w14:textId="77777777" w:rsidTr="000F3991">
        <w:trPr>
          <w:jc w:val="center"/>
        </w:trPr>
        <w:tc>
          <w:tcPr>
            <w:tcW w:w="562" w:type="dxa"/>
            <w:vAlign w:val="center"/>
          </w:tcPr>
          <w:p w14:paraId="64297DA7" w14:textId="77777777" w:rsidR="00571526" w:rsidRPr="00D97065" w:rsidRDefault="00571526" w:rsidP="000F3991">
            <w:pPr>
              <w:jc w:val="center"/>
              <w:rPr>
                <w:sz w:val="20"/>
                <w:szCs w:val="20"/>
              </w:rPr>
            </w:pPr>
            <w:r w:rsidRPr="00D97065">
              <w:rPr>
                <w:sz w:val="20"/>
                <w:szCs w:val="20"/>
              </w:rPr>
              <w:t>1.</w:t>
            </w:r>
          </w:p>
        </w:tc>
        <w:tc>
          <w:tcPr>
            <w:tcW w:w="1701" w:type="dxa"/>
            <w:vAlign w:val="center"/>
          </w:tcPr>
          <w:p w14:paraId="26C66EE6" w14:textId="77777777" w:rsidR="00571526" w:rsidRPr="00D97065" w:rsidRDefault="00571526" w:rsidP="000F3991">
            <w:pPr>
              <w:jc w:val="center"/>
              <w:rPr>
                <w:sz w:val="20"/>
                <w:szCs w:val="20"/>
              </w:rPr>
            </w:pPr>
            <w:r>
              <w:rPr>
                <w:sz w:val="20"/>
                <w:szCs w:val="20"/>
              </w:rPr>
              <w:t>APEX</w:t>
            </w:r>
          </w:p>
        </w:tc>
        <w:tc>
          <w:tcPr>
            <w:tcW w:w="3402" w:type="dxa"/>
            <w:vAlign w:val="center"/>
          </w:tcPr>
          <w:p w14:paraId="2599315E" w14:textId="77777777" w:rsidR="00571526" w:rsidRPr="00D97065" w:rsidRDefault="00571526" w:rsidP="000F3991">
            <w:pPr>
              <w:rPr>
                <w:sz w:val="20"/>
                <w:szCs w:val="20"/>
              </w:rPr>
            </w:pPr>
            <w:r w:rsidRPr="0032433E">
              <w:rPr>
                <w:sz w:val="20"/>
                <w:szCs w:val="20"/>
              </w:rPr>
              <w:t>Apexindo Pratama Duta Tbk.</w:t>
            </w:r>
          </w:p>
        </w:tc>
        <w:tc>
          <w:tcPr>
            <w:tcW w:w="2262" w:type="dxa"/>
            <w:vAlign w:val="center"/>
          </w:tcPr>
          <w:p w14:paraId="0107A564"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224E235C" w14:textId="77777777" w:rsidTr="000F3991">
        <w:trPr>
          <w:jc w:val="center"/>
        </w:trPr>
        <w:tc>
          <w:tcPr>
            <w:tcW w:w="562" w:type="dxa"/>
            <w:vAlign w:val="center"/>
          </w:tcPr>
          <w:p w14:paraId="1C8D6CF7" w14:textId="77777777" w:rsidR="00571526" w:rsidRPr="00D97065" w:rsidRDefault="00571526" w:rsidP="000F3991">
            <w:pPr>
              <w:jc w:val="center"/>
              <w:rPr>
                <w:sz w:val="20"/>
                <w:szCs w:val="20"/>
              </w:rPr>
            </w:pPr>
            <w:r w:rsidRPr="00D97065">
              <w:rPr>
                <w:sz w:val="20"/>
                <w:szCs w:val="20"/>
              </w:rPr>
              <w:t>2.</w:t>
            </w:r>
          </w:p>
        </w:tc>
        <w:tc>
          <w:tcPr>
            <w:tcW w:w="1701" w:type="dxa"/>
            <w:vAlign w:val="center"/>
          </w:tcPr>
          <w:p w14:paraId="7899F02B" w14:textId="77777777" w:rsidR="00571526" w:rsidRPr="00D97065" w:rsidRDefault="00571526" w:rsidP="000F3991">
            <w:pPr>
              <w:jc w:val="center"/>
              <w:rPr>
                <w:sz w:val="20"/>
                <w:szCs w:val="20"/>
              </w:rPr>
            </w:pPr>
            <w:r>
              <w:rPr>
                <w:sz w:val="20"/>
                <w:szCs w:val="20"/>
              </w:rPr>
              <w:t>ADRO</w:t>
            </w:r>
          </w:p>
        </w:tc>
        <w:tc>
          <w:tcPr>
            <w:tcW w:w="3402" w:type="dxa"/>
            <w:vAlign w:val="center"/>
          </w:tcPr>
          <w:p w14:paraId="449F9F2A" w14:textId="77777777" w:rsidR="00571526" w:rsidRPr="00D97065" w:rsidRDefault="00571526" w:rsidP="000F3991">
            <w:pPr>
              <w:rPr>
                <w:sz w:val="20"/>
                <w:szCs w:val="20"/>
              </w:rPr>
            </w:pPr>
            <w:r w:rsidRPr="00816982">
              <w:rPr>
                <w:sz w:val="20"/>
                <w:szCs w:val="20"/>
              </w:rPr>
              <w:t>Alamtri Resources Indonesia Tb</w:t>
            </w:r>
            <w:r>
              <w:rPr>
                <w:sz w:val="20"/>
                <w:szCs w:val="20"/>
              </w:rPr>
              <w:t>k.</w:t>
            </w:r>
          </w:p>
        </w:tc>
        <w:tc>
          <w:tcPr>
            <w:tcW w:w="2262" w:type="dxa"/>
            <w:vAlign w:val="center"/>
          </w:tcPr>
          <w:p w14:paraId="3AA9E1F4"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07567606" w14:textId="77777777" w:rsidTr="000F3991">
        <w:trPr>
          <w:jc w:val="center"/>
        </w:trPr>
        <w:tc>
          <w:tcPr>
            <w:tcW w:w="562" w:type="dxa"/>
            <w:vAlign w:val="center"/>
          </w:tcPr>
          <w:p w14:paraId="2AAF5278" w14:textId="77777777" w:rsidR="00571526" w:rsidRPr="00D97065" w:rsidRDefault="00571526" w:rsidP="000F3991">
            <w:pPr>
              <w:jc w:val="center"/>
              <w:rPr>
                <w:sz w:val="20"/>
                <w:szCs w:val="20"/>
              </w:rPr>
            </w:pPr>
            <w:r>
              <w:rPr>
                <w:sz w:val="20"/>
                <w:szCs w:val="20"/>
              </w:rPr>
              <w:t xml:space="preserve"> </w:t>
            </w:r>
            <w:r w:rsidRPr="00D97065">
              <w:rPr>
                <w:sz w:val="20"/>
                <w:szCs w:val="20"/>
              </w:rPr>
              <w:t>3.</w:t>
            </w:r>
          </w:p>
        </w:tc>
        <w:tc>
          <w:tcPr>
            <w:tcW w:w="1701" w:type="dxa"/>
            <w:vAlign w:val="center"/>
          </w:tcPr>
          <w:p w14:paraId="22FB9B77" w14:textId="77777777" w:rsidR="00571526" w:rsidRPr="00D97065" w:rsidRDefault="00571526" w:rsidP="000F3991">
            <w:pPr>
              <w:jc w:val="center"/>
              <w:rPr>
                <w:sz w:val="20"/>
                <w:szCs w:val="20"/>
              </w:rPr>
            </w:pPr>
            <w:r>
              <w:rPr>
                <w:sz w:val="20"/>
                <w:szCs w:val="20"/>
              </w:rPr>
              <w:t>BSSR</w:t>
            </w:r>
          </w:p>
        </w:tc>
        <w:tc>
          <w:tcPr>
            <w:tcW w:w="3402" w:type="dxa"/>
            <w:vAlign w:val="center"/>
          </w:tcPr>
          <w:p w14:paraId="2987DDDA" w14:textId="77777777" w:rsidR="00571526" w:rsidRPr="00D97065" w:rsidRDefault="00571526" w:rsidP="000F3991">
            <w:pPr>
              <w:rPr>
                <w:sz w:val="20"/>
                <w:szCs w:val="20"/>
              </w:rPr>
            </w:pPr>
            <w:r w:rsidRPr="005C1F71">
              <w:rPr>
                <w:sz w:val="20"/>
                <w:szCs w:val="20"/>
              </w:rPr>
              <w:t>Baramulti Suksessarana Tbk.</w:t>
            </w:r>
          </w:p>
        </w:tc>
        <w:tc>
          <w:tcPr>
            <w:tcW w:w="2262" w:type="dxa"/>
            <w:vAlign w:val="center"/>
          </w:tcPr>
          <w:p w14:paraId="5C56C1D2"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102B1DF4" w14:textId="77777777" w:rsidTr="000F3991">
        <w:trPr>
          <w:jc w:val="center"/>
        </w:trPr>
        <w:tc>
          <w:tcPr>
            <w:tcW w:w="562" w:type="dxa"/>
            <w:vAlign w:val="center"/>
          </w:tcPr>
          <w:p w14:paraId="1AFA8AC4" w14:textId="77777777" w:rsidR="00571526" w:rsidRPr="00D97065" w:rsidRDefault="00571526" w:rsidP="000F3991">
            <w:pPr>
              <w:jc w:val="center"/>
              <w:rPr>
                <w:sz w:val="20"/>
                <w:szCs w:val="20"/>
              </w:rPr>
            </w:pPr>
            <w:r w:rsidRPr="00D97065">
              <w:rPr>
                <w:sz w:val="20"/>
                <w:szCs w:val="20"/>
              </w:rPr>
              <w:t>4.</w:t>
            </w:r>
          </w:p>
        </w:tc>
        <w:tc>
          <w:tcPr>
            <w:tcW w:w="1701" w:type="dxa"/>
            <w:vAlign w:val="center"/>
          </w:tcPr>
          <w:p w14:paraId="18AA38BA" w14:textId="77777777" w:rsidR="00571526" w:rsidRPr="00D97065" w:rsidRDefault="00571526" w:rsidP="000F3991">
            <w:pPr>
              <w:jc w:val="center"/>
              <w:rPr>
                <w:sz w:val="20"/>
                <w:szCs w:val="20"/>
              </w:rPr>
            </w:pPr>
            <w:r>
              <w:rPr>
                <w:sz w:val="20"/>
                <w:szCs w:val="20"/>
              </w:rPr>
              <w:t>ITMA</w:t>
            </w:r>
          </w:p>
        </w:tc>
        <w:tc>
          <w:tcPr>
            <w:tcW w:w="3402" w:type="dxa"/>
            <w:vAlign w:val="center"/>
          </w:tcPr>
          <w:p w14:paraId="554F01E6" w14:textId="77777777" w:rsidR="00571526" w:rsidRPr="00D97065" w:rsidRDefault="00571526" w:rsidP="000F3991">
            <w:pPr>
              <w:rPr>
                <w:sz w:val="20"/>
                <w:szCs w:val="20"/>
              </w:rPr>
            </w:pPr>
            <w:r w:rsidRPr="009D401C">
              <w:rPr>
                <w:sz w:val="20"/>
                <w:szCs w:val="20"/>
              </w:rPr>
              <w:t>Sumber Energi Andalan Tbk.</w:t>
            </w:r>
          </w:p>
        </w:tc>
        <w:tc>
          <w:tcPr>
            <w:tcW w:w="2262" w:type="dxa"/>
            <w:vAlign w:val="center"/>
          </w:tcPr>
          <w:p w14:paraId="5308B596"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13A20ECF" w14:textId="77777777" w:rsidTr="000F3991">
        <w:trPr>
          <w:jc w:val="center"/>
        </w:trPr>
        <w:tc>
          <w:tcPr>
            <w:tcW w:w="562" w:type="dxa"/>
            <w:vAlign w:val="center"/>
          </w:tcPr>
          <w:p w14:paraId="6128C0AD" w14:textId="77777777" w:rsidR="00571526" w:rsidRPr="00D97065" w:rsidRDefault="00571526" w:rsidP="000F3991">
            <w:pPr>
              <w:jc w:val="center"/>
              <w:rPr>
                <w:sz w:val="20"/>
                <w:szCs w:val="20"/>
              </w:rPr>
            </w:pPr>
            <w:r>
              <w:rPr>
                <w:sz w:val="20"/>
                <w:szCs w:val="20"/>
              </w:rPr>
              <w:t>5.</w:t>
            </w:r>
          </w:p>
        </w:tc>
        <w:tc>
          <w:tcPr>
            <w:tcW w:w="1701" w:type="dxa"/>
            <w:vAlign w:val="center"/>
          </w:tcPr>
          <w:p w14:paraId="73749F09" w14:textId="77777777" w:rsidR="00571526" w:rsidRDefault="00571526" w:rsidP="000F3991">
            <w:pPr>
              <w:jc w:val="center"/>
              <w:rPr>
                <w:sz w:val="20"/>
                <w:szCs w:val="20"/>
              </w:rPr>
            </w:pPr>
            <w:r>
              <w:rPr>
                <w:sz w:val="20"/>
                <w:szCs w:val="20"/>
              </w:rPr>
              <w:t>BYAN</w:t>
            </w:r>
          </w:p>
        </w:tc>
        <w:tc>
          <w:tcPr>
            <w:tcW w:w="3402" w:type="dxa"/>
            <w:vAlign w:val="center"/>
          </w:tcPr>
          <w:p w14:paraId="5C061594" w14:textId="77777777" w:rsidR="00571526" w:rsidRPr="005C1F71" w:rsidRDefault="00571526" w:rsidP="000F3991">
            <w:pPr>
              <w:rPr>
                <w:sz w:val="20"/>
                <w:szCs w:val="20"/>
              </w:rPr>
            </w:pPr>
            <w:r w:rsidRPr="00A27980">
              <w:rPr>
                <w:sz w:val="20"/>
                <w:szCs w:val="20"/>
              </w:rPr>
              <w:t>Bayan Resources Tbk.</w:t>
            </w:r>
          </w:p>
        </w:tc>
        <w:tc>
          <w:tcPr>
            <w:tcW w:w="2262" w:type="dxa"/>
            <w:vAlign w:val="center"/>
          </w:tcPr>
          <w:p w14:paraId="7076AB99"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7571043E" w14:textId="77777777" w:rsidTr="000F3991">
        <w:trPr>
          <w:jc w:val="center"/>
        </w:trPr>
        <w:tc>
          <w:tcPr>
            <w:tcW w:w="562" w:type="dxa"/>
            <w:vAlign w:val="center"/>
          </w:tcPr>
          <w:p w14:paraId="4B1EE959" w14:textId="77777777" w:rsidR="00571526" w:rsidRPr="00D97065" w:rsidRDefault="00571526" w:rsidP="000F3991">
            <w:pPr>
              <w:jc w:val="center"/>
              <w:rPr>
                <w:sz w:val="20"/>
                <w:szCs w:val="20"/>
              </w:rPr>
            </w:pPr>
            <w:r>
              <w:rPr>
                <w:sz w:val="20"/>
                <w:szCs w:val="20"/>
              </w:rPr>
              <w:t>6.</w:t>
            </w:r>
          </w:p>
        </w:tc>
        <w:tc>
          <w:tcPr>
            <w:tcW w:w="1701" w:type="dxa"/>
            <w:vAlign w:val="center"/>
          </w:tcPr>
          <w:p w14:paraId="7BEAE67A" w14:textId="77777777" w:rsidR="00571526" w:rsidRDefault="00571526" w:rsidP="000F3991">
            <w:pPr>
              <w:jc w:val="center"/>
              <w:rPr>
                <w:sz w:val="20"/>
                <w:szCs w:val="20"/>
              </w:rPr>
            </w:pPr>
            <w:r>
              <w:rPr>
                <w:sz w:val="20"/>
                <w:szCs w:val="20"/>
              </w:rPr>
              <w:t>DOID</w:t>
            </w:r>
          </w:p>
        </w:tc>
        <w:tc>
          <w:tcPr>
            <w:tcW w:w="3402" w:type="dxa"/>
            <w:vAlign w:val="center"/>
          </w:tcPr>
          <w:p w14:paraId="7D98CCC7" w14:textId="77777777" w:rsidR="00571526" w:rsidRPr="005C1F71" w:rsidRDefault="00571526" w:rsidP="000F3991">
            <w:pPr>
              <w:rPr>
                <w:sz w:val="20"/>
                <w:szCs w:val="20"/>
              </w:rPr>
            </w:pPr>
            <w:r w:rsidRPr="00DE114C">
              <w:rPr>
                <w:sz w:val="20"/>
                <w:szCs w:val="20"/>
              </w:rPr>
              <w:t>BUMA Internasional Grup Tbk.</w:t>
            </w:r>
          </w:p>
        </w:tc>
        <w:tc>
          <w:tcPr>
            <w:tcW w:w="2262" w:type="dxa"/>
            <w:vAlign w:val="center"/>
          </w:tcPr>
          <w:p w14:paraId="69F4F53D"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30325388" w14:textId="77777777" w:rsidTr="000F3991">
        <w:trPr>
          <w:jc w:val="center"/>
        </w:trPr>
        <w:tc>
          <w:tcPr>
            <w:tcW w:w="562" w:type="dxa"/>
            <w:vAlign w:val="center"/>
          </w:tcPr>
          <w:p w14:paraId="0BBCAB9F" w14:textId="77777777" w:rsidR="00571526" w:rsidRPr="00D97065" w:rsidRDefault="00571526" w:rsidP="000F3991">
            <w:pPr>
              <w:jc w:val="center"/>
              <w:rPr>
                <w:sz w:val="20"/>
                <w:szCs w:val="20"/>
              </w:rPr>
            </w:pPr>
            <w:r>
              <w:rPr>
                <w:sz w:val="20"/>
                <w:szCs w:val="20"/>
              </w:rPr>
              <w:t>7.</w:t>
            </w:r>
          </w:p>
        </w:tc>
        <w:tc>
          <w:tcPr>
            <w:tcW w:w="1701" w:type="dxa"/>
            <w:vAlign w:val="center"/>
          </w:tcPr>
          <w:p w14:paraId="6010B838" w14:textId="77777777" w:rsidR="00571526" w:rsidRDefault="00571526" w:rsidP="000F3991">
            <w:pPr>
              <w:jc w:val="center"/>
              <w:rPr>
                <w:sz w:val="20"/>
                <w:szCs w:val="20"/>
              </w:rPr>
            </w:pPr>
            <w:r>
              <w:rPr>
                <w:sz w:val="20"/>
                <w:szCs w:val="20"/>
              </w:rPr>
              <w:t>WINS</w:t>
            </w:r>
          </w:p>
        </w:tc>
        <w:tc>
          <w:tcPr>
            <w:tcW w:w="3402" w:type="dxa"/>
            <w:vAlign w:val="center"/>
          </w:tcPr>
          <w:p w14:paraId="7C7824CA" w14:textId="77777777" w:rsidR="00571526" w:rsidRPr="005C1F71" w:rsidRDefault="00571526" w:rsidP="000F3991">
            <w:pPr>
              <w:rPr>
                <w:sz w:val="20"/>
                <w:szCs w:val="20"/>
              </w:rPr>
            </w:pPr>
            <w:r w:rsidRPr="009D401C">
              <w:rPr>
                <w:sz w:val="20"/>
                <w:szCs w:val="20"/>
              </w:rPr>
              <w:t>Wintermar Offshore Marine Tbk.</w:t>
            </w:r>
          </w:p>
        </w:tc>
        <w:tc>
          <w:tcPr>
            <w:tcW w:w="2262" w:type="dxa"/>
            <w:vAlign w:val="center"/>
          </w:tcPr>
          <w:p w14:paraId="28286188"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32797B40" w14:textId="77777777" w:rsidTr="000F3991">
        <w:trPr>
          <w:jc w:val="center"/>
        </w:trPr>
        <w:tc>
          <w:tcPr>
            <w:tcW w:w="562" w:type="dxa"/>
            <w:vAlign w:val="center"/>
          </w:tcPr>
          <w:p w14:paraId="15BB59EE" w14:textId="77777777" w:rsidR="00571526" w:rsidRPr="00D97065" w:rsidRDefault="00571526" w:rsidP="000F3991">
            <w:pPr>
              <w:jc w:val="center"/>
              <w:rPr>
                <w:sz w:val="20"/>
                <w:szCs w:val="20"/>
              </w:rPr>
            </w:pPr>
            <w:r>
              <w:rPr>
                <w:sz w:val="20"/>
                <w:szCs w:val="20"/>
              </w:rPr>
              <w:t>8.</w:t>
            </w:r>
          </w:p>
        </w:tc>
        <w:tc>
          <w:tcPr>
            <w:tcW w:w="1701" w:type="dxa"/>
            <w:vAlign w:val="center"/>
          </w:tcPr>
          <w:p w14:paraId="4F75CAEA" w14:textId="77777777" w:rsidR="00571526" w:rsidRDefault="00571526" w:rsidP="000F3991">
            <w:pPr>
              <w:jc w:val="center"/>
              <w:rPr>
                <w:sz w:val="20"/>
                <w:szCs w:val="20"/>
              </w:rPr>
            </w:pPr>
            <w:r>
              <w:rPr>
                <w:sz w:val="20"/>
                <w:szCs w:val="20"/>
              </w:rPr>
              <w:t>MBAP</w:t>
            </w:r>
          </w:p>
        </w:tc>
        <w:tc>
          <w:tcPr>
            <w:tcW w:w="3402" w:type="dxa"/>
            <w:vAlign w:val="center"/>
          </w:tcPr>
          <w:p w14:paraId="74F64979" w14:textId="77777777" w:rsidR="00571526" w:rsidRPr="005C1F71" w:rsidRDefault="00571526" w:rsidP="000F3991">
            <w:pPr>
              <w:rPr>
                <w:sz w:val="20"/>
                <w:szCs w:val="20"/>
              </w:rPr>
            </w:pPr>
            <w:r w:rsidRPr="009D401C">
              <w:rPr>
                <w:sz w:val="20"/>
                <w:szCs w:val="20"/>
              </w:rPr>
              <w:t>Mitrabara Adiperdana Tbk.</w:t>
            </w:r>
          </w:p>
        </w:tc>
        <w:tc>
          <w:tcPr>
            <w:tcW w:w="2262" w:type="dxa"/>
            <w:vAlign w:val="center"/>
          </w:tcPr>
          <w:p w14:paraId="276D9853"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2646B977" w14:textId="77777777" w:rsidTr="000F3991">
        <w:trPr>
          <w:jc w:val="center"/>
        </w:trPr>
        <w:tc>
          <w:tcPr>
            <w:tcW w:w="562" w:type="dxa"/>
            <w:vAlign w:val="center"/>
          </w:tcPr>
          <w:p w14:paraId="797A0A95" w14:textId="77777777" w:rsidR="00571526" w:rsidRPr="00D97065" w:rsidRDefault="00571526" w:rsidP="000F3991">
            <w:pPr>
              <w:jc w:val="center"/>
              <w:rPr>
                <w:sz w:val="20"/>
                <w:szCs w:val="20"/>
              </w:rPr>
            </w:pPr>
            <w:r>
              <w:rPr>
                <w:sz w:val="20"/>
                <w:szCs w:val="20"/>
              </w:rPr>
              <w:t>9.</w:t>
            </w:r>
          </w:p>
        </w:tc>
        <w:tc>
          <w:tcPr>
            <w:tcW w:w="1701" w:type="dxa"/>
            <w:vAlign w:val="center"/>
          </w:tcPr>
          <w:p w14:paraId="59F4E925" w14:textId="77777777" w:rsidR="00571526" w:rsidRDefault="00571526" w:rsidP="000F3991">
            <w:pPr>
              <w:jc w:val="center"/>
              <w:rPr>
                <w:sz w:val="20"/>
                <w:szCs w:val="20"/>
              </w:rPr>
            </w:pPr>
            <w:r>
              <w:rPr>
                <w:sz w:val="20"/>
                <w:szCs w:val="20"/>
              </w:rPr>
              <w:t>SOCI</w:t>
            </w:r>
          </w:p>
        </w:tc>
        <w:tc>
          <w:tcPr>
            <w:tcW w:w="3402" w:type="dxa"/>
            <w:vAlign w:val="center"/>
          </w:tcPr>
          <w:p w14:paraId="23A10364" w14:textId="77777777" w:rsidR="00571526" w:rsidRPr="005C1F71" w:rsidRDefault="00571526" w:rsidP="000F3991">
            <w:pPr>
              <w:rPr>
                <w:sz w:val="20"/>
                <w:szCs w:val="20"/>
              </w:rPr>
            </w:pPr>
            <w:r w:rsidRPr="009D401C">
              <w:rPr>
                <w:sz w:val="20"/>
                <w:szCs w:val="20"/>
              </w:rPr>
              <w:t>Soechi Lines Tbk.</w:t>
            </w:r>
          </w:p>
        </w:tc>
        <w:tc>
          <w:tcPr>
            <w:tcW w:w="2262" w:type="dxa"/>
            <w:vAlign w:val="center"/>
          </w:tcPr>
          <w:p w14:paraId="730BC9B9"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34C3680E" w14:textId="77777777" w:rsidTr="000F3991">
        <w:trPr>
          <w:jc w:val="center"/>
        </w:trPr>
        <w:tc>
          <w:tcPr>
            <w:tcW w:w="562" w:type="dxa"/>
            <w:vAlign w:val="center"/>
          </w:tcPr>
          <w:p w14:paraId="0245DC6E" w14:textId="77777777" w:rsidR="00571526" w:rsidRPr="00D97065" w:rsidRDefault="00571526" w:rsidP="000F3991">
            <w:pPr>
              <w:jc w:val="center"/>
              <w:rPr>
                <w:sz w:val="20"/>
                <w:szCs w:val="20"/>
              </w:rPr>
            </w:pPr>
            <w:r>
              <w:rPr>
                <w:sz w:val="20"/>
                <w:szCs w:val="20"/>
              </w:rPr>
              <w:t>10.</w:t>
            </w:r>
          </w:p>
        </w:tc>
        <w:tc>
          <w:tcPr>
            <w:tcW w:w="1701" w:type="dxa"/>
            <w:vAlign w:val="center"/>
          </w:tcPr>
          <w:p w14:paraId="4D262567" w14:textId="2971D15A" w:rsidR="00571526" w:rsidRDefault="00804F72" w:rsidP="000F3991">
            <w:pPr>
              <w:jc w:val="center"/>
              <w:rPr>
                <w:sz w:val="20"/>
                <w:szCs w:val="20"/>
              </w:rPr>
            </w:pPr>
            <w:r>
              <w:rPr>
                <w:sz w:val="20"/>
                <w:szCs w:val="20"/>
              </w:rPr>
              <w:t>HRUM</w:t>
            </w:r>
          </w:p>
        </w:tc>
        <w:tc>
          <w:tcPr>
            <w:tcW w:w="3402" w:type="dxa"/>
            <w:vAlign w:val="center"/>
          </w:tcPr>
          <w:p w14:paraId="4B75B829" w14:textId="071D7D75" w:rsidR="00571526" w:rsidRPr="005C1F71" w:rsidRDefault="00804F72" w:rsidP="000F3991">
            <w:pPr>
              <w:rPr>
                <w:sz w:val="20"/>
                <w:szCs w:val="20"/>
              </w:rPr>
            </w:pPr>
            <w:r w:rsidRPr="00C44E98">
              <w:rPr>
                <w:sz w:val="20"/>
                <w:szCs w:val="20"/>
              </w:rPr>
              <w:t>Harum Energy</w:t>
            </w:r>
            <w:r w:rsidR="00571526" w:rsidRPr="009D401C">
              <w:rPr>
                <w:sz w:val="20"/>
                <w:szCs w:val="20"/>
              </w:rPr>
              <w:t xml:space="preserve"> Tbk.</w:t>
            </w:r>
          </w:p>
        </w:tc>
        <w:tc>
          <w:tcPr>
            <w:tcW w:w="2262" w:type="dxa"/>
            <w:vAlign w:val="center"/>
          </w:tcPr>
          <w:p w14:paraId="7E26E245"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76413842" w14:textId="77777777" w:rsidTr="000F3991">
        <w:trPr>
          <w:jc w:val="center"/>
        </w:trPr>
        <w:tc>
          <w:tcPr>
            <w:tcW w:w="562" w:type="dxa"/>
            <w:vAlign w:val="center"/>
          </w:tcPr>
          <w:p w14:paraId="477BA5A5" w14:textId="77777777" w:rsidR="00571526" w:rsidRPr="00D97065" w:rsidRDefault="00571526" w:rsidP="000F3991">
            <w:pPr>
              <w:jc w:val="center"/>
              <w:rPr>
                <w:sz w:val="20"/>
                <w:szCs w:val="20"/>
              </w:rPr>
            </w:pPr>
            <w:r>
              <w:rPr>
                <w:sz w:val="20"/>
                <w:szCs w:val="20"/>
              </w:rPr>
              <w:t>11.</w:t>
            </w:r>
          </w:p>
        </w:tc>
        <w:tc>
          <w:tcPr>
            <w:tcW w:w="1701" w:type="dxa"/>
            <w:vAlign w:val="center"/>
          </w:tcPr>
          <w:p w14:paraId="6D8E8C7F" w14:textId="28B9FDA3" w:rsidR="00571526" w:rsidRDefault="00804F72" w:rsidP="000F3991">
            <w:pPr>
              <w:jc w:val="center"/>
              <w:rPr>
                <w:sz w:val="20"/>
                <w:szCs w:val="20"/>
              </w:rPr>
            </w:pPr>
            <w:r>
              <w:rPr>
                <w:sz w:val="20"/>
                <w:szCs w:val="20"/>
              </w:rPr>
              <w:t>PSSI</w:t>
            </w:r>
          </w:p>
        </w:tc>
        <w:tc>
          <w:tcPr>
            <w:tcW w:w="3402" w:type="dxa"/>
            <w:vAlign w:val="center"/>
          </w:tcPr>
          <w:p w14:paraId="10B0D103" w14:textId="126E0B31" w:rsidR="00571526" w:rsidRPr="005C1F71" w:rsidRDefault="00804F72" w:rsidP="000F3991">
            <w:pPr>
              <w:rPr>
                <w:sz w:val="20"/>
                <w:szCs w:val="20"/>
              </w:rPr>
            </w:pPr>
            <w:r w:rsidRPr="009D401C">
              <w:rPr>
                <w:sz w:val="20"/>
                <w:szCs w:val="20"/>
              </w:rPr>
              <w:t>IMC Pelita Logistik</w:t>
            </w:r>
            <w:r>
              <w:rPr>
                <w:sz w:val="20"/>
                <w:szCs w:val="20"/>
              </w:rPr>
              <w:t xml:space="preserve"> </w:t>
            </w:r>
            <w:r w:rsidR="00571526" w:rsidRPr="00C44E98">
              <w:rPr>
                <w:sz w:val="20"/>
                <w:szCs w:val="20"/>
              </w:rPr>
              <w:t>Tbk.</w:t>
            </w:r>
          </w:p>
        </w:tc>
        <w:tc>
          <w:tcPr>
            <w:tcW w:w="2262" w:type="dxa"/>
            <w:vAlign w:val="center"/>
          </w:tcPr>
          <w:p w14:paraId="6A4F10B7"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41FE8BBD" w14:textId="77777777" w:rsidTr="000F3991">
        <w:trPr>
          <w:jc w:val="center"/>
        </w:trPr>
        <w:tc>
          <w:tcPr>
            <w:tcW w:w="562" w:type="dxa"/>
            <w:vAlign w:val="center"/>
          </w:tcPr>
          <w:p w14:paraId="3F183EE0" w14:textId="77777777" w:rsidR="00571526" w:rsidRPr="00D97065" w:rsidRDefault="00571526" w:rsidP="000F3991">
            <w:pPr>
              <w:jc w:val="center"/>
              <w:rPr>
                <w:sz w:val="20"/>
                <w:szCs w:val="20"/>
              </w:rPr>
            </w:pPr>
            <w:r>
              <w:rPr>
                <w:sz w:val="20"/>
                <w:szCs w:val="20"/>
              </w:rPr>
              <w:t>12.</w:t>
            </w:r>
          </w:p>
        </w:tc>
        <w:tc>
          <w:tcPr>
            <w:tcW w:w="1701" w:type="dxa"/>
            <w:vAlign w:val="center"/>
          </w:tcPr>
          <w:p w14:paraId="2030FDCE" w14:textId="264F2294" w:rsidR="00571526" w:rsidRDefault="00804F72" w:rsidP="000F3991">
            <w:pPr>
              <w:jc w:val="center"/>
              <w:rPr>
                <w:sz w:val="20"/>
                <w:szCs w:val="20"/>
              </w:rPr>
            </w:pPr>
            <w:r>
              <w:rPr>
                <w:sz w:val="20"/>
                <w:szCs w:val="20"/>
              </w:rPr>
              <w:t>ITMG</w:t>
            </w:r>
          </w:p>
        </w:tc>
        <w:tc>
          <w:tcPr>
            <w:tcW w:w="3402" w:type="dxa"/>
            <w:vAlign w:val="center"/>
          </w:tcPr>
          <w:p w14:paraId="128586EE" w14:textId="42F39348" w:rsidR="00571526" w:rsidRPr="005C1F71" w:rsidRDefault="00804F72" w:rsidP="000F3991">
            <w:pPr>
              <w:rPr>
                <w:sz w:val="20"/>
                <w:szCs w:val="20"/>
              </w:rPr>
            </w:pPr>
            <w:r w:rsidRPr="0085129C">
              <w:rPr>
                <w:sz w:val="20"/>
                <w:szCs w:val="20"/>
              </w:rPr>
              <w:t>Tambangraya Megah</w:t>
            </w:r>
            <w:r w:rsidR="00571526" w:rsidRPr="009D401C">
              <w:rPr>
                <w:sz w:val="20"/>
                <w:szCs w:val="20"/>
              </w:rPr>
              <w:t xml:space="preserve"> Tbk.</w:t>
            </w:r>
          </w:p>
        </w:tc>
        <w:tc>
          <w:tcPr>
            <w:tcW w:w="2262" w:type="dxa"/>
            <w:vAlign w:val="center"/>
          </w:tcPr>
          <w:p w14:paraId="279609B1"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r w:rsidR="00571526" w:rsidRPr="00D97065" w14:paraId="7A6EAE0C" w14:textId="77777777" w:rsidTr="000F3991">
        <w:trPr>
          <w:jc w:val="center"/>
        </w:trPr>
        <w:tc>
          <w:tcPr>
            <w:tcW w:w="562" w:type="dxa"/>
            <w:vAlign w:val="center"/>
          </w:tcPr>
          <w:p w14:paraId="5D43B397" w14:textId="77777777" w:rsidR="00571526" w:rsidRPr="00D97065" w:rsidRDefault="00571526" w:rsidP="000F3991">
            <w:pPr>
              <w:jc w:val="center"/>
              <w:rPr>
                <w:sz w:val="20"/>
                <w:szCs w:val="20"/>
              </w:rPr>
            </w:pPr>
            <w:r>
              <w:rPr>
                <w:sz w:val="20"/>
                <w:szCs w:val="20"/>
              </w:rPr>
              <w:t>13.</w:t>
            </w:r>
          </w:p>
        </w:tc>
        <w:tc>
          <w:tcPr>
            <w:tcW w:w="1701" w:type="dxa"/>
            <w:vAlign w:val="center"/>
          </w:tcPr>
          <w:p w14:paraId="094D9135" w14:textId="168CA306" w:rsidR="00571526" w:rsidRDefault="00804F72" w:rsidP="000F3991">
            <w:pPr>
              <w:jc w:val="center"/>
              <w:rPr>
                <w:sz w:val="20"/>
                <w:szCs w:val="20"/>
              </w:rPr>
            </w:pPr>
            <w:r>
              <w:rPr>
                <w:sz w:val="20"/>
                <w:szCs w:val="20"/>
              </w:rPr>
              <w:t>PGAS</w:t>
            </w:r>
          </w:p>
        </w:tc>
        <w:tc>
          <w:tcPr>
            <w:tcW w:w="3402" w:type="dxa"/>
            <w:vAlign w:val="center"/>
          </w:tcPr>
          <w:p w14:paraId="7FC86090" w14:textId="086FD6EA" w:rsidR="00571526" w:rsidRPr="005C1F71" w:rsidRDefault="00804F72" w:rsidP="000F3991">
            <w:pPr>
              <w:rPr>
                <w:sz w:val="20"/>
                <w:szCs w:val="20"/>
              </w:rPr>
            </w:pPr>
            <w:r w:rsidRPr="009D401C">
              <w:rPr>
                <w:sz w:val="20"/>
                <w:szCs w:val="20"/>
              </w:rPr>
              <w:t>Perusahaan Gas Negara</w:t>
            </w:r>
            <w:r>
              <w:rPr>
                <w:sz w:val="20"/>
                <w:szCs w:val="20"/>
              </w:rPr>
              <w:t xml:space="preserve"> </w:t>
            </w:r>
            <w:r w:rsidRPr="0085129C">
              <w:rPr>
                <w:sz w:val="20"/>
                <w:szCs w:val="20"/>
              </w:rPr>
              <w:t xml:space="preserve">Indo </w:t>
            </w:r>
            <w:r w:rsidR="00571526" w:rsidRPr="0085129C">
              <w:rPr>
                <w:sz w:val="20"/>
                <w:szCs w:val="20"/>
              </w:rPr>
              <w:t>Tbk.</w:t>
            </w:r>
          </w:p>
        </w:tc>
        <w:tc>
          <w:tcPr>
            <w:tcW w:w="2262" w:type="dxa"/>
            <w:vAlign w:val="center"/>
          </w:tcPr>
          <w:p w14:paraId="452D6B00" w14:textId="77777777" w:rsidR="00571526" w:rsidRPr="00D97065" w:rsidRDefault="00571526" w:rsidP="000F3991">
            <w:pPr>
              <w:jc w:val="center"/>
              <w:rPr>
                <w:sz w:val="20"/>
                <w:szCs w:val="20"/>
              </w:rPr>
            </w:pPr>
            <w:r w:rsidRPr="00D97065">
              <w:rPr>
                <w:sz w:val="20"/>
                <w:szCs w:val="20"/>
              </w:rPr>
              <w:t xml:space="preserve">Pertambangan </w:t>
            </w:r>
            <w:r>
              <w:rPr>
                <w:sz w:val="20"/>
                <w:szCs w:val="20"/>
              </w:rPr>
              <w:t xml:space="preserve">Minyak, Gas dan </w:t>
            </w:r>
            <w:r w:rsidRPr="00D97065">
              <w:rPr>
                <w:sz w:val="20"/>
                <w:szCs w:val="20"/>
              </w:rPr>
              <w:t>Batubara</w:t>
            </w:r>
          </w:p>
        </w:tc>
      </w:tr>
    </w:tbl>
    <w:p w14:paraId="7E2640E7" w14:textId="77777777" w:rsidR="000F372B" w:rsidRDefault="000F372B" w:rsidP="00BD3F96">
      <w:pPr>
        <w:spacing w:line="276" w:lineRule="auto"/>
        <w:jc w:val="both"/>
        <w:rPr>
          <w:b/>
          <w:bCs/>
        </w:rPr>
      </w:pPr>
    </w:p>
    <w:p w14:paraId="3B20722B" w14:textId="117644F3" w:rsidR="00306F6C" w:rsidRDefault="001B3DF3" w:rsidP="001B3DF3">
      <w:pPr>
        <w:jc w:val="both"/>
      </w:pPr>
      <w:r w:rsidRPr="00F67111">
        <w:t xml:space="preserve">Lampiran </w:t>
      </w:r>
      <w:r>
        <w:t>2</w:t>
      </w:r>
      <w:r w:rsidR="009F6E19">
        <w:t>.</w:t>
      </w:r>
      <w:r>
        <w:t xml:space="preserve"> Data Profitabilitas </w:t>
      </w:r>
    </w:p>
    <w:p w14:paraId="3620C460" w14:textId="494907D5" w:rsidR="001B3DF3" w:rsidRPr="006B11AF" w:rsidRDefault="001B3DF3" w:rsidP="001B3DF3">
      <w:pPr>
        <w:jc w:val="both"/>
      </w:pPr>
      <w:r w:rsidRPr="006B11AF">
        <w:t>(</w:t>
      </w:r>
      <w:r w:rsidR="006B11AF" w:rsidRPr="006B11AF">
        <w:t>Dalam ribuan dollar)</w:t>
      </w:r>
    </w:p>
    <w:tbl>
      <w:tblPr>
        <w:tblStyle w:val="TableGrid"/>
        <w:tblW w:w="0" w:type="auto"/>
        <w:tblLook w:val="04A0" w:firstRow="1" w:lastRow="0" w:firstColumn="1" w:lastColumn="0" w:noHBand="0" w:noVBand="1"/>
      </w:tblPr>
      <w:tblGrid>
        <w:gridCol w:w="1269"/>
        <w:gridCol w:w="1273"/>
        <w:gridCol w:w="1854"/>
        <w:gridCol w:w="1836"/>
        <w:gridCol w:w="1695"/>
      </w:tblGrid>
      <w:tr w:rsidR="00573D4D" w:rsidRPr="00573D4D" w14:paraId="7EC20CD1" w14:textId="77777777" w:rsidTr="006C511D">
        <w:tc>
          <w:tcPr>
            <w:tcW w:w="1269" w:type="dxa"/>
            <w:tcBorders>
              <w:bottom w:val="single" w:sz="4" w:space="0" w:color="auto"/>
            </w:tcBorders>
            <w:vAlign w:val="center"/>
          </w:tcPr>
          <w:p w14:paraId="39CBB7BE" w14:textId="278E89EF" w:rsidR="00064DED" w:rsidRPr="00573D4D" w:rsidRDefault="00064DED" w:rsidP="00981664">
            <w:pPr>
              <w:spacing w:line="360" w:lineRule="auto"/>
              <w:jc w:val="center"/>
              <w:rPr>
                <w:b/>
                <w:bCs/>
                <w:sz w:val="22"/>
                <w:szCs w:val="22"/>
              </w:rPr>
            </w:pPr>
            <w:r w:rsidRPr="00573D4D">
              <w:rPr>
                <w:b/>
                <w:bCs/>
                <w:sz w:val="22"/>
                <w:szCs w:val="22"/>
              </w:rPr>
              <w:t>Kode</w:t>
            </w:r>
          </w:p>
        </w:tc>
        <w:tc>
          <w:tcPr>
            <w:tcW w:w="1273" w:type="dxa"/>
            <w:tcBorders>
              <w:bottom w:val="single" w:sz="4" w:space="0" w:color="auto"/>
            </w:tcBorders>
            <w:vAlign w:val="center"/>
          </w:tcPr>
          <w:p w14:paraId="5754B403" w14:textId="224E5E6F" w:rsidR="00064DED" w:rsidRPr="00573D4D" w:rsidRDefault="00064DED" w:rsidP="00981664">
            <w:pPr>
              <w:spacing w:line="360" w:lineRule="auto"/>
              <w:jc w:val="center"/>
              <w:rPr>
                <w:b/>
                <w:bCs/>
                <w:sz w:val="22"/>
                <w:szCs w:val="22"/>
              </w:rPr>
            </w:pPr>
            <w:r w:rsidRPr="00573D4D">
              <w:rPr>
                <w:b/>
                <w:bCs/>
                <w:sz w:val="22"/>
                <w:szCs w:val="22"/>
              </w:rPr>
              <w:t>Tahun</w:t>
            </w:r>
          </w:p>
        </w:tc>
        <w:tc>
          <w:tcPr>
            <w:tcW w:w="1854" w:type="dxa"/>
            <w:tcBorders>
              <w:bottom w:val="single" w:sz="4" w:space="0" w:color="auto"/>
            </w:tcBorders>
            <w:vAlign w:val="center"/>
          </w:tcPr>
          <w:p w14:paraId="678AB593" w14:textId="6658660A" w:rsidR="00064DED" w:rsidRPr="00573D4D" w:rsidRDefault="003D41F6" w:rsidP="00981664">
            <w:pPr>
              <w:spacing w:line="360" w:lineRule="auto"/>
              <w:jc w:val="center"/>
              <w:rPr>
                <w:b/>
                <w:bCs/>
                <w:sz w:val="22"/>
                <w:szCs w:val="22"/>
              </w:rPr>
            </w:pPr>
            <w:r w:rsidRPr="00573D4D">
              <w:rPr>
                <w:b/>
                <w:bCs/>
                <w:sz w:val="22"/>
                <w:szCs w:val="22"/>
              </w:rPr>
              <w:t>Laba Bersih</w:t>
            </w:r>
          </w:p>
        </w:tc>
        <w:tc>
          <w:tcPr>
            <w:tcW w:w="1836" w:type="dxa"/>
            <w:tcBorders>
              <w:bottom w:val="single" w:sz="4" w:space="0" w:color="auto"/>
            </w:tcBorders>
            <w:vAlign w:val="center"/>
          </w:tcPr>
          <w:p w14:paraId="4F64A41D" w14:textId="6433C511" w:rsidR="00064DED" w:rsidRPr="00573D4D" w:rsidRDefault="003D41F6" w:rsidP="00981664">
            <w:pPr>
              <w:spacing w:line="360" w:lineRule="auto"/>
              <w:jc w:val="center"/>
              <w:rPr>
                <w:b/>
                <w:bCs/>
                <w:sz w:val="22"/>
                <w:szCs w:val="22"/>
              </w:rPr>
            </w:pPr>
            <w:r w:rsidRPr="00573D4D">
              <w:rPr>
                <w:b/>
                <w:bCs/>
                <w:sz w:val="22"/>
                <w:szCs w:val="22"/>
              </w:rPr>
              <w:t>Total Aset</w:t>
            </w:r>
          </w:p>
        </w:tc>
        <w:tc>
          <w:tcPr>
            <w:tcW w:w="1695" w:type="dxa"/>
            <w:tcBorders>
              <w:bottom w:val="single" w:sz="4" w:space="0" w:color="auto"/>
            </w:tcBorders>
            <w:vAlign w:val="center"/>
          </w:tcPr>
          <w:p w14:paraId="62F8D2F6" w14:textId="53802B49" w:rsidR="00064DED" w:rsidRPr="00573D4D" w:rsidRDefault="00064DED" w:rsidP="00981664">
            <w:pPr>
              <w:spacing w:line="360" w:lineRule="auto"/>
              <w:jc w:val="center"/>
              <w:rPr>
                <w:b/>
                <w:bCs/>
                <w:sz w:val="22"/>
                <w:szCs w:val="22"/>
              </w:rPr>
            </w:pPr>
            <w:r w:rsidRPr="00573D4D">
              <w:rPr>
                <w:b/>
                <w:bCs/>
                <w:sz w:val="22"/>
                <w:szCs w:val="22"/>
              </w:rPr>
              <w:t>Profitabilitas</w:t>
            </w:r>
          </w:p>
        </w:tc>
      </w:tr>
      <w:tr w:rsidR="00A64654" w:rsidRPr="00573D4D" w14:paraId="79B07FF7" w14:textId="77777777" w:rsidTr="006C511D">
        <w:tc>
          <w:tcPr>
            <w:tcW w:w="1269" w:type="dxa"/>
            <w:vMerge w:val="restart"/>
            <w:tcBorders>
              <w:bottom w:val="single" w:sz="4" w:space="0" w:color="auto"/>
            </w:tcBorders>
            <w:vAlign w:val="center"/>
          </w:tcPr>
          <w:p w14:paraId="75F129E3" w14:textId="5D1B101D" w:rsidR="00064DED" w:rsidRPr="00573D4D" w:rsidRDefault="00064DED" w:rsidP="00981664">
            <w:pPr>
              <w:spacing w:line="360" w:lineRule="auto"/>
              <w:rPr>
                <w:sz w:val="20"/>
                <w:szCs w:val="20"/>
              </w:rPr>
            </w:pPr>
            <w:r w:rsidRPr="00573D4D">
              <w:rPr>
                <w:sz w:val="20"/>
                <w:szCs w:val="20"/>
              </w:rPr>
              <w:t>APEX</w:t>
            </w:r>
          </w:p>
        </w:tc>
        <w:tc>
          <w:tcPr>
            <w:tcW w:w="1273" w:type="dxa"/>
            <w:vAlign w:val="center"/>
          </w:tcPr>
          <w:p w14:paraId="3FE0DB82" w14:textId="13379F19" w:rsidR="00064DED" w:rsidRPr="00573D4D" w:rsidRDefault="00064DED" w:rsidP="00981664">
            <w:pPr>
              <w:spacing w:line="276" w:lineRule="auto"/>
              <w:jc w:val="center"/>
              <w:rPr>
                <w:sz w:val="20"/>
                <w:szCs w:val="20"/>
              </w:rPr>
            </w:pPr>
            <w:r w:rsidRPr="00573D4D">
              <w:rPr>
                <w:sz w:val="20"/>
                <w:szCs w:val="20"/>
              </w:rPr>
              <w:t>2021</w:t>
            </w:r>
          </w:p>
        </w:tc>
        <w:tc>
          <w:tcPr>
            <w:tcW w:w="1854" w:type="dxa"/>
            <w:vAlign w:val="center"/>
          </w:tcPr>
          <w:p w14:paraId="3051CF63" w14:textId="25ABD29C" w:rsidR="00064DED" w:rsidRPr="00573D4D" w:rsidRDefault="001E47B7" w:rsidP="00981664">
            <w:pPr>
              <w:spacing w:line="276" w:lineRule="auto"/>
              <w:jc w:val="right"/>
              <w:rPr>
                <w:sz w:val="20"/>
                <w:szCs w:val="20"/>
              </w:rPr>
            </w:pPr>
            <w:r w:rsidRPr="00573D4D">
              <w:rPr>
                <w:sz w:val="20"/>
                <w:szCs w:val="20"/>
              </w:rPr>
              <w:t>3.656.487</w:t>
            </w:r>
          </w:p>
        </w:tc>
        <w:tc>
          <w:tcPr>
            <w:tcW w:w="1836" w:type="dxa"/>
            <w:vAlign w:val="center"/>
          </w:tcPr>
          <w:p w14:paraId="4D8DD58B" w14:textId="5223BC44" w:rsidR="00064DED" w:rsidRPr="00573D4D" w:rsidRDefault="00C11756" w:rsidP="00981664">
            <w:pPr>
              <w:spacing w:line="276" w:lineRule="auto"/>
              <w:jc w:val="right"/>
              <w:rPr>
                <w:sz w:val="20"/>
                <w:szCs w:val="20"/>
              </w:rPr>
            </w:pPr>
            <w:r w:rsidRPr="00573D4D">
              <w:rPr>
                <w:sz w:val="20"/>
                <w:szCs w:val="20"/>
              </w:rPr>
              <w:t>357.749.955</w:t>
            </w:r>
          </w:p>
        </w:tc>
        <w:tc>
          <w:tcPr>
            <w:tcW w:w="1695" w:type="dxa"/>
            <w:vAlign w:val="center"/>
          </w:tcPr>
          <w:p w14:paraId="55460166" w14:textId="4316DF6C" w:rsidR="00064DED" w:rsidRPr="00573D4D" w:rsidRDefault="00C11756" w:rsidP="00981664">
            <w:pPr>
              <w:spacing w:line="276" w:lineRule="auto"/>
              <w:jc w:val="center"/>
              <w:rPr>
                <w:color w:val="000000"/>
                <w:sz w:val="20"/>
                <w:szCs w:val="20"/>
              </w:rPr>
            </w:pPr>
            <w:r w:rsidRPr="00573D4D">
              <w:rPr>
                <w:color w:val="000000"/>
                <w:sz w:val="20"/>
                <w:szCs w:val="20"/>
              </w:rPr>
              <w:t>0,0102</w:t>
            </w:r>
          </w:p>
        </w:tc>
      </w:tr>
      <w:tr w:rsidR="00A64654" w:rsidRPr="00573D4D" w14:paraId="0004B095" w14:textId="77777777" w:rsidTr="006C511D">
        <w:tc>
          <w:tcPr>
            <w:tcW w:w="1269" w:type="dxa"/>
            <w:vMerge/>
            <w:tcBorders>
              <w:bottom w:val="single" w:sz="4" w:space="0" w:color="auto"/>
            </w:tcBorders>
          </w:tcPr>
          <w:p w14:paraId="1D3438F9" w14:textId="77777777" w:rsidR="00DD70EC" w:rsidRPr="00573D4D" w:rsidRDefault="00DD70EC" w:rsidP="00981664">
            <w:pPr>
              <w:spacing w:line="360" w:lineRule="auto"/>
              <w:jc w:val="center"/>
              <w:rPr>
                <w:sz w:val="20"/>
                <w:szCs w:val="20"/>
              </w:rPr>
            </w:pPr>
          </w:p>
        </w:tc>
        <w:tc>
          <w:tcPr>
            <w:tcW w:w="1273" w:type="dxa"/>
            <w:vAlign w:val="center"/>
          </w:tcPr>
          <w:p w14:paraId="777A7B66" w14:textId="0C14EB2D" w:rsidR="00DD70EC" w:rsidRPr="00573D4D" w:rsidRDefault="00DD70EC" w:rsidP="00981664">
            <w:pPr>
              <w:spacing w:line="276" w:lineRule="auto"/>
              <w:jc w:val="center"/>
              <w:rPr>
                <w:sz w:val="20"/>
                <w:szCs w:val="20"/>
              </w:rPr>
            </w:pPr>
            <w:r w:rsidRPr="00573D4D">
              <w:rPr>
                <w:sz w:val="20"/>
                <w:szCs w:val="20"/>
              </w:rPr>
              <w:t>2022</w:t>
            </w:r>
          </w:p>
        </w:tc>
        <w:tc>
          <w:tcPr>
            <w:tcW w:w="1854" w:type="dxa"/>
            <w:vAlign w:val="center"/>
          </w:tcPr>
          <w:p w14:paraId="30DCFB2E" w14:textId="4977EDE0" w:rsidR="00DD70EC" w:rsidRPr="00573D4D" w:rsidRDefault="00DD70EC" w:rsidP="00981664">
            <w:pPr>
              <w:pStyle w:val="ListParagraph"/>
              <w:numPr>
                <w:ilvl w:val="0"/>
                <w:numId w:val="10"/>
              </w:numPr>
              <w:spacing w:line="276" w:lineRule="auto"/>
              <w:ind w:left="361" w:firstLine="241"/>
              <w:jc w:val="right"/>
              <w:rPr>
                <w:sz w:val="20"/>
                <w:szCs w:val="20"/>
              </w:rPr>
            </w:pPr>
            <w:r w:rsidRPr="00573D4D">
              <w:rPr>
                <w:rFonts w:eastAsia="Times New Roman"/>
                <w:color w:val="000000"/>
                <w:kern w:val="0"/>
                <w:sz w:val="20"/>
                <w:szCs w:val="20"/>
                <w:lang w:eastAsia="en-ID"/>
                <w14:ligatures w14:val="none"/>
              </w:rPr>
              <w:t xml:space="preserve">64.740.314 </w:t>
            </w:r>
          </w:p>
        </w:tc>
        <w:tc>
          <w:tcPr>
            <w:tcW w:w="1836" w:type="dxa"/>
            <w:vAlign w:val="center"/>
          </w:tcPr>
          <w:p w14:paraId="289CE8C2" w14:textId="659825FB" w:rsidR="00DD70EC" w:rsidRPr="00573D4D" w:rsidRDefault="00DD70EC" w:rsidP="00981664">
            <w:pPr>
              <w:spacing w:line="276" w:lineRule="auto"/>
              <w:jc w:val="right"/>
              <w:rPr>
                <w:sz w:val="20"/>
                <w:szCs w:val="20"/>
              </w:rPr>
            </w:pPr>
            <w:r w:rsidRPr="00573D4D">
              <w:rPr>
                <w:color w:val="000000"/>
                <w:sz w:val="20"/>
                <w:szCs w:val="20"/>
              </w:rPr>
              <w:t xml:space="preserve">262.966.788 </w:t>
            </w:r>
          </w:p>
        </w:tc>
        <w:tc>
          <w:tcPr>
            <w:tcW w:w="1695" w:type="dxa"/>
            <w:vAlign w:val="center"/>
          </w:tcPr>
          <w:p w14:paraId="269A142C" w14:textId="5F86161D" w:rsidR="00DD70EC" w:rsidRPr="00573D4D" w:rsidRDefault="00DD70EC" w:rsidP="00981664">
            <w:pPr>
              <w:spacing w:line="276" w:lineRule="auto"/>
              <w:jc w:val="center"/>
              <w:rPr>
                <w:color w:val="000000"/>
                <w:sz w:val="20"/>
                <w:szCs w:val="20"/>
              </w:rPr>
            </w:pPr>
            <w:r w:rsidRPr="00573D4D">
              <w:rPr>
                <w:color w:val="000000"/>
                <w:sz w:val="20"/>
                <w:szCs w:val="20"/>
              </w:rPr>
              <w:t>-0,2461</w:t>
            </w:r>
          </w:p>
        </w:tc>
      </w:tr>
      <w:tr w:rsidR="00573D4D" w:rsidRPr="00573D4D" w14:paraId="0E9C952A" w14:textId="77777777" w:rsidTr="006C511D">
        <w:tc>
          <w:tcPr>
            <w:tcW w:w="1269" w:type="dxa"/>
            <w:vMerge/>
            <w:tcBorders>
              <w:bottom w:val="single" w:sz="4" w:space="0" w:color="auto"/>
            </w:tcBorders>
          </w:tcPr>
          <w:p w14:paraId="43630E71" w14:textId="77777777" w:rsidR="00DD70EC" w:rsidRPr="00573D4D" w:rsidRDefault="00DD70EC" w:rsidP="00981664">
            <w:pPr>
              <w:spacing w:line="360" w:lineRule="auto"/>
              <w:jc w:val="center"/>
              <w:rPr>
                <w:sz w:val="20"/>
                <w:szCs w:val="20"/>
              </w:rPr>
            </w:pPr>
          </w:p>
        </w:tc>
        <w:tc>
          <w:tcPr>
            <w:tcW w:w="1273" w:type="dxa"/>
            <w:tcBorders>
              <w:bottom w:val="single" w:sz="4" w:space="0" w:color="auto"/>
            </w:tcBorders>
            <w:vAlign w:val="center"/>
          </w:tcPr>
          <w:p w14:paraId="4A2DDF90" w14:textId="4AAA3D9A" w:rsidR="00DD70EC" w:rsidRPr="00573D4D" w:rsidRDefault="00DD70EC" w:rsidP="00981664">
            <w:pPr>
              <w:spacing w:line="276" w:lineRule="auto"/>
              <w:jc w:val="center"/>
              <w:rPr>
                <w:sz w:val="20"/>
                <w:szCs w:val="20"/>
              </w:rPr>
            </w:pPr>
            <w:r w:rsidRPr="00573D4D">
              <w:rPr>
                <w:sz w:val="20"/>
                <w:szCs w:val="20"/>
              </w:rPr>
              <w:t>2023</w:t>
            </w:r>
          </w:p>
        </w:tc>
        <w:tc>
          <w:tcPr>
            <w:tcW w:w="1854" w:type="dxa"/>
            <w:tcBorders>
              <w:bottom w:val="single" w:sz="4" w:space="0" w:color="auto"/>
            </w:tcBorders>
            <w:vAlign w:val="center"/>
          </w:tcPr>
          <w:p w14:paraId="5CE68156" w14:textId="1C55A0F6" w:rsidR="00DD70EC" w:rsidRPr="00573D4D" w:rsidRDefault="00DD70EC" w:rsidP="00981664">
            <w:pPr>
              <w:pStyle w:val="ListParagraph"/>
              <w:numPr>
                <w:ilvl w:val="0"/>
                <w:numId w:val="10"/>
              </w:numPr>
              <w:spacing w:line="276" w:lineRule="auto"/>
              <w:ind w:left="361" w:firstLine="241"/>
              <w:jc w:val="right"/>
              <w:rPr>
                <w:sz w:val="20"/>
                <w:szCs w:val="20"/>
              </w:rPr>
            </w:pPr>
            <w:r w:rsidRPr="00573D4D">
              <w:rPr>
                <w:rFonts w:eastAsia="Times New Roman"/>
                <w:color w:val="000000"/>
                <w:kern w:val="0"/>
                <w:sz w:val="20"/>
                <w:szCs w:val="20"/>
                <w:lang w:eastAsia="en-ID"/>
                <w14:ligatures w14:val="none"/>
              </w:rPr>
              <w:t>1.346.561</w:t>
            </w:r>
          </w:p>
        </w:tc>
        <w:tc>
          <w:tcPr>
            <w:tcW w:w="1836" w:type="dxa"/>
            <w:tcBorders>
              <w:bottom w:val="single" w:sz="4" w:space="0" w:color="auto"/>
            </w:tcBorders>
            <w:vAlign w:val="center"/>
          </w:tcPr>
          <w:p w14:paraId="11FC9AE9" w14:textId="057B5C1A" w:rsidR="00DD70EC" w:rsidRPr="00573D4D" w:rsidRDefault="00DD70EC" w:rsidP="00981664">
            <w:pPr>
              <w:spacing w:line="276" w:lineRule="auto"/>
              <w:jc w:val="right"/>
              <w:rPr>
                <w:sz w:val="20"/>
                <w:szCs w:val="20"/>
              </w:rPr>
            </w:pPr>
            <w:r w:rsidRPr="00573D4D">
              <w:rPr>
                <w:color w:val="000000"/>
                <w:sz w:val="20"/>
                <w:szCs w:val="20"/>
              </w:rPr>
              <w:t xml:space="preserve">257.253.701 </w:t>
            </w:r>
          </w:p>
        </w:tc>
        <w:tc>
          <w:tcPr>
            <w:tcW w:w="1695" w:type="dxa"/>
            <w:tcBorders>
              <w:bottom w:val="single" w:sz="4" w:space="0" w:color="auto"/>
            </w:tcBorders>
            <w:vAlign w:val="center"/>
          </w:tcPr>
          <w:p w14:paraId="22CF87E1" w14:textId="360B353F" w:rsidR="00DD70EC" w:rsidRPr="00573D4D" w:rsidRDefault="00DD70EC" w:rsidP="00981664">
            <w:pPr>
              <w:spacing w:line="276" w:lineRule="auto"/>
              <w:jc w:val="center"/>
              <w:rPr>
                <w:color w:val="000000"/>
                <w:sz w:val="20"/>
                <w:szCs w:val="20"/>
              </w:rPr>
            </w:pPr>
            <w:r w:rsidRPr="00573D4D">
              <w:rPr>
                <w:color w:val="000000"/>
                <w:sz w:val="20"/>
                <w:szCs w:val="20"/>
              </w:rPr>
              <w:t>-0,0052</w:t>
            </w:r>
          </w:p>
        </w:tc>
      </w:tr>
      <w:tr w:rsidR="00934470" w:rsidRPr="00573D4D" w14:paraId="30D44BA9" w14:textId="77777777" w:rsidTr="006C511D">
        <w:tc>
          <w:tcPr>
            <w:tcW w:w="1269" w:type="dxa"/>
            <w:vMerge/>
            <w:tcBorders>
              <w:bottom w:val="single" w:sz="4" w:space="0" w:color="auto"/>
            </w:tcBorders>
          </w:tcPr>
          <w:p w14:paraId="767AAD4C" w14:textId="77777777" w:rsidR="00DD70EC" w:rsidRPr="00573D4D" w:rsidRDefault="00DD70EC" w:rsidP="00981664">
            <w:pPr>
              <w:spacing w:line="360" w:lineRule="auto"/>
              <w:jc w:val="center"/>
              <w:rPr>
                <w:sz w:val="20"/>
                <w:szCs w:val="20"/>
              </w:rPr>
            </w:pPr>
          </w:p>
        </w:tc>
        <w:tc>
          <w:tcPr>
            <w:tcW w:w="1273" w:type="dxa"/>
            <w:tcBorders>
              <w:bottom w:val="single" w:sz="4" w:space="0" w:color="auto"/>
            </w:tcBorders>
            <w:vAlign w:val="center"/>
          </w:tcPr>
          <w:p w14:paraId="5B57225C" w14:textId="3A5F101F" w:rsidR="00DD70EC" w:rsidRPr="00573D4D" w:rsidRDefault="00DD70EC" w:rsidP="00981664">
            <w:pPr>
              <w:spacing w:line="276" w:lineRule="auto"/>
              <w:jc w:val="center"/>
              <w:rPr>
                <w:sz w:val="20"/>
                <w:szCs w:val="20"/>
              </w:rPr>
            </w:pPr>
            <w:r w:rsidRPr="00573D4D">
              <w:rPr>
                <w:sz w:val="20"/>
                <w:szCs w:val="20"/>
              </w:rPr>
              <w:t>2024</w:t>
            </w:r>
          </w:p>
        </w:tc>
        <w:tc>
          <w:tcPr>
            <w:tcW w:w="1854" w:type="dxa"/>
            <w:tcBorders>
              <w:bottom w:val="single" w:sz="4" w:space="0" w:color="auto"/>
            </w:tcBorders>
            <w:vAlign w:val="center"/>
          </w:tcPr>
          <w:p w14:paraId="38CE1709" w14:textId="2EA2CCDC" w:rsidR="00DD70EC" w:rsidRPr="00573D4D" w:rsidRDefault="00DD70EC" w:rsidP="00981664">
            <w:pPr>
              <w:spacing w:line="276" w:lineRule="auto"/>
              <w:jc w:val="right"/>
              <w:rPr>
                <w:sz w:val="20"/>
                <w:szCs w:val="20"/>
              </w:rPr>
            </w:pPr>
            <w:r w:rsidRPr="00A65FDE">
              <w:rPr>
                <w:rFonts w:eastAsia="Times New Roman"/>
                <w:color w:val="000000"/>
                <w:kern w:val="0"/>
                <w:sz w:val="20"/>
                <w:szCs w:val="20"/>
                <w:lang w:eastAsia="en-ID"/>
                <w14:ligatures w14:val="none"/>
              </w:rPr>
              <w:t xml:space="preserve">                   542.824</w:t>
            </w:r>
          </w:p>
        </w:tc>
        <w:tc>
          <w:tcPr>
            <w:tcW w:w="1836" w:type="dxa"/>
            <w:tcBorders>
              <w:bottom w:val="single" w:sz="4" w:space="0" w:color="auto"/>
            </w:tcBorders>
            <w:vAlign w:val="center"/>
          </w:tcPr>
          <w:p w14:paraId="55569886" w14:textId="6D660E32" w:rsidR="00DD70EC" w:rsidRPr="00573D4D" w:rsidRDefault="00DD70EC" w:rsidP="00981664">
            <w:pPr>
              <w:spacing w:line="276" w:lineRule="auto"/>
              <w:jc w:val="right"/>
              <w:rPr>
                <w:sz w:val="20"/>
                <w:szCs w:val="20"/>
              </w:rPr>
            </w:pPr>
            <w:r w:rsidRPr="00573D4D">
              <w:rPr>
                <w:color w:val="000000"/>
                <w:sz w:val="20"/>
                <w:szCs w:val="20"/>
              </w:rPr>
              <w:t xml:space="preserve">250.999.750 </w:t>
            </w:r>
          </w:p>
        </w:tc>
        <w:tc>
          <w:tcPr>
            <w:tcW w:w="1695" w:type="dxa"/>
            <w:tcBorders>
              <w:bottom w:val="single" w:sz="4" w:space="0" w:color="auto"/>
            </w:tcBorders>
            <w:vAlign w:val="center"/>
          </w:tcPr>
          <w:p w14:paraId="762627DD" w14:textId="67067C23" w:rsidR="00DD70EC" w:rsidRPr="00573D4D" w:rsidRDefault="00DD70EC" w:rsidP="00981664">
            <w:pPr>
              <w:spacing w:line="276" w:lineRule="auto"/>
              <w:jc w:val="center"/>
              <w:rPr>
                <w:color w:val="000000"/>
                <w:sz w:val="20"/>
                <w:szCs w:val="20"/>
              </w:rPr>
            </w:pPr>
            <w:r w:rsidRPr="00573D4D">
              <w:rPr>
                <w:color w:val="000000"/>
                <w:sz w:val="20"/>
                <w:szCs w:val="20"/>
              </w:rPr>
              <w:t>0,0021</w:t>
            </w:r>
          </w:p>
        </w:tc>
      </w:tr>
      <w:tr w:rsidR="00A64654" w:rsidRPr="00573D4D" w14:paraId="2F7E7BC1" w14:textId="77777777" w:rsidTr="006C511D">
        <w:tc>
          <w:tcPr>
            <w:tcW w:w="1269" w:type="dxa"/>
            <w:vMerge w:val="restart"/>
            <w:tcBorders>
              <w:top w:val="single" w:sz="4" w:space="0" w:color="auto"/>
            </w:tcBorders>
            <w:vAlign w:val="center"/>
          </w:tcPr>
          <w:p w14:paraId="53CCB5E5" w14:textId="03AD9549" w:rsidR="00934470" w:rsidRPr="00573D4D" w:rsidRDefault="00934470" w:rsidP="00981664">
            <w:pPr>
              <w:spacing w:line="360" w:lineRule="auto"/>
              <w:rPr>
                <w:sz w:val="20"/>
                <w:szCs w:val="20"/>
              </w:rPr>
            </w:pPr>
            <w:r w:rsidRPr="00573D4D">
              <w:rPr>
                <w:sz w:val="20"/>
                <w:szCs w:val="20"/>
              </w:rPr>
              <w:t>ADRO</w:t>
            </w:r>
          </w:p>
        </w:tc>
        <w:tc>
          <w:tcPr>
            <w:tcW w:w="1273" w:type="dxa"/>
            <w:tcBorders>
              <w:top w:val="single" w:sz="4" w:space="0" w:color="auto"/>
            </w:tcBorders>
            <w:vAlign w:val="center"/>
          </w:tcPr>
          <w:p w14:paraId="6F6AFD09" w14:textId="42651B04" w:rsidR="00934470" w:rsidRPr="00573D4D" w:rsidRDefault="00934470" w:rsidP="00981664">
            <w:pPr>
              <w:spacing w:line="276" w:lineRule="auto"/>
              <w:jc w:val="center"/>
              <w:rPr>
                <w:sz w:val="20"/>
                <w:szCs w:val="20"/>
              </w:rPr>
            </w:pPr>
            <w:r w:rsidRPr="00573D4D">
              <w:rPr>
                <w:sz w:val="20"/>
                <w:szCs w:val="20"/>
              </w:rPr>
              <w:t>2021</w:t>
            </w:r>
          </w:p>
        </w:tc>
        <w:tc>
          <w:tcPr>
            <w:tcW w:w="1854" w:type="dxa"/>
            <w:tcBorders>
              <w:top w:val="single" w:sz="4" w:space="0" w:color="auto"/>
            </w:tcBorders>
            <w:vAlign w:val="center"/>
          </w:tcPr>
          <w:p w14:paraId="767A4338" w14:textId="7A8797BD"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1.028.593 </w:t>
            </w:r>
          </w:p>
        </w:tc>
        <w:tc>
          <w:tcPr>
            <w:tcW w:w="1836" w:type="dxa"/>
            <w:tcBorders>
              <w:top w:val="single" w:sz="4" w:space="0" w:color="auto"/>
            </w:tcBorders>
            <w:vAlign w:val="center"/>
          </w:tcPr>
          <w:p w14:paraId="4B71AC69" w14:textId="7FCC1118"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7.586.936 </w:t>
            </w:r>
          </w:p>
        </w:tc>
        <w:tc>
          <w:tcPr>
            <w:tcW w:w="1695" w:type="dxa"/>
            <w:tcBorders>
              <w:top w:val="single" w:sz="4" w:space="0" w:color="auto"/>
            </w:tcBorders>
            <w:vAlign w:val="center"/>
          </w:tcPr>
          <w:p w14:paraId="62F015BA" w14:textId="74B3EE6D" w:rsidR="00934470" w:rsidRPr="00573D4D" w:rsidRDefault="00934470" w:rsidP="00981664">
            <w:pPr>
              <w:spacing w:line="276" w:lineRule="auto"/>
              <w:jc w:val="center"/>
              <w:rPr>
                <w:color w:val="000000"/>
                <w:sz w:val="20"/>
                <w:szCs w:val="20"/>
              </w:rPr>
            </w:pPr>
            <w:r w:rsidRPr="00573D4D">
              <w:rPr>
                <w:color w:val="000000"/>
                <w:sz w:val="20"/>
                <w:szCs w:val="20"/>
              </w:rPr>
              <w:t>0,1355</w:t>
            </w:r>
          </w:p>
        </w:tc>
      </w:tr>
      <w:tr w:rsidR="00A64654" w:rsidRPr="00573D4D" w14:paraId="77F4B9B5" w14:textId="77777777" w:rsidTr="006C511D">
        <w:tc>
          <w:tcPr>
            <w:tcW w:w="1269" w:type="dxa"/>
            <w:vMerge/>
          </w:tcPr>
          <w:p w14:paraId="103E313C" w14:textId="77777777" w:rsidR="00934470" w:rsidRPr="00573D4D" w:rsidRDefault="00934470" w:rsidP="00981664">
            <w:pPr>
              <w:spacing w:line="360" w:lineRule="auto"/>
              <w:jc w:val="center"/>
              <w:rPr>
                <w:sz w:val="20"/>
                <w:szCs w:val="20"/>
              </w:rPr>
            </w:pPr>
          </w:p>
        </w:tc>
        <w:tc>
          <w:tcPr>
            <w:tcW w:w="1273" w:type="dxa"/>
            <w:vAlign w:val="center"/>
          </w:tcPr>
          <w:p w14:paraId="3CF395CD" w14:textId="3BCA2DB0" w:rsidR="00934470" w:rsidRPr="00573D4D" w:rsidRDefault="00934470" w:rsidP="00981664">
            <w:pPr>
              <w:spacing w:line="276" w:lineRule="auto"/>
              <w:jc w:val="center"/>
              <w:rPr>
                <w:sz w:val="20"/>
                <w:szCs w:val="20"/>
              </w:rPr>
            </w:pPr>
            <w:r w:rsidRPr="00573D4D">
              <w:rPr>
                <w:sz w:val="20"/>
                <w:szCs w:val="20"/>
              </w:rPr>
              <w:t>2022</w:t>
            </w:r>
          </w:p>
        </w:tc>
        <w:tc>
          <w:tcPr>
            <w:tcW w:w="1854" w:type="dxa"/>
            <w:vAlign w:val="center"/>
          </w:tcPr>
          <w:p w14:paraId="67C6AC7E" w14:textId="3ED51D87"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2.831.123 </w:t>
            </w:r>
          </w:p>
        </w:tc>
        <w:tc>
          <w:tcPr>
            <w:tcW w:w="1836" w:type="dxa"/>
            <w:vAlign w:val="center"/>
          </w:tcPr>
          <w:p w14:paraId="4BD44181" w14:textId="52B8BB0F"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10.782.307 </w:t>
            </w:r>
          </w:p>
        </w:tc>
        <w:tc>
          <w:tcPr>
            <w:tcW w:w="1695" w:type="dxa"/>
            <w:vAlign w:val="center"/>
          </w:tcPr>
          <w:p w14:paraId="28E1C2A3" w14:textId="35CEBD1D" w:rsidR="00934470" w:rsidRPr="00573D4D" w:rsidRDefault="00934470" w:rsidP="00981664">
            <w:pPr>
              <w:spacing w:line="276" w:lineRule="auto"/>
              <w:jc w:val="center"/>
              <w:rPr>
                <w:color w:val="000000"/>
                <w:sz w:val="20"/>
                <w:szCs w:val="20"/>
              </w:rPr>
            </w:pPr>
            <w:r w:rsidRPr="00573D4D">
              <w:rPr>
                <w:color w:val="000000"/>
                <w:sz w:val="20"/>
                <w:szCs w:val="20"/>
              </w:rPr>
              <w:t>0,2625</w:t>
            </w:r>
          </w:p>
        </w:tc>
      </w:tr>
      <w:tr w:rsidR="00A64654" w:rsidRPr="00573D4D" w14:paraId="433AE595" w14:textId="77777777" w:rsidTr="006C511D">
        <w:tc>
          <w:tcPr>
            <w:tcW w:w="1269" w:type="dxa"/>
            <w:vMerge/>
          </w:tcPr>
          <w:p w14:paraId="545AAFFC" w14:textId="77777777" w:rsidR="00934470" w:rsidRPr="00573D4D" w:rsidRDefault="00934470" w:rsidP="00981664">
            <w:pPr>
              <w:spacing w:line="360" w:lineRule="auto"/>
              <w:jc w:val="center"/>
              <w:rPr>
                <w:sz w:val="20"/>
                <w:szCs w:val="20"/>
              </w:rPr>
            </w:pPr>
          </w:p>
        </w:tc>
        <w:tc>
          <w:tcPr>
            <w:tcW w:w="1273" w:type="dxa"/>
            <w:vAlign w:val="center"/>
          </w:tcPr>
          <w:p w14:paraId="361E3136" w14:textId="56478C7B" w:rsidR="00934470" w:rsidRPr="00573D4D" w:rsidRDefault="00934470" w:rsidP="00981664">
            <w:pPr>
              <w:spacing w:line="276" w:lineRule="auto"/>
              <w:jc w:val="center"/>
              <w:rPr>
                <w:sz w:val="20"/>
                <w:szCs w:val="20"/>
              </w:rPr>
            </w:pPr>
            <w:r w:rsidRPr="00573D4D">
              <w:rPr>
                <w:sz w:val="20"/>
                <w:szCs w:val="20"/>
              </w:rPr>
              <w:t>2023</w:t>
            </w:r>
          </w:p>
        </w:tc>
        <w:tc>
          <w:tcPr>
            <w:tcW w:w="1854" w:type="dxa"/>
            <w:vAlign w:val="center"/>
          </w:tcPr>
          <w:p w14:paraId="3F52B637" w14:textId="10DAA53A"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1.854.878 </w:t>
            </w:r>
          </w:p>
        </w:tc>
        <w:tc>
          <w:tcPr>
            <w:tcW w:w="1836" w:type="dxa"/>
            <w:vAlign w:val="center"/>
          </w:tcPr>
          <w:p w14:paraId="63252E66" w14:textId="13ED0A3D"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10.472.711 </w:t>
            </w:r>
          </w:p>
        </w:tc>
        <w:tc>
          <w:tcPr>
            <w:tcW w:w="1695" w:type="dxa"/>
            <w:vAlign w:val="center"/>
          </w:tcPr>
          <w:p w14:paraId="2471F7C4" w14:textId="5739E291" w:rsidR="00934470" w:rsidRPr="00573D4D" w:rsidRDefault="00934470" w:rsidP="00981664">
            <w:pPr>
              <w:spacing w:line="276" w:lineRule="auto"/>
              <w:jc w:val="center"/>
              <w:rPr>
                <w:color w:val="000000"/>
                <w:sz w:val="20"/>
                <w:szCs w:val="20"/>
              </w:rPr>
            </w:pPr>
            <w:r w:rsidRPr="00573D4D">
              <w:rPr>
                <w:color w:val="000000"/>
                <w:sz w:val="20"/>
                <w:szCs w:val="20"/>
              </w:rPr>
              <w:t>0,1771</w:t>
            </w:r>
          </w:p>
        </w:tc>
      </w:tr>
      <w:tr w:rsidR="00A64654" w:rsidRPr="00573D4D" w14:paraId="7677ABB4" w14:textId="77777777" w:rsidTr="006C511D">
        <w:tc>
          <w:tcPr>
            <w:tcW w:w="1269" w:type="dxa"/>
            <w:vMerge/>
          </w:tcPr>
          <w:p w14:paraId="65EFEF82" w14:textId="77777777" w:rsidR="00934470" w:rsidRPr="00573D4D" w:rsidRDefault="00934470" w:rsidP="00981664">
            <w:pPr>
              <w:spacing w:line="360" w:lineRule="auto"/>
              <w:jc w:val="center"/>
              <w:rPr>
                <w:sz w:val="20"/>
                <w:szCs w:val="20"/>
              </w:rPr>
            </w:pPr>
          </w:p>
        </w:tc>
        <w:tc>
          <w:tcPr>
            <w:tcW w:w="1273" w:type="dxa"/>
            <w:vAlign w:val="center"/>
          </w:tcPr>
          <w:p w14:paraId="40C43926" w14:textId="11E538D5" w:rsidR="00934470" w:rsidRPr="00573D4D" w:rsidRDefault="00934470" w:rsidP="00981664">
            <w:pPr>
              <w:spacing w:line="276" w:lineRule="auto"/>
              <w:jc w:val="center"/>
              <w:rPr>
                <w:sz w:val="20"/>
                <w:szCs w:val="20"/>
              </w:rPr>
            </w:pPr>
            <w:r w:rsidRPr="00573D4D">
              <w:rPr>
                <w:sz w:val="20"/>
                <w:szCs w:val="20"/>
              </w:rPr>
              <w:t>2024</w:t>
            </w:r>
          </w:p>
        </w:tc>
        <w:tc>
          <w:tcPr>
            <w:tcW w:w="1854" w:type="dxa"/>
            <w:vAlign w:val="center"/>
          </w:tcPr>
          <w:p w14:paraId="42D1485D" w14:textId="2F016C1A"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1.556.132 </w:t>
            </w:r>
          </w:p>
        </w:tc>
        <w:tc>
          <w:tcPr>
            <w:tcW w:w="1836" w:type="dxa"/>
            <w:vAlign w:val="center"/>
          </w:tcPr>
          <w:p w14:paraId="71D1DE4A" w14:textId="07AE8D32" w:rsidR="00934470" w:rsidRPr="00573D4D" w:rsidRDefault="00934470" w:rsidP="00981664">
            <w:pPr>
              <w:spacing w:line="276" w:lineRule="auto"/>
              <w:jc w:val="right"/>
              <w:rPr>
                <w:sz w:val="20"/>
                <w:szCs w:val="20"/>
              </w:rPr>
            </w:pPr>
            <w:r w:rsidRPr="00934470">
              <w:rPr>
                <w:rFonts w:eastAsia="Times New Roman"/>
                <w:color w:val="000000"/>
                <w:kern w:val="0"/>
                <w:sz w:val="20"/>
                <w:szCs w:val="20"/>
                <w:lang w:eastAsia="en-ID"/>
                <w14:ligatures w14:val="none"/>
              </w:rPr>
              <w:t xml:space="preserve">6.702.127 </w:t>
            </w:r>
          </w:p>
        </w:tc>
        <w:tc>
          <w:tcPr>
            <w:tcW w:w="1695" w:type="dxa"/>
            <w:vAlign w:val="center"/>
          </w:tcPr>
          <w:p w14:paraId="1B49BA2A" w14:textId="62B5B721" w:rsidR="00934470" w:rsidRPr="00573D4D" w:rsidRDefault="00934470" w:rsidP="00981664">
            <w:pPr>
              <w:spacing w:line="276" w:lineRule="auto"/>
              <w:jc w:val="center"/>
              <w:rPr>
                <w:color w:val="000000"/>
                <w:sz w:val="20"/>
                <w:szCs w:val="20"/>
              </w:rPr>
            </w:pPr>
            <w:r w:rsidRPr="00573D4D">
              <w:rPr>
                <w:color w:val="000000"/>
                <w:sz w:val="20"/>
                <w:szCs w:val="20"/>
              </w:rPr>
              <w:t>0,2321</w:t>
            </w:r>
          </w:p>
        </w:tc>
      </w:tr>
    </w:tbl>
    <w:p w14:paraId="23BF458B" w14:textId="77777777" w:rsidR="006C511D" w:rsidRDefault="006C511D" w:rsidP="006C511D">
      <w:pPr>
        <w:rPr>
          <w:i/>
          <w:iCs/>
        </w:rPr>
      </w:pPr>
      <w:r w:rsidRPr="00E34C4D">
        <w:rPr>
          <w:i/>
          <w:iCs/>
        </w:rPr>
        <w:t>Disambung ke halaman berikutnya</w:t>
      </w:r>
    </w:p>
    <w:p w14:paraId="49FE153A" w14:textId="77777777" w:rsidR="0078269B" w:rsidRDefault="0078269B"/>
    <w:p w14:paraId="7C28286B" w14:textId="77777777" w:rsidR="006C511D" w:rsidRDefault="006C511D"/>
    <w:p w14:paraId="5858D3E2" w14:textId="77777777" w:rsidR="00822567" w:rsidRDefault="00822567"/>
    <w:p w14:paraId="395B21C1" w14:textId="77777777" w:rsidR="006C511D" w:rsidRDefault="006C511D"/>
    <w:p w14:paraId="1D09EADB" w14:textId="77777777" w:rsidR="006C511D" w:rsidRDefault="006C511D"/>
    <w:p w14:paraId="73AED59B" w14:textId="64D5BE49" w:rsidR="006C511D" w:rsidRDefault="006C511D">
      <w:r w:rsidRPr="00432445">
        <w:lastRenderedPageBreak/>
        <w:t>Lampiran 2. Sambungan</w:t>
      </w:r>
    </w:p>
    <w:tbl>
      <w:tblPr>
        <w:tblStyle w:val="TableGrid"/>
        <w:tblW w:w="7927" w:type="dxa"/>
        <w:tblLook w:val="04A0" w:firstRow="1" w:lastRow="0" w:firstColumn="1" w:lastColumn="0" w:noHBand="0" w:noVBand="1"/>
      </w:tblPr>
      <w:tblGrid>
        <w:gridCol w:w="1270"/>
        <w:gridCol w:w="1276"/>
        <w:gridCol w:w="1843"/>
        <w:gridCol w:w="1843"/>
        <w:gridCol w:w="1695"/>
      </w:tblGrid>
      <w:tr w:rsidR="00EB0613" w:rsidRPr="00EB0613" w14:paraId="2A474FD5" w14:textId="77777777" w:rsidTr="008B3B9C">
        <w:tc>
          <w:tcPr>
            <w:tcW w:w="1270" w:type="dxa"/>
            <w:vMerge w:val="restart"/>
            <w:vAlign w:val="center"/>
          </w:tcPr>
          <w:p w14:paraId="0ECAFB76" w14:textId="03F82981" w:rsidR="00EB0613" w:rsidRPr="00EB0613" w:rsidRDefault="00EB0613" w:rsidP="00EB0613">
            <w:pPr>
              <w:spacing w:line="276" w:lineRule="auto"/>
              <w:rPr>
                <w:sz w:val="20"/>
                <w:szCs w:val="20"/>
              </w:rPr>
            </w:pPr>
            <w:r w:rsidRPr="00EB0613">
              <w:rPr>
                <w:sz w:val="20"/>
                <w:szCs w:val="20"/>
              </w:rPr>
              <w:t>BSSR</w:t>
            </w:r>
          </w:p>
        </w:tc>
        <w:tc>
          <w:tcPr>
            <w:tcW w:w="1276" w:type="dxa"/>
            <w:vAlign w:val="center"/>
          </w:tcPr>
          <w:p w14:paraId="1C1D9BC3" w14:textId="03D8765C" w:rsidR="00EB0613" w:rsidRPr="00EB0613" w:rsidRDefault="00EB0613" w:rsidP="00EB0613">
            <w:pPr>
              <w:spacing w:line="276" w:lineRule="auto"/>
              <w:jc w:val="center"/>
              <w:rPr>
                <w:sz w:val="20"/>
                <w:szCs w:val="20"/>
              </w:rPr>
            </w:pPr>
            <w:r w:rsidRPr="00EB0613">
              <w:rPr>
                <w:sz w:val="20"/>
                <w:szCs w:val="20"/>
              </w:rPr>
              <w:t>2021</w:t>
            </w:r>
          </w:p>
        </w:tc>
        <w:tc>
          <w:tcPr>
            <w:tcW w:w="1843" w:type="dxa"/>
            <w:vAlign w:val="center"/>
          </w:tcPr>
          <w:p w14:paraId="71BB9720" w14:textId="5CF5EF61" w:rsidR="00EB0613" w:rsidRPr="00EB0613" w:rsidRDefault="00EB0613" w:rsidP="00EB0613">
            <w:pPr>
              <w:spacing w:line="276" w:lineRule="auto"/>
              <w:jc w:val="right"/>
              <w:rPr>
                <w:sz w:val="20"/>
                <w:szCs w:val="20"/>
              </w:rPr>
            </w:pPr>
            <w:r w:rsidRPr="00EB0613">
              <w:rPr>
                <w:color w:val="000000"/>
                <w:sz w:val="20"/>
                <w:szCs w:val="20"/>
              </w:rPr>
              <w:t xml:space="preserve">205.164.329 </w:t>
            </w:r>
          </w:p>
        </w:tc>
        <w:tc>
          <w:tcPr>
            <w:tcW w:w="1843" w:type="dxa"/>
            <w:vAlign w:val="center"/>
          </w:tcPr>
          <w:p w14:paraId="44A19226" w14:textId="61ED37E0" w:rsidR="00EB0613" w:rsidRPr="00EB0613" w:rsidRDefault="00EB0613" w:rsidP="00EB0613">
            <w:pPr>
              <w:spacing w:line="276" w:lineRule="auto"/>
              <w:jc w:val="right"/>
              <w:rPr>
                <w:sz w:val="20"/>
                <w:szCs w:val="20"/>
              </w:rPr>
            </w:pPr>
            <w:r w:rsidRPr="00EB0613">
              <w:rPr>
                <w:color w:val="000000"/>
                <w:sz w:val="20"/>
                <w:szCs w:val="20"/>
              </w:rPr>
              <w:t xml:space="preserve">435.317.386 </w:t>
            </w:r>
          </w:p>
        </w:tc>
        <w:tc>
          <w:tcPr>
            <w:tcW w:w="1695" w:type="dxa"/>
            <w:vAlign w:val="bottom"/>
          </w:tcPr>
          <w:p w14:paraId="32455E81" w14:textId="7F065573" w:rsidR="00EB0613" w:rsidRPr="00EB0613" w:rsidRDefault="00EB0613" w:rsidP="00EB0613">
            <w:pPr>
              <w:spacing w:line="276" w:lineRule="auto"/>
              <w:jc w:val="center"/>
              <w:rPr>
                <w:sz w:val="20"/>
                <w:szCs w:val="20"/>
              </w:rPr>
            </w:pPr>
            <w:r w:rsidRPr="00EB0613">
              <w:rPr>
                <w:sz w:val="20"/>
                <w:szCs w:val="20"/>
                <w:lang w:eastAsia="en-ID"/>
              </w:rPr>
              <w:t>0,4712</w:t>
            </w:r>
          </w:p>
        </w:tc>
      </w:tr>
      <w:tr w:rsidR="00EB0613" w:rsidRPr="00EB0613" w14:paraId="199F3593" w14:textId="77777777" w:rsidTr="008B3B9C">
        <w:tc>
          <w:tcPr>
            <w:tcW w:w="1270" w:type="dxa"/>
            <w:vMerge/>
            <w:vAlign w:val="center"/>
          </w:tcPr>
          <w:p w14:paraId="71EF43A1" w14:textId="77777777" w:rsidR="00EB0613" w:rsidRPr="00EB0613" w:rsidRDefault="00EB0613" w:rsidP="00EB0613">
            <w:pPr>
              <w:spacing w:line="276" w:lineRule="auto"/>
              <w:rPr>
                <w:sz w:val="20"/>
                <w:szCs w:val="20"/>
              </w:rPr>
            </w:pPr>
          </w:p>
        </w:tc>
        <w:tc>
          <w:tcPr>
            <w:tcW w:w="1276" w:type="dxa"/>
            <w:vAlign w:val="center"/>
          </w:tcPr>
          <w:p w14:paraId="0302669C" w14:textId="224153EE" w:rsidR="00EB0613" w:rsidRPr="00EB0613" w:rsidRDefault="00EB0613" w:rsidP="00EB0613">
            <w:pPr>
              <w:spacing w:line="276" w:lineRule="auto"/>
              <w:jc w:val="center"/>
              <w:rPr>
                <w:sz w:val="20"/>
                <w:szCs w:val="20"/>
              </w:rPr>
            </w:pPr>
            <w:r w:rsidRPr="00EB0613">
              <w:rPr>
                <w:sz w:val="20"/>
                <w:szCs w:val="20"/>
              </w:rPr>
              <w:t>2022</w:t>
            </w:r>
          </w:p>
        </w:tc>
        <w:tc>
          <w:tcPr>
            <w:tcW w:w="1843" w:type="dxa"/>
            <w:vAlign w:val="center"/>
          </w:tcPr>
          <w:p w14:paraId="34D0EC23" w14:textId="64856BD5" w:rsidR="00EB0613" w:rsidRPr="00EB0613" w:rsidRDefault="00EB0613" w:rsidP="00EB0613">
            <w:pPr>
              <w:spacing w:line="276" w:lineRule="auto"/>
              <w:jc w:val="right"/>
              <w:rPr>
                <w:sz w:val="20"/>
                <w:szCs w:val="20"/>
              </w:rPr>
            </w:pPr>
            <w:r w:rsidRPr="00EB0613">
              <w:rPr>
                <w:color w:val="000000"/>
                <w:sz w:val="20"/>
                <w:szCs w:val="20"/>
              </w:rPr>
              <w:t xml:space="preserve">239.896.019 </w:t>
            </w:r>
          </w:p>
        </w:tc>
        <w:tc>
          <w:tcPr>
            <w:tcW w:w="1843" w:type="dxa"/>
            <w:vAlign w:val="center"/>
          </w:tcPr>
          <w:p w14:paraId="4DFFCC76" w14:textId="6D86B3F3" w:rsidR="00EB0613" w:rsidRPr="00EB0613" w:rsidRDefault="00EB0613" w:rsidP="00EB0613">
            <w:pPr>
              <w:spacing w:line="276" w:lineRule="auto"/>
              <w:jc w:val="right"/>
              <w:rPr>
                <w:sz w:val="20"/>
                <w:szCs w:val="20"/>
              </w:rPr>
            </w:pPr>
            <w:r w:rsidRPr="00EB0613">
              <w:rPr>
                <w:color w:val="000000"/>
                <w:sz w:val="20"/>
                <w:szCs w:val="20"/>
              </w:rPr>
              <w:t xml:space="preserve">404.831.175 </w:t>
            </w:r>
          </w:p>
        </w:tc>
        <w:tc>
          <w:tcPr>
            <w:tcW w:w="1695" w:type="dxa"/>
            <w:vAlign w:val="bottom"/>
          </w:tcPr>
          <w:p w14:paraId="43EDECB8" w14:textId="3109267F" w:rsidR="00EB0613" w:rsidRPr="00EB0613" w:rsidRDefault="00EB0613" w:rsidP="00EB0613">
            <w:pPr>
              <w:spacing w:line="276" w:lineRule="auto"/>
              <w:jc w:val="center"/>
              <w:rPr>
                <w:sz w:val="20"/>
                <w:szCs w:val="20"/>
              </w:rPr>
            </w:pPr>
            <w:r w:rsidRPr="00EB0613">
              <w:rPr>
                <w:sz w:val="20"/>
                <w:szCs w:val="20"/>
                <w:lang w:eastAsia="en-ID"/>
              </w:rPr>
              <w:t>0,5925</w:t>
            </w:r>
          </w:p>
        </w:tc>
      </w:tr>
      <w:tr w:rsidR="00EB0613" w:rsidRPr="00EB0613" w14:paraId="79816437" w14:textId="77777777" w:rsidTr="008B3B9C">
        <w:tc>
          <w:tcPr>
            <w:tcW w:w="1270" w:type="dxa"/>
            <w:vMerge/>
            <w:vAlign w:val="center"/>
          </w:tcPr>
          <w:p w14:paraId="46484BE7" w14:textId="77777777" w:rsidR="00EB0613" w:rsidRPr="00EB0613" w:rsidRDefault="00EB0613" w:rsidP="00EB0613">
            <w:pPr>
              <w:spacing w:line="276" w:lineRule="auto"/>
              <w:rPr>
                <w:sz w:val="20"/>
                <w:szCs w:val="20"/>
              </w:rPr>
            </w:pPr>
          </w:p>
        </w:tc>
        <w:tc>
          <w:tcPr>
            <w:tcW w:w="1276" w:type="dxa"/>
            <w:vAlign w:val="center"/>
          </w:tcPr>
          <w:p w14:paraId="5E94B389" w14:textId="3F3DA741" w:rsidR="00EB0613" w:rsidRPr="00EB0613" w:rsidRDefault="00EB0613" w:rsidP="00EB0613">
            <w:pPr>
              <w:spacing w:line="276" w:lineRule="auto"/>
              <w:jc w:val="center"/>
              <w:rPr>
                <w:sz w:val="20"/>
                <w:szCs w:val="20"/>
              </w:rPr>
            </w:pPr>
            <w:r w:rsidRPr="00EB0613">
              <w:rPr>
                <w:sz w:val="20"/>
                <w:szCs w:val="20"/>
              </w:rPr>
              <w:t>2023</w:t>
            </w:r>
          </w:p>
        </w:tc>
        <w:tc>
          <w:tcPr>
            <w:tcW w:w="1843" w:type="dxa"/>
            <w:vAlign w:val="center"/>
          </w:tcPr>
          <w:p w14:paraId="199B1CC7" w14:textId="63B26EDB" w:rsidR="00EB0613" w:rsidRPr="00EB0613" w:rsidRDefault="00EB0613" w:rsidP="00EB0613">
            <w:pPr>
              <w:spacing w:line="276" w:lineRule="auto"/>
              <w:jc w:val="right"/>
              <w:rPr>
                <w:sz w:val="20"/>
                <w:szCs w:val="20"/>
              </w:rPr>
            </w:pPr>
            <w:r w:rsidRPr="00EB0613">
              <w:rPr>
                <w:color w:val="000000"/>
                <w:sz w:val="20"/>
                <w:szCs w:val="20"/>
              </w:rPr>
              <w:t xml:space="preserve">162.269.459 </w:t>
            </w:r>
          </w:p>
        </w:tc>
        <w:tc>
          <w:tcPr>
            <w:tcW w:w="1843" w:type="dxa"/>
            <w:vAlign w:val="center"/>
          </w:tcPr>
          <w:p w14:paraId="6EABCA91" w14:textId="4F53B1E2" w:rsidR="00EB0613" w:rsidRPr="00EB0613" w:rsidRDefault="00EB0613" w:rsidP="00EB0613">
            <w:pPr>
              <w:spacing w:line="276" w:lineRule="auto"/>
              <w:jc w:val="right"/>
              <w:rPr>
                <w:sz w:val="20"/>
                <w:szCs w:val="20"/>
              </w:rPr>
            </w:pPr>
            <w:r w:rsidRPr="00EB0613">
              <w:rPr>
                <w:color w:val="000000"/>
                <w:sz w:val="20"/>
                <w:szCs w:val="20"/>
              </w:rPr>
              <w:t xml:space="preserve">408.454.573 </w:t>
            </w:r>
          </w:p>
        </w:tc>
        <w:tc>
          <w:tcPr>
            <w:tcW w:w="1695" w:type="dxa"/>
            <w:vAlign w:val="bottom"/>
          </w:tcPr>
          <w:p w14:paraId="09F0E4AD" w14:textId="4716AA95" w:rsidR="00EB0613" w:rsidRPr="00EB0613" w:rsidRDefault="00EB0613" w:rsidP="00EB0613">
            <w:pPr>
              <w:spacing w:line="276" w:lineRule="auto"/>
              <w:jc w:val="center"/>
              <w:rPr>
                <w:sz w:val="20"/>
                <w:szCs w:val="20"/>
              </w:rPr>
            </w:pPr>
            <w:r w:rsidRPr="00EB0613">
              <w:rPr>
                <w:sz w:val="20"/>
                <w:szCs w:val="20"/>
                <w:lang w:eastAsia="en-ID"/>
              </w:rPr>
              <w:t>0,3972</w:t>
            </w:r>
          </w:p>
        </w:tc>
      </w:tr>
      <w:tr w:rsidR="00EB0613" w:rsidRPr="00EB0613" w14:paraId="6980D4D5" w14:textId="77777777" w:rsidTr="008B3B9C">
        <w:tc>
          <w:tcPr>
            <w:tcW w:w="1270" w:type="dxa"/>
            <w:vMerge/>
            <w:vAlign w:val="center"/>
          </w:tcPr>
          <w:p w14:paraId="0453953D" w14:textId="77777777" w:rsidR="00EB0613" w:rsidRPr="00EB0613" w:rsidRDefault="00EB0613" w:rsidP="00EB0613">
            <w:pPr>
              <w:spacing w:line="276" w:lineRule="auto"/>
              <w:rPr>
                <w:sz w:val="20"/>
                <w:szCs w:val="20"/>
              </w:rPr>
            </w:pPr>
          </w:p>
        </w:tc>
        <w:tc>
          <w:tcPr>
            <w:tcW w:w="1276" w:type="dxa"/>
            <w:vAlign w:val="center"/>
          </w:tcPr>
          <w:p w14:paraId="1590F63E" w14:textId="3B4641A1" w:rsidR="00EB0613" w:rsidRPr="00EB0613" w:rsidRDefault="00EB0613" w:rsidP="00EB0613">
            <w:pPr>
              <w:spacing w:line="276" w:lineRule="auto"/>
              <w:jc w:val="center"/>
              <w:rPr>
                <w:sz w:val="20"/>
                <w:szCs w:val="20"/>
              </w:rPr>
            </w:pPr>
            <w:r w:rsidRPr="00EB0613">
              <w:rPr>
                <w:sz w:val="20"/>
                <w:szCs w:val="20"/>
              </w:rPr>
              <w:t>2024</w:t>
            </w:r>
          </w:p>
        </w:tc>
        <w:tc>
          <w:tcPr>
            <w:tcW w:w="1843" w:type="dxa"/>
            <w:vAlign w:val="center"/>
          </w:tcPr>
          <w:p w14:paraId="2263948F" w14:textId="58DBFB46" w:rsidR="00EB0613" w:rsidRPr="00EB0613" w:rsidRDefault="00EB0613" w:rsidP="00EB0613">
            <w:pPr>
              <w:spacing w:line="276" w:lineRule="auto"/>
              <w:jc w:val="right"/>
              <w:rPr>
                <w:sz w:val="20"/>
                <w:szCs w:val="20"/>
              </w:rPr>
            </w:pPr>
            <w:r w:rsidRPr="00EB0613">
              <w:rPr>
                <w:color w:val="000000"/>
                <w:sz w:val="20"/>
                <w:szCs w:val="20"/>
              </w:rPr>
              <w:t xml:space="preserve">131.551.678 </w:t>
            </w:r>
          </w:p>
        </w:tc>
        <w:tc>
          <w:tcPr>
            <w:tcW w:w="1843" w:type="dxa"/>
            <w:vAlign w:val="center"/>
          </w:tcPr>
          <w:p w14:paraId="6147069E" w14:textId="0A4393E9" w:rsidR="00EB0613" w:rsidRPr="00EB0613" w:rsidRDefault="00EB0613" w:rsidP="00EB0613">
            <w:pPr>
              <w:spacing w:line="276" w:lineRule="auto"/>
              <w:jc w:val="right"/>
              <w:rPr>
                <w:sz w:val="20"/>
                <w:szCs w:val="20"/>
              </w:rPr>
            </w:pPr>
            <w:r w:rsidRPr="00EB0613">
              <w:rPr>
                <w:color w:val="000000"/>
                <w:sz w:val="20"/>
                <w:szCs w:val="20"/>
              </w:rPr>
              <w:t xml:space="preserve">383.118.825 </w:t>
            </w:r>
          </w:p>
        </w:tc>
        <w:tc>
          <w:tcPr>
            <w:tcW w:w="1695" w:type="dxa"/>
            <w:vAlign w:val="bottom"/>
          </w:tcPr>
          <w:p w14:paraId="2D10685F" w14:textId="1048820A" w:rsidR="00EB0613" w:rsidRPr="00EB0613" w:rsidRDefault="00EB0613" w:rsidP="00EB0613">
            <w:pPr>
              <w:spacing w:line="276" w:lineRule="auto"/>
              <w:jc w:val="center"/>
              <w:rPr>
                <w:sz w:val="20"/>
                <w:szCs w:val="20"/>
              </w:rPr>
            </w:pPr>
            <w:r w:rsidRPr="00EB0613">
              <w:rPr>
                <w:sz w:val="20"/>
                <w:szCs w:val="20"/>
                <w:lang w:eastAsia="en-ID"/>
              </w:rPr>
              <w:t>0,3433</w:t>
            </w:r>
          </w:p>
        </w:tc>
      </w:tr>
      <w:tr w:rsidR="00EB0613" w:rsidRPr="00EB0613" w14:paraId="403AF368" w14:textId="77777777" w:rsidTr="00654713">
        <w:tc>
          <w:tcPr>
            <w:tcW w:w="1270" w:type="dxa"/>
            <w:vMerge w:val="restart"/>
            <w:vAlign w:val="center"/>
          </w:tcPr>
          <w:p w14:paraId="1AC8C294" w14:textId="6E277CAF" w:rsidR="00EB0613" w:rsidRPr="00EB0613" w:rsidRDefault="00EB0613" w:rsidP="00EB0613">
            <w:pPr>
              <w:spacing w:line="276" w:lineRule="auto"/>
              <w:rPr>
                <w:sz w:val="20"/>
                <w:szCs w:val="20"/>
              </w:rPr>
            </w:pPr>
            <w:r w:rsidRPr="00EB0613">
              <w:rPr>
                <w:sz w:val="20"/>
                <w:szCs w:val="20"/>
              </w:rPr>
              <w:t>ITMA</w:t>
            </w:r>
          </w:p>
        </w:tc>
        <w:tc>
          <w:tcPr>
            <w:tcW w:w="1276" w:type="dxa"/>
            <w:vAlign w:val="center"/>
          </w:tcPr>
          <w:p w14:paraId="22DD6057" w14:textId="0F67C864"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25F92827" w14:textId="4AD9765C" w:rsidR="00EB0613" w:rsidRPr="00EB0613" w:rsidRDefault="00EB0613" w:rsidP="00EB0613">
            <w:pPr>
              <w:spacing w:line="276" w:lineRule="auto"/>
              <w:jc w:val="right"/>
              <w:rPr>
                <w:sz w:val="20"/>
                <w:szCs w:val="20"/>
              </w:rPr>
            </w:pPr>
            <w:r w:rsidRPr="00EB0613">
              <w:rPr>
                <w:color w:val="000000"/>
                <w:sz w:val="20"/>
                <w:szCs w:val="20"/>
              </w:rPr>
              <w:t xml:space="preserve">12.256.008 </w:t>
            </w:r>
          </w:p>
        </w:tc>
        <w:tc>
          <w:tcPr>
            <w:tcW w:w="1843" w:type="dxa"/>
            <w:vAlign w:val="bottom"/>
          </w:tcPr>
          <w:p w14:paraId="62862E77" w14:textId="139E7A72" w:rsidR="00EB0613" w:rsidRPr="00EB0613" w:rsidRDefault="00EB0613" w:rsidP="00EB0613">
            <w:pPr>
              <w:spacing w:line="276" w:lineRule="auto"/>
              <w:jc w:val="right"/>
              <w:rPr>
                <w:sz w:val="20"/>
                <w:szCs w:val="20"/>
              </w:rPr>
            </w:pPr>
            <w:r w:rsidRPr="00EB0613">
              <w:rPr>
                <w:color w:val="000000"/>
                <w:sz w:val="20"/>
                <w:szCs w:val="20"/>
              </w:rPr>
              <w:t xml:space="preserve">182.973.654 </w:t>
            </w:r>
          </w:p>
        </w:tc>
        <w:tc>
          <w:tcPr>
            <w:tcW w:w="1695" w:type="dxa"/>
            <w:vAlign w:val="bottom"/>
          </w:tcPr>
          <w:p w14:paraId="7027C199" w14:textId="48B16CE2" w:rsidR="00EB0613" w:rsidRPr="00EB0613" w:rsidRDefault="00EB0613" w:rsidP="00EB0613">
            <w:pPr>
              <w:spacing w:line="276" w:lineRule="auto"/>
              <w:jc w:val="center"/>
              <w:rPr>
                <w:sz w:val="20"/>
                <w:szCs w:val="20"/>
              </w:rPr>
            </w:pPr>
            <w:r w:rsidRPr="00EB0613">
              <w:rPr>
                <w:sz w:val="20"/>
                <w:szCs w:val="20"/>
                <w:lang w:eastAsia="en-ID"/>
              </w:rPr>
              <w:t>0,0669</w:t>
            </w:r>
          </w:p>
        </w:tc>
      </w:tr>
      <w:tr w:rsidR="00EB0613" w:rsidRPr="00EB0613" w14:paraId="4E34687F" w14:textId="77777777" w:rsidTr="00654713">
        <w:tc>
          <w:tcPr>
            <w:tcW w:w="1270" w:type="dxa"/>
            <w:vMerge/>
            <w:vAlign w:val="center"/>
          </w:tcPr>
          <w:p w14:paraId="662CC25A" w14:textId="77777777" w:rsidR="00EB0613" w:rsidRPr="00EB0613" w:rsidRDefault="00EB0613" w:rsidP="00EB0613">
            <w:pPr>
              <w:spacing w:line="276" w:lineRule="auto"/>
              <w:rPr>
                <w:sz w:val="20"/>
                <w:szCs w:val="20"/>
              </w:rPr>
            </w:pPr>
          </w:p>
        </w:tc>
        <w:tc>
          <w:tcPr>
            <w:tcW w:w="1276" w:type="dxa"/>
            <w:vAlign w:val="center"/>
          </w:tcPr>
          <w:p w14:paraId="5E28D122" w14:textId="1B7F552F"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05BEE982" w14:textId="41CC24C8" w:rsidR="00EB0613" w:rsidRPr="00EB0613" w:rsidRDefault="00EB0613" w:rsidP="00EB0613">
            <w:pPr>
              <w:spacing w:line="276" w:lineRule="auto"/>
              <w:jc w:val="right"/>
              <w:rPr>
                <w:sz w:val="20"/>
                <w:szCs w:val="20"/>
              </w:rPr>
            </w:pPr>
            <w:r w:rsidRPr="00EB0613">
              <w:rPr>
                <w:color w:val="000000"/>
                <w:sz w:val="20"/>
                <w:szCs w:val="20"/>
              </w:rPr>
              <w:t xml:space="preserve">30.549.794 </w:t>
            </w:r>
          </w:p>
        </w:tc>
        <w:tc>
          <w:tcPr>
            <w:tcW w:w="1843" w:type="dxa"/>
            <w:vAlign w:val="bottom"/>
          </w:tcPr>
          <w:p w14:paraId="0810E145" w14:textId="4FABDD6E" w:rsidR="00EB0613" w:rsidRPr="00EB0613" w:rsidRDefault="00EB0613" w:rsidP="00EB0613">
            <w:pPr>
              <w:spacing w:line="276" w:lineRule="auto"/>
              <w:jc w:val="right"/>
              <w:rPr>
                <w:sz w:val="20"/>
                <w:szCs w:val="20"/>
              </w:rPr>
            </w:pPr>
            <w:r w:rsidRPr="00EB0613">
              <w:rPr>
                <w:color w:val="000000"/>
                <w:sz w:val="20"/>
                <w:szCs w:val="20"/>
              </w:rPr>
              <w:t xml:space="preserve">219.179.977 </w:t>
            </w:r>
          </w:p>
        </w:tc>
        <w:tc>
          <w:tcPr>
            <w:tcW w:w="1695" w:type="dxa"/>
            <w:vAlign w:val="bottom"/>
          </w:tcPr>
          <w:p w14:paraId="7731D7E5" w14:textId="59AAFD3B" w:rsidR="00EB0613" w:rsidRPr="00EB0613" w:rsidRDefault="00EB0613" w:rsidP="00EB0613">
            <w:pPr>
              <w:spacing w:line="276" w:lineRule="auto"/>
              <w:jc w:val="center"/>
              <w:rPr>
                <w:sz w:val="20"/>
                <w:szCs w:val="20"/>
              </w:rPr>
            </w:pPr>
            <w:r w:rsidRPr="00EB0613">
              <w:rPr>
                <w:sz w:val="20"/>
                <w:szCs w:val="20"/>
                <w:lang w:eastAsia="en-ID"/>
              </w:rPr>
              <w:t>0,1393</w:t>
            </w:r>
          </w:p>
        </w:tc>
      </w:tr>
      <w:tr w:rsidR="00EB0613" w:rsidRPr="00EB0613" w14:paraId="1FBE64C5" w14:textId="77777777" w:rsidTr="00654713">
        <w:tc>
          <w:tcPr>
            <w:tcW w:w="1270" w:type="dxa"/>
            <w:vMerge/>
            <w:vAlign w:val="center"/>
          </w:tcPr>
          <w:p w14:paraId="7BABE90E" w14:textId="77777777" w:rsidR="00EB0613" w:rsidRPr="00EB0613" w:rsidRDefault="00EB0613" w:rsidP="00EB0613">
            <w:pPr>
              <w:spacing w:line="276" w:lineRule="auto"/>
              <w:rPr>
                <w:sz w:val="20"/>
                <w:szCs w:val="20"/>
              </w:rPr>
            </w:pPr>
          </w:p>
        </w:tc>
        <w:tc>
          <w:tcPr>
            <w:tcW w:w="1276" w:type="dxa"/>
            <w:vAlign w:val="center"/>
          </w:tcPr>
          <w:p w14:paraId="0D18BCB8" w14:textId="7EF3B008"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5B76D670" w14:textId="0F5A9776" w:rsidR="00EB0613" w:rsidRPr="00EB0613" w:rsidRDefault="00EB0613" w:rsidP="00EB0613">
            <w:pPr>
              <w:spacing w:line="276" w:lineRule="auto"/>
              <w:jc w:val="right"/>
              <w:rPr>
                <w:sz w:val="20"/>
                <w:szCs w:val="20"/>
              </w:rPr>
            </w:pPr>
            <w:r w:rsidRPr="00EB0613">
              <w:rPr>
                <w:color w:val="000000"/>
                <w:sz w:val="20"/>
                <w:szCs w:val="20"/>
              </w:rPr>
              <w:t xml:space="preserve">2.087.099 </w:t>
            </w:r>
          </w:p>
        </w:tc>
        <w:tc>
          <w:tcPr>
            <w:tcW w:w="1843" w:type="dxa"/>
            <w:vAlign w:val="bottom"/>
          </w:tcPr>
          <w:p w14:paraId="790D70B5" w14:textId="21713CD2" w:rsidR="00EB0613" w:rsidRPr="00EB0613" w:rsidRDefault="00EB0613" w:rsidP="00EB0613">
            <w:pPr>
              <w:spacing w:line="276" w:lineRule="auto"/>
              <w:jc w:val="right"/>
              <w:rPr>
                <w:sz w:val="20"/>
                <w:szCs w:val="20"/>
              </w:rPr>
            </w:pPr>
            <w:r w:rsidRPr="00EB0613">
              <w:rPr>
                <w:color w:val="000000"/>
                <w:sz w:val="20"/>
                <w:szCs w:val="20"/>
              </w:rPr>
              <w:t xml:space="preserve">226.695.921 </w:t>
            </w:r>
          </w:p>
        </w:tc>
        <w:tc>
          <w:tcPr>
            <w:tcW w:w="1695" w:type="dxa"/>
            <w:vAlign w:val="bottom"/>
          </w:tcPr>
          <w:p w14:paraId="529B0291" w14:textId="0FC1A631" w:rsidR="00EB0613" w:rsidRPr="00EB0613" w:rsidRDefault="00EB0613" w:rsidP="00EB0613">
            <w:pPr>
              <w:spacing w:line="276" w:lineRule="auto"/>
              <w:jc w:val="center"/>
              <w:rPr>
                <w:sz w:val="20"/>
                <w:szCs w:val="20"/>
              </w:rPr>
            </w:pPr>
            <w:r w:rsidRPr="00EB0613">
              <w:rPr>
                <w:sz w:val="20"/>
                <w:szCs w:val="20"/>
                <w:lang w:eastAsia="en-ID"/>
              </w:rPr>
              <w:t>0,0092</w:t>
            </w:r>
          </w:p>
        </w:tc>
      </w:tr>
      <w:tr w:rsidR="00EB0613" w:rsidRPr="00EB0613" w14:paraId="3DBD66BC" w14:textId="77777777" w:rsidTr="00654713">
        <w:tc>
          <w:tcPr>
            <w:tcW w:w="1270" w:type="dxa"/>
            <w:vMerge/>
            <w:vAlign w:val="center"/>
          </w:tcPr>
          <w:p w14:paraId="2ADAE103" w14:textId="77777777" w:rsidR="00EB0613" w:rsidRPr="00EB0613" w:rsidRDefault="00EB0613" w:rsidP="00EB0613">
            <w:pPr>
              <w:spacing w:line="276" w:lineRule="auto"/>
              <w:rPr>
                <w:sz w:val="20"/>
                <w:szCs w:val="20"/>
              </w:rPr>
            </w:pPr>
          </w:p>
        </w:tc>
        <w:tc>
          <w:tcPr>
            <w:tcW w:w="1276" w:type="dxa"/>
            <w:vAlign w:val="center"/>
          </w:tcPr>
          <w:p w14:paraId="29F6F866" w14:textId="65B51971"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46B8F98C" w14:textId="10370B8D" w:rsidR="00EB0613" w:rsidRPr="00EB0613" w:rsidRDefault="00EB0613" w:rsidP="00EB0613">
            <w:pPr>
              <w:spacing w:line="276" w:lineRule="auto"/>
              <w:jc w:val="right"/>
              <w:rPr>
                <w:sz w:val="20"/>
                <w:szCs w:val="20"/>
              </w:rPr>
            </w:pPr>
            <w:r w:rsidRPr="00EB0613">
              <w:rPr>
                <w:color w:val="000000"/>
                <w:sz w:val="20"/>
                <w:szCs w:val="20"/>
              </w:rPr>
              <w:t xml:space="preserve">1.869.630 </w:t>
            </w:r>
          </w:p>
        </w:tc>
        <w:tc>
          <w:tcPr>
            <w:tcW w:w="1843" w:type="dxa"/>
            <w:vAlign w:val="bottom"/>
          </w:tcPr>
          <w:p w14:paraId="414A49EC" w14:textId="2AC2C9BC" w:rsidR="00EB0613" w:rsidRPr="00EB0613" w:rsidRDefault="00EB0613" w:rsidP="00EB0613">
            <w:pPr>
              <w:spacing w:line="276" w:lineRule="auto"/>
              <w:jc w:val="right"/>
              <w:rPr>
                <w:sz w:val="20"/>
                <w:szCs w:val="20"/>
              </w:rPr>
            </w:pPr>
            <w:r w:rsidRPr="00EB0613">
              <w:rPr>
                <w:color w:val="000000"/>
                <w:sz w:val="20"/>
                <w:szCs w:val="20"/>
              </w:rPr>
              <w:t xml:space="preserve">250.982.896 </w:t>
            </w:r>
          </w:p>
        </w:tc>
        <w:tc>
          <w:tcPr>
            <w:tcW w:w="1695" w:type="dxa"/>
            <w:vAlign w:val="bottom"/>
          </w:tcPr>
          <w:p w14:paraId="7B2B0DCD" w14:textId="19B22074" w:rsidR="00EB0613" w:rsidRPr="00EB0613" w:rsidRDefault="00EB0613" w:rsidP="00EB0613">
            <w:pPr>
              <w:spacing w:line="276" w:lineRule="auto"/>
              <w:jc w:val="center"/>
              <w:rPr>
                <w:sz w:val="20"/>
                <w:szCs w:val="20"/>
              </w:rPr>
            </w:pPr>
            <w:r w:rsidRPr="00EB0613">
              <w:rPr>
                <w:sz w:val="20"/>
                <w:szCs w:val="20"/>
                <w:lang w:eastAsia="en-ID"/>
              </w:rPr>
              <w:t>0,0074</w:t>
            </w:r>
          </w:p>
        </w:tc>
      </w:tr>
      <w:tr w:rsidR="00EB0613" w:rsidRPr="00EB0613" w14:paraId="07925894" w14:textId="77777777" w:rsidTr="00654713">
        <w:tc>
          <w:tcPr>
            <w:tcW w:w="1270" w:type="dxa"/>
            <w:vMerge w:val="restart"/>
            <w:vAlign w:val="center"/>
          </w:tcPr>
          <w:p w14:paraId="1AC1E331" w14:textId="4FE5DBF2" w:rsidR="00EB0613" w:rsidRPr="00EB0613" w:rsidRDefault="00EB0613" w:rsidP="00EB0613">
            <w:pPr>
              <w:spacing w:line="276" w:lineRule="auto"/>
              <w:rPr>
                <w:sz w:val="20"/>
                <w:szCs w:val="20"/>
              </w:rPr>
            </w:pPr>
            <w:r w:rsidRPr="00EB0613">
              <w:rPr>
                <w:sz w:val="20"/>
                <w:szCs w:val="20"/>
              </w:rPr>
              <w:t>BYAN</w:t>
            </w:r>
          </w:p>
        </w:tc>
        <w:tc>
          <w:tcPr>
            <w:tcW w:w="1276" w:type="dxa"/>
            <w:vAlign w:val="center"/>
          </w:tcPr>
          <w:p w14:paraId="1B358B32" w14:textId="706F9F08"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3D6404F1" w14:textId="09DD3976"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1.265.957.342 </w:t>
            </w:r>
          </w:p>
        </w:tc>
        <w:tc>
          <w:tcPr>
            <w:tcW w:w="1843" w:type="dxa"/>
            <w:vAlign w:val="bottom"/>
          </w:tcPr>
          <w:p w14:paraId="411E6C70" w14:textId="06F21327"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2.433.712.191 </w:t>
            </w:r>
          </w:p>
        </w:tc>
        <w:tc>
          <w:tcPr>
            <w:tcW w:w="1695" w:type="dxa"/>
            <w:vAlign w:val="bottom"/>
          </w:tcPr>
          <w:p w14:paraId="68FE871D" w14:textId="6193BF35" w:rsidR="00EB0613" w:rsidRPr="00EB0613" w:rsidRDefault="00EB0613" w:rsidP="00EB0613">
            <w:pPr>
              <w:spacing w:line="276" w:lineRule="auto"/>
              <w:jc w:val="center"/>
              <w:rPr>
                <w:sz w:val="20"/>
                <w:szCs w:val="20"/>
              </w:rPr>
            </w:pPr>
            <w:r w:rsidRPr="00EB0613">
              <w:rPr>
                <w:sz w:val="20"/>
                <w:szCs w:val="20"/>
                <w:lang w:eastAsia="en-ID"/>
              </w:rPr>
              <w:t>0,5201</w:t>
            </w:r>
          </w:p>
        </w:tc>
      </w:tr>
      <w:tr w:rsidR="00EB0613" w:rsidRPr="00EB0613" w14:paraId="5F6C60B4" w14:textId="77777777" w:rsidTr="00654713">
        <w:tc>
          <w:tcPr>
            <w:tcW w:w="1270" w:type="dxa"/>
            <w:vMerge/>
            <w:vAlign w:val="center"/>
          </w:tcPr>
          <w:p w14:paraId="244B3E6F" w14:textId="77777777" w:rsidR="00EB0613" w:rsidRPr="00EB0613" w:rsidRDefault="00EB0613" w:rsidP="00EB0613">
            <w:pPr>
              <w:spacing w:line="276" w:lineRule="auto"/>
              <w:rPr>
                <w:sz w:val="20"/>
                <w:szCs w:val="20"/>
              </w:rPr>
            </w:pPr>
          </w:p>
        </w:tc>
        <w:tc>
          <w:tcPr>
            <w:tcW w:w="1276" w:type="dxa"/>
            <w:vAlign w:val="center"/>
          </w:tcPr>
          <w:p w14:paraId="75A6DD25" w14:textId="0534E088"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62AAFE81" w14:textId="0FD563E3"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2.301.605.547 </w:t>
            </w:r>
          </w:p>
        </w:tc>
        <w:tc>
          <w:tcPr>
            <w:tcW w:w="1843" w:type="dxa"/>
            <w:vAlign w:val="bottom"/>
          </w:tcPr>
          <w:p w14:paraId="54F27946" w14:textId="0865AF18"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3.945.458.865 </w:t>
            </w:r>
          </w:p>
        </w:tc>
        <w:tc>
          <w:tcPr>
            <w:tcW w:w="1695" w:type="dxa"/>
            <w:vAlign w:val="bottom"/>
          </w:tcPr>
          <w:p w14:paraId="7F7C5240" w14:textId="7C1B2F83" w:rsidR="00EB0613" w:rsidRPr="00EB0613" w:rsidRDefault="00EB0613" w:rsidP="00EB0613">
            <w:pPr>
              <w:spacing w:line="276" w:lineRule="auto"/>
              <w:jc w:val="center"/>
              <w:rPr>
                <w:sz w:val="20"/>
                <w:szCs w:val="20"/>
              </w:rPr>
            </w:pPr>
            <w:r w:rsidRPr="00EB0613">
              <w:rPr>
                <w:sz w:val="20"/>
                <w:szCs w:val="20"/>
                <w:lang w:eastAsia="en-ID"/>
              </w:rPr>
              <w:t>0,5833</w:t>
            </w:r>
          </w:p>
        </w:tc>
      </w:tr>
      <w:tr w:rsidR="00EB0613" w:rsidRPr="00EB0613" w14:paraId="56A15E07" w14:textId="77777777" w:rsidTr="00654713">
        <w:tc>
          <w:tcPr>
            <w:tcW w:w="1270" w:type="dxa"/>
            <w:vMerge/>
            <w:vAlign w:val="center"/>
          </w:tcPr>
          <w:p w14:paraId="05BAD7B3" w14:textId="77777777" w:rsidR="00EB0613" w:rsidRPr="00EB0613" w:rsidRDefault="00EB0613" w:rsidP="00EB0613">
            <w:pPr>
              <w:spacing w:line="276" w:lineRule="auto"/>
              <w:rPr>
                <w:sz w:val="20"/>
                <w:szCs w:val="20"/>
              </w:rPr>
            </w:pPr>
          </w:p>
        </w:tc>
        <w:tc>
          <w:tcPr>
            <w:tcW w:w="1276" w:type="dxa"/>
            <w:vAlign w:val="center"/>
          </w:tcPr>
          <w:p w14:paraId="6BF1B0F0" w14:textId="5896872A"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6C1312E6" w14:textId="3FFAE4F7"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1.279.580.842 </w:t>
            </w:r>
          </w:p>
        </w:tc>
        <w:tc>
          <w:tcPr>
            <w:tcW w:w="1843" w:type="dxa"/>
            <w:vAlign w:val="bottom"/>
          </w:tcPr>
          <w:p w14:paraId="32C8F4B8" w14:textId="172EA8E1"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3.444.319.816 </w:t>
            </w:r>
          </w:p>
        </w:tc>
        <w:tc>
          <w:tcPr>
            <w:tcW w:w="1695" w:type="dxa"/>
            <w:vAlign w:val="bottom"/>
          </w:tcPr>
          <w:p w14:paraId="08CDB4E5" w14:textId="39FABDEF" w:rsidR="00EB0613" w:rsidRPr="00EB0613" w:rsidRDefault="00EB0613" w:rsidP="00EB0613">
            <w:pPr>
              <w:spacing w:line="276" w:lineRule="auto"/>
              <w:jc w:val="center"/>
              <w:rPr>
                <w:sz w:val="20"/>
                <w:szCs w:val="20"/>
              </w:rPr>
            </w:pPr>
            <w:r w:rsidRPr="00EB0613">
              <w:rPr>
                <w:sz w:val="20"/>
                <w:szCs w:val="20"/>
                <w:lang w:eastAsia="en-ID"/>
              </w:rPr>
              <w:t>0,3715</w:t>
            </w:r>
          </w:p>
        </w:tc>
      </w:tr>
      <w:tr w:rsidR="00EB0613" w:rsidRPr="00EB0613" w14:paraId="484480F2" w14:textId="77777777" w:rsidTr="00654713">
        <w:tc>
          <w:tcPr>
            <w:tcW w:w="1270" w:type="dxa"/>
            <w:vMerge/>
            <w:vAlign w:val="center"/>
          </w:tcPr>
          <w:p w14:paraId="25F59B04" w14:textId="77777777" w:rsidR="00EB0613" w:rsidRPr="00EB0613" w:rsidRDefault="00EB0613" w:rsidP="00EB0613">
            <w:pPr>
              <w:spacing w:line="276" w:lineRule="auto"/>
              <w:rPr>
                <w:sz w:val="20"/>
                <w:szCs w:val="20"/>
              </w:rPr>
            </w:pPr>
          </w:p>
        </w:tc>
        <w:tc>
          <w:tcPr>
            <w:tcW w:w="1276" w:type="dxa"/>
            <w:vAlign w:val="center"/>
          </w:tcPr>
          <w:p w14:paraId="5A489D5A" w14:textId="21CC3438"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415DBA14" w14:textId="74118EB6"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943.375.066 </w:t>
            </w:r>
          </w:p>
        </w:tc>
        <w:tc>
          <w:tcPr>
            <w:tcW w:w="1843" w:type="dxa"/>
            <w:vAlign w:val="bottom"/>
          </w:tcPr>
          <w:p w14:paraId="43B86B41" w14:textId="609CC730" w:rsidR="00EB0613" w:rsidRPr="00EB0613" w:rsidRDefault="00EB0613" w:rsidP="00EB0613">
            <w:pPr>
              <w:spacing w:line="276" w:lineRule="auto"/>
              <w:jc w:val="right"/>
              <w:rPr>
                <w:sz w:val="20"/>
                <w:szCs w:val="20"/>
              </w:rPr>
            </w:pPr>
            <w:r w:rsidRPr="00EA6D31">
              <w:rPr>
                <w:rFonts w:eastAsia="Times New Roman"/>
                <w:color w:val="000000"/>
                <w:kern w:val="0"/>
                <w:sz w:val="20"/>
                <w:szCs w:val="20"/>
                <w:lang w:eastAsia="en-ID"/>
                <w14:ligatures w14:val="none"/>
              </w:rPr>
              <w:t xml:space="preserve">3.521.455.934 </w:t>
            </w:r>
          </w:p>
        </w:tc>
        <w:tc>
          <w:tcPr>
            <w:tcW w:w="1695" w:type="dxa"/>
            <w:vAlign w:val="bottom"/>
          </w:tcPr>
          <w:p w14:paraId="740D961B" w14:textId="635551B7" w:rsidR="00EB0613" w:rsidRPr="00EB0613" w:rsidRDefault="00EB0613" w:rsidP="00EB0613">
            <w:pPr>
              <w:spacing w:line="276" w:lineRule="auto"/>
              <w:jc w:val="center"/>
              <w:rPr>
                <w:sz w:val="20"/>
                <w:szCs w:val="20"/>
              </w:rPr>
            </w:pPr>
            <w:r w:rsidRPr="00EB0613">
              <w:rPr>
                <w:sz w:val="20"/>
                <w:szCs w:val="20"/>
                <w:lang w:eastAsia="en-ID"/>
              </w:rPr>
              <w:t>0,2678</w:t>
            </w:r>
          </w:p>
        </w:tc>
      </w:tr>
      <w:tr w:rsidR="00EB0613" w:rsidRPr="00EB0613" w14:paraId="36CF0198" w14:textId="77777777" w:rsidTr="00654713">
        <w:tc>
          <w:tcPr>
            <w:tcW w:w="1270" w:type="dxa"/>
            <w:vMerge w:val="restart"/>
            <w:vAlign w:val="center"/>
          </w:tcPr>
          <w:p w14:paraId="7B222D9F" w14:textId="3588617E" w:rsidR="00EB0613" w:rsidRPr="00EB0613" w:rsidRDefault="00EB0613" w:rsidP="00EB0613">
            <w:pPr>
              <w:spacing w:line="276" w:lineRule="auto"/>
              <w:rPr>
                <w:sz w:val="20"/>
                <w:szCs w:val="20"/>
              </w:rPr>
            </w:pPr>
            <w:r w:rsidRPr="00EB0613">
              <w:rPr>
                <w:sz w:val="20"/>
                <w:szCs w:val="20"/>
              </w:rPr>
              <w:t>DOID</w:t>
            </w:r>
          </w:p>
        </w:tc>
        <w:tc>
          <w:tcPr>
            <w:tcW w:w="1276" w:type="dxa"/>
            <w:vAlign w:val="center"/>
          </w:tcPr>
          <w:p w14:paraId="693D16A2" w14:textId="4E385B91"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231D4BA1" w14:textId="2A8E0A02" w:rsidR="00EB0613" w:rsidRPr="00EB0613" w:rsidRDefault="00EB0613" w:rsidP="00EB0613">
            <w:pPr>
              <w:spacing w:line="276" w:lineRule="auto"/>
              <w:jc w:val="right"/>
              <w:rPr>
                <w:sz w:val="20"/>
                <w:szCs w:val="20"/>
              </w:rPr>
            </w:pPr>
            <w:r w:rsidRPr="006B73D4">
              <w:rPr>
                <w:rFonts w:eastAsia="Times New Roman"/>
                <w:color w:val="000000"/>
                <w:kern w:val="0"/>
                <w:sz w:val="20"/>
                <w:szCs w:val="20"/>
                <w:lang w:eastAsia="en-ID"/>
                <w14:ligatures w14:val="none"/>
              </w:rPr>
              <w:t xml:space="preserve">280.546 </w:t>
            </w:r>
          </w:p>
        </w:tc>
        <w:tc>
          <w:tcPr>
            <w:tcW w:w="1843" w:type="dxa"/>
            <w:vAlign w:val="bottom"/>
          </w:tcPr>
          <w:p w14:paraId="35EB368E" w14:textId="2622CABE" w:rsidR="00EB0613" w:rsidRPr="00EB0613" w:rsidRDefault="00EB0613" w:rsidP="00EB0613">
            <w:pPr>
              <w:spacing w:line="276" w:lineRule="auto"/>
              <w:jc w:val="right"/>
              <w:rPr>
                <w:sz w:val="20"/>
                <w:szCs w:val="20"/>
              </w:rPr>
            </w:pPr>
            <w:r w:rsidRPr="006B73D4">
              <w:rPr>
                <w:rFonts w:eastAsia="Times New Roman"/>
                <w:color w:val="000000"/>
                <w:kern w:val="0"/>
                <w:sz w:val="20"/>
                <w:szCs w:val="20"/>
                <w:lang w:eastAsia="en-ID"/>
                <w14:ligatures w14:val="none"/>
              </w:rPr>
              <w:t xml:space="preserve">1.635.958.307 </w:t>
            </w:r>
          </w:p>
        </w:tc>
        <w:tc>
          <w:tcPr>
            <w:tcW w:w="1695" w:type="dxa"/>
            <w:vAlign w:val="bottom"/>
          </w:tcPr>
          <w:p w14:paraId="6A8621E3" w14:textId="5B2CB5CA" w:rsidR="00EB0613" w:rsidRPr="00EB0613" w:rsidRDefault="00EB0613" w:rsidP="00EB0613">
            <w:pPr>
              <w:spacing w:line="276" w:lineRule="auto"/>
              <w:jc w:val="center"/>
              <w:rPr>
                <w:sz w:val="20"/>
                <w:szCs w:val="20"/>
              </w:rPr>
            </w:pPr>
            <w:r w:rsidRPr="00EB0613">
              <w:rPr>
                <w:sz w:val="20"/>
                <w:szCs w:val="20"/>
                <w:lang w:eastAsia="en-ID"/>
              </w:rPr>
              <w:t>0,0001</w:t>
            </w:r>
          </w:p>
        </w:tc>
      </w:tr>
      <w:tr w:rsidR="00EB0613" w:rsidRPr="00EB0613" w14:paraId="1915BD07" w14:textId="77777777" w:rsidTr="00654713">
        <w:tc>
          <w:tcPr>
            <w:tcW w:w="1270" w:type="dxa"/>
            <w:vMerge/>
            <w:vAlign w:val="center"/>
          </w:tcPr>
          <w:p w14:paraId="5E2778CB" w14:textId="77777777" w:rsidR="00EB0613" w:rsidRPr="00EB0613" w:rsidRDefault="00EB0613" w:rsidP="00EB0613">
            <w:pPr>
              <w:spacing w:line="276" w:lineRule="auto"/>
              <w:rPr>
                <w:sz w:val="20"/>
                <w:szCs w:val="20"/>
              </w:rPr>
            </w:pPr>
          </w:p>
        </w:tc>
        <w:tc>
          <w:tcPr>
            <w:tcW w:w="1276" w:type="dxa"/>
            <w:vAlign w:val="center"/>
          </w:tcPr>
          <w:p w14:paraId="2B51E0CF" w14:textId="631DABD4"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08AFC7A0" w14:textId="1FC89099" w:rsidR="00EB0613" w:rsidRPr="00EB0613" w:rsidRDefault="00EB0613" w:rsidP="00EB0613">
            <w:pPr>
              <w:spacing w:line="276" w:lineRule="auto"/>
              <w:jc w:val="right"/>
              <w:rPr>
                <w:sz w:val="20"/>
                <w:szCs w:val="20"/>
              </w:rPr>
            </w:pPr>
            <w:r w:rsidRPr="006B73D4">
              <w:rPr>
                <w:rFonts w:eastAsia="Times New Roman"/>
                <w:color w:val="000000"/>
                <w:kern w:val="0"/>
                <w:sz w:val="20"/>
                <w:szCs w:val="20"/>
                <w:lang w:eastAsia="en-ID"/>
                <w14:ligatures w14:val="none"/>
              </w:rPr>
              <w:t xml:space="preserve">28.638.710 </w:t>
            </w:r>
          </w:p>
        </w:tc>
        <w:tc>
          <w:tcPr>
            <w:tcW w:w="1843" w:type="dxa"/>
            <w:vAlign w:val="bottom"/>
          </w:tcPr>
          <w:p w14:paraId="5A8A0C3B" w14:textId="6C60128C" w:rsidR="00EB0613" w:rsidRPr="00EB0613" w:rsidRDefault="00EB0613" w:rsidP="00EB0613">
            <w:pPr>
              <w:spacing w:line="276" w:lineRule="auto"/>
              <w:jc w:val="right"/>
              <w:rPr>
                <w:sz w:val="20"/>
                <w:szCs w:val="20"/>
              </w:rPr>
            </w:pPr>
            <w:r w:rsidRPr="006B73D4">
              <w:rPr>
                <w:rFonts w:eastAsia="Times New Roman"/>
                <w:color w:val="000000"/>
                <w:kern w:val="0"/>
                <w:sz w:val="20"/>
                <w:szCs w:val="20"/>
                <w:lang w:eastAsia="en-ID"/>
                <w14:ligatures w14:val="none"/>
              </w:rPr>
              <w:t xml:space="preserve">1.571.087.407 </w:t>
            </w:r>
          </w:p>
        </w:tc>
        <w:tc>
          <w:tcPr>
            <w:tcW w:w="1695" w:type="dxa"/>
            <w:vAlign w:val="bottom"/>
          </w:tcPr>
          <w:p w14:paraId="5C57383F" w14:textId="5D46FE31" w:rsidR="00EB0613" w:rsidRPr="00EB0613" w:rsidRDefault="00EB0613" w:rsidP="00EB0613">
            <w:pPr>
              <w:spacing w:line="276" w:lineRule="auto"/>
              <w:jc w:val="center"/>
              <w:rPr>
                <w:sz w:val="20"/>
                <w:szCs w:val="20"/>
              </w:rPr>
            </w:pPr>
            <w:r w:rsidRPr="00EB0613">
              <w:rPr>
                <w:sz w:val="20"/>
                <w:szCs w:val="20"/>
                <w:lang w:eastAsia="en-ID"/>
              </w:rPr>
              <w:t>0,0182</w:t>
            </w:r>
          </w:p>
        </w:tc>
      </w:tr>
      <w:tr w:rsidR="00EB0613" w:rsidRPr="00EB0613" w14:paraId="75A4A476" w14:textId="77777777" w:rsidTr="00654713">
        <w:tc>
          <w:tcPr>
            <w:tcW w:w="1270" w:type="dxa"/>
            <w:vMerge/>
            <w:vAlign w:val="center"/>
          </w:tcPr>
          <w:p w14:paraId="373C82A0" w14:textId="77777777" w:rsidR="00EB0613" w:rsidRPr="00EB0613" w:rsidRDefault="00EB0613" w:rsidP="00EB0613">
            <w:pPr>
              <w:spacing w:line="276" w:lineRule="auto"/>
              <w:rPr>
                <w:sz w:val="20"/>
                <w:szCs w:val="20"/>
              </w:rPr>
            </w:pPr>
          </w:p>
        </w:tc>
        <w:tc>
          <w:tcPr>
            <w:tcW w:w="1276" w:type="dxa"/>
            <w:vAlign w:val="center"/>
          </w:tcPr>
          <w:p w14:paraId="276C04AD" w14:textId="0455E246"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26DD84F9" w14:textId="3CB48450" w:rsidR="00EB0613" w:rsidRPr="00EB0613" w:rsidRDefault="00EB0613" w:rsidP="00EB0613">
            <w:pPr>
              <w:spacing w:line="276" w:lineRule="auto"/>
              <w:jc w:val="right"/>
              <w:rPr>
                <w:sz w:val="20"/>
                <w:szCs w:val="20"/>
              </w:rPr>
            </w:pPr>
            <w:r w:rsidRPr="006B73D4">
              <w:rPr>
                <w:rFonts w:eastAsia="Times New Roman"/>
                <w:color w:val="000000"/>
                <w:kern w:val="0"/>
                <w:sz w:val="20"/>
                <w:szCs w:val="20"/>
                <w:lang w:eastAsia="en-ID"/>
                <w14:ligatures w14:val="none"/>
              </w:rPr>
              <w:t xml:space="preserve">36.010.191 </w:t>
            </w:r>
          </w:p>
        </w:tc>
        <w:tc>
          <w:tcPr>
            <w:tcW w:w="1843" w:type="dxa"/>
            <w:vAlign w:val="bottom"/>
          </w:tcPr>
          <w:p w14:paraId="1B4316F5" w14:textId="7444C9DA" w:rsidR="00EB0613" w:rsidRPr="00EB0613" w:rsidRDefault="00EB0613" w:rsidP="00EB0613">
            <w:pPr>
              <w:spacing w:line="276" w:lineRule="auto"/>
              <w:jc w:val="right"/>
              <w:rPr>
                <w:sz w:val="20"/>
                <w:szCs w:val="20"/>
              </w:rPr>
            </w:pPr>
            <w:r w:rsidRPr="006B73D4">
              <w:rPr>
                <w:rFonts w:eastAsia="Times New Roman"/>
                <w:color w:val="000000"/>
                <w:kern w:val="0"/>
                <w:sz w:val="20"/>
                <w:szCs w:val="20"/>
                <w:lang w:eastAsia="en-ID"/>
                <w14:ligatures w14:val="none"/>
              </w:rPr>
              <w:t xml:space="preserve">1.874.599.404 </w:t>
            </w:r>
          </w:p>
        </w:tc>
        <w:tc>
          <w:tcPr>
            <w:tcW w:w="1695" w:type="dxa"/>
            <w:vAlign w:val="bottom"/>
          </w:tcPr>
          <w:p w14:paraId="03D0A05C" w14:textId="079288A7" w:rsidR="00EB0613" w:rsidRPr="00EB0613" w:rsidRDefault="00EB0613" w:rsidP="00EB0613">
            <w:pPr>
              <w:spacing w:line="276" w:lineRule="auto"/>
              <w:jc w:val="center"/>
              <w:rPr>
                <w:sz w:val="20"/>
                <w:szCs w:val="20"/>
              </w:rPr>
            </w:pPr>
            <w:r w:rsidRPr="00EB0613">
              <w:rPr>
                <w:sz w:val="20"/>
                <w:szCs w:val="20"/>
                <w:lang w:eastAsia="en-ID"/>
              </w:rPr>
              <w:t>0,0192</w:t>
            </w:r>
          </w:p>
        </w:tc>
      </w:tr>
      <w:tr w:rsidR="00EB0613" w:rsidRPr="00EB0613" w14:paraId="5F94BE00" w14:textId="77777777" w:rsidTr="00654713">
        <w:tc>
          <w:tcPr>
            <w:tcW w:w="1270" w:type="dxa"/>
            <w:vMerge/>
            <w:vAlign w:val="center"/>
          </w:tcPr>
          <w:p w14:paraId="49AFE1AD" w14:textId="77777777" w:rsidR="00EB0613" w:rsidRPr="00EB0613" w:rsidRDefault="00EB0613" w:rsidP="00EB0613">
            <w:pPr>
              <w:spacing w:line="276" w:lineRule="auto"/>
              <w:rPr>
                <w:sz w:val="20"/>
                <w:szCs w:val="20"/>
              </w:rPr>
            </w:pPr>
          </w:p>
        </w:tc>
        <w:tc>
          <w:tcPr>
            <w:tcW w:w="1276" w:type="dxa"/>
            <w:vAlign w:val="center"/>
          </w:tcPr>
          <w:p w14:paraId="7B718269" w14:textId="6DD64D60"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69410C74" w14:textId="0E009367" w:rsidR="00EB0613" w:rsidRPr="00EB0613" w:rsidRDefault="00EB0613" w:rsidP="00EB0613">
            <w:pPr>
              <w:spacing w:line="276" w:lineRule="auto"/>
              <w:jc w:val="right"/>
              <w:rPr>
                <w:sz w:val="20"/>
                <w:szCs w:val="20"/>
              </w:rPr>
            </w:pPr>
            <w:r w:rsidRPr="00EB0613">
              <w:rPr>
                <w:rFonts w:eastAsia="Times New Roman"/>
                <w:color w:val="000000"/>
                <w:kern w:val="0"/>
                <w:sz w:val="20"/>
                <w:szCs w:val="20"/>
                <w:lang w:eastAsia="en-ID"/>
                <w14:ligatures w14:val="none"/>
              </w:rPr>
              <w:t xml:space="preserve">- </w:t>
            </w:r>
            <w:r w:rsidRPr="006B73D4">
              <w:rPr>
                <w:rFonts w:eastAsia="Times New Roman"/>
                <w:color w:val="000000"/>
                <w:kern w:val="0"/>
                <w:sz w:val="20"/>
                <w:szCs w:val="20"/>
                <w:lang w:eastAsia="en-ID"/>
                <w14:ligatures w14:val="none"/>
              </w:rPr>
              <w:t xml:space="preserve">65.866.245 </w:t>
            </w:r>
          </w:p>
        </w:tc>
        <w:tc>
          <w:tcPr>
            <w:tcW w:w="1843" w:type="dxa"/>
            <w:vAlign w:val="bottom"/>
          </w:tcPr>
          <w:p w14:paraId="7F879E6C" w14:textId="47239CC7" w:rsidR="00EB0613" w:rsidRPr="00EB0613" w:rsidRDefault="00EB0613" w:rsidP="00EB0613">
            <w:pPr>
              <w:spacing w:line="276" w:lineRule="auto"/>
              <w:jc w:val="right"/>
              <w:rPr>
                <w:sz w:val="20"/>
                <w:szCs w:val="20"/>
              </w:rPr>
            </w:pPr>
            <w:r w:rsidRPr="006B73D4">
              <w:rPr>
                <w:rFonts w:eastAsia="Times New Roman"/>
                <w:color w:val="000000"/>
                <w:kern w:val="0"/>
                <w:sz w:val="20"/>
                <w:szCs w:val="20"/>
                <w:lang w:eastAsia="en-ID"/>
                <w14:ligatures w14:val="none"/>
              </w:rPr>
              <w:t xml:space="preserve">1.587.043.414 </w:t>
            </w:r>
          </w:p>
        </w:tc>
        <w:tc>
          <w:tcPr>
            <w:tcW w:w="1695" w:type="dxa"/>
            <w:vAlign w:val="bottom"/>
          </w:tcPr>
          <w:p w14:paraId="0047DA77" w14:textId="1B9122E5" w:rsidR="00EB0613" w:rsidRPr="00EB0613" w:rsidRDefault="00EB0613" w:rsidP="00EB0613">
            <w:pPr>
              <w:spacing w:line="276" w:lineRule="auto"/>
              <w:jc w:val="center"/>
              <w:rPr>
                <w:sz w:val="20"/>
                <w:szCs w:val="20"/>
              </w:rPr>
            </w:pPr>
            <w:r w:rsidRPr="00EB0613">
              <w:rPr>
                <w:sz w:val="20"/>
                <w:szCs w:val="20"/>
                <w:lang w:eastAsia="en-ID"/>
              </w:rPr>
              <w:t>-0,0415</w:t>
            </w:r>
          </w:p>
        </w:tc>
      </w:tr>
      <w:tr w:rsidR="00EB0613" w:rsidRPr="00EB0613" w14:paraId="6A71259E" w14:textId="77777777" w:rsidTr="00654713">
        <w:tc>
          <w:tcPr>
            <w:tcW w:w="1270" w:type="dxa"/>
            <w:vMerge w:val="restart"/>
            <w:vAlign w:val="center"/>
          </w:tcPr>
          <w:p w14:paraId="5E6F2180" w14:textId="30AF5483" w:rsidR="00EB0613" w:rsidRPr="00EB0613" w:rsidRDefault="00EB0613" w:rsidP="00EB0613">
            <w:pPr>
              <w:spacing w:line="276" w:lineRule="auto"/>
              <w:rPr>
                <w:sz w:val="20"/>
                <w:szCs w:val="20"/>
              </w:rPr>
            </w:pPr>
            <w:r w:rsidRPr="00EB0613">
              <w:rPr>
                <w:sz w:val="20"/>
                <w:szCs w:val="20"/>
              </w:rPr>
              <w:t>WINS</w:t>
            </w:r>
          </w:p>
        </w:tc>
        <w:tc>
          <w:tcPr>
            <w:tcW w:w="1276" w:type="dxa"/>
            <w:vAlign w:val="center"/>
          </w:tcPr>
          <w:p w14:paraId="6865051D" w14:textId="3C0AD17B"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0B15B95A" w14:textId="3ADF6891" w:rsidR="00EB0613" w:rsidRPr="00EB0613" w:rsidRDefault="00EB0613" w:rsidP="00EB0613">
            <w:pPr>
              <w:spacing w:line="276" w:lineRule="auto"/>
              <w:jc w:val="right"/>
              <w:rPr>
                <w:sz w:val="20"/>
                <w:szCs w:val="20"/>
              </w:rPr>
            </w:pPr>
            <w:r w:rsidRPr="00EB0613">
              <w:rPr>
                <w:color w:val="000000"/>
                <w:sz w:val="20"/>
                <w:szCs w:val="20"/>
              </w:rPr>
              <w:t xml:space="preserve">130.097 </w:t>
            </w:r>
          </w:p>
        </w:tc>
        <w:tc>
          <w:tcPr>
            <w:tcW w:w="1843" w:type="dxa"/>
            <w:vAlign w:val="bottom"/>
          </w:tcPr>
          <w:p w14:paraId="5B747654" w14:textId="27BB5B8B" w:rsidR="00EB0613" w:rsidRPr="00EB0613" w:rsidRDefault="00EB0613" w:rsidP="00EB0613">
            <w:pPr>
              <w:spacing w:line="276" w:lineRule="auto"/>
              <w:jc w:val="right"/>
              <w:rPr>
                <w:sz w:val="20"/>
                <w:szCs w:val="20"/>
              </w:rPr>
            </w:pPr>
            <w:r w:rsidRPr="00EB0613">
              <w:rPr>
                <w:color w:val="000000"/>
                <w:sz w:val="20"/>
                <w:szCs w:val="20"/>
              </w:rPr>
              <w:t xml:space="preserve">196.081.516 </w:t>
            </w:r>
          </w:p>
        </w:tc>
        <w:tc>
          <w:tcPr>
            <w:tcW w:w="1695" w:type="dxa"/>
            <w:vAlign w:val="bottom"/>
          </w:tcPr>
          <w:p w14:paraId="3D225DB1" w14:textId="29F475D2" w:rsidR="00EB0613" w:rsidRPr="00EB0613" w:rsidRDefault="00EB0613" w:rsidP="00EB0613">
            <w:pPr>
              <w:spacing w:line="276" w:lineRule="auto"/>
              <w:jc w:val="center"/>
              <w:rPr>
                <w:sz w:val="20"/>
                <w:szCs w:val="20"/>
              </w:rPr>
            </w:pPr>
            <w:r w:rsidRPr="00EB0613">
              <w:rPr>
                <w:sz w:val="20"/>
                <w:szCs w:val="20"/>
                <w:lang w:eastAsia="en-ID"/>
              </w:rPr>
              <w:t>0,0006</w:t>
            </w:r>
          </w:p>
        </w:tc>
      </w:tr>
      <w:tr w:rsidR="00EB0613" w:rsidRPr="00EB0613" w14:paraId="6AB026B1" w14:textId="77777777" w:rsidTr="00654713">
        <w:tc>
          <w:tcPr>
            <w:tcW w:w="1270" w:type="dxa"/>
            <w:vMerge/>
            <w:vAlign w:val="center"/>
          </w:tcPr>
          <w:p w14:paraId="79320593" w14:textId="77777777" w:rsidR="00EB0613" w:rsidRPr="00EB0613" w:rsidRDefault="00EB0613" w:rsidP="00EB0613">
            <w:pPr>
              <w:spacing w:line="276" w:lineRule="auto"/>
              <w:rPr>
                <w:sz w:val="20"/>
                <w:szCs w:val="20"/>
              </w:rPr>
            </w:pPr>
          </w:p>
        </w:tc>
        <w:tc>
          <w:tcPr>
            <w:tcW w:w="1276" w:type="dxa"/>
            <w:vAlign w:val="center"/>
          </w:tcPr>
          <w:p w14:paraId="0F0CC9D9" w14:textId="06132378"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6870431E" w14:textId="59B3A74E" w:rsidR="00EB0613" w:rsidRPr="00EB0613" w:rsidRDefault="00EB0613" w:rsidP="00EB0613">
            <w:pPr>
              <w:spacing w:line="276" w:lineRule="auto"/>
              <w:jc w:val="right"/>
              <w:rPr>
                <w:sz w:val="20"/>
                <w:szCs w:val="20"/>
              </w:rPr>
            </w:pPr>
            <w:r w:rsidRPr="00EB0613">
              <w:rPr>
                <w:color w:val="000000"/>
                <w:sz w:val="20"/>
                <w:szCs w:val="20"/>
              </w:rPr>
              <w:t xml:space="preserve">861.095 </w:t>
            </w:r>
          </w:p>
        </w:tc>
        <w:tc>
          <w:tcPr>
            <w:tcW w:w="1843" w:type="dxa"/>
            <w:vAlign w:val="bottom"/>
          </w:tcPr>
          <w:p w14:paraId="35CBC851" w14:textId="5C2643EF" w:rsidR="00EB0613" w:rsidRPr="00EB0613" w:rsidRDefault="00EB0613" w:rsidP="00EB0613">
            <w:pPr>
              <w:spacing w:line="276" w:lineRule="auto"/>
              <w:jc w:val="right"/>
              <w:rPr>
                <w:sz w:val="20"/>
                <w:szCs w:val="20"/>
              </w:rPr>
            </w:pPr>
            <w:r w:rsidRPr="00EB0613">
              <w:rPr>
                <w:color w:val="000000"/>
                <w:sz w:val="20"/>
                <w:szCs w:val="20"/>
              </w:rPr>
              <w:t xml:space="preserve">189.445.736 </w:t>
            </w:r>
          </w:p>
        </w:tc>
        <w:tc>
          <w:tcPr>
            <w:tcW w:w="1695" w:type="dxa"/>
            <w:vAlign w:val="bottom"/>
          </w:tcPr>
          <w:p w14:paraId="493AAA9D" w14:textId="2258CFD5" w:rsidR="00EB0613" w:rsidRPr="00EB0613" w:rsidRDefault="00EB0613" w:rsidP="00EB0613">
            <w:pPr>
              <w:spacing w:line="276" w:lineRule="auto"/>
              <w:jc w:val="center"/>
              <w:rPr>
                <w:sz w:val="20"/>
                <w:szCs w:val="20"/>
              </w:rPr>
            </w:pPr>
            <w:r w:rsidRPr="00EB0613">
              <w:rPr>
                <w:sz w:val="20"/>
                <w:szCs w:val="20"/>
                <w:lang w:eastAsia="en-ID"/>
              </w:rPr>
              <w:t>0,0045</w:t>
            </w:r>
          </w:p>
        </w:tc>
      </w:tr>
      <w:tr w:rsidR="00EB0613" w:rsidRPr="00EB0613" w14:paraId="3B554F08" w14:textId="77777777" w:rsidTr="00654713">
        <w:tc>
          <w:tcPr>
            <w:tcW w:w="1270" w:type="dxa"/>
            <w:vMerge/>
            <w:vAlign w:val="center"/>
          </w:tcPr>
          <w:p w14:paraId="0CB2F7A1" w14:textId="77777777" w:rsidR="00EB0613" w:rsidRPr="00EB0613" w:rsidRDefault="00EB0613" w:rsidP="00EB0613">
            <w:pPr>
              <w:spacing w:line="276" w:lineRule="auto"/>
              <w:rPr>
                <w:sz w:val="20"/>
                <w:szCs w:val="20"/>
              </w:rPr>
            </w:pPr>
          </w:p>
        </w:tc>
        <w:tc>
          <w:tcPr>
            <w:tcW w:w="1276" w:type="dxa"/>
            <w:vAlign w:val="center"/>
          </w:tcPr>
          <w:p w14:paraId="48D288F9" w14:textId="27446685"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0B87C408" w14:textId="4309178B" w:rsidR="00EB0613" w:rsidRPr="00EB0613" w:rsidRDefault="00EB0613" w:rsidP="00EB0613">
            <w:pPr>
              <w:spacing w:line="276" w:lineRule="auto"/>
              <w:jc w:val="right"/>
              <w:rPr>
                <w:sz w:val="20"/>
                <w:szCs w:val="20"/>
              </w:rPr>
            </w:pPr>
            <w:r w:rsidRPr="00EB0613">
              <w:rPr>
                <w:color w:val="000000"/>
                <w:sz w:val="20"/>
                <w:szCs w:val="20"/>
              </w:rPr>
              <w:t xml:space="preserve">6.630.627 </w:t>
            </w:r>
          </w:p>
        </w:tc>
        <w:tc>
          <w:tcPr>
            <w:tcW w:w="1843" w:type="dxa"/>
            <w:vAlign w:val="bottom"/>
          </w:tcPr>
          <w:p w14:paraId="72782C5D" w14:textId="4ED902AA" w:rsidR="00EB0613" w:rsidRPr="00EB0613" w:rsidRDefault="00EB0613" w:rsidP="00EB0613">
            <w:pPr>
              <w:spacing w:line="276" w:lineRule="auto"/>
              <w:jc w:val="right"/>
              <w:rPr>
                <w:sz w:val="20"/>
                <w:szCs w:val="20"/>
              </w:rPr>
            </w:pPr>
            <w:r w:rsidRPr="00EB0613">
              <w:rPr>
                <w:color w:val="000000"/>
                <w:sz w:val="20"/>
                <w:szCs w:val="20"/>
              </w:rPr>
              <w:t xml:space="preserve">194.795.420 </w:t>
            </w:r>
          </w:p>
        </w:tc>
        <w:tc>
          <w:tcPr>
            <w:tcW w:w="1695" w:type="dxa"/>
            <w:vAlign w:val="bottom"/>
          </w:tcPr>
          <w:p w14:paraId="4ABC7806" w14:textId="4429F05A" w:rsidR="00EB0613" w:rsidRPr="00EB0613" w:rsidRDefault="00EB0613" w:rsidP="00EB0613">
            <w:pPr>
              <w:spacing w:line="276" w:lineRule="auto"/>
              <w:jc w:val="center"/>
              <w:rPr>
                <w:sz w:val="20"/>
                <w:szCs w:val="20"/>
              </w:rPr>
            </w:pPr>
            <w:r w:rsidRPr="00EB0613">
              <w:rPr>
                <w:sz w:val="20"/>
                <w:szCs w:val="20"/>
                <w:lang w:eastAsia="en-ID"/>
              </w:rPr>
              <w:t>0,0340</w:t>
            </w:r>
          </w:p>
        </w:tc>
      </w:tr>
      <w:tr w:rsidR="00EB0613" w:rsidRPr="00EB0613" w14:paraId="113FA813" w14:textId="77777777" w:rsidTr="00654713">
        <w:tc>
          <w:tcPr>
            <w:tcW w:w="1270" w:type="dxa"/>
            <w:vMerge/>
            <w:vAlign w:val="center"/>
          </w:tcPr>
          <w:p w14:paraId="203DCC3D" w14:textId="77777777" w:rsidR="00EB0613" w:rsidRPr="00EB0613" w:rsidRDefault="00EB0613" w:rsidP="00EB0613">
            <w:pPr>
              <w:spacing w:line="276" w:lineRule="auto"/>
              <w:rPr>
                <w:sz w:val="20"/>
                <w:szCs w:val="20"/>
              </w:rPr>
            </w:pPr>
          </w:p>
        </w:tc>
        <w:tc>
          <w:tcPr>
            <w:tcW w:w="1276" w:type="dxa"/>
            <w:vAlign w:val="center"/>
          </w:tcPr>
          <w:p w14:paraId="7DD0FFB2" w14:textId="061DD170"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2796030C" w14:textId="7648256C" w:rsidR="00EB0613" w:rsidRPr="00EB0613" w:rsidRDefault="00EB0613" w:rsidP="00EB0613">
            <w:pPr>
              <w:spacing w:line="276" w:lineRule="auto"/>
              <w:jc w:val="right"/>
              <w:rPr>
                <w:sz w:val="20"/>
                <w:szCs w:val="20"/>
              </w:rPr>
            </w:pPr>
            <w:r w:rsidRPr="00EB0613">
              <w:rPr>
                <w:color w:val="000000"/>
                <w:sz w:val="20"/>
                <w:szCs w:val="20"/>
              </w:rPr>
              <w:t xml:space="preserve">32.300.184 </w:t>
            </w:r>
          </w:p>
        </w:tc>
        <w:tc>
          <w:tcPr>
            <w:tcW w:w="1843" w:type="dxa"/>
            <w:vAlign w:val="bottom"/>
          </w:tcPr>
          <w:p w14:paraId="40FFB3AF" w14:textId="48D08F21" w:rsidR="00EB0613" w:rsidRPr="00EB0613" w:rsidRDefault="00EB0613" w:rsidP="00EB0613">
            <w:pPr>
              <w:spacing w:line="276" w:lineRule="auto"/>
              <w:jc w:val="right"/>
              <w:rPr>
                <w:sz w:val="20"/>
                <w:szCs w:val="20"/>
              </w:rPr>
            </w:pPr>
            <w:r w:rsidRPr="00EB0613">
              <w:rPr>
                <w:color w:val="000000"/>
                <w:sz w:val="20"/>
                <w:szCs w:val="20"/>
              </w:rPr>
              <w:t xml:space="preserve">232.544.068 </w:t>
            </w:r>
          </w:p>
        </w:tc>
        <w:tc>
          <w:tcPr>
            <w:tcW w:w="1695" w:type="dxa"/>
            <w:vAlign w:val="bottom"/>
          </w:tcPr>
          <w:p w14:paraId="0FF3A64E" w14:textId="17F67B99" w:rsidR="00EB0613" w:rsidRPr="00EB0613" w:rsidRDefault="00EB0613" w:rsidP="00EB0613">
            <w:pPr>
              <w:spacing w:line="276" w:lineRule="auto"/>
              <w:jc w:val="center"/>
              <w:rPr>
                <w:sz w:val="20"/>
                <w:szCs w:val="20"/>
              </w:rPr>
            </w:pPr>
            <w:r w:rsidRPr="00EB0613">
              <w:rPr>
                <w:sz w:val="20"/>
                <w:szCs w:val="20"/>
                <w:lang w:eastAsia="en-ID"/>
              </w:rPr>
              <w:t>0,1388</w:t>
            </w:r>
          </w:p>
        </w:tc>
      </w:tr>
      <w:tr w:rsidR="00EB0613" w:rsidRPr="00EB0613" w14:paraId="23331886" w14:textId="77777777" w:rsidTr="00654713">
        <w:tc>
          <w:tcPr>
            <w:tcW w:w="1270" w:type="dxa"/>
            <w:vMerge w:val="restart"/>
            <w:vAlign w:val="center"/>
          </w:tcPr>
          <w:p w14:paraId="6DC1E828" w14:textId="7DF6EC61" w:rsidR="00EB0613" w:rsidRPr="00EB0613" w:rsidRDefault="00EB0613" w:rsidP="00EB0613">
            <w:pPr>
              <w:spacing w:line="276" w:lineRule="auto"/>
              <w:rPr>
                <w:sz w:val="20"/>
                <w:szCs w:val="20"/>
              </w:rPr>
            </w:pPr>
            <w:r w:rsidRPr="00EB0613">
              <w:rPr>
                <w:sz w:val="20"/>
                <w:szCs w:val="20"/>
              </w:rPr>
              <w:t>MBAP</w:t>
            </w:r>
          </w:p>
        </w:tc>
        <w:tc>
          <w:tcPr>
            <w:tcW w:w="1276" w:type="dxa"/>
            <w:vAlign w:val="center"/>
          </w:tcPr>
          <w:p w14:paraId="42F4302E" w14:textId="15E38A57"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54527279" w14:textId="3FF704DD" w:rsidR="00EB0613" w:rsidRPr="00EB0613" w:rsidRDefault="00EB0613" w:rsidP="00EB0613">
            <w:pPr>
              <w:spacing w:line="276" w:lineRule="auto"/>
              <w:jc w:val="right"/>
              <w:rPr>
                <w:sz w:val="20"/>
                <w:szCs w:val="20"/>
              </w:rPr>
            </w:pPr>
            <w:r w:rsidRPr="00EB0613">
              <w:rPr>
                <w:color w:val="000000"/>
                <w:sz w:val="20"/>
                <w:szCs w:val="20"/>
              </w:rPr>
              <w:t xml:space="preserve">100.566.379 </w:t>
            </w:r>
          </w:p>
        </w:tc>
        <w:tc>
          <w:tcPr>
            <w:tcW w:w="1843" w:type="dxa"/>
            <w:vAlign w:val="bottom"/>
          </w:tcPr>
          <w:p w14:paraId="79FE6019" w14:textId="0282732C" w:rsidR="00EB0613" w:rsidRPr="00EB0613" w:rsidRDefault="00EB0613" w:rsidP="00EB0613">
            <w:pPr>
              <w:spacing w:line="276" w:lineRule="auto"/>
              <w:jc w:val="right"/>
              <w:rPr>
                <w:sz w:val="20"/>
                <w:szCs w:val="20"/>
              </w:rPr>
            </w:pPr>
            <w:r w:rsidRPr="00EB0613">
              <w:rPr>
                <w:color w:val="000000"/>
                <w:sz w:val="20"/>
                <w:szCs w:val="20"/>
              </w:rPr>
              <w:t xml:space="preserve">257.720.439 </w:t>
            </w:r>
          </w:p>
        </w:tc>
        <w:tc>
          <w:tcPr>
            <w:tcW w:w="1695" w:type="dxa"/>
            <w:vAlign w:val="bottom"/>
          </w:tcPr>
          <w:p w14:paraId="14FC0406" w14:textId="65F05A52" w:rsidR="00EB0613" w:rsidRPr="00EB0613" w:rsidRDefault="00EB0613" w:rsidP="00EB0613">
            <w:pPr>
              <w:spacing w:line="276" w:lineRule="auto"/>
              <w:jc w:val="center"/>
              <w:rPr>
                <w:sz w:val="20"/>
                <w:szCs w:val="20"/>
              </w:rPr>
            </w:pPr>
            <w:r w:rsidRPr="00EB0613">
              <w:rPr>
                <w:sz w:val="20"/>
                <w:szCs w:val="20"/>
                <w:lang w:eastAsia="en-ID"/>
              </w:rPr>
              <w:t>0,3902</w:t>
            </w:r>
          </w:p>
        </w:tc>
      </w:tr>
      <w:tr w:rsidR="00EB0613" w:rsidRPr="00EB0613" w14:paraId="30742224" w14:textId="77777777" w:rsidTr="00654713">
        <w:tc>
          <w:tcPr>
            <w:tcW w:w="1270" w:type="dxa"/>
            <w:vMerge/>
            <w:vAlign w:val="center"/>
          </w:tcPr>
          <w:p w14:paraId="4C895487" w14:textId="77777777" w:rsidR="00EB0613" w:rsidRPr="00EB0613" w:rsidRDefault="00EB0613" w:rsidP="00EB0613">
            <w:pPr>
              <w:spacing w:line="276" w:lineRule="auto"/>
              <w:rPr>
                <w:sz w:val="20"/>
                <w:szCs w:val="20"/>
              </w:rPr>
            </w:pPr>
          </w:p>
        </w:tc>
        <w:tc>
          <w:tcPr>
            <w:tcW w:w="1276" w:type="dxa"/>
            <w:vAlign w:val="center"/>
          </w:tcPr>
          <w:p w14:paraId="4B7CA4A5" w14:textId="553EDCE8"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384761FC" w14:textId="61890D23" w:rsidR="00EB0613" w:rsidRPr="00EB0613" w:rsidRDefault="00EB0613" w:rsidP="00EB0613">
            <w:pPr>
              <w:spacing w:line="276" w:lineRule="auto"/>
              <w:jc w:val="right"/>
              <w:rPr>
                <w:sz w:val="20"/>
                <w:szCs w:val="20"/>
              </w:rPr>
            </w:pPr>
            <w:r w:rsidRPr="00EB0613">
              <w:rPr>
                <w:color w:val="000000"/>
                <w:sz w:val="20"/>
                <w:szCs w:val="20"/>
              </w:rPr>
              <w:t xml:space="preserve">179.391.667 </w:t>
            </w:r>
          </w:p>
        </w:tc>
        <w:tc>
          <w:tcPr>
            <w:tcW w:w="1843" w:type="dxa"/>
            <w:vAlign w:val="bottom"/>
          </w:tcPr>
          <w:p w14:paraId="2586C675" w14:textId="61C9F3B9" w:rsidR="00EB0613" w:rsidRPr="00EB0613" w:rsidRDefault="00EB0613" w:rsidP="00EB0613">
            <w:pPr>
              <w:spacing w:line="276" w:lineRule="auto"/>
              <w:jc w:val="right"/>
              <w:rPr>
                <w:sz w:val="20"/>
                <w:szCs w:val="20"/>
              </w:rPr>
            </w:pPr>
            <w:r w:rsidRPr="00EB0613">
              <w:rPr>
                <w:color w:val="000000"/>
                <w:sz w:val="20"/>
                <w:szCs w:val="20"/>
              </w:rPr>
              <w:t xml:space="preserve">306.547.771 </w:t>
            </w:r>
          </w:p>
        </w:tc>
        <w:tc>
          <w:tcPr>
            <w:tcW w:w="1695" w:type="dxa"/>
            <w:vAlign w:val="bottom"/>
          </w:tcPr>
          <w:p w14:paraId="471FF7D9" w14:textId="547E26AC" w:rsidR="00EB0613" w:rsidRPr="00EB0613" w:rsidRDefault="00EB0613" w:rsidP="00EB0613">
            <w:pPr>
              <w:spacing w:line="276" w:lineRule="auto"/>
              <w:jc w:val="center"/>
              <w:rPr>
                <w:sz w:val="20"/>
                <w:szCs w:val="20"/>
              </w:rPr>
            </w:pPr>
            <w:r w:rsidRPr="00EB0613">
              <w:rPr>
                <w:sz w:val="20"/>
                <w:szCs w:val="20"/>
                <w:lang w:eastAsia="en-ID"/>
              </w:rPr>
              <w:t>0,5851</w:t>
            </w:r>
          </w:p>
        </w:tc>
      </w:tr>
      <w:tr w:rsidR="00EB0613" w:rsidRPr="00EB0613" w14:paraId="3F01E823" w14:textId="77777777" w:rsidTr="00654713">
        <w:tc>
          <w:tcPr>
            <w:tcW w:w="1270" w:type="dxa"/>
            <w:vMerge/>
            <w:vAlign w:val="center"/>
          </w:tcPr>
          <w:p w14:paraId="7D22BBF9" w14:textId="77777777" w:rsidR="00EB0613" w:rsidRPr="00EB0613" w:rsidRDefault="00EB0613" w:rsidP="00EB0613">
            <w:pPr>
              <w:spacing w:line="276" w:lineRule="auto"/>
              <w:rPr>
                <w:sz w:val="20"/>
                <w:szCs w:val="20"/>
              </w:rPr>
            </w:pPr>
          </w:p>
        </w:tc>
        <w:tc>
          <w:tcPr>
            <w:tcW w:w="1276" w:type="dxa"/>
            <w:vAlign w:val="center"/>
          </w:tcPr>
          <w:p w14:paraId="38923F83" w14:textId="67AD9E0D"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680AA65E" w14:textId="1B97E24A" w:rsidR="00EB0613" w:rsidRPr="00EB0613" w:rsidRDefault="00EB0613" w:rsidP="00EB0613">
            <w:pPr>
              <w:spacing w:line="276" w:lineRule="auto"/>
              <w:jc w:val="right"/>
              <w:rPr>
                <w:sz w:val="20"/>
                <w:szCs w:val="20"/>
              </w:rPr>
            </w:pPr>
            <w:r w:rsidRPr="00EB0613">
              <w:rPr>
                <w:color w:val="000000"/>
                <w:sz w:val="20"/>
                <w:szCs w:val="20"/>
              </w:rPr>
              <w:t xml:space="preserve">21.686.927 </w:t>
            </w:r>
          </w:p>
        </w:tc>
        <w:tc>
          <w:tcPr>
            <w:tcW w:w="1843" w:type="dxa"/>
            <w:vAlign w:val="bottom"/>
          </w:tcPr>
          <w:p w14:paraId="7B9D518A" w14:textId="2CD101CF" w:rsidR="00EB0613" w:rsidRPr="00EB0613" w:rsidRDefault="00EB0613" w:rsidP="00EB0613">
            <w:pPr>
              <w:spacing w:line="276" w:lineRule="auto"/>
              <w:jc w:val="right"/>
              <w:rPr>
                <w:sz w:val="20"/>
                <w:szCs w:val="20"/>
              </w:rPr>
            </w:pPr>
            <w:r w:rsidRPr="00EB0613">
              <w:rPr>
                <w:color w:val="000000"/>
                <w:sz w:val="20"/>
                <w:szCs w:val="20"/>
              </w:rPr>
              <w:t xml:space="preserve">229.500.650 </w:t>
            </w:r>
          </w:p>
        </w:tc>
        <w:tc>
          <w:tcPr>
            <w:tcW w:w="1695" w:type="dxa"/>
            <w:vAlign w:val="bottom"/>
          </w:tcPr>
          <w:p w14:paraId="7EBD4B62" w14:textId="069E6FAD" w:rsidR="00EB0613" w:rsidRPr="00EB0613" w:rsidRDefault="00EB0613" w:rsidP="00EB0613">
            <w:pPr>
              <w:spacing w:line="276" w:lineRule="auto"/>
              <w:jc w:val="center"/>
              <w:rPr>
                <w:sz w:val="20"/>
                <w:szCs w:val="20"/>
              </w:rPr>
            </w:pPr>
            <w:r w:rsidRPr="00EB0613">
              <w:rPr>
                <w:sz w:val="20"/>
                <w:szCs w:val="20"/>
                <w:lang w:eastAsia="en-ID"/>
              </w:rPr>
              <w:t>0,0944</w:t>
            </w:r>
          </w:p>
        </w:tc>
      </w:tr>
      <w:tr w:rsidR="00EB0613" w:rsidRPr="00EB0613" w14:paraId="4529EDE6" w14:textId="77777777" w:rsidTr="00654713">
        <w:tc>
          <w:tcPr>
            <w:tcW w:w="1270" w:type="dxa"/>
            <w:vMerge/>
            <w:vAlign w:val="center"/>
          </w:tcPr>
          <w:p w14:paraId="64A6726D" w14:textId="77777777" w:rsidR="00EB0613" w:rsidRPr="00EB0613" w:rsidRDefault="00EB0613" w:rsidP="00EB0613">
            <w:pPr>
              <w:spacing w:line="276" w:lineRule="auto"/>
              <w:rPr>
                <w:sz w:val="20"/>
                <w:szCs w:val="20"/>
              </w:rPr>
            </w:pPr>
          </w:p>
        </w:tc>
        <w:tc>
          <w:tcPr>
            <w:tcW w:w="1276" w:type="dxa"/>
            <w:vAlign w:val="center"/>
          </w:tcPr>
          <w:p w14:paraId="6080B875" w14:textId="0A953689"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7606B272" w14:textId="693F1C44" w:rsidR="00EB0613" w:rsidRPr="00EB0613" w:rsidRDefault="00EB0613" w:rsidP="00EB0613">
            <w:pPr>
              <w:spacing w:line="276" w:lineRule="auto"/>
              <w:jc w:val="right"/>
              <w:rPr>
                <w:sz w:val="20"/>
                <w:szCs w:val="20"/>
              </w:rPr>
            </w:pPr>
            <w:r w:rsidRPr="00EB0613">
              <w:rPr>
                <w:color w:val="000000"/>
                <w:sz w:val="20"/>
                <w:szCs w:val="20"/>
              </w:rPr>
              <w:t xml:space="preserve">19.145.147 </w:t>
            </w:r>
          </w:p>
        </w:tc>
        <w:tc>
          <w:tcPr>
            <w:tcW w:w="1843" w:type="dxa"/>
            <w:vAlign w:val="bottom"/>
          </w:tcPr>
          <w:p w14:paraId="79F8AB02" w14:textId="352C5424" w:rsidR="00EB0613" w:rsidRPr="00EB0613" w:rsidRDefault="00EB0613" w:rsidP="00EB0613">
            <w:pPr>
              <w:spacing w:line="276" w:lineRule="auto"/>
              <w:jc w:val="right"/>
              <w:rPr>
                <w:sz w:val="20"/>
                <w:szCs w:val="20"/>
              </w:rPr>
            </w:pPr>
            <w:r w:rsidRPr="00EB0613">
              <w:rPr>
                <w:color w:val="000000"/>
                <w:sz w:val="20"/>
                <w:szCs w:val="20"/>
              </w:rPr>
              <w:t xml:space="preserve">237.186.085 </w:t>
            </w:r>
          </w:p>
        </w:tc>
        <w:tc>
          <w:tcPr>
            <w:tcW w:w="1695" w:type="dxa"/>
            <w:vAlign w:val="bottom"/>
          </w:tcPr>
          <w:p w14:paraId="3D496EBC" w14:textId="072EF580" w:rsidR="00EB0613" w:rsidRPr="00EB0613" w:rsidRDefault="00EB0613" w:rsidP="00EB0613">
            <w:pPr>
              <w:spacing w:line="276" w:lineRule="auto"/>
              <w:jc w:val="center"/>
              <w:rPr>
                <w:sz w:val="20"/>
                <w:szCs w:val="20"/>
              </w:rPr>
            </w:pPr>
            <w:r w:rsidRPr="00EB0613">
              <w:rPr>
                <w:sz w:val="20"/>
                <w:szCs w:val="20"/>
                <w:lang w:eastAsia="en-ID"/>
              </w:rPr>
              <w:t>0,0807</w:t>
            </w:r>
          </w:p>
        </w:tc>
      </w:tr>
      <w:tr w:rsidR="00EB0613" w:rsidRPr="00EB0613" w14:paraId="0458317C" w14:textId="77777777" w:rsidTr="00654713">
        <w:tc>
          <w:tcPr>
            <w:tcW w:w="1270" w:type="dxa"/>
            <w:vMerge w:val="restart"/>
            <w:vAlign w:val="center"/>
          </w:tcPr>
          <w:p w14:paraId="2AF417E4" w14:textId="11F6118C" w:rsidR="00EB0613" w:rsidRPr="00EB0613" w:rsidRDefault="00EB0613" w:rsidP="00EB0613">
            <w:pPr>
              <w:spacing w:line="276" w:lineRule="auto"/>
              <w:rPr>
                <w:sz w:val="20"/>
                <w:szCs w:val="20"/>
              </w:rPr>
            </w:pPr>
            <w:r w:rsidRPr="00EB0613">
              <w:rPr>
                <w:sz w:val="20"/>
                <w:szCs w:val="20"/>
              </w:rPr>
              <w:t>SOCI</w:t>
            </w:r>
          </w:p>
        </w:tc>
        <w:tc>
          <w:tcPr>
            <w:tcW w:w="1276" w:type="dxa"/>
            <w:vAlign w:val="center"/>
          </w:tcPr>
          <w:p w14:paraId="714547FD" w14:textId="009C116C"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2BC0601C" w14:textId="49325AEC" w:rsidR="00EB0613" w:rsidRPr="00EB0613" w:rsidRDefault="00EB0613" w:rsidP="00EB0613">
            <w:pPr>
              <w:spacing w:line="276" w:lineRule="auto"/>
              <w:jc w:val="right"/>
              <w:rPr>
                <w:sz w:val="20"/>
                <w:szCs w:val="20"/>
              </w:rPr>
            </w:pPr>
            <w:r w:rsidRPr="00EB0613">
              <w:rPr>
                <w:color w:val="000000"/>
                <w:sz w:val="20"/>
                <w:szCs w:val="20"/>
              </w:rPr>
              <w:t xml:space="preserve">5.432.377 </w:t>
            </w:r>
          </w:p>
        </w:tc>
        <w:tc>
          <w:tcPr>
            <w:tcW w:w="1843" w:type="dxa"/>
            <w:vAlign w:val="bottom"/>
          </w:tcPr>
          <w:p w14:paraId="0E33D337" w14:textId="2BD6F9FC" w:rsidR="00EB0613" w:rsidRPr="00EB0613" w:rsidRDefault="00EB0613" w:rsidP="00EB0613">
            <w:pPr>
              <w:spacing w:line="276" w:lineRule="auto"/>
              <w:jc w:val="right"/>
              <w:rPr>
                <w:sz w:val="20"/>
                <w:szCs w:val="20"/>
              </w:rPr>
            </w:pPr>
            <w:r w:rsidRPr="00EB0613">
              <w:rPr>
                <w:color w:val="000000"/>
                <w:sz w:val="20"/>
                <w:szCs w:val="20"/>
              </w:rPr>
              <w:t xml:space="preserve">629.210.009 </w:t>
            </w:r>
          </w:p>
        </w:tc>
        <w:tc>
          <w:tcPr>
            <w:tcW w:w="1695" w:type="dxa"/>
            <w:vAlign w:val="bottom"/>
          </w:tcPr>
          <w:p w14:paraId="0B09719C" w14:textId="2F8CE513" w:rsidR="00EB0613" w:rsidRPr="00EB0613" w:rsidRDefault="00EB0613" w:rsidP="00EB0613">
            <w:pPr>
              <w:spacing w:line="276" w:lineRule="auto"/>
              <w:jc w:val="center"/>
              <w:rPr>
                <w:sz w:val="20"/>
                <w:szCs w:val="20"/>
              </w:rPr>
            </w:pPr>
            <w:r w:rsidRPr="00EB0613">
              <w:rPr>
                <w:sz w:val="20"/>
                <w:szCs w:val="20"/>
                <w:lang w:eastAsia="en-ID"/>
              </w:rPr>
              <w:t>0,0086</w:t>
            </w:r>
          </w:p>
        </w:tc>
      </w:tr>
      <w:tr w:rsidR="00EB0613" w:rsidRPr="00EB0613" w14:paraId="50E27A28" w14:textId="77777777" w:rsidTr="00654713">
        <w:tc>
          <w:tcPr>
            <w:tcW w:w="1270" w:type="dxa"/>
            <w:vMerge/>
            <w:vAlign w:val="center"/>
          </w:tcPr>
          <w:p w14:paraId="03C6C6A2" w14:textId="77777777" w:rsidR="00EB0613" w:rsidRPr="00EB0613" w:rsidRDefault="00EB0613" w:rsidP="00EB0613">
            <w:pPr>
              <w:spacing w:line="276" w:lineRule="auto"/>
              <w:rPr>
                <w:sz w:val="20"/>
                <w:szCs w:val="20"/>
              </w:rPr>
            </w:pPr>
          </w:p>
        </w:tc>
        <w:tc>
          <w:tcPr>
            <w:tcW w:w="1276" w:type="dxa"/>
            <w:vAlign w:val="center"/>
          </w:tcPr>
          <w:p w14:paraId="7BBEE0D5" w14:textId="7E55066A"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549C7AC0" w14:textId="714101C0" w:rsidR="00EB0613" w:rsidRPr="00EB0613" w:rsidRDefault="00EB0613" w:rsidP="00EB0613">
            <w:pPr>
              <w:spacing w:line="276" w:lineRule="auto"/>
              <w:jc w:val="right"/>
              <w:rPr>
                <w:sz w:val="20"/>
                <w:szCs w:val="20"/>
              </w:rPr>
            </w:pPr>
            <w:r w:rsidRPr="00EB0613">
              <w:rPr>
                <w:color w:val="000000"/>
                <w:sz w:val="20"/>
                <w:szCs w:val="20"/>
              </w:rPr>
              <w:t xml:space="preserve">6.479.445 </w:t>
            </w:r>
          </w:p>
        </w:tc>
        <w:tc>
          <w:tcPr>
            <w:tcW w:w="1843" w:type="dxa"/>
            <w:vAlign w:val="bottom"/>
          </w:tcPr>
          <w:p w14:paraId="121DF989" w14:textId="65ED0E58" w:rsidR="00EB0613" w:rsidRPr="00EB0613" w:rsidRDefault="00EB0613" w:rsidP="00EB0613">
            <w:pPr>
              <w:spacing w:line="276" w:lineRule="auto"/>
              <w:jc w:val="right"/>
              <w:rPr>
                <w:sz w:val="20"/>
                <w:szCs w:val="20"/>
              </w:rPr>
            </w:pPr>
            <w:r w:rsidRPr="00EB0613">
              <w:rPr>
                <w:color w:val="000000"/>
                <w:sz w:val="20"/>
                <w:szCs w:val="20"/>
              </w:rPr>
              <w:t xml:space="preserve">633.959.947 </w:t>
            </w:r>
          </w:p>
        </w:tc>
        <w:tc>
          <w:tcPr>
            <w:tcW w:w="1695" w:type="dxa"/>
            <w:vAlign w:val="bottom"/>
          </w:tcPr>
          <w:p w14:paraId="09DBD0B6" w14:textId="4B3CDEDF" w:rsidR="00EB0613" w:rsidRPr="00EB0613" w:rsidRDefault="00EB0613" w:rsidP="00EB0613">
            <w:pPr>
              <w:spacing w:line="276" w:lineRule="auto"/>
              <w:jc w:val="center"/>
              <w:rPr>
                <w:sz w:val="20"/>
                <w:szCs w:val="20"/>
              </w:rPr>
            </w:pPr>
            <w:r w:rsidRPr="00EB0613">
              <w:rPr>
                <w:sz w:val="20"/>
                <w:szCs w:val="20"/>
                <w:lang w:eastAsia="en-ID"/>
              </w:rPr>
              <w:t>0,0102</w:t>
            </w:r>
          </w:p>
        </w:tc>
      </w:tr>
      <w:tr w:rsidR="00EB0613" w:rsidRPr="00EB0613" w14:paraId="75FAC02D" w14:textId="77777777" w:rsidTr="00654713">
        <w:tc>
          <w:tcPr>
            <w:tcW w:w="1270" w:type="dxa"/>
            <w:vMerge/>
            <w:vAlign w:val="center"/>
          </w:tcPr>
          <w:p w14:paraId="0F902C0E" w14:textId="77777777" w:rsidR="00EB0613" w:rsidRPr="00EB0613" w:rsidRDefault="00EB0613" w:rsidP="00EB0613">
            <w:pPr>
              <w:spacing w:line="276" w:lineRule="auto"/>
              <w:rPr>
                <w:sz w:val="20"/>
                <w:szCs w:val="20"/>
              </w:rPr>
            </w:pPr>
          </w:p>
        </w:tc>
        <w:tc>
          <w:tcPr>
            <w:tcW w:w="1276" w:type="dxa"/>
            <w:vAlign w:val="center"/>
          </w:tcPr>
          <w:p w14:paraId="28F6D933" w14:textId="1EE41AD4"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5BF37916" w14:textId="524C3FE0" w:rsidR="00EB0613" w:rsidRPr="00EB0613" w:rsidRDefault="00EB0613" w:rsidP="00EB0613">
            <w:pPr>
              <w:spacing w:line="276" w:lineRule="auto"/>
              <w:jc w:val="right"/>
              <w:rPr>
                <w:sz w:val="20"/>
                <w:szCs w:val="20"/>
              </w:rPr>
            </w:pPr>
            <w:r w:rsidRPr="00EB0613">
              <w:rPr>
                <w:color w:val="000000"/>
                <w:sz w:val="20"/>
                <w:szCs w:val="20"/>
              </w:rPr>
              <w:t xml:space="preserve">8.931.190 </w:t>
            </w:r>
          </w:p>
        </w:tc>
        <w:tc>
          <w:tcPr>
            <w:tcW w:w="1843" w:type="dxa"/>
            <w:vAlign w:val="bottom"/>
          </w:tcPr>
          <w:p w14:paraId="267935E2" w14:textId="523B6285" w:rsidR="00EB0613" w:rsidRPr="00EB0613" w:rsidRDefault="00EB0613" w:rsidP="00EB0613">
            <w:pPr>
              <w:spacing w:line="276" w:lineRule="auto"/>
              <w:jc w:val="right"/>
              <w:rPr>
                <w:sz w:val="20"/>
                <w:szCs w:val="20"/>
              </w:rPr>
            </w:pPr>
            <w:r w:rsidRPr="00EB0613">
              <w:rPr>
                <w:color w:val="000000"/>
                <w:sz w:val="20"/>
                <w:szCs w:val="20"/>
              </w:rPr>
              <w:t xml:space="preserve">604.303.565 </w:t>
            </w:r>
          </w:p>
        </w:tc>
        <w:tc>
          <w:tcPr>
            <w:tcW w:w="1695" w:type="dxa"/>
            <w:vAlign w:val="bottom"/>
          </w:tcPr>
          <w:p w14:paraId="5A8D336D" w14:textId="793EEA19" w:rsidR="00EB0613" w:rsidRPr="00EB0613" w:rsidRDefault="00EB0613" w:rsidP="00EB0613">
            <w:pPr>
              <w:spacing w:line="276" w:lineRule="auto"/>
              <w:jc w:val="center"/>
              <w:rPr>
                <w:sz w:val="20"/>
                <w:szCs w:val="20"/>
              </w:rPr>
            </w:pPr>
            <w:r w:rsidRPr="00EB0613">
              <w:rPr>
                <w:sz w:val="20"/>
                <w:szCs w:val="20"/>
                <w:lang w:eastAsia="en-ID"/>
              </w:rPr>
              <w:t>0,0147</w:t>
            </w:r>
          </w:p>
        </w:tc>
      </w:tr>
      <w:tr w:rsidR="00EB0613" w:rsidRPr="00EB0613" w14:paraId="25D6ED44" w14:textId="77777777" w:rsidTr="00654713">
        <w:tc>
          <w:tcPr>
            <w:tcW w:w="1270" w:type="dxa"/>
            <w:vMerge/>
            <w:vAlign w:val="center"/>
          </w:tcPr>
          <w:p w14:paraId="6E436D43" w14:textId="77777777" w:rsidR="00EB0613" w:rsidRPr="00EB0613" w:rsidRDefault="00EB0613" w:rsidP="00EB0613">
            <w:pPr>
              <w:spacing w:line="276" w:lineRule="auto"/>
              <w:rPr>
                <w:sz w:val="20"/>
                <w:szCs w:val="20"/>
              </w:rPr>
            </w:pPr>
          </w:p>
        </w:tc>
        <w:tc>
          <w:tcPr>
            <w:tcW w:w="1276" w:type="dxa"/>
            <w:vAlign w:val="center"/>
          </w:tcPr>
          <w:p w14:paraId="2BC38499" w14:textId="2FE601DF"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58EE9DCC" w14:textId="4B3F629B" w:rsidR="00EB0613" w:rsidRPr="00EB0613" w:rsidRDefault="00EB0613" w:rsidP="00EB0613">
            <w:pPr>
              <w:spacing w:line="276" w:lineRule="auto"/>
              <w:jc w:val="right"/>
              <w:rPr>
                <w:sz w:val="20"/>
                <w:szCs w:val="20"/>
              </w:rPr>
            </w:pPr>
            <w:r w:rsidRPr="00EB0613">
              <w:rPr>
                <w:color w:val="000000"/>
                <w:sz w:val="20"/>
                <w:szCs w:val="20"/>
              </w:rPr>
              <w:t xml:space="preserve">17.142.401 </w:t>
            </w:r>
          </w:p>
        </w:tc>
        <w:tc>
          <w:tcPr>
            <w:tcW w:w="1843" w:type="dxa"/>
            <w:vAlign w:val="bottom"/>
          </w:tcPr>
          <w:p w14:paraId="5528916C" w14:textId="59B6A96D" w:rsidR="00EB0613" w:rsidRPr="00EB0613" w:rsidRDefault="00EB0613" w:rsidP="00EB0613">
            <w:pPr>
              <w:spacing w:line="276" w:lineRule="auto"/>
              <w:jc w:val="right"/>
              <w:rPr>
                <w:sz w:val="20"/>
                <w:szCs w:val="20"/>
              </w:rPr>
            </w:pPr>
            <w:r w:rsidRPr="00EB0613">
              <w:rPr>
                <w:color w:val="000000"/>
                <w:sz w:val="20"/>
                <w:szCs w:val="20"/>
              </w:rPr>
              <w:t xml:space="preserve">602.681.935 </w:t>
            </w:r>
          </w:p>
        </w:tc>
        <w:tc>
          <w:tcPr>
            <w:tcW w:w="1695" w:type="dxa"/>
            <w:vAlign w:val="bottom"/>
          </w:tcPr>
          <w:p w14:paraId="62C4755A" w14:textId="7DA7C028" w:rsidR="00EB0613" w:rsidRPr="00EB0613" w:rsidRDefault="00EB0613" w:rsidP="00EB0613">
            <w:pPr>
              <w:spacing w:line="276" w:lineRule="auto"/>
              <w:jc w:val="center"/>
              <w:rPr>
                <w:sz w:val="20"/>
                <w:szCs w:val="20"/>
              </w:rPr>
            </w:pPr>
            <w:r w:rsidRPr="00EB0613">
              <w:rPr>
                <w:sz w:val="20"/>
                <w:szCs w:val="20"/>
                <w:lang w:eastAsia="en-ID"/>
              </w:rPr>
              <w:t>0,0284</w:t>
            </w:r>
          </w:p>
        </w:tc>
      </w:tr>
      <w:tr w:rsidR="00EB0613" w:rsidRPr="00EB0613" w14:paraId="43AA0FE1" w14:textId="77777777" w:rsidTr="00654713">
        <w:tc>
          <w:tcPr>
            <w:tcW w:w="1270" w:type="dxa"/>
            <w:vMerge w:val="restart"/>
            <w:vAlign w:val="center"/>
          </w:tcPr>
          <w:p w14:paraId="7171CD1E" w14:textId="5C7E473A" w:rsidR="00EB0613" w:rsidRPr="00EB0613" w:rsidRDefault="00EB0613" w:rsidP="00EB0613">
            <w:pPr>
              <w:spacing w:line="276" w:lineRule="auto"/>
              <w:rPr>
                <w:sz w:val="20"/>
                <w:szCs w:val="20"/>
              </w:rPr>
            </w:pPr>
            <w:r w:rsidRPr="00EB0613">
              <w:rPr>
                <w:sz w:val="20"/>
                <w:szCs w:val="20"/>
              </w:rPr>
              <w:t>HRUM</w:t>
            </w:r>
          </w:p>
        </w:tc>
        <w:tc>
          <w:tcPr>
            <w:tcW w:w="1276" w:type="dxa"/>
            <w:vAlign w:val="center"/>
          </w:tcPr>
          <w:p w14:paraId="35D6E465" w14:textId="7A3B9B5F"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24093E4E" w14:textId="3229B350" w:rsidR="00EB0613" w:rsidRPr="00EB0613" w:rsidRDefault="00EB0613" w:rsidP="00EB0613">
            <w:pPr>
              <w:spacing w:line="276" w:lineRule="auto"/>
              <w:jc w:val="right"/>
              <w:rPr>
                <w:sz w:val="20"/>
                <w:szCs w:val="20"/>
              </w:rPr>
            </w:pPr>
            <w:r w:rsidRPr="00EB0613">
              <w:rPr>
                <w:color w:val="000000"/>
                <w:sz w:val="20"/>
                <w:szCs w:val="20"/>
              </w:rPr>
              <w:t xml:space="preserve">98.313.145 </w:t>
            </w:r>
          </w:p>
        </w:tc>
        <w:tc>
          <w:tcPr>
            <w:tcW w:w="1843" w:type="dxa"/>
            <w:vAlign w:val="bottom"/>
          </w:tcPr>
          <w:p w14:paraId="11A7FE6C" w14:textId="04D0C122" w:rsidR="00EB0613" w:rsidRPr="00EB0613" w:rsidRDefault="00EB0613" w:rsidP="00EB0613">
            <w:pPr>
              <w:spacing w:line="276" w:lineRule="auto"/>
              <w:jc w:val="right"/>
              <w:rPr>
                <w:sz w:val="20"/>
                <w:szCs w:val="20"/>
              </w:rPr>
            </w:pPr>
            <w:r w:rsidRPr="00EB0613">
              <w:rPr>
                <w:color w:val="000000"/>
                <w:sz w:val="20"/>
                <w:szCs w:val="20"/>
              </w:rPr>
              <w:t xml:space="preserve">874.657.582 </w:t>
            </w:r>
          </w:p>
        </w:tc>
        <w:tc>
          <w:tcPr>
            <w:tcW w:w="1695" w:type="dxa"/>
            <w:vAlign w:val="bottom"/>
          </w:tcPr>
          <w:p w14:paraId="273BFEC8" w14:textId="2783C122" w:rsidR="00EB0613" w:rsidRPr="00EB0613" w:rsidRDefault="00EB0613" w:rsidP="00EB0613">
            <w:pPr>
              <w:spacing w:line="276" w:lineRule="auto"/>
              <w:jc w:val="center"/>
              <w:rPr>
                <w:sz w:val="20"/>
                <w:szCs w:val="20"/>
              </w:rPr>
            </w:pPr>
            <w:r w:rsidRPr="00EB0613">
              <w:rPr>
                <w:sz w:val="20"/>
                <w:szCs w:val="20"/>
                <w:lang w:eastAsia="en-ID"/>
              </w:rPr>
              <w:t>0,1124</w:t>
            </w:r>
          </w:p>
        </w:tc>
      </w:tr>
      <w:tr w:rsidR="00EB0613" w:rsidRPr="00EB0613" w14:paraId="60D95ED0" w14:textId="77777777" w:rsidTr="00654713">
        <w:tc>
          <w:tcPr>
            <w:tcW w:w="1270" w:type="dxa"/>
            <w:vMerge/>
            <w:vAlign w:val="center"/>
          </w:tcPr>
          <w:p w14:paraId="2597EB4B" w14:textId="77777777" w:rsidR="00EB0613" w:rsidRPr="00EB0613" w:rsidRDefault="00EB0613" w:rsidP="00EB0613">
            <w:pPr>
              <w:spacing w:line="276" w:lineRule="auto"/>
              <w:rPr>
                <w:sz w:val="20"/>
                <w:szCs w:val="20"/>
              </w:rPr>
            </w:pPr>
          </w:p>
        </w:tc>
        <w:tc>
          <w:tcPr>
            <w:tcW w:w="1276" w:type="dxa"/>
            <w:vAlign w:val="center"/>
          </w:tcPr>
          <w:p w14:paraId="502A6167" w14:textId="5BC48A84"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5A443BFC" w14:textId="578DEA40" w:rsidR="00EB0613" w:rsidRPr="00EB0613" w:rsidRDefault="00EB0613" w:rsidP="00EB0613">
            <w:pPr>
              <w:spacing w:line="276" w:lineRule="auto"/>
              <w:jc w:val="right"/>
              <w:rPr>
                <w:sz w:val="20"/>
                <w:szCs w:val="20"/>
              </w:rPr>
            </w:pPr>
            <w:r w:rsidRPr="00EB0613">
              <w:rPr>
                <w:color w:val="000000"/>
                <w:sz w:val="20"/>
                <w:szCs w:val="20"/>
              </w:rPr>
              <w:t xml:space="preserve">379.772.107 </w:t>
            </w:r>
          </w:p>
        </w:tc>
        <w:tc>
          <w:tcPr>
            <w:tcW w:w="1843" w:type="dxa"/>
            <w:vAlign w:val="bottom"/>
          </w:tcPr>
          <w:p w14:paraId="06BE09D8" w14:textId="7A607C3A" w:rsidR="00EB0613" w:rsidRPr="00EB0613" w:rsidRDefault="00EB0613" w:rsidP="00EB0613">
            <w:pPr>
              <w:spacing w:line="276" w:lineRule="auto"/>
              <w:jc w:val="right"/>
              <w:rPr>
                <w:sz w:val="20"/>
                <w:szCs w:val="20"/>
              </w:rPr>
            </w:pPr>
            <w:r w:rsidRPr="00EB0613">
              <w:rPr>
                <w:color w:val="000000"/>
                <w:sz w:val="20"/>
                <w:szCs w:val="20"/>
              </w:rPr>
              <w:t xml:space="preserve">1.278.805.856 </w:t>
            </w:r>
          </w:p>
        </w:tc>
        <w:tc>
          <w:tcPr>
            <w:tcW w:w="1695" w:type="dxa"/>
            <w:vAlign w:val="bottom"/>
          </w:tcPr>
          <w:p w14:paraId="611E4211" w14:textId="632A36DA" w:rsidR="00EB0613" w:rsidRPr="00EB0613" w:rsidRDefault="00EB0613" w:rsidP="00EB0613">
            <w:pPr>
              <w:spacing w:line="276" w:lineRule="auto"/>
              <w:jc w:val="center"/>
              <w:rPr>
                <w:sz w:val="20"/>
                <w:szCs w:val="20"/>
              </w:rPr>
            </w:pPr>
            <w:r w:rsidRPr="00EB0613">
              <w:rPr>
                <w:sz w:val="20"/>
                <w:szCs w:val="20"/>
                <w:lang w:eastAsia="en-ID"/>
              </w:rPr>
              <w:t>0,2969</w:t>
            </w:r>
          </w:p>
        </w:tc>
      </w:tr>
      <w:tr w:rsidR="00EB0613" w:rsidRPr="00EB0613" w14:paraId="17F4AADB" w14:textId="77777777" w:rsidTr="00CF07BD">
        <w:tc>
          <w:tcPr>
            <w:tcW w:w="1270" w:type="dxa"/>
            <w:vMerge/>
            <w:vAlign w:val="center"/>
          </w:tcPr>
          <w:p w14:paraId="1FD8A62B" w14:textId="77777777" w:rsidR="00EB0613" w:rsidRPr="00EB0613" w:rsidRDefault="00EB0613" w:rsidP="00EB0613">
            <w:pPr>
              <w:spacing w:line="276" w:lineRule="auto"/>
              <w:rPr>
                <w:sz w:val="20"/>
                <w:szCs w:val="20"/>
              </w:rPr>
            </w:pPr>
          </w:p>
        </w:tc>
        <w:tc>
          <w:tcPr>
            <w:tcW w:w="1276" w:type="dxa"/>
            <w:vAlign w:val="center"/>
          </w:tcPr>
          <w:p w14:paraId="556B7AF7" w14:textId="1E02BF4D"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3CFBA620" w14:textId="628ABB3F" w:rsidR="00EB0613" w:rsidRPr="00EB0613" w:rsidRDefault="00EB0613" w:rsidP="00EB0613">
            <w:pPr>
              <w:spacing w:line="276" w:lineRule="auto"/>
              <w:jc w:val="right"/>
              <w:rPr>
                <w:sz w:val="20"/>
                <w:szCs w:val="20"/>
              </w:rPr>
            </w:pPr>
            <w:r w:rsidRPr="00EB0613">
              <w:rPr>
                <w:color w:val="000000"/>
                <w:sz w:val="20"/>
                <w:szCs w:val="20"/>
              </w:rPr>
              <w:t xml:space="preserve">195.672.112 </w:t>
            </w:r>
          </w:p>
        </w:tc>
        <w:tc>
          <w:tcPr>
            <w:tcW w:w="1843" w:type="dxa"/>
            <w:vAlign w:val="bottom"/>
          </w:tcPr>
          <w:p w14:paraId="1D20FD95" w14:textId="7F3E5B97" w:rsidR="00EB0613" w:rsidRPr="00EB0613" w:rsidRDefault="00EB0613" w:rsidP="00EB0613">
            <w:pPr>
              <w:spacing w:line="276" w:lineRule="auto"/>
              <w:jc w:val="right"/>
              <w:rPr>
                <w:sz w:val="20"/>
                <w:szCs w:val="20"/>
              </w:rPr>
            </w:pPr>
            <w:r w:rsidRPr="00EB0613">
              <w:rPr>
                <w:color w:val="000000"/>
                <w:sz w:val="20"/>
                <w:szCs w:val="20"/>
              </w:rPr>
              <w:t xml:space="preserve">1.633.107.192 </w:t>
            </w:r>
          </w:p>
        </w:tc>
        <w:tc>
          <w:tcPr>
            <w:tcW w:w="1695" w:type="dxa"/>
            <w:vAlign w:val="bottom"/>
          </w:tcPr>
          <w:p w14:paraId="5719E861" w14:textId="658745A6" w:rsidR="00EB0613" w:rsidRPr="00EB0613" w:rsidRDefault="00EB0613" w:rsidP="00EB0613">
            <w:pPr>
              <w:spacing w:line="276" w:lineRule="auto"/>
              <w:jc w:val="center"/>
              <w:rPr>
                <w:sz w:val="20"/>
                <w:szCs w:val="20"/>
              </w:rPr>
            </w:pPr>
            <w:r w:rsidRPr="00EB0613">
              <w:rPr>
                <w:sz w:val="20"/>
                <w:szCs w:val="20"/>
                <w:lang w:eastAsia="en-ID"/>
              </w:rPr>
              <w:t>0,1198</w:t>
            </w:r>
          </w:p>
        </w:tc>
      </w:tr>
      <w:tr w:rsidR="00EB0613" w:rsidRPr="00EB0613" w14:paraId="2928154B" w14:textId="77777777" w:rsidTr="00CF07BD">
        <w:tc>
          <w:tcPr>
            <w:tcW w:w="1270" w:type="dxa"/>
            <w:vMerge/>
            <w:vAlign w:val="center"/>
          </w:tcPr>
          <w:p w14:paraId="2DDDBCBD" w14:textId="77777777" w:rsidR="00EB0613" w:rsidRPr="00EB0613" w:rsidRDefault="00EB0613" w:rsidP="00EB0613">
            <w:pPr>
              <w:spacing w:line="276" w:lineRule="auto"/>
              <w:rPr>
                <w:sz w:val="20"/>
                <w:szCs w:val="20"/>
              </w:rPr>
            </w:pPr>
          </w:p>
        </w:tc>
        <w:tc>
          <w:tcPr>
            <w:tcW w:w="1276" w:type="dxa"/>
            <w:vAlign w:val="center"/>
          </w:tcPr>
          <w:p w14:paraId="2E9E5B47" w14:textId="6A719C2D"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7B6186A9" w14:textId="164CABCA" w:rsidR="00EB0613" w:rsidRPr="00EB0613" w:rsidRDefault="00EB0613" w:rsidP="00EB0613">
            <w:pPr>
              <w:spacing w:line="276" w:lineRule="auto"/>
              <w:jc w:val="right"/>
              <w:rPr>
                <w:sz w:val="20"/>
                <w:szCs w:val="20"/>
              </w:rPr>
            </w:pPr>
            <w:r w:rsidRPr="00EB0613">
              <w:rPr>
                <w:color w:val="000000"/>
                <w:sz w:val="20"/>
                <w:szCs w:val="20"/>
              </w:rPr>
              <w:t xml:space="preserve">77.659.731 </w:t>
            </w:r>
          </w:p>
        </w:tc>
        <w:tc>
          <w:tcPr>
            <w:tcW w:w="1843" w:type="dxa"/>
            <w:vAlign w:val="bottom"/>
          </w:tcPr>
          <w:p w14:paraId="6778068A" w14:textId="166728A5" w:rsidR="00EB0613" w:rsidRPr="00EB0613" w:rsidRDefault="00EB0613" w:rsidP="00EB0613">
            <w:pPr>
              <w:spacing w:line="276" w:lineRule="auto"/>
              <w:jc w:val="right"/>
              <w:rPr>
                <w:sz w:val="20"/>
                <w:szCs w:val="20"/>
              </w:rPr>
            </w:pPr>
            <w:r w:rsidRPr="00EB0613">
              <w:rPr>
                <w:color w:val="000000"/>
                <w:sz w:val="20"/>
                <w:szCs w:val="20"/>
              </w:rPr>
              <w:t xml:space="preserve">2.574.539.092 </w:t>
            </w:r>
          </w:p>
        </w:tc>
        <w:tc>
          <w:tcPr>
            <w:tcW w:w="1695" w:type="dxa"/>
            <w:vAlign w:val="bottom"/>
          </w:tcPr>
          <w:p w14:paraId="58A76705" w14:textId="1187E632" w:rsidR="00EB0613" w:rsidRPr="00EB0613" w:rsidRDefault="00EB0613" w:rsidP="00EB0613">
            <w:pPr>
              <w:spacing w:line="276" w:lineRule="auto"/>
              <w:jc w:val="center"/>
              <w:rPr>
                <w:sz w:val="20"/>
                <w:szCs w:val="20"/>
              </w:rPr>
            </w:pPr>
            <w:r w:rsidRPr="00EB0613">
              <w:rPr>
                <w:sz w:val="20"/>
                <w:szCs w:val="20"/>
                <w:lang w:eastAsia="en-ID"/>
              </w:rPr>
              <w:t>0,0301</w:t>
            </w:r>
          </w:p>
        </w:tc>
      </w:tr>
      <w:tr w:rsidR="00EB0613" w:rsidRPr="00EB0613" w14:paraId="0D75E880" w14:textId="77777777" w:rsidTr="00CF07BD">
        <w:tc>
          <w:tcPr>
            <w:tcW w:w="1270" w:type="dxa"/>
            <w:vMerge w:val="restart"/>
            <w:vAlign w:val="center"/>
          </w:tcPr>
          <w:p w14:paraId="5963AD13" w14:textId="0D48D7F6" w:rsidR="00EB0613" w:rsidRPr="00EB0613" w:rsidRDefault="00EB0613" w:rsidP="00EB0613">
            <w:pPr>
              <w:spacing w:line="276" w:lineRule="auto"/>
              <w:rPr>
                <w:sz w:val="20"/>
                <w:szCs w:val="20"/>
              </w:rPr>
            </w:pPr>
            <w:r w:rsidRPr="00EB0613">
              <w:rPr>
                <w:sz w:val="20"/>
                <w:szCs w:val="20"/>
              </w:rPr>
              <w:t>PSSI</w:t>
            </w:r>
          </w:p>
        </w:tc>
        <w:tc>
          <w:tcPr>
            <w:tcW w:w="1276" w:type="dxa"/>
          </w:tcPr>
          <w:p w14:paraId="5FF3A717" w14:textId="4977F6C6"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215DFA7E" w14:textId="4DC917F2" w:rsidR="00EB0613" w:rsidRPr="00EB0613" w:rsidRDefault="00EB0613" w:rsidP="00EB0613">
            <w:pPr>
              <w:spacing w:line="276" w:lineRule="auto"/>
              <w:jc w:val="right"/>
              <w:rPr>
                <w:sz w:val="20"/>
                <w:szCs w:val="20"/>
              </w:rPr>
            </w:pPr>
            <w:r w:rsidRPr="00EB0613">
              <w:rPr>
                <w:color w:val="000000"/>
                <w:sz w:val="20"/>
                <w:szCs w:val="20"/>
              </w:rPr>
              <w:t xml:space="preserve">25.041.806 </w:t>
            </w:r>
          </w:p>
        </w:tc>
        <w:tc>
          <w:tcPr>
            <w:tcW w:w="1843" w:type="dxa"/>
            <w:vAlign w:val="bottom"/>
          </w:tcPr>
          <w:p w14:paraId="2D5F8526" w14:textId="36A86F2A" w:rsidR="00EB0613" w:rsidRPr="00EB0613" w:rsidRDefault="00EB0613" w:rsidP="00EB0613">
            <w:pPr>
              <w:spacing w:line="276" w:lineRule="auto"/>
              <w:jc w:val="right"/>
              <w:rPr>
                <w:sz w:val="20"/>
                <w:szCs w:val="20"/>
              </w:rPr>
            </w:pPr>
            <w:r w:rsidRPr="00EB0613">
              <w:rPr>
                <w:color w:val="000000"/>
                <w:sz w:val="20"/>
                <w:szCs w:val="20"/>
              </w:rPr>
              <w:t xml:space="preserve">161.236.150 </w:t>
            </w:r>
          </w:p>
        </w:tc>
        <w:tc>
          <w:tcPr>
            <w:tcW w:w="1695" w:type="dxa"/>
            <w:vAlign w:val="bottom"/>
          </w:tcPr>
          <w:p w14:paraId="4483C052" w14:textId="2596CD6E" w:rsidR="00EB0613" w:rsidRPr="00EB0613" w:rsidRDefault="00EB0613" w:rsidP="00EB0613">
            <w:pPr>
              <w:spacing w:line="276" w:lineRule="auto"/>
              <w:jc w:val="center"/>
              <w:rPr>
                <w:sz w:val="20"/>
                <w:szCs w:val="20"/>
              </w:rPr>
            </w:pPr>
            <w:r w:rsidRPr="00EB0613">
              <w:rPr>
                <w:sz w:val="20"/>
                <w:szCs w:val="20"/>
                <w:lang w:eastAsia="en-ID"/>
              </w:rPr>
              <w:t>0,1553</w:t>
            </w:r>
          </w:p>
        </w:tc>
      </w:tr>
      <w:tr w:rsidR="00EB0613" w:rsidRPr="00EB0613" w14:paraId="041D4DD8" w14:textId="77777777" w:rsidTr="00CF07BD">
        <w:tc>
          <w:tcPr>
            <w:tcW w:w="1270" w:type="dxa"/>
            <w:vMerge/>
            <w:vAlign w:val="center"/>
          </w:tcPr>
          <w:p w14:paraId="1ACB7D6B" w14:textId="77777777" w:rsidR="00EB0613" w:rsidRPr="00EB0613" w:rsidRDefault="00EB0613" w:rsidP="00EB0613">
            <w:pPr>
              <w:spacing w:line="276" w:lineRule="auto"/>
              <w:rPr>
                <w:sz w:val="20"/>
                <w:szCs w:val="20"/>
              </w:rPr>
            </w:pPr>
          </w:p>
        </w:tc>
        <w:tc>
          <w:tcPr>
            <w:tcW w:w="1276" w:type="dxa"/>
          </w:tcPr>
          <w:p w14:paraId="0B971F5B" w14:textId="1A42EE09"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3F9AA35A" w14:textId="76BD6656" w:rsidR="00EB0613" w:rsidRPr="00EB0613" w:rsidRDefault="00EB0613" w:rsidP="00EB0613">
            <w:pPr>
              <w:spacing w:line="276" w:lineRule="auto"/>
              <w:jc w:val="right"/>
              <w:rPr>
                <w:sz w:val="20"/>
                <w:szCs w:val="20"/>
              </w:rPr>
            </w:pPr>
            <w:r w:rsidRPr="00EB0613">
              <w:rPr>
                <w:color w:val="000000"/>
                <w:sz w:val="20"/>
                <w:szCs w:val="20"/>
              </w:rPr>
              <w:t xml:space="preserve">42.332.323 </w:t>
            </w:r>
          </w:p>
        </w:tc>
        <w:tc>
          <w:tcPr>
            <w:tcW w:w="1843" w:type="dxa"/>
            <w:vAlign w:val="bottom"/>
          </w:tcPr>
          <w:p w14:paraId="2A797D80" w14:textId="5B0BE767" w:rsidR="00EB0613" w:rsidRPr="00EB0613" w:rsidRDefault="00EB0613" w:rsidP="00EB0613">
            <w:pPr>
              <w:spacing w:line="276" w:lineRule="auto"/>
              <w:jc w:val="right"/>
              <w:rPr>
                <w:sz w:val="20"/>
                <w:szCs w:val="20"/>
              </w:rPr>
            </w:pPr>
            <w:r w:rsidRPr="00EB0613">
              <w:rPr>
                <w:color w:val="000000"/>
                <w:sz w:val="20"/>
                <w:szCs w:val="20"/>
              </w:rPr>
              <w:t xml:space="preserve">179.354.447 </w:t>
            </w:r>
          </w:p>
        </w:tc>
        <w:tc>
          <w:tcPr>
            <w:tcW w:w="1695" w:type="dxa"/>
            <w:vAlign w:val="bottom"/>
          </w:tcPr>
          <w:p w14:paraId="11D06E1F" w14:textId="2553B075" w:rsidR="00EB0613" w:rsidRPr="00EB0613" w:rsidRDefault="00EB0613" w:rsidP="00EB0613">
            <w:pPr>
              <w:spacing w:line="276" w:lineRule="auto"/>
              <w:jc w:val="center"/>
              <w:rPr>
                <w:sz w:val="20"/>
                <w:szCs w:val="20"/>
              </w:rPr>
            </w:pPr>
            <w:r w:rsidRPr="00EB0613">
              <w:rPr>
                <w:sz w:val="20"/>
                <w:szCs w:val="20"/>
                <w:lang w:eastAsia="en-ID"/>
              </w:rPr>
              <w:t>0,2360</w:t>
            </w:r>
          </w:p>
        </w:tc>
      </w:tr>
      <w:tr w:rsidR="00EB0613" w:rsidRPr="00EB0613" w14:paraId="06172E96" w14:textId="77777777" w:rsidTr="00CF07BD">
        <w:tc>
          <w:tcPr>
            <w:tcW w:w="1270" w:type="dxa"/>
            <w:vMerge/>
            <w:vAlign w:val="center"/>
          </w:tcPr>
          <w:p w14:paraId="137400F2" w14:textId="77777777" w:rsidR="00EB0613" w:rsidRPr="00EB0613" w:rsidRDefault="00EB0613" w:rsidP="00EB0613">
            <w:pPr>
              <w:spacing w:line="276" w:lineRule="auto"/>
              <w:rPr>
                <w:sz w:val="20"/>
                <w:szCs w:val="20"/>
              </w:rPr>
            </w:pPr>
          </w:p>
        </w:tc>
        <w:tc>
          <w:tcPr>
            <w:tcW w:w="1276" w:type="dxa"/>
          </w:tcPr>
          <w:p w14:paraId="64550267" w14:textId="14B29C86"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2C4A15FE" w14:textId="72B9457D" w:rsidR="00EB0613" w:rsidRPr="00EB0613" w:rsidRDefault="00EB0613" w:rsidP="00EB0613">
            <w:pPr>
              <w:spacing w:line="276" w:lineRule="auto"/>
              <w:jc w:val="right"/>
              <w:rPr>
                <w:sz w:val="20"/>
                <w:szCs w:val="20"/>
              </w:rPr>
            </w:pPr>
            <w:r w:rsidRPr="00EB0613">
              <w:rPr>
                <w:color w:val="000000"/>
                <w:sz w:val="20"/>
                <w:szCs w:val="20"/>
              </w:rPr>
              <w:t xml:space="preserve">40.890.652 </w:t>
            </w:r>
          </w:p>
        </w:tc>
        <w:tc>
          <w:tcPr>
            <w:tcW w:w="1843" w:type="dxa"/>
            <w:vAlign w:val="bottom"/>
          </w:tcPr>
          <w:p w14:paraId="313A6C51" w14:textId="48ABBBE7" w:rsidR="00EB0613" w:rsidRPr="00EB0613" w:rsidRDefault="00EB0613" w:rsidP="00EB0613">
            <w:pPr>
              <w:spacing w:line="276" w:lineRule="auto"/>
              <w:jc w:val="right"/>
              <w:rPr>
                <w:sz w:val="20"/>
                <w:szCs w:val="20"/>
              </w:rPr>
            </w:pPr>
            <w:r w:rsidRPr="00EB0613">
              <w:rPr>
                <w:color w:val="000000"/>
                <w:sz w:val="20"/>
                <w:szCs w:val="20"/>
              </w:rPr>
              <w:t xml:space="preserve">203.871.968 </w:t>
            </w:r>
          </w:p>
        </w:tc>
        <w:tc>
          <w:tcPr>
            <w:tcW w:w="1695" w:type="dxa"/>
            <w:vAlign w:val="bottom"/>
          </w:tcPr>
          <w:p w14:paraId="295A3E5D" w14:textId="5ADCBF1C" w:rsidR="00EB0613" w:rsidRPr="00EB0613" w:rsidRDefault="00EB0613" w:rsidP="00EB0613">
            <w:pPr>
              <w:spacing w:line="276" w:lineRule="auto"/>
              <w:jc w:val="center"/>
              <w:rPr>
                <w:sz w:val="20"/>
                <w:szCs w:val="20"/>
              </w:rPr>
            </w:pPr>
            <w:r w:rsidRPr="00EB0613">
              <w:rPr>
                <w:sz w:val="20"/>
                <w:szCs w:val="20"/>
                <w:lang w:eastAsia="en-ID"/>
              </w:rPr>
              <w:t>0,2005</w:t>
            </w:r>
          </w:p>
        </w:tc>
      </w:tr>
      <w:tr w:rsidR="00EB0613" w:rsidRPr="00EB0613" w14:paraId="4A58E08F" w14:textId="77777777" w:rsidTr="00CF07BD">
        <w:tc>
          <w:tcPr>
            <w:tcW w:w="1270" w:type="dxa"/>
            <w:vMerge/>
            <w:vAlign w:val="center"/>
          </w:tcPr>
          <w:p w14:paraId="0C2CCAC2" w14:textId="77777777" w:rsidR="00EB0613" w:rsidRPr="00EB0613" w:rsidRDefault="00EB0613" w:rsidP="00EB0613">
            <w:pPr>
              <w:spacing w:line="276" w:lineRule="auto"/>
              <w:rPr>
                <w:sz w:val="20"/>
                <w:szCs w:val="20"/>
              </w:rPr>
            </w:pPr>
          </w:p>
        </w:tc>
        <w:tc>
          <w:tcPr>
            <w:tcW w:w="1276" w:type="dxa"/>
          </w:tcPr>
          <w:p w14:paraId="2D6B3272" w14:textId="232B7E93"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047AFB36" w14:textId="7F54718B" w:rsidR="00EB0613" w:rsidRPr="00EB0613" w:rsidRDefault="00EB0613" w:rsidP="00EB0613">
            <w:pPr>
              <w:spacing w:line="276" w:lineRule="auto"/>
              <w:jc w:val="right"/>
              <w:rPr>
                <w:sz w:val="20"/>
                <w:szCs w:val="20"/>
              </w:rPr>
            </w:pPr>
            <w:r w:rsidRPr="00EB0613">
              <w:rPr>
                <w:color w:val="000000"/>
                <w:sz w:val="20"/>
                <w:szCs w:val="20"/>
              </w:rPr>
              <w:t xml:space="preserve">14.322.877 </w:t>
            </w:r>
          </w:p>
        </w:tc>
        <w:tc>
          <w:tcPr>
            <w:tcW w:w="1843" w:type="dxa"/>
            <w:vAlign w:val="bottom"/>
          </w:tcPr>
          <w:p w14:paraId="7D03F824" w14:textId="6594DF86" w:rsidR="00EB0613" w:rsidRPr="00EB0613" w:rsidRDefault="00EB0613" w:rsidP="00EB0613">
            <w:pPr>
              <w:spacing w:line="276" w:lineRule="auto"/>
              <w:jc w:val="right"/>
              <w:rPr>
                <w:sz w:val="20"/>
                <w:szCs w:val="20"/>
              </w:rPr>
            </w:pPr>
            <w:r w:rsidRPr="00EB0613">
              <w:rPr>
                <w:color w:val="000000"/>
                <w:sz w:val="20"/>
                <w:szCs w:val="20"/>
              </w:rPr>
              <w:t xml:space="preserve">189.560.738 </w:t>
            </w:r>
          </w:p>
        </w:tc>
        <w:tc>
          <w:tcPr>
            <w:tcW w:w="1695" w:type="dxa"/>
            <w:vAlign w:val="bottom"/>
          </w:tcPr>
          <w:p w14:paraId="1C537FC1" w14:textId="37CBE7C9" w:rsidR="00EB0613" w:rsidRPr="00EB0613" w:rsidRDefault="00EB0613" w:rsidP="00EB0613">
            <w:pPr>
              <w:spacing w:line="276" w:lineRule="auto"/>
              <w:jc w:val="center"/>
              <w:rPr>
                <w:sz w:val="20"/>
                <w:szCs w:val="20"/>
              </w:rPr>
            </w:pPr>
            <w:r w:rsidRPr="00EB0613">
              <w:rPr>
                <w:sz w:val="20"/>
                <w:szCs w:val="20"/>
                <w:lang w:eastAsia="en-ID"/>
              </w:rPr>
              <w:t>0,0755</w:t>
            </w:r>
          </w:p>
        </w:tc>
      </w:tr>
      <w:tr w:rsidR="00EB0613" w:rsidRPr="00EB0613" w14:paraId="7F3D0086" w14:textId="77777777" w:rsidTr="00CF07BD">
        <w:tc>
          <w:tcPr>
            <w:tcW w:w="1270" w:type="dxa"/>
            <w:vMerge w:val="restart"/>
            <w:vAlign w:val="center"/>
          </w:tcPr>
          <w:p w14:paraId="2E3E10A0" w14:textId="2D6F1CDE" w:rsidR="00EB0613" w:rsidRPr="00EB0613" w:rsidRDefault="00EB0613" w:rsidP="00EB0613">
            <w:pPr>
              <w:spacing w:line="276" w:lineRule="auto"/>
              <w:rPr>
                <w:sz w:val="20"/>
                <w:szCs w:val="20"/>
              </w:rPr>
            </w:pPr>
            <w:r w:rsidRPr="00EB0613">
              <w:rPr>
                <w:sz w:val="20"/>
                <w:szCs w:val="20"/>
              </w:rPr>
              <w:t>ITMG</w:t>
            </w:r>
          </w:p>
        </w:tc>
        <w:tc>
          <w:tcPr>
            <w:tcW w:w="1276" w:type="dxa"/>
          </w:tcPr>
          <w:p w14:paraId="1E10841F" w14:textId="479724CF"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7AA9635D" w14:textId="76C10DED" w:rsidR="00EB0613" w:rsidRPr="00EB0613" w:rsidRDefault="00EB0613" w:rsidP="00EB0613">
            <w:pPr>
              <w:spacing w:line="276" w:lineRule="auto"/>
              <w:jc w:val="right"/>
              <w:rPr>
                <w:sz w:val="20"/>
                <w:szCs w:val="20"/>
              </w:rPr>
            </w:pPr>
            <w:r w:rsidRPr="00EB0613">
              <w:rPr>
                <w:color w:val="000000"/>
                <w:sz w:val="20"/>
                <w:szCs w:val="20"/>
              </w:rPr>
              <w:t xml:space="preserve">475.390 </w:t>
            </w:r>
          </w:p>
        </w:tc>
        <w:tc>
          <w:tcPr>
            <w:tcW w:w="1843" w:type="dxa"/>
            <w:vAlign w:val="bottom"/>
          </w:tcPr>
          <w:p w14:paraId="4F55D946" w14:textId="67403069" w:rsidR="00EB0613" w:rsidRPr="00EB0613" w:rsidRDefault="00EB0613" w:rsidP="00EB0613">
            <w:pPr>
              <w:spacing w:line="276" w:lineRule="auto"/>
              <w:jc w:val="right"/>
              <w:rPr>
                <w:sz w:val="20"/>
                <w:szCs w:val="20"/>
              </w:rPr>
            </w:pPr>
            <w:r w:rsidRPr="00EB0613">
              <w:rPr>
                <w:color w:val="000000"/>
                <w:sz w:val="20"/>
                <w:szCs w:val="20"/>
              </w:rPr>
              <w:t xml:space="preserve">1.666.239 </w:t>
            </w:r>
          </w:p>
        </w:tc>
        <w:tc>
          <w:tcPr>
            <w:tcW w:w="1695" w:type="dxa"/>
            <w:vAlign w:val="bottom"/>
          </w:tcPr>
          <w:p w14:paraId="2B7D4140" w14:textId="2487C8E3" w:rsidR="00EB0613" w:rsidRPr="00EB0613" w:rsidRDefault="00EB0613" w:rsidP="00EB0613">
            <w:pPr>
              <w:spacing w:line="276" w:lineRule="auto"/>
              <w:jc w:val="center"/>
              <w:rPr>
                <w:sz w:val="20"/>
                <w:szCs w:val="20"/>
              </w:rPr>
            </w:pPr>
            <w:r w:rsidRPr="00EB0613">
              <w:rPr>
                <w:sz w:val="20"/>
                <w:szCs w:val="20"/>
                <w:lang w:eastAsia="en-ID"/>
              </w:rPr>
              <w:t>0,2853</w:t>
            </w:r>
          </w:p>
        </w:tc>
      </w:tr>
      <w:tr w:rsidR="00EB0613" w:rsidRPr="00EB0613" w14:paraId="0BAA2FBA" w14:textId="77777777" w:rsidTr="00CF07BD">
        <w:tc>
          <w:tcPr>
            <w:tcW w:w="1270" w:type="dxa"/>
            <w:vMerge/>
            <w:vAlign w:val="center"/>
          </w:tcPr>
          <w:p w14:paraId="5B2413E7" w14:textId="77777777" w:rsidR="00EB0613" w:rsidRPr="00EB0613" w:rsidRDefault="00EB0613" w:rsidP="00EB0613">
            <w:pPr>
              <w:spacing w:line="276" w:lineRule="auto"/>
              <w:rPr>
                <w:sz w:val="20"/>
                <w:szCs w:val="20"/>
              </w:rPr>
            </w:pPr>
          </w:p>
        </w:tc>
        <w:tc>
          <w:tcPr>
            <w:tcW w:w="1276" w:type="dxa"/>
          </w:tcPr>
          <w:p w14:paraId="121C6E1F" w14:textId="0C6BF703"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67B94FA2" w14:textId="248E1AF7" w:rsidR="00EB0613" w:rsidRPr="00EB0613" w:rsidRDefault="00EB0613" w:rsidP="00EB0613">
            <w:pPr>
              <w:spacing w:line="276" w:lineRule="auto"/>
              <w:jc w:val="right"/>
              <w:rPr>
                <w:sz w:val="20"/>
                <w:szCs w:val="20"/>
              </w:rPr>
            </w:pPr>
            <w:r w:rsidRPr="00EB0613">
              <w:rPr>
                <w:color w:val="000000"/>
                <w:sz w:val="20"/>
                <w:szCs w:val="20"/>
              </w:rPr>
              <w:t xml:space="preserve">1.199.345 </w:t>
            </w:r>
          </w:p>
        </w:tc>
        <w:tc>
          <w:tcPr>
            <w:tcW w:w="1843" w:type="dxa"/>
            <w:vAlign w:val="bottom"/>
          </w:tcPr>
          <w:p w14:paraId="4B30F8C8" w14:textId="7AAD4201" w:rsidR="00EB0613" w:rsidRPr="00EB0613" w:rsidRDefault="00EB0613" w:rsidP="00EB0613">
            <w:pPr>
              <w:spacing w:line="276" w:lineRule="auto"/>
              <w:jc w:val="right"/>
              <w:rPr>
                <w:sz w:val="20"/>
                <w:szCs w:val="20"/>
              </w:rPr>
            </w:pPr>
            <w:r w:rsidRPr="00EB0613">
              <w:rPr>
                <w:color w:val="000000"/>
                <w:sz w:val="20"/>
                <w:szCs w:val="20"/>
              </w:rPr>
              <w:t xml:space="preserve">2.640.177 </w:t>
            </w:r>
          </w:p>
        </w:tc>
        <w:tc>
          <w:tcPr>
            <w:tcW w:w="1695" w:type="dxa"/>
            <w:vAlign w:val="bottom"/>
          </w:tcPr>
          <w:p w14:paraId="30C4DEF5" w14:textId="08326F28" w:rsidR="00EB0613" w:rsidRPr="00EB0613" w:rsidRDefault="00EB0613" w:rsidP="00EB0613">
            <w:pPr>
              <w:spacing w:line="276" w:lineRule="auto"/>
              <w:jc w:val="center"/>
              <w:rPr>
                <w:sz w:val="20"/>
                <w:szCs w:val="20"/>
              </w:rPr>
            </w:pPr>
            <w:r w:rsidRPr="00EB0613">
              <w:rPr>
                <w:sz w:val="20"/>
                <w:szCs w:val="20"/>
                <w:lang w:eastAsia="en-ID"/>
              </w:rPr>
              <w:t>0,4542</w:t>
            </w:r>
          </w:p>
        </w:tc>
      </w:tr>
      <w:tr w:rsidR="00EB0613" w:rsidRPr="00EB0613" w14:paraId="537EDDF3" w14:textId="77777777" w:rsidTr="00CF07BD">
        <w:tc>
          <w:tcPr>
            <w:tcW w:w="1270" w:type="dxa"/>
            <w:vMerge/>
            <w:vAlign w:val="center"/>
          </w:tcPr>
          <w:p w14:paraId="0D8694AB" w14:textId="77777777" w:rsidR="00EB0613" w:rsidRPr="00EB0613" w:rsidRDefault="00EB0613" w:rsidP="00EB0613">
            <w:pPr>
              <w:spacing w:line="276" w:lineRule="auto"/>
              <w:rPr>
                <w:sz w:val="20"/>
                <w:szCs w:val="20"/>
              </w:rPr>
            </w:pPr>
          </w:p>
        </w:tc>
        <w:tc>
          <w:tcPr>
            <w:tcW w:w="1276" w:type="dxa"/>
          </w:tcPr>
          <w:p w14:paraId="7F022993" w14:textId="24EFF174"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1101FB38" w14:textId="63CA1D1E" w:rsidR="00EB0613" w:rsidRPr="00EB0613" w:rsidRDefault="00EB0613" w:rsidP="00EB0613">
            <w:pPr>
              <w:spacing w:line="276" w:lineRule="auto"/>
              <w:jc w:val="right"/>
              <w:rPr>
                <w:sz w:val="20"/>
                <w:szCs w:val="20"/>
              </w:rPr>
            </w:pPr>
            <w:r w:rsidRPr="00EB0613">
              <w:rPr>
                <w:color w:val="000000"/>
                <w:sz w:val="20"/>
                <w:szCs w:val="20"/>
              </w:rPr>
              <w:t xml:space="preserve">499.620 </w:t>
            </w:r>
          </w:p>
        </w:tc>
        <w:tc>
          <w:tcPr>
            <w:tcW w:w="1843" w:type="dxa"/>
            <w:vAlign w:val="bottom"/>
          </w:tcPr>
          <w:p w14:paraId="140F4EEA" w14:textId="5BCBF25F" w:rsidR="00EB0613" w:rsidRPr="00EB0613" w:rsidRDefault="00EB0613" w:rsidP="00EB0613">
            <w:pPr>
              <w:spacing w:line="276" w:lineRule="auto"/>
              <w:jc w:val="right"/>
              <w:rPr>
                <w:sz w:val="20"/>
                <w:szCs w:val="20"/>
              </w:rPr>
            </w:pPr>
            <w:r w:rsidRPr="00EB0613">
              <w:rPr>
                <w:color w:val="000000"/>
                <w:sz w:val="20"/>
                <w:szCs w:val="20"/>
              </w:rPr>
              <w:t xml:space="preserve">2.187.847 </w:t>
            </w:r>
          </w:p>
        </w:tc>
        <w:tc>
          <w:tcPr>
            <w:tcW w:w="1695" w:type="dxa"/>
            <w:vAlign w:val="bottom"/>
          </w:tcPr>
          <w:p w14:paraId="2A5329FF" w14:textId="11DEF7F9" w:rsidR="00EB0613" w:rsidRPr="00EB0613" w:rsidRDefault="00EB0613" w:rsidP="00EB0613">
            <w:pPr>
              <w:spacing w:line="276" w:lineRule="auto"/>
              <w:jc w:val="center"/>
              <w:rPr>
                <w:sz w:val="20"/>
                <w:szCs w:val="20"/>
              </w:rPr>
            </w:pPr>
            <w:r w:rsidRPr="00EB0613">
              <w:rPr>
                <w:sz w:val="20"/>
                <w:szCs w:val="20"/>
                <w:lang w:eastAsia="en-ID"/>
              </w:rPr>
              <w:t>0,2283</w:t>
            </w:r>
          </w:p>
        </w:tc>
      </w:tr>
      <w:tr w:rsidR="00EB0613" w:rsidRPr="00EB0613" w14:paraId="776555BA" w14:textId="77777777" w:rsidTr="00CF07BD">
        <w:tc>
          <w:tcPr>
            <w:tcW w:w="1270" w:type="dxa"/>
            <w:vMerge/>
            <w:vAlign w:val="center"/>
          </w:tcPr>
          <w:p w14:paraId="439A70A9" w14:textId="77777777" w:rsidR="00EB0613" w:rsidRPr="00EB0613" w:rsidRDefault="00EB0613" w:rsidP="00EB0613">
            <w:pPr>
              <w:spacing w:line="276" w:lineRule="auto"/>
              <w:rPr>
                <w:sz w:val="20"/>
                <w:szCs w:val="20"/>
              </w:rPr>
            </w:pPr>
          </w:p>
        </w:tc>
        <w:tc>
          <w:tcPr>
            <w:tcW w:w="1276" w:type="dxa"/>
          </w:tcPr>
          <w:p w14:paraId="16E0DCA3" w14:textId="240EADEF"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4B7D1981" w14:textId="3A1E049F" w:rsidR="00EB0613" w:rsidRPr="00EB0613" w:rsidRDefault="00EB0613" w:rsidP="00EB0613">
            <w:pPr>
              <w:spacing w:line="276" w:lineRule="auto"/>
              <w:jc w:val="right"/>
              <w:rPr>
                <w:sz w:val="20"/>
                <w:szCs w:val="20"/>
              </w:rPr>
            </w:pPr>
            <w:r w:rsidRPr="00EB0613">
              <w:rPr>
                <w:color w:val="000000"/>
                <w:sz w:val="20"/>
                <w:szCs w:val="20"/>
              </w:rPr>
              <w:t xml:space="preserve">375.601 </w:t>
            </w:r>
          </w:p>
        </w:tc>
        <w:tc>
          <w:tcPr>
            <w:tcW w:w="1843" w:type="dxa"/>
            <w:vAlign w:val="bottom"/>
          </w:tcPr>
          <w:p w14:paraId="19483DDC" w14:textId="2CA426FF" w:rsidR="00EB0613" w:rsidRPr="00EB0613" w:rsidRDefault="00EB0613" w:rsidP="00EB0613">
            <w:pPr>
              <w:spacing w:line="276" w:lineRule="auto"/>
              <w:jc w:val="right"/>
              <w:rPr>
                <w:sz w:val="20"/>
                <w:szCs w:val="20"/>
              </w:rPr>
            </w:pPr>
            <w:r w:rsidRPr="00EB0613">
              <w:rPr>
                <w:color w:val="000000"/>
                <w:sz w:val="20"/>
                <w:szCs w:val="20"/>
              </w:rPr>
              <w:t xml:space="preserve">2.406.544 </w:t>
            </w:r>
          </w:p>
        </w:tc>
        <w:tc>
          <w:tcPr>
            <w:tcW w:w="1695" w:type="dxa"/>
            <w:vAlign w:val="bottom"/>
          </w:tcPr>
          <w:p w14:paraId="0379EC27" w14:textId="31DBC5E7" w:rsidR="00EB0613" w:rsidRPr="00EB0613" w:rsidRDefault="00EB0613" w:rsidP="00EB0613">
            <w:pPr>
              <w:spacing w:line="276" w:lineRule="auto"/>
              <w:jc w:val="center"/>
              <w:rPr>
                <w:sz w:val="20"/>
                <w:szCs w:val="20"/>
              </w:rPr>
            </w:pPr>
            <w:r w:rsidRPr="00EB0613">
              <w:rPr>
                <w:sz w:val="20"/>
                <w:szCs w:val="20"/>
                <w:lang w:eastAsia="en-ID"/>
              </w:rPr>
              <w:t>0,1560</w:t>
            </w:r>
          </w:p>
        </w:tc>
      </w:tr>
      <w:tr w:rsidR="00EB0613" w14:paraId="7174076D" w14:textId="77777777" w:rsidTr="003C42A4">
        <w:tc>
          <w:tcPr>
            <w:tcW w:w="1270" w:type="dxa"/>
            <w:vMerge w:val="restart"/>
            <w:vAlign w:val="center"/>
          </w:tcPr>
          <w:p w14:paraId="40819645" w14:textId="2F82A11B" w:rsidR="00EB0613" w:rsidRPr="00EB0613" w:rsidRDefault="00EB0613" w:rsidP="00EB0613">
            <w:pPr>
              <w:spacing w:line="276" w:lineRule="auto"/>
              <w:rPr>
                <w:sz w:val="20"/>
                <w:szCs w:val="20"/>
              </w:rPr>
            </w:pPr>
            <w:r w:rsidRPr="00EB0613">
              <w:rPr>
                <w:sz w:val="20"/>
                <w:szCs w:val="20"/>
              </w:rPr>
              <w:t>PGAS</w:t>
            </w:r>
          </w:p>
        </w:tc>
        <w:tc>
          <w:tcPr>
            <w:tcW w:w="1276" w:type="dxa"/>
          </w:tcPr>
          <w:p w14:paraId="466E9B46" w14:textId="6BD6A5A7" w:rsidR="00EB0613" w:rsidRPr="00EB0613" w:rsidRDefault="00EB0613" w:rsidP="00EB0613">
            <w:pPr>
              <w:spacing w:line="276" w:lineRule="auto"/>
              <w:jc w:val="center"/>
              <w:rPr>
                <w:sz w:val="20"/>
                <w:szCs w:val="20"/>
              </w:rPr>
            </w:pPr>
            <w:r w:rsidRPr="00EB0613">
              <w:rPr>
                <w:sz w:val="20"/>
                <w:szCs w:val="20"/>
              </w:rPr>
              <w:t>2021</w:t>
            </w:r>
          </w:p>
        </w:tc>
        <w:tc>
          <w:tcPr>
            <w:tcW w:w="1843" w:type="dxa"/>
            <w:vAlign w:val="bottom"/>
          </w:tcPr>
          <w:p w14:paraId="745E8FB5" w14:textId="67C5ABCC" w:rsidR="00EB0613" w:rsidRPr="00EB0613" w:rsidRDefault="00EB0613" w:rsidP="00EB0613">
            <w:pPr>
              <w:spacing w:line="276" w:lineRule="auto"/>
              <w:jc w:val="right"/>
              <w:rPr>
                <w:sz w:val="20"/>
                <w:szCs w:val="20"/>
              </w:rPr>
            </w:pPr>
            <w:r w:rsidRPr="00EB0613">
              <w:rPr>
                <w:color w:val="000000"/>
                <w:sz w:val="20"/>
                <w:szCs w:val="20"/>
              </w:rPr>
              <w:t xml:space="preserve">364.534.135 </w:t>
            </w:r>
          </w:p>
        </w:tc>
        <w:tc>
          <w:tcPr>
            <w:tcW w:w="1843" w:type="dxa"/>
            <w:vAlign w:val="bottom"/>
          </w:tcPr>
          <w:p w14:paraId="6ABBF834" w14:textId="255CA720" w:rsidR="00EB0613" w:rsidRPr="00EB0613" w:rsidRDefault="00EB0613" w:rsidP="00EB0613">
            <w:pPr>
              <w:spacing w:line="276" w:lineRule="auto"/>
              <w:jc w:val="right"/>
              <w:rPr>
                <w:sz w:val="20"/>
                <w:szCs w:val="20"/>
              </w:rPr>
            </w:pPr>
            <w:r w:rsidRPr="00EB0613">
              <w:rPr>
                <w:color w:val="000000"/>
                <w:sz w:val="20"/>
                <w:szCs w:val="20"/>
              </w:rPr>
              <w:t xml:space="preserve">7.510.948.902 </w:t>
            </w:r>
          </w:p>
        </w:tc>
        <w:tc>
          <w:tcPr>
            <w:tcW w:w="1695" w:type="dxa"/>
            <w:vAlign w:val="bottom"/>
          </w:tcPr>
          <w:p w14:paraId="5819D101" w14:textId="6639615B" w:rsidR="00EB0613" w:rsidRPr="00EB0613" w:rsidRDefault="00EB0613" w:rsidP="00EB0613">
            <w:pPr>
              <w:spacing w:line="276" w:lineRule="auto"/>
              <w:jc w:val="center"/>
              <w:rPr>
                <w:sz w:val="20"/>
                <w:szCs w:val="20"/>
              </w:rPr>
            </w:pPr>
            <w:r w:rsidRPr="00EB0613">
              <w:rPr>
                <w:sz w:val="20"/>
                <w:szCs w:val="20"/>
                <w:lang w:eastAsia="en-ID"/>
              </w:rPr>
              <w:t>0,0485</w:t>
            </w:r>
          </w:p>
        </w:tc>
      </w:tr>
      <w:tr w:rsidR="00EB0613" w14:paraId="41461010" w14:textId="77777777" w:rsidTr="003C42A4">
        <w:tc>
          <w:tcPr>
            <w:tcW w:w="1270" w:type="dxa"/>
            <w:vMerge/>
          </w:tcPr>
          <w:p w14:paraId="63422862" w14:textId="77777777" w:rsidR="00EB0613" w:rsidRPr="00EB0613" w:rsidRDefault="00EB0613" w:rsidP="00EB0613">
            <w:pPr>
              <w:spacing w:line="276" w:lineRule="auto"/>
              <w:jc w:val="center"/>
              <w:rPr>
                <w:sz w:val="20"/>
                <w:szCs w:val="20"/>
              </w:rPr>
            </w:pPr>
          </w:p>
        </w:tc>
        <w:tc>
          <w:tcPr>
            <w:tcW w:w="1276" w:type="dxa"/>
          </w:tcPr>
          <w:p w14:paraId="7C1419D4" w14:textId="249DF2C7" w:rsidR="00EB0613" w:rsidRPr="00EB0613" w:rsidRDefault="00EB0613" w:rsidP="00EB0613">
            <w:pPr>
              <w:spacing w:line="276" w:lineRule="auto"/>
              <w:jc w:val="center"/>
              <w:rPr>
                <w:sz w:val="20"/>
                <w:szCs w:val="20"/>
              </w:rPr>
            </w:pPr>
            <w:r w:rsidRPr="00EB0613">
              <w:rPr>
                <w:sz w:val="20"/>
                <w:szCs w:val="20"/>
              </w:rPr>
              <w:t>2022</w:t>
            </w:r>
          </w:p>
        </w:tc>
        <w:tc>
          <w:tcPr>
            <w:tcW w:w="1843" w:type="dxa"/>
            <w:vAlign w:val="bottom"/>
          </w:tcPr>
          <w:p w14:paraId="08ECA565" w14:textId="6E842D52" w:rsidR="00EB0613" w:rsidRPr="00EB0613" w:rsidRDefault="00EB0613" w:rsidP="00EB0613">
            <w:pPr>
              <w:spacing w:line="276" w:lineRule="auto"/>
              <w:jc w:val="right"/>
              <w:rPr>
                <w:sz w:val="20"/>
                <w:szCs w:val="20"/>
              </w:rPr>
            </w:pPr>
            <w:r w:rsidRPr="00EB0613">
              <w:rPr>
                <w:color w:val="000000"/>
                <w:sz w:val="20"/>
                <w:szCs w:val="20"/>
              </w:rPr>
              <w:t xml:space="preserve">401.342.541 </w:t>
            </w:r>
          </w:p>
        </w:tc>
        <w:tc>
          <w:tcPr>
            <w:tcW w:w="1843" w:type="dxa"/>
            <w:vAlign w:val="bottom"/>
          </w:tcPr>
          <w:p w14:paraId="7991CEF5" w14:textId="5FCB938E" w:rsidR="00EB0613" w:rsidRPr="00EB0613" w:rsidRDefault="00EB0613" w:rsidP="00EB0613">
            <w:pPr>
              <w:spacing w:line="276" w:lineRule="auto"/>
              <w:jc w:val="right"/>
              <w:rPr>
                <w:sz w:val="20"/>
                <w:szCs w:val="20"/>
              </w:rPr>
            </w:pPr>
            <w:r w:rsidRPr="00EB0613">
              <w:rPr>
                <w:color w:val="000000"/>
                <w:sz w:val="20"/>
                <w:szCs w:val="20"/>
              </w:rPr>
              <w:t xml:space="preserve">7.194.859.982 </w:t>
            </w:r>
          </w:p>
        </w:tc>
        <w:tc>
          <w:tcPr>
            <w:tcW w:w="1695" w:type="dxa"/>
            <w:vAlign w:val="bottom"/>
          </w:tcPr>
          <w:p w14:paraId="0DBDB143" w14:textId="4258D120" w:rsidR="00EB0613" w:rsidRPr="00EB0613" w:rsidRDefault="00EB0613" w:rsidP="00EB0613">
            <w:pPr>
              <w:spacing w:line="276" w:lineRule="auto"/>
              <w:jc w:val="center"/>
              <w:rPr>
                <w:sz w:val="20"/>
                <w:szCs w:val="20"/>
              </w:rPr>
            </w:pPr>
            <w:r w:rsidRPr="00EB0613">
              <w:rPr>
                <w:sz w:val="20"/>
                <w:szCs w:val="20"/>
                <w:lang w:eastAsia="en-ID"/>
              </w:rPr>
              <w:t>0,0557</w:t>
            </w:r>
          </w:p>
        </w:tc>
      </w:tr>
      <w:tr w:rsidR="00EB0613" w14:paraId="6BB752EB" w14:textId="77777777" w:rsidTr="003C42A4">
        <w:tc>
          <w:tcPr>
            <w:tcW w:w="1270" w:type="dxa"/>
            <w:vMerge/>
          </w:tcPr>
          <w:p w14:paraId="46B85157" w14:textId="77777777" w:rsidR="00EB0613" w:rsidRPr="00EB0613" w:rsidRDefault="00EB0613" w:rsidP="00EB0613">
            <w:pPr>
              <w:spacing w:line="276" w:lineRule="auto"/>
              <w:jc w:val="center"/>
              <w:rPr>
                <w:sz w:val="20"/>
                <w:szCs w:val="20"/>
              </w:rPr>
            </w:pPr>
          </w:p>
        </w:tc>
        <w:tc>
          <w:tcPr>
            <w:tcW w:w="1276" w:type="dxa"/>
          </w:tcPr>
          <w:p w14:paraId="2815420F" w14:textId="5A77808D" w:rsidR="00EB0613" w:rsidRPr="00EB0613" w:rsidRDefault="00EB0613" w:rsidP="00EB0613">
            <w:pPr>
              <w:spacing w:line="276" w:lineRule="auto"/>
              <w:jc w:val="center"/>
              <w:rPr>
                <w:sz w:val="20"/>
                <w:szCs w:val="20"/>
              </w:rPr>
            </w:pPr>
            <w:r w:rsidRPr="00EB0613">
              <w:rPr>
                <w:sz w:val="20"/>
                <w:szCs w:val="20"/>
              </w:rPr>
              <w:t>2023</w:t>
            </w:r>
          </w:p>
        </w:tc>
        <w:tc>
          <w:tcPr>
            <w:tcW w:w="1843" w:type="dxa"/>
            <w:vAlign w:val="bottom"/>
          </w:tcPr>
          <w:p w14:paraId="183E87F7" w14:textId="1FE896AA" w:rsidR="00EB0613" w:rsidRPr="00EB0613" w:rsidRDefault="00EB0613" w:rsidP="00EB0613">
            <w:pPr>
              <w:spacing w:line="276" w:lineRule="auto"/>
              <w:jc w:val="right"/>
              <w:rPr>
                <w:sz w:val="20"/>
                <w:szCs w:val="20"/>
              </w:rPr>
            </w:pPr>
            <w:r w:rsidRPr="00EB0613">
              <w:rPr>
                <w:color w:val="000000"/>
                <w:sz w:val="20"/>
                <w:szCs w:val="20"/>
              </w:rPr>
              <w:t xml:space="preserve">376.615.901 </w:t>
            </w:r>
          </w:p>
        </w:tc>
        <w:tc>
          <w:tcPr>
            <w:tcW w:w="1843" w:type="dxa"/>
            <w:vAlign w:val="bottom"/>
          </w:tcPr>
          <w:p w14:paraId="31F2BA7D" w14:textId="38E8B6B3" w:rsidR="00EB0613" w:rsidRPr="00EB0613" w:rsidRDefault="00EB0613" w:rsidP="00EB0613">
            <w:pPr>
              <w:spacing w:line="276" w:lineRule="auto"/>
              <w:jc w:val="right"/>
              <w:rPr>
                <w:sz w:val="20"/>
                <w:szCs w:val="20"/>
              </w:rPr>
            </w:pPr>
            <w:r w:rsidRPr="00EB0613">
              <w:rPr>
                <w:color w:val="000000"/>
                <w:sz w:val="20"/>
                <w:szCs w:val="20"/>
              </w:rPr>
              <w:t xml:space="preserve">6.599.238.469 </w:t>
            </w:r>
          </w:p>
        </w:tc>
        <w:tc>
          <w:tcPr>
            <w:tcW w:w="1695" w:type="dxa"/>
            <w:vAlign w:val="bottom"/>
          </w:tcPr>
          <w:p w14:paraId="722AB6E5" w14:textId="645B9622" w:rsidR="00EB0613" w:rsidRPr="00EB0613" w:rsidRDefault="00EB0613" w:rsidP="00EB0613">
            <w:pPr>
              <w:spacing w:line="276" w:lineRule="auto"/>
              <w:jc w:val="center"/>
              <w:rPr>
                <w:sz w:val="20"/>
                <w:szCs w:val="20"/>
              </w:rPr>
            </w:pPr>
            <w:r w:rsidRPr="00EB0613">
              <w:rPr>
                <w:sz w:val="20"/>
                <w:szCs w:val="20"/>
                <w:lang w:eastAsia="en-ID"/>
              </w:rPr>
              <w:t>0,0570</w:t>
            </w:r>
          </w:p>
        </w:tc>
      </w:tr>
      <w:tr w:rsidR="00EB0613" w14:paraId="740E72AA" w14:textId="77777777" w:rsidTr="003C42A4">
        <w:tc>
          <w:tcPr>
            <w:tcW w:w="1270" w:type="dxa"/>
            <w:vMerge/>
          </w:tcPr>
          <w:p w14:paraId="363E28E5" w14:textId="77777777" w:rsidR="00EB0613" w:rsidRPr="00EB0613" w:rsidRDefault="00EB0613" w:rsidP="00EB0613">
            <w:pPr>
              <w:spacing w:line="276" w:lineRule="auto"/>
              <w:jc w:val="center"/>
              <w:rPr>
                <w:sz w:val="20"/>
                <w:szCs w:val="20"/>
              </w:rPr>
            </w:pPr>
          </w:p>
        </w:tc>
        <w:tc>
          <w:tcPr>
            <w:tcW w:w="1276" w:type="dxa"/>
          </w:tcPr>
          <w:p w14:paraId="09B3A758" w14:textId="358B8D45" w:rsidR="00EB0613" w:rsidRPr="00EB0613" w:rsidRDefault="00EB0613" w:rsidP="00EB0613">
            <w:pPr>
              <w:spacing w:line="276" w:lineRule="auto"/>
              <w:jc w:val="center"/>
              <w:rPr>
                <w:sz w:val="20"/>
                <w:szCs w:val="20"/>
              </w:rPr>
            </w:pPr>
            <w:r w:rsidRPr="00EB0613">
              <w:rPr>
                <w:sz w:val="20"/>
                <w:szCs w:val="20"/>
              </w:rPr>
              <w:t>2024</w:t>
            </w:r>
          </w:p>
        </w:tc>
        <w:tc>
          <w:tcPr>
            <w:tcW w:w="1843" w:type="dxa"/>
            <w:vAlign w:val="bottom"/>
          </w:tcPr>
          <w:p w14:paraId="421187F6" w14:textId="52B5BAAE" w:rsidR="00EB0613" w:rsidRPr="00EB0613" w:rsidRDefault="00EB0613" w:rsidP="00EB0613">
            <w:pPr>
              <w:spacing w:line="276" w:lineRule="auto"/>
              <w:jc w:val="right"/>
              <w:rPr>
                <w:sz w:val="20"/>
                <w:szCs w:val="20"/>
              </w:rPr>
            </w:pPr>
            <w:r w:rsidRPr="00EB0613">
              <w:rPr>
                <w:color w:val="000000"/>
                <w:sz w:val="20"/>
                <w:szCs w:val="20"/>
              </w:rPr>
              <w:t xml:space="preserve">439.637.270 </w:t>
            </w:r>
          </w:p>
        </w:tc>
        <w:tc>
          <w:tcPr>
            <w:tcW w:w="1843" w:type="dxa"/>
            <w:vAlign w:val="bottom"/>
          </w:tcPr>
          <w:p w14:paraId="3599C0B5" w14:textId="20C79442" w:rsidR="00EB0613" w:rsidRPr="00EB0613" w:rsidRDefault="00EB0613" w:rsidP="00EB0613">
            <w:pPr>
              <w:spacing w:line="276" w:lineRule="auto"/>
              <w:jc w:val="right"/>
              <w:rPr>
                <w:sz w:val="20"/>
                <w:szCs w:val="20"/>
              </w:rPr>
            </w:pPr>
            <w:r w:rsidRPr="00EB0613">
              <w:rPr>
                <w:color w:val="000000"/>
                <w:sz w:val="20"/>
                <w:szCs w:val="20"/>
              </w:rPr>
              <w:t xml:space="preserve">6.415.949.730 </w:t>
            </w:r>
          </w:p>
        </w:tc>
        <w:tc>
          <w:tcPr>
            <w:tcW w:w="1695" w:type="dxa"/>
            <w:vAlign w:val="bottom"/>
          </w:tcPr>
          <w:p w14:paraId="57A51B20" w14:textId="289B8A91" w:rsidR="00EB0613" w:rsidRPr="00EB0613" w:rsidRDefault="00EB0613" w:rsidP="00EB0613">
            <w:pPr>
              <w:spacing w:line="276" w:lineRule="auto"/>
              <w:jc w:val="center"/>
              <w:rPr>
                <w:sz w:val="20"/>
                <w:szCs w:val="20"/>
              </w:rPr>
            </w:pPr>
            <w:r w:rsidRPr="00EB0613">
              <w:rPr>
                <w:sz w:val="20"/>
                <w:szCs w:val="20"/>
                <w:lang w:eastAsia="en-ID"/>
              </w:rPr>
              <w:t>0,0685</w:t>
            </w:r>
          </w:p>
        </w:tc>
      </w:tr>
    </w:tbl>
    <w:p w14:paraId="5B7F6E59" w14:textId="77777777" w:rsidR="00B82E95" w:rsidRDefault="00B82E95"/>
    <w:p w14:paraId="53FE1CBA" w14:textId="72D5DC6D" w:rsidR="00AA2F74" w:rsidRDefault="00AA2F74" w:rsidP="00AA2F74">
      <w:pPr>
        <w:jc w:val="both"/>
      </w:pPr>
      <w:r w:rsidRPr="00F67111">
        <w:lastRenderedPageBreak/>
        <w:t xml:space="preserve">Lampiran </w:t>
      </w:r>
      <w:r>
        <w:t>3</w:t>
      </w:r>
      <w:r w:rsidR="009F6E19">
        <w:t>.</w:t>
      </w:r>
      <w:r>
        <w:t xml:space="preserve"> Data Struktur Modal </w:t>
      </w:r>
    </w:p>
    <w:p w14:paraId="56A0E6FB" w14:textId="77777777" w:rsidR="00AA2F74" w:rsidRPr="006B11AF" w:rsidRDefault="00AA2F74" w:rsidP="00AA2F74">
      <w:pPr>
        <w:jc w:val="both"/>
      </w:pPr>
      <w:r w:rsidRPr="006B11AF">
        <w:t>(Dalam ribuan dollar)</w:t>
      </w:r>
    </w:p>
    <w:tbl>
      <w:tblPr>
        <w:tblStyle w:val="TableGrid"/>
        <w:tblW w:w="0" w:type="auto"/>
        <w:tblLook w:val="04A0" w:firstRow="1" w:lastRow="0" w:firstColumn="1" w:lastColumn="0" w:noHBand="0" w:noVBand="1"/>
      </w:tblPr>
      <w:tblGrid>
        <w:gridCol w:w="1251"/>
        <w:gridCol w:w="1256"/>
        <w:gridCol w:w="1933"/>
        <w:gridCol w:w="1817"/>
        <w:gridCol w:w="1670"/>
      </w:tblGrid>
      <w:tr w:rsidR="00AA2F74" w:rsidRPr="00F66B58" w14:paraId="51039109" w14:textId="77777777" w:rsidTr="006F5288">
        <w:tc>
          <w:tcPr>
            <w:tcW w:w="1251" w:type="dxa"/>
            <w:tcBorders>
              <w:bottom w:val="single" w:sz="4" w:space="0" w:color="auto"/>
            </w:tcBorders>
            <w:vAlign w:val="center"/>
          </w:tcPr>
          <w:p w14:paraId="4EFBC690" w14:textId="77777777" w:rsidR="00AA2F74" w:rsidRPr="008046CE" w:rsidRDefault="00AA2F74" w:rsidP="00F66B58">
            <w:pPr>
              <w:spacing w:line="276" w:lineRule="auto"/>
              <w:jc w:val="center"/>
              <w:rPr>
                <w:b/>
                <w:bCs/>
                <w:sz w:val="22"/>
                <w:szCs w:val="22"/>
              </w:rPr>
            </w:pPr>
            <w:r w:rsidRPr="008046CE">
              <w:rPr>
                <w:b/>
                <w:bCs/>
                <w:sz w:val="22"/>
                <w:szCs w:val="22"/>
              </w:rPr>
              <w:t>Kode</w:t>
            </w:r>
          </w:p>
        </w:tc>
        <w:tc>
          <w:tcPr>
            <w:tcW w:w="1256" w:type="dxa"/>
            <w:tcBorders>
              <w:bottom w:val="single" w:sz="4" w:space="0" w:color="auto"/>
            </w:tcBorders>
            <w:vAlign w:val="center"/>
          </w:tcPr>
          <w:p w14:paraId="2BFD5F4D" w14:textId="77777777" w:rsidR="00AA2F74" w:rsidRPr="008046CE" w:rsidRDefault="00AA2F74" w:rsidP="00F66B58">
            <w:pPr>
              <w:spacing w:line="276" w:lineRule="auto"/>
              <w:jc w:val="center"/>
              <w:rPr>
                <w:b/>
                <w:bCs/>
                <w:sz w:val="22"/>
                <w:szCs w:val="22"/>
              </w:rPr>
            </w:pPr>
            <w:r w:rsidRPr="008046CE">
              <w:rPr>
                <w:b/>
                <w:bCs/>
                <w:sz w:val="22"/>
                <w:szCs w:val="22"/>
              </w:rPr>
              <w:t>Tahun</w:t>
            </w:r>
          </w:p>
        </w:tc>
        <w:tc>
          <w:tcPr>
            <w:tcW w:w="1933" w:type="dxa"/>
            <w:tcBorders>
              <w:bottom w:val="single" w:sz="4" w:space="0" w:color="auto"/>
            </w:tcBorders>
            <w:vAlign w:val="center"/>
          </w:tcPr>
          <w:p w14:paraId="323DD069" w14:textId="053D03A7" w:rsidR="00AA2F74" w:rsidRPr="008046CE" w:rsidRDefault="00663291" w:rsidP="00F66B58">
            <w:pPr>
              <w:spacing w:line="276" w:lineRule="auto"/>
              <w:jc w:val="center"/>
              <w:rPr>
                <w:b/>
                <w:bCs/>
                <w:sz w:val="22"/>
                <w:szCs w:val="22"/>
              </w:rPr>
            </w:pPr>
            <w:r w:rsidRPr="008046CE">
              <w:rPr>
                <w:b/>
                <w:bCs/>
                <w:sz w:val="22"/>
                <w:szCs w:val="22"/>
              </w:rPr>
              <w:t>Total Utang</w:t>
            </w:r>
          </w:p>
        </w:tc>
        <w:tc>
          <w:tcPr>
            <w:tcW w:w="1817" w:type="dxa"/>
            <w:tcBorders>
              <w:bottom w:val="single" w:sz="4" w:space="0" w:color="auto"/>
            </w:tcBorders>
            <w:vAlign w:val="center"/>
          </w:tcPr>
          <w:p w14:paraId="087111E8" w14:textId="42A8516D" w:rsidR="00AA2F74" w:rsidRPr="008046CE" w:rsidRDefault="00AA2F74" w:rsidP="00F66B58">
            <w:pPr>
              <w:spacing w:line="276" w:lineRule="auto"/>
              <w:jc w:val="center"/>
              <w:rPr>
                <w:b/>
                <w:bCs/>
                <w:sz w:val="22"/>
                <w:szCs w:val="22"/>
              </w:rPr>
            </w:pPr>
            <w:r w:rsidRPr="008046CE">
              <w:rPr>
                <w:b/>
                <w:bCs/>
                <w:sz w:val="22"/>
                <w:szCs w:val="22"/>
              </w:rPr>
              <w:t xml:space="preserve">Total </w:t>
            </w:r>
            <w:r w:rsidR="00663291" w:rsidRPr="008046CE">
              <w:rPr>
                <w:b/>
                <w:bCs/>
                <w:sz w:val="22"/>
                <w:szCs w:val="22"/>
              </w:rPr>
              <w:t>Ekuitas</w:t>
            </w:r>
          </w:p>
        </w:tc>
        <w:tc>
          <w:tcPr>
            <w:tcW w:w="1670" w:type="dxa"/>
            <w:tcBorders>
              <w:bottom w:val="single" w:sz="4" w:space="0" w:color="auto"/>
            </w:tcBorders>
            <w:vAlign w:val="center"/>
          </w:tcPr>
          <w:p w14:paraId="74C8A8E0" w14:textId="6223D038" w:rsidR="00663291" w:rsidRPr="008046CE" w:rsidRDefault="00663291" w:rsidP="00F66B58">
            <w:pPr>
              <w:spacing w:line="276" w:lineRule="auto"/>
              <w:jc w:val="center"/>
              <w:rPr>
                <w:b/>
                <w:bCs/>
                <w:sz w:val="22"/>
                <w:szCs w:val="22"/>
              </w:rPr>
            </w:pPr>
            <w:r w:rsidRPr="008046CE">
              <w:rPr>
                <w:b/>
                <w:bCs/>
                <w:sz w:val="22"/>
                <w:szCs w:val="22"/>
              </w:rPr>
              <w:t>Struktur Modal</w:t>
            </w:r>
          </w:p>
        </w:tc>
      </w:tr>
      <w:tr w:rsidR="00CD67E3" w:rsidRPr="00F66B58" w14:paraId="234862E4" w14:textId="77777777" w:rsidTr="001D61D9">
        <w:tc>
          <w:tcPr>
            <w:tcW w:w="1251" w:type="dxa"/>
            <w:vMerge w:val="restart"/>
            <w:tcBorders>
              <w:bottom w:val="single" w:sz="4" w:space="0" w:color="auto"/>
            </w:tcBorders>
            <w:vAlign w:val="center"/>
          </w:tcPr>
          <w:p w14:paraId="10DFE342" w14:textId="77777777" w:rsidR="00CD67E3" w:rsidRPr="00F66B58" w:rsidRDefault="00CD67E3" w:rsidP="00CD67E3">
            <w:pPr>
              <w:spacing w:line="276" w:lineRule="auto"/>
              <w:rPr>
                <w:sz w:val="20"/>
                <w:szCs w:val="20"/>
              </w:rPr>
            </w:pPr>
            <w:r w:rsidRPr="00F66B58">
              <w:rPr>
                <w:sz w:val="20"/>
                <w:szCs w:val="20"/>
              </w:rPr>
              <w:t>APEX</w:t>
            </w:r>
          </w:p>
        </w:tc>
        <w:tc>
          <w:tcPr>
            <w:tcW w:w="1256" w:type="dxa"/>
            <w:vAlign w:val="center"/>
          </w:tcPr>
          <w:p w14:paraId="781E1E69"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36818E44" w14:textId="4D378485"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226.529.655</w:t>
            </w:r>
          </w:p>
        </w:tc>
        <w:tc>
          <w:tcPr>
            <w:tcW w:w="1817" w:type="dxa"/>
            <w:vAlign w:val="bottom"/>
          </w:tcPr>
          <w:p w14:paraId="233BA4BD" w14:textId="65E3C299"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131.220.300</w:t>
            </w:r>
          </w:p>
        </w:tc>
        <w:tc>
          <w:tcPr>
            <w:tcW w:w="1670" w:type="dxa"/>
            <w:vAlign w:val="bottom"/>
          </w:tcPr>
          <w:p w14:paraId="422BBEED" w14:textId="48C326A6"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1,7263</w:t>
            </w:r>
          </w:p>
        </w:tc>
      </w:tr>
      <w:tr w:rsidR="00CD67E3" w:rsidRPr="00F66B58" w14:paraId="5FA54885" w14:textId="77777777" w:rsidTr="001D61D9">
        <w:tc>
          <w:tcPr>
            <w:tcW w:w="1251" w:type="dxa"/>
            <w:vMerge/>
            <w:tcBorders>
              <w:bottom w:val="single" w:sz="4" w:space="0" w:color="auto"/>
            </w:tcBorders>
            <w:vAlign w:val="center"/>
          </w:tcPr>
          <w:p w14:paraId="2B0681AC" w14:textId="77777777" w:rsidR="00CD67E3" w:rsidRPr="00F66B58" w:rsidRDefault="00CD67E3" w:rsidP="00CD67E3">
            <w:pPr>
              <w:spacing w:line="276" w:lineRule="auto"/>
              <w:jc w:val="center"/>
              <w:rPr>
                <w:sz w:val="20"/>
                <w:szCs w:val="20"/>
              </w:rPr>
            </w:pPr>
          </w:p>
        </w:tc>
        <w:tc>
          <w:tcPr>
            <w:tcW w:w="1256" w:type="dxa"/>
            <w:vAlign w:val="center"/>
          </w:tcPr>
          <w:p w14:paraId="33A969D8"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054E4C74" w14:textId="6DAD5114" w:rsidR="00CD67E3" w:rsidRPr="00F66B58" w:rsidRDefault="00CD67E3" w:rsidP="00CD67E3">
            <w:pPr>
              <w:pStyle w:val="ListParagraph"/>
              <w:spacing w:line="276" w:lineRule="auto"/>
              <w:ind w:left="602"/>
              <w:jc w:val="center"/>
              <w:rPr>
                <w:sz w:val="20"/>
                <w:szCs w:val="20"/>
              </w:rPr>
            </w:pPr>
            <w:r w:rsidRPr="006F5288">
              <w:rPr>
                <w:rFonts w:eastAsia="Times New Roman"/>
                <w:color w:val="000000"/>
                <w:kern w:val="0"/>
                <w:sz w:val="20"/>
                <w:szCs w:val="20"/>
                <w:lang w:eastAsia="en-ID"/>
                <w14:ligatures w14:val="none"/>
              </w:rPr>
              <w:t>196.568.504</w:t>
            </w:r>
          </w:p>
        </w:tc>
        <w:tc>
          <w:tcPr>
            <w:tcW w:w="1817" w:type="dxa"/>
            <w:vAlign w:val="bottom"/>
          </w:tcPr>
          <w:p w14:paraId="27D7AE79" w14:textId="2D0C62E1"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66.398.284</w:t>
            </w:r>
          </w:p>
        </w:tc>
        <w:tc>
          <w:tcPr>
            <w:tcW w:w="1670" w:type="dxa"/>
            <w:vAlign w:val="bottom"/>
          </w:tcPr>
          <w:p w14:paraId="184D1181" w14:textId="01AE994E"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2,9604</w:t>
            </w:r>
          </w:p>
        </w:tc>
      </w:tr>
      <w:tr w:rsidR="00CD67E3" w:rsidRPr="00F66B58" w14:paraId="5D3F1548" w14:textId="77777777" w:rsidTr="001D61D9">
        <w:tc>
          <w:tcPr>
            <w:tcW w:w="1251" w:type="dxa"/>
            <w:vMerge/>
            <w:tcBorders>
              <w:bottom w:val="single" w:sz="4" w:space="0" w:color="auto"/>
            </w:tcBorders>
            <w:vAlign w:val="center"/>
          </w:tcPr>
          <w:p w14:paraId="62DBFB2B" w14:textId="77777777" w:rsidR="00CD67E3" w:rsidRPr="00F66B58" w:rsidRDefault="00CD67E3" w:rsidP="00CD67E3">
            <w:pPr>
              <w:spacing w:line="276" w:lineRule="auto"/>
              <w:jc w:val="center"/>
              <w:rPr>
                <w:sz w:val="20"/>
                <w:szCs w:val="20"/>
              </w:rPr>
            </w:pPr>
          </w:p>
        </w:tc>
        <w:tc>
          <w:tcPr>
            <w:tcW w:w="1256" w:type="dxa"/>
            <w:tcBorders>
              <w:bottom w:val="single" w:sz="4" w:space="0" w:color="auto"/>
            </w:tcBorders>
            <w:vAlign w:val="center"/>
          </w:tcPr>
          <w:p w14:paraId="2C3F8D32"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tcBorders>
              <w:bottom w:val="single" w:sz="4" w:space="0" w:color="auto"/>
            </w:tcBorders>
            <w:vAlign w:val="bottom"/>
          </w:tcPr>
          <w:p w14:paraId="1D187236" w14:textId="4F3A19E5" w:rsidR="00CD67E3" w:rsidRPr="00F66B58" w:rsidRDefault="00CD67E3" w:rsidP="00CD67E3">
            <w:pPr>
              <w:pStyle w:val="ListParagraph"/>
              <w:spacing w:line="276" w:lineRule="auto"/>
              <w:ind w:left="602"/>
              <w:jc w:val="center"/>
              <w:rPr>
                <w:sz w:val="20"/>
                <w:szCs w:val="20"/>
              </w:rPr>
            </w:pPr>
            <w:r w:rsidRPr="006F5288">
              <w:rPr>
                <w:rFonts w:eastAsia="Times New Roman"/>
                <w:color w:val="000000"/>
                <w:kern w:val="0"/>
                <w:sz w:val="20"/>
                <w:szCs w:val="20"/>
                <w:lang w:eastAsia="en-ID"/>
                <w14:ligatures w14:val="none"/>
              </w:rPr>
              <w:t>192.316.408</w:t>
            </w:r>
          </w:p>
        </w:tc>
        <w:tc>
          <w:tcPr>
            <w:tcW w:w="1817" w:type="dxa"/>
            <w:tcBorders>
              <w:bottom w:val="single" w:sz="4" w:space="0" w:color="auto"/>
            </w:tcBorders>
            <w:vAlign w:val="bottom"/>
          </w:tcPr>
          <w:p w14:paraId="4DE23A30" w14:textId="03003CF6"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64.937.293</w:t>
            </w:r>
          </w:p>
        </w:tc>
        <w:tc>
          <w:tcPr>
            <w:tcW w:w="1670" w:type="dxa"/>
            <w:tcBorders>
              <w:bottom w:val="single" w:sz="4" w:space="0" w:color="auto"/>
            </w:tcBorders>
            <w:vAlign w:val="bottom"/>
          </w:tcPr>
          <w:p w14:paraId="7ADF2298" w14:textId="223C0780"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2,9615</w:t>
            </w:r>
          </w:p>
        </w:tc>
      </w:tr>
      <w:tr w:rsidR="00CD67E3" w:rsidRPr="00F66B58" w14:paraId="52CEFF83" w14:textId="77777777" w:rsidTr="001D61D9">
        <w:tc>
          <w:tcPr>
            <w:tcW w:w="1251" w:type="dxa"/>
            <w:vMerge/>
            <w:tcBorders>
              <w:bottom w:val="single" w:sz="4" w:space="0" w:color="auto"/>
            </w:tcBorders>
            <w:vAlign w:val="center"/>
          </w:tcPr>
          <w:p w14:paraId="582052EE" w14:textId="77777777" w:rsidR="00CD67E3" w:rsidRPr="00F66B58" w:rsidRDefault="00CD67E3" w:rsidP="00CD67E3">
            <w:pPr>
              <w:spacing w:line="276" w:lineRule="auto"/>
              <w:jc w:val="center"/>
              <w:rPr>
                <w:sz w:val="20"/>
                <w:szCs w:val="20"/>
              </w:rPr>
            </w:pPr>
          </w:p>
        </w:tc>
        <w:tc>
          <w:tcPr>
            <w:tcW w:w="1256" w:type="dxa"/>
            <w:tcBorders>
              <w:bottom w:val="single" w:sz="4" w:space="0" w:color="auto"/>
            </w:tcBorders>
            <w:vAlign w:val="center"/>
          </w:tcPr>
          <w:p w14:paraId="6B1A6440"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tcBorders>
              <w:bottom w:val="single" w:sz="4" w:space="0" w:color="auto"/>
            </w:tcBorders>
            <w:vAlign w:val="bottom"/>
          </w:tcPr>
          <w:p w14:paraId="6E84EBC0" w14:textId="3B2F69E2"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185.649.659</w:t>
            </w:r>
          </w:p>
        </w:tc>
        <w:tc>
          <w:tcPr>
            <w:tcW w:w="1817" w:type="dxa"/>
            <w:tcBorders>
              <w:bottom w:val="single" w:sz="4" w:space="0" w:color="auto"/>
            </w:tcBorders>
            <w:vAlign w:val="bottom"/>
          </w:tcPr>
          <w:p w14:paraId="7C55125E" w14:textId="24FDC5A4"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65.350.091</w:t>
            </w:r>
          </w:p>
        </w:tc>
        <w:tc>
          <w:tcPr>
            <w:tcW w:w="1670" w:type="dxa"/>
            <w:tcBorders>
              <w:bottom w:val="single" w:sz="4" w:space="0" w:color="auto"/>
            </w:tcBorders>
            <w:vAlign w:val="bottom"/>
          </w:tcPr>
          <w:p w14:paraId="66AE9675" w14:textId="73F87BE3"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2,8408</w:t>
            </w:r>
          </w:p>
        </w:tc>
      </w:tr>
      <w:tr w:rsidR="00CD67E3" w:rsidRPr="00F66B58" w14:paraId="07C190F8" w14:textId="77777777" w:rsidTr="001D61D9">
        <w:tc>
          <w:tcPr>
            <w:tcW w:w="1251" w:type="dxa"/>
            <w:vMerge w:val="restart"/>
            <w:tcBorders>
              <w:top w:val="single" w:sz="4" w:space="0" w:color="auto"/>
            </w:tcBorders>
            <w:vAlign w:val="center"/>
          </w:tcPr>
          <w:p w14:paraId="6A2D2BD7" w14:textId="77777777" w:rsidR="00CD67E3" w:rsidRPr="00F66B58" w:rsidRDefault="00CD67E3" w:rsidP="00CD67E3">
            <w:pPr>
              <w:spacing w:line="276" w:lineRule="auto"/>
              <w:rPr>
                <w:sz w:val="20"/>
                <w:szCs w:val="20"/>
              </w:rPr>
            </w:pPr>
            <w:r w:rsidRPr="00F66B58">
              <w:rPr>
                <w:sz w:val="20"/>
                <w:szCs w:val="20"/>
              </w:rPr>
              <w:t>ADRO</w:t>
            </w:r>
          </w:p>
        </w:tc>
        <w:tc>
          <w:tcPr>
            <w:tcW w:w="1256" w:type="dxa"/>
            <w:tcBorders>
              <w:top w:val="single" w:sz="4" w:space="0" w:color="auto"/>
            </w:tcBorders>
            <w:vAlign w:val="center"/>
          </w:tcPr>
          <w:p w14:paraId="61F7BC7B"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tcBorders>
              <w:top w:val="single" w:sz="4" w:space="0" w:color="auto"/>
            </w:tcBorders>
            <w:vAlign w:val="bottom"/>
          </w:tcPr>
          <w:p w14:paraId="7806B1AB" w14:textId="6521BA66"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3.128.621 </w:t>
            </w:r>
          </w:p>
        </w:tc>
        <w:tc>
          <w:tcPr>
            <w:tcW w:w="1817" w:type="dxa"/>
            <w:tcBorders>
              <w:top w:val="single" w:sz="4" w:space="0" w:color="auto"/>
            </w:tcBorders>
            <w:vAlign w:val="bottom"/>
          </w:tcPr>
          <w:p w14:paraId="33DAD80B" w14:textId="59F8B531"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4.458.315 </w:t>
            </w:r>
          </w:p>
        </w:tc>
        <w:tc>
          <w:tcPr>
            <w:tcW w:w="1670" w:type="dxa"/>
            <w:tcBorders>
              <w:top w:val="single" w:sz="4" w:space="0" w:color="auto"/>
            </w:tcBorders>
            <w:vAlign w:val="bottom"/>
          </w:tcPr>
          <w:p w14:paraId="6D9EFFA0" w14:textId="1EB5A1C3"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0,7017</w:t>
            </w:r>
          </w:p>
        </w:tc>
      </w:tr>
      <w:tr w:rsidR="00CD67E3" w:rsidRPr="00F66B58" w14:paraId="26A051C7" w14:textId="77777777" w:rsidTr="001D61D9">
        <w:tc>
          <w:tcPr>
            <w:tcW w:w="1251" w:type="dxa"/>
            <w:vMerge/>
            <w:vAlign w:val="center"/>
          </w:tcPr>
          <w:p w14:paraId="27E326AE" w14:textId="77777777" w:rsidR="00CD67E3" w:rsidRPr="00F66B58" w:rsidRDefault="00CD67E3" w:rsidP="00CD67E3">
            <w:pPr>
              <w:spacing w:line="276" w:lineRule="auto"/>
              <w:jc w:val="center"/>
              <w:rPr>
                <w:sz w:val="20"/>
                <w:szCs w:val="20"/>
              </w:rPr>
            </w:pPr>
          </w:p>
        </w:tc>
        <w:tc>
          <w:tcPr>
            <w:tcW w:w="1256" w:type="dxa"/>
            <w:vAlign w:val="center"/>
          </w:tcPr>
          <w:p w14:paraId="504F979C"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18781092" w14:textId="354C0659"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4.254.969 </w:t>
            </w:r>
          </w:p>
        </w:tc>
        <w:tc>
          <w:tcPr>
            <w:tcW w:w="1817" w:type="dxa"/>
            <w:vAlign w:val="bottom"/>
          </w:tcPr>
          <w:p w14:paraId="51205CCC" w14:textId="409C4D3D"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6.527.338 </w:t>
            </w:r>
          </w:p>
        </w:tc>
        <w:tc>
          <w:tcPr>
            <w:tcW w:w="1670" w:type="dxa"/>
            <w:vAlign w:val="bottom"/>
          </w:tcPr>
          <w:p w14:paraId="6194DAF2" w14:textId="390B77B4"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0,6518</w:t>
            </w:r>
          </w:p>
        </w:tc>
      </w:tr>
      <w:tr w:rsidR="00CD67E3" w:rsidRPr="00F66B58" w14:paraId="57063006" w14:textId="77777777" w:rsidTr="001D61D9">
        <w:tc>
          <w:tcPr>
            <w:tcW w:w="1251" w:type="dxa"/>
            <w:vMerge/>
            <w:vAlign w:val="center"/>
          </w:tcPr>
          <w:p w14:paraId="6F6E0D4A" w14:textId="77777777" w:rsidR="00CD67E3" w:rsidRPr="00F66B58" w:rsidRDefault="00CD67E3" w:rsidP="00CD67E3">
            <w:pPr>
              <w:spacing w:line="276" w:lineRule="auto"/>
              <w:jc w:val="center"/>
              <w:rPr>
                <w:sz w:val="20"/>
                <w:szCs w:val="20"/>
              </w:rPr>
            </w:pPr>
          </w:p>
        </w:tc>
        <w:tc>
          <w:tcPr>
            <w:tcW w:w="1256" w:type="dxa"/>
            <w:vAlign w:val="center"/>
          </w:tcPr>
          <w:p w14:paraId="6C00D374"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76BD07D7" w14:textId="474BECE2"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3.063.961 </w:t>
            </w:r>
          </w:p>
        </w:tc>
        <w:tc>
          <w:tcPr>
            <w:tcW w:w="1817" w:type="dxa"/>
            <w:vAlign w:val="bottom"/>
          </w:tcPr>
          <w:p w14:paraId="4CE2C94D" w14:textId="46CB7E21"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7.408.750 </w:t>
            </w:r>
          </w:p>
        </w:tc>
        <w:tc>
          <w:tcPr>
            <w:tcW w:w="1670" w:type="dxa"/>
            <w:vAlign w:val="bottom"/>
          </w:tcPr>
          <w:p w14:paraId="3351751A" w14:textId="07FC0145"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0,4135</w:t>
            </w:r>
          </w:p>
        </w:tc>
      </w:tr>
      <w:tr w:rsidR="00CD67E3" w:rsidRPr="00F66B58" w14:paraId="7D00BDDB" w14:textId="77777777" w:rsidTr="001D61D9">
        <w:tc>
          <w:tcPr>
            <w:tcW w:w="1251" w:type="dxa"/>
            <w:vMerge/>
            <w:vAlign w:val="center"/>
          </w:tcPr>
          <w:p w14:paraId="236D3E42" w14:textId="77777777" w:rsidR="00CD67E3" w:rsidRPr="00F66B58" w:rsidRDefault="00CD67E3" w:rsidP="00CD67E3">
            <w:pPr>
              <w:spacing w:line="276" w:lineRule="auto"/>
              <w:jc w:val="center"/>
              <w:rPr>
                <w:sz w:val="20"/>
                <w:szCs w:val="20"/>
              </w:rPr>
            </w:pPr>
          </w:p>
        </w:tc>
        <w:tc>
          <w:tcPr>
            <w:tcW w:w="1256" w:type="dxa"/>
            <w:vAlign w:val="center"/>
          </w:tcPr>
          <w:p w14:paraId="30FA28EB"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08008908" w14:textId="07B2A4A3"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1.331.295 </w:t>
            </w:r>
          </w:p>
        </w:tc>
        <w:tc>
          <w:tcPr>
            <w:tcW w:w="1817" w:type="dxa"/>
            <w:vAlign w:val="bottom"/>
          </w:tcPr>
          <w:p w14:paraId="17959A3A" w14:textId="6B62C339" w:rsidR="00CD67E3" w:rsidRPr="00F66B58" w:rsidRDefault="00CD67E3" w:rsidP="00CD67E3">
            <w:pPr>
              <w:spacing w:line="276" w:lineRule="auto"/>
              <w:jc w:val="right"/>
              <w:rPr>
                <w:sz w:val="20"/>
                <w:szCs w:val="20"/>
              </w:rPr>
            </w:pPr>
            <w:r w:rsidRPr="006F5288">
              <w:rPr>
                <w:rFonts w:eastAsia="Times New Roman"/>
                <w:color w:val="000000"/>
                <w:kern w:val="0"/>
                <w:sz w:val="20"/>
                <w:szCs w:val="20"/>
                <w:lang w:eastAsia="en-ID"/>
                <w14:ligatures w14:val="none"/>
              </w:rPr>
              <w:t xml:space="preserve">5.370.832 </w:t>
            </w:r>
          </w:p>
        </w:tc>
        <w:tc>
          <w:tcPr>
            <w:tcW w:w="1670" w:type="dxa"/>
            <w:vAlign w:val="bottom"/>
          </w:tcPr>
          <w:p w14:paraId="614A5DE3" w14:textId="69C9757A" w:rsidR="00CD67E3" w:rsidRPr="00CD67E3" w:rsidRDefault="00CD67E3" w:rsidP="00CD67E3">
            <w:pPr>
              <w:spacing w:line="276" w:lineRule="auto"/>
              <w:jc w:val="center"/>
              <w:rPr>
                <w:color w:val="000000"/>
                <w:sz w:val="20"/>
                <w:szCs w:val="20"/>
              </w:rPr>
            </w:pPr>
            <w:r w:rsidRPr="005A21B7">
              <w:rPr>
                <w:rFonts w:eastAsia="Times New Roman"/>
                <w:color w:val="000000"/>
                <w:kern w:val="0"/>
                <w:sz w:val="20"/>
                <w:szCs w:val="20"/>
                <w:lang w:eastAsia="en-ID"/>
                <w14:ligatures w14:val="none"/>
              </w:rPr>
              <w:t>0,2478</w:t>
            </w:r>
          </w:p>
        </w:tc>
      </w:tr>
      <w:tr w:rsidR="00CD67E3" w:rsidRPr="00F66B58" w14:paraId="5A982FC3" w14:textId="77777777" w:rsidTr="001D61D9">
        <w:tc>
          <w:tcPr>
            <w:tcW w:w="1251" w:type="dxa"/>
            <w:vMerge w:val="restart"/>
            <w:vAlign w:val="center"/>
          </w:tcPr>
          <w:p w14:paraId="182683AB" w14:textId="77777777" w:rsidR="00CD67E3" w:rsidRPr="00F66B58" w:rsidRDefault="00CD67E3" w:rsidP="00CD67E3">
            <w:pPr>
              <w:spacing w:line="276" w:lineRule="auto"/>
              <w:rPr>
                <w:sz w:val="20"/>
                <w:szCs w:val="20"/>
              </w:rPr>
            </w:pPr>
            <w:r w:rsidRPr="00F66B58">
              <w:rPr>
                <w:sz w:val="20"/>
                <w:szCs w:val="20"/>
              </w:rPr>
              <w:t>BSSR</w:t>
            </w:r>
          </w:p>
        </w:tc>
        <w:tc>
          <w:tcPr>
            <w:tcW w:w="1256" w:type="dxa"/>
            <w:vAlign w:val="center"/>
          </w:tcPr>
          <w:p w14:paraId="1895EA3A"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4A4761E6" w14:textId="2EA4A022" w:rsidR="00CD67E3" w:rsidRPr="00F66B58" w:rsidRDefault="00CD67E3" w:rsidP="00CD67E3">
            <w:pPr>
              <w:spacing w:line="276" w:lineRule="auto"/>
              <w:jc w:val="right"/>
              <w:rPr>
                <w:sz w:val="20"/>
                <w:szCs w:val="20"/>
              </w:rPr>
            </w:pPr>
            <w:r w:rsidRPr="00F66B58">
              <w:rPr>
                <w:color w:val="000000"/>
                <w:sz w:val="20"/>
                <w:szCs w:val="20"/>
              </w:rPr>
              <w:t xml:space="preserve">182.704.693 </w:t>
            </w:r>
          </w:p>
        </w:tc>
        <w:tc>
          <w:tcPr>
            <w:tcW w:w="1817" w:type="dxa"/>
            <w:vAlign w:val="bottom"/>
          </w:tcPr>
          <w:p w14:paraId="2F83A28D" w14:textId="7CA00FCA" w:rsidR="00CD67E3" w:rsidRPr="00F66B58" w:rsidRDefault="00CD67E3" w:rsidP="00CD67E3">
            <w:pPr>
              <w:spacing w:line="276" w:lineRule="auto"/>
              <w:jc w:val="right"/>
              <w:rPr>
                <w:sz w:val="20"/>
                <w:szCs w:val="20"/>
              </w:rPr>
            </w:pPr>
            <w:r w:rsidRPr="00F66B58">
              <w:rPr>
                <w:color w:val="000000"/>
                <w:sz w:val="20"/>
                <w:szCs w:val="20"/>
              </w:rPr>
              <w:t xml:space="preserve">252.612.693 </w:t>
            </w:r>
          </w:p>
        </w:tc>
        <w:tc>
          <w:tcPr>
            <w:tcW w:w="1670" w:type="dxa"/>
            <w:vAlign w:val="bottom"/>
          </w:tcPr>
          <w:p w14:paraId="67FFC793" w14:textId="70ACB91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0,7232</w:t>
            </w:r>
          </w:p>
        </w:tc>
      </w:tr>
      <w:tr w:rsidR="00CD67E3" w:rsidRPr="00F66B58" w14:paraId="25ACC161" w14:textId="77777777" w:rsidTr="001D61D9">
        <w:tc>
          <w:tcPr>
            <w:tcW w:w="1251" w:type="dxa"/>
            <w:vMerge/>
            <w:vAlign w:val="center"/>
          </w:tcPr>
          <w:p w14:paraId="1B6D321F" w14:textId="77777777" w:rsidR="00CD67E3" w:rsidRPr="00F66B58" w:rsidRDefault="00CD67E3" w:rsidP="00CD67E3">
            <w:pPr>
              <w:spacing w:line="276" w:lineRule="auto"/>
              <w:rPr>
                <w:sz w:val="20"/>
                <w:szCs w:val="20"/>
              </w:rPr>
            </w:pPr>
          </w:p>
        </w:tc>
        <w:tc>
          <w:tcPr>
            <w:tcW w:w="1256" w:type="dxa"/>
            <w:vAlign w:val="center"/>
          </w:tcPr>
          <w:p w14:paraId="4728806A"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77D34257" w14:textId="238AB79D" w:rsidR="00CD67E3" w:rsidRPr="00F66B58" w:rsidRDefault="00CD67E3" w:rsidP="00CD67E3">
            <w:pPr>
              <w:spacing w:line="276" w:lineRule="auto"/>
              <w:jc w:val="right"/>
              <w:rPr>
                <w:sz w:val="20"/>
                <w:szCs w:val="20"/>
              </w:rPr>
            </w:pPr>
            <w:r w:rsidRPr="00F66B58">
              <w:rPr>
                <w:color w:val="000000"/>
                <w:sz w:val="20"/>
                <w:szCs w:val="20"/>
              </w:rPr>
              <w:t xml:space="preserve">184.353.401 </w:t>
            </w:r>
          </w:p>
        </w:tc>
        <w:tc>
          <w:tcPr>
            <w:tcW w:w="1817" w:type="dxa"/>
            <w:vAlign w:val="bottom"/>
          </w:tcPr>
          <w:p w14:paraId="7EA4E9A8" w14:textId="1BB2C5FF" w:rsidR="00CD67E3" w:rsidRPr="00F66B58" w:rsidRDefault="00CD67E3" w:rsidP="00CD67E3">
            <w:pPr>
              <w:spacing w:line="276" w:lineRule="auto"/>
              <w:jc w:val="right"/>
              <w:rPr>
                <w:sz w:val="20"/>
                <w:szCs w:val="20"/>
              </w:rPr>
            </w:pPr>
            <w:r w:rsidRPr="00F66B58">
              <w:rPr>
                <w:color w:val="000000"/>
                <w:sz w:val="20"/>
                <w:szCs w:val="20"/>
              </w:rPr>
              <w:t xml:space="preserve">220.477.774 </w:t>
            </w:r>
          </w:p>
        </w:tc>
        <w:tc>
          <w:tcPr>
            <w:tcW w:w="1670" w:type="dxa"/>
            <w:vAlign w:val="bottom"/>
          </w:tcPr>
          <w:p w14:paraId="17A4BB29" w14:textId="2D4667AD"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0,8361</w:t>
            </w:r>
          </w:p>
        </w:tc>
      </w:tr>
      <w:tr w:rsidR="00CD67E3" w:rsidRPr="00F66B58" w14:paraId="10DAF45F" w14:textId="77777777" w:rsidTr="001D61D9">
        <w:tc>
          <w:tcPr>
            <w:tcW w:w="1251" w:type="dxa"/>
            <w:vMerge/>
            <w:vAlign w:val="center"/>
          </w:tcPr>
          <w:p w14:paraId="6F836387" w14:textId="77777777" w:rsidR="00CD67E3" w:rsidRPr="00F66B58" w:rsidRDefault="00CD67E3" w:rsidP="00CD67E3">
            <w:pPr>
              <w:spacing w:line="276" w:lineRule="auto"/>
              <w:rPr>
                <w:sz w:val="20"/>
                <w:szCs w:val="20"/>
              </w:rPr>
            </w:pPr>
          </w:p>
        </w:tc>
        <w:tc>
          <w:tcPr>
            <w:tcW w:w="1256" w:type="dxa"/>
            <w:vAlign w:val="center"/>
          </w:tcPr>
          <w:p w14:paraId="1E8E2237"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4DC3484F" w14:textId="346297D0" w:rsidR="00CD67E3" w:rsidRPr="00F66B58" w:rsidRDefault="00CD67E3" w:rsidP="00CD67E3">
            <w:pPr>
              <w:spacing w:line="276" w:lineRule="auto"/>
              <w:jc w:val="right"/>
              <w:rPr>
                <w:sz w:val="20"/>
                <w:szCs w:val="20"/>
              </w:rPr>
            </w:pPr>
            <w:r w:rsidRPr="00F66B58">
              <w:rPr>
                <w:color w:val="000000"/>
                <w:sz w:val="20"/>
                <w:szCs w:val="20"/>
              </w:rPr>
              <w:t xml:space="preserve">165.971.113 </w:t>
            </w:r>
          </w:p>
        </w:tc>
        <w:tc>
          <w:tcPr>
            <w:tcW w:w="1817" w:type="dxa"/>
            <w:vAlign w:val="bottom"/>
          </w:tcPr>
          <w:p w14:paraId="57B9DE9B" w14:textId="4566C7AD" w:rsidR="00CD67E3" w:rsidRPr="00F66B58" w:rsidRDefault="00CD67E3" w:rsidP="00CD67E3">
            <w:pPr>
              <w:spacing w:line="276" w:lineRule="auto"/>
              <w:jc w:val="right"/>
              <w:rPr>
                <w:sz w:val="20"/>
                <w:szCs w:val="20"/>
              </w:rPr>
            </w:pPr>
            <w:r w:rsidRPr="00F66B58">
              <w:rPr>
                <w:color w:val="000000"/>
                <w:sz w:val="20"/>
                <w:szCs w:val="20"/>
              </w:rPr>
              <w:t xml:space="preserve">242.483.460 </w:t>
            </w:r>
          </w:p>
        </w:tc>
        <w:tc>
          <w:tcPr>
            <w:tcW w:w="1670" w:type="dxa"/>
            <w:vAlign w:val="bottom"/>
          </w:tcPr>
          <w:p w14:paraId="109DCD55" w14:textId="01041F1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0,6844</w:t>
            </w:r>
          </w:p>
        </w:tc>
      </w:tr>
      <w:tr w:rsidR="00CD67E3" w:rsidRPr="00F66B58" w14:paraId="1BFF18D7" w14:textId="77777777" w:rsidTr="001D61D9">
        <w:tc>
          <w:tcPr>
            <w:tcW w:w="1251" w:type="dxa"/>
            <w:vMerge/>
            <w:vAlign w:val="center"/>
          </w:tcPr>
          <w:p w14:paraId="3ADDA6B8" w14:textId="77777777" w:rsidR="00CD67E3" w:rsidRPr="00F66B58" w:rsidRDefault="00CD67E3" w:rsidP="00CD67E3">
            <w:pPr>
              <w:spacing w:line="276" w:lineRule="auto"/>
              <w:rPr>
                <w:sz w:val="20"/>
                <w:szCs w:val="20"/>
              </w:rPr>
            </w:pPr>
          </w:p>
        </w:tc>
        <w:tc>
          <w:tcPr>
            <w:tcW w:w="1256" w:type="dxa"/>
            <w:vAlign w:val="center"/>
          </w:tcPr>
          <w:p w14:paraId="6451C240"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2F95F02F" w14:textId="13070BC5" w:rsidR="00CD67E3" w:rsidRPr="00F66B58" w:rsidRDefault="00CD67E3" w:rsidP="00CD67E3">
            <w:pPr>
              <w:spacing w:line="276" w:lineRule="auto"/>
              <w:jc w:val="right"/>
              <w:rPr>
                <w:sz w:val="20"/>
                <w:szCs w:val="20"/>
              </w:rPr>
            </w:pPr>
            <w:r w:rsidRPr="00F66B58">
              <w:rPr>
                <w:color w:val="000000"/>
                <w:sz w:val="20"/>
                <w:szCs w:val="20"/>
              </w:rPr>
              <w:t xml:space="preserve">119.049.246 </w:t>
            </w:r>
          </w:p>
        </w:tc>
        <w:tc>
          <w:tcPr>
            <w:tcW w:w="1817" w:type="dxa"/>
            <w:vAlign w:val="bottom"/>
          </w:tcPr>
          <w:p w14:paraId="262C1A3C" w14:textId="105B48D4" w:rsidR="00CD67E3" w:rsidRPr="00F66B58" w:rsidRDefault="00CD67E3" w:rsidP="00CD67E3">
            <w:pPr>
              <w:spacing w:line="276" w:lineRule="auto"/>
              <w:jc w:val="right"/>
              <w:rPr>
                <w:sz w:val="20"/>
                <w:szCs w:val="20"/>
              </w:rPr>
            </w:pPr>
            <w:r w:rsidRPr="00F66B58">
              <w:rPr>
                <w:color w:val="000000"/>
                <w:sz w:val="20"/>
                <w:szCs w:val="20"/>
              </w:rPr>
              <w:t xml:space="preserve">264.069.579 </w:t>
            </w:r>
          </w:p>
        </w:tc>
        <w:tc>
          <w:tcPr>
            <w:tcW w:w="1670" w:type="dxa"/>
            <w:vAlign w:val="bottom"/>
          </w:tcPr>
          <w:p w14:paraId="04F73D80" w14:textId="162A1EAF"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0,4508</w:t>
            </w:r>
          </w:p>
        </w:tc>
      </w:tr>
      <w:tr w:rsidR="00CD67E3" w:rsidRPr="00F66B58" w14:paraId="7E87173B" w14:textId="77777777" w:rsidTr="001D61D9">
        <w:tc>
          <w:tcPr>
            <w:tcW w:w="1251" w:type="dxa"/>
            <w:vMerge w:val="restart"/>
            <w:vAlign w:val="center"/>
          </w:tcPr>
          <w:p w14:paraId="2468B292" w14:textId="77777777" w:rsidR="00CD67E3" w:rsidRPr="00F66B58" w:rsidRDefault="00CD67E3" w:rsidP="00CD67E3">
            <w:pPr>
              <w:spacing w:line="276" w:lineRule="auto"/>
              <w:rPr>
                <w:sz w:val="20"/>
                <w:szCs w:val="20"/>
              </w:rPr>
            </w:pPr>
            <w:r w:rsidRPr="00F66B58">
              <w:rPr>
                <w:sz w:val="20"/>
                <w:szCs w:val="20"/>
              </w:rPr>
              <w:t>ITMA</w:t>
            </w:r>
          </w:p>
        </w:tc>
        <w:tc>
          <w:tcPr>
            <w:tcW w:w="1256" w:type="dxa"/>
            <w:vAlign w:val="center"/>
          </w:tcPr>
          <w:p w14:paraId="5F9742EF"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48EFB7FF" w14:textId="33F728C6" w:rsidR="00CD67E3" w:rsidRPr="00F66B58" w:rsidRDefault="00CD67E3" w:rsidP="00CD67E3">
            <w:pPr>
              <w:spacing w:line="276" w:lineRule="auto"/>
              <w:jc w:val="right"/>
              <w:rPr>
                <w:sz w:val="20"/>
                <w:szCs w:val="20"/>
              </w:rPr>
            </w:pPr>
            <w:r w:rsidRPr="00F66B58">
              <w:rPr>
                <w:color w:val="000000"/>
                <w:sz w:val="20"/>
                <w:szCs w:val="20"/>
              </w:rPr>
              <w:t xml:space="preserve">10.725.200 </w:t>
            </w:r>
          </w:p>
        </w:tc>
        <w:tc>
          <w:tcPr>
            <w:tcW w:w="1817" w:type="dxa"/>
            <w:vAlign w:val="bottom"/>
          </w:tcPr>
          <w:p w14:paraId="2F727E11" w14:textId="2BE40A53" w:rsidR="00CD67E3" w:rsidRPr="00F66B58" w:rsidRDefault="00CD67E3" w:rsidP="00CD67E3">
            <w:pPr>
              <w:spacing w:line="276" w:lineRule="auto"/>
              <w:jc w:val="right"/>
              <w:rPr>
                <w:sz w:val="20"/>
                <w:szCs w:val="20"/>
              </w:rPr>
            </w:pPr>
            <w:r w:rsidRPr="00F66B58">
              <w:rPr>
                <w:color w:val="000000"/>
                <w:sz w:val="20"/>
                <w:szCs w:val="20"/>
              </w:rPr>
              <w:t xml:space="preserve">172.248.454 </w:t>
            </w:r>
          </w:p>
        </w:tc>
        <w:tc>
          <w:tcPr>
            <w:tcW w:w="1670" w:type="dxa"/>
            <w:vAlign w:val="bottom"/>
          </w:tcPr>
          <w:p w14:paraId="565B1024" w14:textId="68E7EB2D"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0,0622</w:t>
            </w:r>
          </w:p>
        </w:tc>
      </w:tr>
      <w:tr w:rsidR="00CD67E3" w:rsidRPr="00F66B58" w14:paraId="2BD995DC" w14:textId="77777777" w:rsidTr="001D61D9">
        <w:tc>
          <w:tcPr>
            <w:tcW w:w="1251" w:type="dxa"/>
            <w:vMerge/>
            <w:vAlign w:val="center"/>
          </w:tcPr>
          <w:p w14:paraId="1F9330B1" w14:textId="77777777" w:rsidR="00CD67E3" w:rsidRPr="00F66B58" w:rsidRDefault="00CD67E3" w:rsidP="00CD67E3">
            <w:pPr>
              <w:spacing w:line="276" w:lineRule="auto"/>
              <w:rPr>
                <w:sz w:val="20"/>
                <w:szCs w:val="20"/>
              </w:rPr>
            </w:pPr>
          </w:p>
        </w:tc>
        <w:tc>
          <w:tcPr>
            <w:tcW w:w="1256" w:type="dxa"/>
            <w:vAlign w:val="center"/>
          </w:tcPr>
          <w:p w14:paraId="6CBFAC52"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1042C492" w14:textId="666CD62F" w:rsidR="00CD67E3" w:rsidRPr="00F66B58" w:rsidRDefault="00CD67E3" w:rsidP="00CD67E3">
            <w:pPr>
              <w:spacing w:line="276" w:lineRule="auto"/>
              <w:jc w:val="right"/>
              <w:rPr>
                <w:sz w:val="20"/>
                <w:szCs w:val="20"/>
              </w:rPr>
            </w:pPr>
            <w:r w:rsidRPr="00F66B58">
              <w:rPr>
                <w:color w:val="000000"/>
                <w:sz w:val="20"/>
                <w:szCs w:val="20"/>
              </w:rPr>
              <w:t xml:space="preserve">9.655.696 </w:t>
            </w:r>
          </w:p>
        </w:tc>
        <w:tc>
          <w:tcPr>
            <w:tcW w:w="1817" w:type="dxa"/>
            <w:vAlign w:val="bottom"/>
          </w:tcPr>
          <w:p w14:paraId="6C7BD566" w14:textId="7861C693" w:rsidR="00CD67E3" w:rsidRPr="00F66B58" w:rsidRDefault="00CD67E3" w:rsidP="00CD67E3">
            <w:pPr>
              <w:spacing w:line="276" w:lineRule="auto"/>
              <w:jc w:val="right"/>
              <w:rPr>
                <w:sz w:val="20"/>
                <w:szCs w:val="20"/>
              </w:rPr>
            </w:pPr>
            <w:r w:rsidRPr="00F66B58">
              <w:rPr>
                <w:color w:val="000000"/>
                <w:sz w:val="20"/>
                <w:szCs w:val="20"/>
              </w:rPr>
              <w:t xml:space="preserve">209.524.281 </w:t>
            </w:r>
          </w:p>
        </w:tc>
        <w:tc>
          <w:tcPr>
            <w:tcW w:w="1670" w:type="dxa"/>
            <w:vAlign w:val="bottom"/>
          </w:tcPr>
          <w:p w14:paraId="65B6AB61" w14:textId="24360D41"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0,0460</w:t>
            </w:r>
          </w:p>
        </w:tc>
      </w:tr>
      <w:tr w:rsidR="00CD67E3" w:rsidRPr="00F66B58" w14:paraId="22FD9D59" w14:textId="77777777" w:rsidTr="001D61D9">
        <w:tc>
          <w:tcPr>
            <w:tcW w:w="1251" w:type="dxa"/>
            <w:vMerge/>
            <w:vAlign w:val="center"/>
          </w:tcPr>
          <w:p w14:paraId="5556E8CB" w14:textId="77777777" w:rsidR="00CD67E3" w:rsidRPr="00F66B58" w:rsidRDefault="00CD67E3" w:rsidP="00CD67E3">
            <w:pPr>
              <w:spacing w:line="276" w:lineRule="auto"/>
              <w:rPr>
                <w:sz w:val="20"/>
                <w:szCs w:val="20"/>
              </w:rPr>
            </w:pPr>
          </w:p>
        </w:tc>
        <w:tc>
          <w:tcPr>
            <w:tcW w:w="1256" w:type="dxa"/>
            <w:vAlign w:val="center"/>
          </w:tcPr>
          <w:p w14:paraId="022DA5B7"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2C3B1B86" w14:textId="5A0BFF1F" w:rsidR="00CD67E3" w:rsidRPr="00F66B58" w:rsidRDefault="00CD67E3" w:rsidP="00CD67E3">
            <w:pPr>
              <w:spacing w:line="276" w:lineRule="auto"/>
              <w:jc w:val="right"/>
              <w:rPr>
                <w:sz w:val="20"/>
                <w:szCs w:val="20"/>
              </w:rPr>
            </w:pPr>
            <w:r w:rsidRPr="00F66B58">
              <w:rPr>
                <w:color w:val="000000"/>
                <w:sz w:val="20"/>
                <w:szCs w:val="20"/>
              </w:rPr>
              <w:t xml:space="preserve">15.091.389 </w:t>
            </w:r>
          </w:p>
        </w:tc>
        <w:tc>
          <w:tcPr>
            <w:tcW w:w="1817" w:type="dxa"/>
            <w:vAlign w:val="bottom"/>
          </w:tcPr>
          <w:p w14:paraId="729BA671" w14:textId="19471CB5" w:rsidR="00CD67E3" w:rsidRPr="00F66B58" w:rsidRDefault="00CD67E3" w:rsidP="00CD67E3">
            <w:pPr>
              <w:spacing w:line="276" w:lineRule="auto"/>
              <w:jc w:val="right"/>
              <w:rPr>
                <w:sz w:val="20"/>
                <w:szCs w:val="20"/>
              </w:rPr>
            </w:pPr>
            <w:r w:rsidRPr="00F66B58">
              <w:rPr>
                <w:color w:val="000000"/>
                <w:sz w:val="20"/>
                <w:szCs w:val="20"/>
              </w:rPr>
              <w:t xml:space="preserve">211.604.532 </w:t>
            </w:r>
          </w:p>
        </w:tc>
        <w:tc>
          <w:tcPr>
            <w:tcW w:w="1670" w:type="dxa"/>
            <w:vAlign w:val="bottom"/>
          </w:tcPr>
          <w:p w14:paraId="584D27D3" w14:textId="48A747F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0,0713</w:t>
            </w:r>
          </w:p>
        </w:tc>
      </w:tr>
      <w:tr w:rsidR="00CD67E3" w:rsidRPr="00F66B58" w14:paraId="1A8B2317" w14:textId="77777777" w:rsidTr="001D61D9">
        <w:tc>
          <w:tcPr>
            <w:tcW w:w="1251" w:type="dxa"/>
            <w:vMerge/>
            <w:vAlign w:val="center"/>
          </w:tcPr>
          <w:p w14:paraId="768A350C" w14:textId="77777777" w:rsidR="00CD67E3" w:rsidRPr="00F66B58" w:rsidRDefault="00CD67E3" w:rsidP="00CD67E3">
            <w:pPr>
              <w:spacing w:line="276" w:lineRule="auto"/>
              <w:rPr>
                <w:sz w:val="20"/>
                <w:szCs w:val="20"/>
              </w:rPr>
            </w:pPr>
          </w:p>
        </w:tc>
        <w:tc>
          <w:tcPr>
            <w:tcW w:w="1256" w:type="dxa"/>
            <w:vAlign w:val="center"/>
          </w:tcPr>
          <w:p w14:paraId="2F2205C5"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47442C82" w14:textId="58251A6D" w:rsidR="00CD67E3" w:rsidRPr="00F66B58" w:rsidRDefault="00CD67E3" w:rsidP="00CD67E3">
            <w:pPr>
              <w:spacing w:line="276" w:lineRule="auto"/>
              <w:jc w:val="right"/>
              <w:rPr>
                <w:sz w:val="20"/>
                <w:szCs w:val="20"/>
              </w:rPr>
            </w:pPr>
            <w:r w:rsidRPr="00F66B58">
              <w:rPr>
                <w:color w:val="000000"/>
                <w:sz w:val="20"/>
                <w:szCs w:val="20"/>
              </w:rPr>
              <w:t xml:space="preserve">36.800.076 </w:t>
            </w:r>
          </w:p>
        </w:tc>
        <w:tc>
          <w:tcPr>
            <w:tcW w:w="1817" w:type="dxa"/>
            <w:vAlign w:val="bottom"/>
          </w:tcPr>
          <w:p w14:paraId="1D6C5E2E" w14:textId="2273BD2A" w:rsidR="00CD67E3" w:rsidRPr="00F66B58" w:rsidRDefault="00CD67E3" w:rsidP="00CD67E3">
            <w:pPr>
              <w:spacing w:line="276" w:lineRule="auto"/>
              <w:jc w:val="right"/>
              <w:rPr>
                <w:sz w:val="20"/>
                <w:szCs w:val="20"/>
              </w:rPr>
            </w:pPr>
            <w:r w:rsidRPr="00F66B58">
              <w:rPr>
                <w:color w:val="000000"/>
                <w:sz w:val="20"/>
                <w:szCs w:val="20"/>
              </w:rPr>
              <w:t xml:space="preserve">214.182.820 </w:t>
            </w:r>
          </w:p>
        </w:tc>
        <w:tc>
          <w:tcPr>
            <w:tcW w:w="1670" w:type="dxa"/>
            <w:vAlign w:val="bottom"/>
          </w:tcPr>
          <w:p w14:paraId="6165D437" w14:textId="5481726D"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0,1718</w:t>
            </w:r>
          </w:p>
        </w:tc>
      </w:tr>
      <w:tr w:rsidR="00CD67E3" w:rsidRPr="00F66B58" w14:paraId="38FA2EBD" w14:textId="77777777" w:rsidTr="001D61D9">
        <w:tc>
          <w:tcPr>
            <w:tcW w:w="1251" w:type="dxa"/>
            <w:vMerge w:val="restart"/>
            <w:vAlign w:val="center"/>
          </w:tcPr>
          <w:p w14:paraId="66CDEC6A" w14:textId="77777777" w:rsidR="00CD67E3" w:rsidRPr="00F66B58" w:rsidRDefault="00CD67E3" w:rsidP="00CD67E3">
            <w:pPr>
              <w:spacing w:line="276" w:lineRule="auto"/>
              <w:rPr>
                <w:sz w:val="20"/>
                <w:szCs w:val="20"/>
              </w:rPr>
            </w:pPr>
            <w:r w:rsidRPr="00F66B58">
              <w:rPr>
                <w:sz w:val="20"/>
                <w:szCs w:val="20"/>
              </w:rPr>
              <w:t>BYAN</w:t>
            </w:r>
          </w:p>
        </w:tc>
        <w:tc>
          <w:tcPr>
            <w:tcW w:w="1256" w:type="dxa"/>
            <w:vAlign w:val="center"/>
          </w:tcPr>
          <w:p w14:paraId="04F38E28"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0EA13A60" w14:textId="26AC60D4" w:rsidR="00CD67E3" w:rsidRPr="00F66B58" w:rsidRDefault="00CD67E3" w:rsidP="00CD67E3">
            <w:pPr>
              <w:spacing w:line="276" w:lineRule="auto"/>
              <w:jc w:val="right"/>
              <w:rPr>
                <w:sz w:val="20"/>
                <w:szCs w:val="20"/>
              </w:rPr>
            </w:pPr>
            <w:r w:rsidRPr="00F66B58">
              <w:rPr>
                <w:color w:val="000000"/>
                <w:sz w:val="20"/>
                <w:szCs w:val="20"/>
              </w:rPr>
              <w:t xml:space="preserve">570.805.817 </w:t>
            </w:r>
          </w:p>
        </w:tc>
        <w:tc>
          <w:tcPr>
            <w:tcW w:w="1817" w:type="dxa"/>
            <w:vAlign w:val="bottom"/>
          </w:tcPr>
          <w:p w14:paraId="5A491DEF" w14:textId="3E0B61B5" w:rsidR="00CD67E3" w:rsidRPr="00F66B58" w:rsidRDefault="00CD67E3" w:rsidP="00CD67E3">
            <w:pPr>
              <w:spacing w:line="276" w:lineRule="auto"/>
              <w:jc w:val="right"/>
              <w:rPr>
                <w:sz w:val="20"/>
                <w:szCs w:val="20"/>
              </w:rPr>
            </w:pPr>
            <w:r w:rsidRPr="00F66B58">
              <w:rPr>
                <w:color w:val="000000"/>
                <w:sz w:val="20"/>
                <w:szCs w:val="20"/>
              </w:rPr>
              <w:t xml:space="preserve">1.862.906.374 </w:t>
            </w:r>
          </w:p>
        </w:tc>
        <w:tc>
          <w:tcPr>
            <w:tcW w:w="1670" w:type="dxa"/>
            <w:vAlign w:val="bottom"/>
          </w:tcPr>
          <w:p w14:paraId="420E4858" w14:textId="050F9E50"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0,3064</w:t>
            </w:r>
          </w:p>
        </w:tc>
      </w:tr>
      <w:tr w:rsidR="00CD67E3" w:rsidRPr="00F66B58" w14:paraId="22F24F21" w14:textId="77777777" w:rsidTr="001D61D9">
        <w:tc>
          <w:tcPr>
            <w:tcW w:w="1251" w:type="dxa"/>
            <w:vMerge/>
            <w:vAlign w:val="center"/>
          </w:tcPr>
          <w:p w14:paraId="70DFC92C" w14:textId="77777777" w:rsidR="00CD67E3" w:rsidRPr="00F66B58" w:rsidRDefault="00CD67E3" w:rsidP="00CD67E3">
            <w:pPr>
              <w:spacing w:line="276" w:lineRule="auto"/>
              <w:rPr>
                <w:sz w:val="20"/>
                <w:szCs w:val="20"/>
              </w:rPr>
            </w:pPr>
          </w:p>
        </w:tc>
        <w:tc>
          <w:tcPr>
            <w:tcW w:w="1256" w:type="dxa"/>
            <w:vAlign w:val="center"/>
          </w:tcPr>
          <w:p w14:paraId="543585E2"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245E1455" w14:textId="55B03B8A" w:rsidR="00CD67E3" w:rsidRPr="00F66B58" w:rsidRDefault="00CD67E3" w:rsidP="00CD67E3">
            <w:pPr>
              <w:spacing w:line="276" w:lineRule="auto"/>
              <w:jc w:val="right"/>
              <w:rPr>
                <w:sz w:val="20"/>
                <w:szCs w:val="20"/>
              </w:rPr>
            </w:pPr>
            <w:r w:rsidRPr="00F66B58">
              <w:rPr>
                <w:color w:val="000000"/>
                <w:sz w:val="20"/>
                <w:szCs w:val="20"/>
              </w:rPr>
              <w:t xml:space="preserve">1.950.168.318 </w:t>
            </w:r>
          </w:p>
        </w:tc>
        <w:tc>
          <w:tcPr>
            <w:tcW w:w="1817" w:type="dxa"/>
            <w:vAlign w:val="bottom"/>
          </w:tcPr>
          <w:p w14:paraId="483EC391" w14:textId="64E8EE5A" w:rsidR="00CD67E3" w:rsidRPr="00F66B58" w:rsidRDefault="00CD67E3" w:rsidP="00CD67E3">
            <w:pPr>
              <w:spacing w:line="276" w:lineRule="auto"/>
              <w:jc w:val="right"/>
              <w:rPr>
                <w:sz w:val="20"/>
                <w:szCs w:val="20"/>
              </w:rPr>
            </w:pPr>
            <w:r w:rsidRPr="00F66B58">
              <w:rPr>
                <w:color w:val="000000"/>
                <w:sz w:val="20"/>
                <w:szCs w:val="20"/>
              </w:rPr>
              <w:t xml:space="preserve">1.995.290.547 </w:t>
            </w:r>
          </w:p>
        </w:tc>
        <w:tc>
          <w:tcPr>
            <w:tcW w:w="1670" w:type="dxa"/>
            <w:vAlign w:val="bottom"/>
          </w:tcPr>
          <w:p w14:paraId="2AE15E7B" w14:textId="433906F4"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0,9773</w:t>
            </w:r>
          </w:p>
        </w:tc>
      </w:tr>
      <w:tr w:rsidR="00CD67E3" w:rsidRPr="00F66B58" w14:paraId="4FF432B0" w14:textId="77777777" w:rsidTr="001D61D9">
        <w:tc>
          <w:tcPr>
            <w:tcW w:w="1251" w:type="dxa"/>
            <w:vMerge/>
            <w:vAlign w:val="center"/>
          </w:tcPr>
          <w:p w14:paraId="44D2728A" w14:textId="77777777" w:rsidR="00CD67E3" w:rsidRPr="00F66B58" w:rsidRDefault="00CD67E3" w:rsidP="00CD67E3">
            <w:pPr>
              <w:spacing w:line="276" w:lineRule="auto"/>
              <w:rPr>
                <w:sz w:val="20"/>
                <w:szCs w:val="20"/>
              </w:rPr>
            </w:pPr>
          </w:p>
        </w:tc>
        <w:tc>
          <w:tcPr>
            <w:tcW w:w="1256" w:type="dxa"/>
            <w:vAlign w:val="center"/>
          </w:tcPr>
          <w:p w14:paraId="5880F1E5"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65CCCF42" w14:textId="570CEF00" w:rsidR="00CD67E3" w:rsidRPr="00F66B58" w:rsidRDefault="00CD67E3" w:rsidP="00CD67E3">
            <w:pPr>
              <w:spacing w:line="276" w:lineRule="auto"/>
              <w:jc w:val="right"/>
              <w:rPr>
                <w:sz w:val="20"/>
                <w:szCs w:val="20"/>
              </w:rPr>
            </w:pPr>
            <w:r w:rsidRPr="00F66B58">
              <w:rPr>
                <w:color w:val="000000"/>
                <w:sz w:val="20"/>
                <w:szCs w:val="20"/>
              </w:rPr>
              <w:t xml:space="preserve">1.465.501.614 </w:t>
            </w:r>
          </w:p>
        </w:tc>
        <w:tc>
          <w:tcPr>
            <w:tcW w:w="1817" w:type="dxa"/>
            <w:vAlign w:val="bottom"/>
          </w:tcPr>
          <w:p w14:paraId="7D37F47C" w14:textId="2639B9F4" w:rsidR="00CD67E3" w:rsidRPr="00F66B58" w:rsidRDefault="00CD67E3" w:rsidP="00CD67E3">
            <w:pPr>
              <w:spacing w:line="276" w:lineRule="auto"/>
              <w:jc w:val="right"/>
              <w:rPr>
                <w:sz w:val="20"/>
                <w:szCs w:val="20"/>
              </w:rPr>
            </w:pPr>
            <w:r w:rsidRPr="00F66B58">
              <w:rPr>
                <w:color w:val="000000"/>
                <w:sz w:val="20"/>
                <w:szCs w:val="20"/>
              </w:rPr>
              <w:t xml:space="preserve">1.978.818.202 </w:t>
            </w:r>
          </w:p>
        </w:tc>
        <w:tc>
          <w:tcPr>
            <w:tcW w:w="1670" w:type="dxa"/>
            <w:vAlign w:val="bottom"/>
          </w:tcPr>
          <w:p w14:paraId="66AB2D42" w14:textId="7DCC98B3"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0,7405</w:t>
            </w:r>
          </w:p>
        </w:tc>
      </w:tr>
      <w:tr w:rsidR="00CD67E3" w:rsidRPr="00F66B58" w14:paraId="0DF22BFD" w14:textId="77777777" w:rsidTr="001D61D9">
        <w:tc>
          <w:tcPr>
            <w:tcW w:w="1251" w:type="dxa"/>
            <w:vMerge/>
            <w:vAlign w:val="center"/>
          </w:tcPr>
          <w:p w14:paraId="6649717D" w14:textId="77777777" w:rsidR="00CD67E3" w:rsidRPr="00F66B58" w:rsidRDefault="00CD67E3" w:rsidP="00CD67E3">
            <w:pPr>
              <w:spacing w:line="276" w:lineRule="auto"/>
              <w:rPr>
                <w:sz w:val="20"/>
                <w:szCs w:val="20"/>
              </w:rPr>
            </w:pPr>
          </w:p>
        </w:tc>
        <w:tc>
          <w:tcPr>
            <w:tcW w:w="1256" w:type="dxa"/>
            <w:vAlign w:val="center"/>
          </w:tcPr>
          <w:p w14:paraId="2A93A34D"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7CEC811C" w14:textId="0F9F8F26" w:rsidR="00CD67E3" w:rsidRPr="00F66B58" w:rsidRDefault="00CD67E3" w:rsidP="00CD67E3">
            <w:pPr>
              <w:spacing w:line="276" w:lineRule="auto"/>
              <w:jc w:val="right"/>
              <w:rPr>
                <w:sz w:val="20"/>
                <w:szCs w:val="20"/>
              </w:rPr>
            </w:pPr>
            <w:r w:rsidRPr="00F66B58">
              <w:rPr>
                <w:color w:val="000000"/>
                <w:sz w:val="20"/>
                <w:szCs w:val="20"/>
              </w:rPr>
              <w:t xml:space="preserve">1.207.613.523 </w:t>
            </w:r>
          </w:p>
        </w:tc>
        <w:tc>
          <w:tcPr>
            <w:tcW w:w="1817" w:type="dxa"/>
            <w:vAlign w:val="bottom"/>
          </w:tcPr>
          <w:p w14:paraId="1821FB99" w14:textId="77435F8C" w:rsidR="00CD67E3" w:rsidRPr="00F66B58" w:rsidRDefault="00CD67E3" w:rsidP="00CD67E3">
            <w:pPr>
              <w:spacing w:line="276" w:lineRule="auto"/>
              <w:jc w:val="right"/>
              <w:rPr>
                <w:sz w:val="20"/>
                <w:szCs w:val="20"/>
              </w:rPr>
            </w:pPr>
            <w:r w:rsidRPr="00F66B58">
              <w:rPr>
                <w:color w:val="000000"/>
                <w:sz w:val="20"/>
                <w:szCs w:val="20"/>
              </w:rPr>
              <w:t xml:space="preserve">2.313.842.411 </w:t>
            </w:r>
          </w:p>
        </w:tc>
        <w:tc>
          <w:tcPr>
            <w:tcW w:w="1670" w:type="dxa"/>
            <w:vAlign w:val="bottom"/>
          </w:tcPr>
          <w:p w14:paraId="6ABDC9C3" w14:textId="2D0B17F8"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0,5219</w:t>
            </w:r>
          </w:p>
        </w:tc>
      </w:tr>
      <w:tr w:rsidR="00CD67E3" w:rsidRPr="00F66B58" w14:paraId="7C122218" w14:textId="77777777" w:rsidTr="001D61D9">
        <w:tc>
          <w:tcPr>
            <w:tcW w:w="1251" w:type="dxa"/>
            <w:vMerge w:val="restart"/>
            <w:vAlign w:val="center"/>
          </w:tcPr>
          <w:p w14:paraId="1E8E3CD6" w14:textId="77777777" w:rsidR="00CD67E3" w:rsidRPr="00F66B58" w:rsidRDefault="00CD67E3" w:rsidP="00CD67E3">
            <w:pPr>
              <w:spacing w:line="276" w:lineRule="auto"/>
              <w:rPr>
                <w:sz w:val="20"/>
                <w:szCs w:val="20"/>
              </w:rPr>
            </w:pPr>
            <w:r w:rsidRPr="00F66B58">
              <w:rPr>
                <w:sz w:val="20"/>
                <w:szCs w:val="20"/>
              </w:rPr>
              <w:t>DOID</w:t>
            </w:r>
          </w:p>
        </w:tc>
        <w:tc>
          <w:tcPr>
            <w:tcW w:w="1256" w:type="dxa"/>
            <w:vAlign w:val="center"/>
          </w:tcPr>
          <w:p w14:paraId="51C0B2DC"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689A88F2" w14:textId="0B9DD8B0" w:rsidR="00CD67E3" w:rsidRPr="00F66B58" w:rsidRDefault="00CD67E3" w:rsidP="00CD67E3">
            <w:pPr>
              <w:spacing w:line="276" w:lineRule="auto"/>
              <w:jc w:val="right"/>
              <w:rPr>
                <w:sz w:val="20"/>
                <w:szCs w:val="20"/>
              </w:rPr>
            </w:pPr>
            <w:r w:rsidRPr="00F66B58">
              <w:rPr>
                <w:color w:val="000000"/>
                <w:sz w:val="20"/>
                <w:szCs w:val="20"/>
              </w:rPr>
              <w:t xml:space="preserve">1.370.302.118 </w:t>
            </w:r>
          </w:p>
        </w:tc>
        <w:tc>
          <w:tcPr>
            <w:tcW w:w="1817" w:type="dxa"/>
            <w:vAlign w:val="bottom"/>
          </w:tcPr>
          <w:p w14:paraId="0B84A2C1" w14:textId="418E850B" w:rsidR="00CD67E3" w:rsidRPr="00F66B58" w:rsidRDefault="00CD67E3" w:rsidP="00CD67E3">
            <w:pPr>
              <w:spacing w:line="276" w:lineRule="auto"/>
              <w:jc w:val="right"/>
              <w:rPr>
                <w:sz w:val="20"/>
                <w:szCs w:val="20"/>
              </w:rPr>
            </w:pPr>
            <w:r w:rsidRPr="00F66B58">
              <w:rPr>
                <w:color w:val="000000"/>
                <w:sz w:val="20"/>
                <w:szCs w:val="20"/>
              </w:rPr>
              <w:t xml:space="preserve">265.656.189 </w:t>
            </w:r>
          </w:p>
        </w:tc>
        <w:tc>
          <w:tcPr>
            <w:tcW w:w="1670" w:type="dxa"/>
            <w:vAlign w:val="bottom"/>
          </w:tcPr>
          <w:p w14:paraId="7A647CBC" w14:textId="1DA35233"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5,1581</w:t>
            </w:r>
          </w:p>
        </w:tc>
      </w:tr>
      <w:tr w:rsidR="00CD67E3" w:rsidRPr="00F66B58" w14:paraId="3766F5EF" w14:textId="77777777" w:rsidTr="001D61D9">
        <w:tc>
          <w:tcPr>
            <w:tcW w:w="1251" w:type="dxa"/>
            <w:vMerge/>
            <w:vAlign w:val="center"/>
          </w:tcPr>
          <w:p w14:paraId="5EB2DED7" w14:textId="77777777" w:rsidR="00CD67E3" w:rsidRPr="00F66B58" w:rsidRDefault="00CD67E3" w:rsidP="00CD67E3">
            <w:pPr>
              <w:spacing w:line="276" w:lineRule="auto"/>
              <w:rPr>
                <w:sz w:val="20"/>
                <w:szCs w:val="20"/>
              </w:rPr>
            </w:pPr>
          </w:p>
        </w:tc>
        <w:tc>
          <w:tcPr>
            <w:tcW w:w="1256" w:type="dxa"/>
            <w:vAlign w:val="center"/>
          </w:tcPr>
          <w:p w14:paraId="0F1BBC25"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360D8958" w14:textId="1392DE2D" w:rsidR="00CD67E3" w:rsidRPr="00F66B58" w:rsidRDefault="00CD67E3" w:rsidP="00CD67E3">
            <w:pPr>
              <w:spacing w:line="276" w:lineRule="auto"/>
              <w:jc w:val="right"/>
              <w:rPr>
                <w:sz w:val="20"/>
                <w:szCs w:val="20"/>
              </w:rPr>
            </w:pPr>
            <w:r w:rsidRPr="00F66B58">
              <w:rPr>
                <w:color w:val="000000"/>
                <w:sz w:val="20"/>
                <w:szCs w:val="20"/>
              </w:rPr>
              <w:t xml:space="preserve">1.314.859.176 </w:t>
            </w:r>
          </w:p>
        </w:tc>
        <w:tc>
          <w:tcPr>
            <w:tcW w:w="1817" w:type="dxa"/>
            <w:vAlign w:val="bottom"/>
          </w:tcPr>
          <w:p w14:paraId="405ACDC2" w14:textId="04621C66" w:rsidR="00CD67E3" w:rsidRPr="00F66B58" w:rsidRDefault="00CD67E3" w:rsidP="00CD67E3">
            <w:pPr>
              <w:spacing w:line="276" w:lineRule="auto"/>
              <w:jc w:val="right"/>
              <w:rPr>
                <w:sz w:val="20"/>
                <w:szCs w:val="20"/>
              </w:rPr>
            </w:pPr>
            <w:r w:rsidRPr="00F66B58">
              <w:rPr>
                <w:color w:val="000000"/>
                <w:sz w:val="20"/>
                <w:szCs w:val="20"/>
              </w:rPr>
              <w:t xml:space="preserve">256.228.231 </w:t>
            </w:r>
          </w:p>
        </w:tc>
        <w:tc>
          <w:tcPr>
            <w:tcW w:w="1670" w:type="dxa"/>
            <w:vAlign w:val="bottom"/>
          </w:tcPr>
          <w:p w14:paraId="76946EAE" w14:textId="1D951E7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5,1315</w:t>
            </w:r>
          </w:p>
        </w:tc>
      </w:tr>
      <w:tr w:rsidR="00CD67E3" w:rsidRPr="00F66B58" w14:paraId="72161583" w14:textId="77777777" w:rsidTr="001D61D9">
        <w:tc>
          <w:tcPr>
            <w:tcW w:w="1251" w:type="dxa"/>
            <w:vMerge/>
            <w:vAlign w:val="center"/>
          </w:tcPr>
          <w:p w14:paraId="03F59AE2" w14:textId="77777777" w:rsidR="00CD67E3" w:rsidRPr="00F66B58" w:rsidRDefault="00CD67E3" w:rsidP="00CD67E3">
            <w:pPr>
              <w:spacing w:line="276" w:lineRule="auto"/>
              <w:rPr>
                <w:sz w:val="20"/>
                <w:szCs w:val="20"/>
              </w:rPr>
            </w:pPr>
          </w:p>
        </w:tc>
        <w:tc>
          <w:tcPr>
            <w:tcW w:w="1256" w:type="dxa"/>
            <w:vAlign w:val="center"/>
          </w:tcPr>
          <w:p w14:paraId="00438767"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39AE2FD8" w14:textId="42E8236F" w:rsidR="00CD67E3" w:rsidRPr="00F66B58" w:rsidRDefault="00CD67E3" w:rsidP="00CD67E3">
            <w:pPr>
              <w:spacing w:line="276" w:lineRule="auto"/>
              <w:jc w:val="right"/>
              <w:rPr>
                <w:sz w:val="20"/>
                <w:szCs w:val="20"/>
              </w:rPr>
            </w:pPr>
            <w:r w:rsidRPr="00F66B58">
              <w:rPr>
                <w:color w:val="000000"/>
                <w:sz w:val="20"/>
                <w:szCs w:val="20"/>
              </w:rPr>
              <w:t xml:space="preserve">1.601.994.468 </w:t>
            </w:r>
          </w:p>
        </w:tc>
        <w:tc>
          <w:tcPr>
            <w:tcW w:w="1817" w:type="dxa"/>
            <w:vAlign w:val="bottom"/>
          </w:tcPr>
          <w:p w14:paraId="6A6E3880" w14:textId="5EA443DF" w:rsidR="00CD67E3" w:rsidRPr="00F66B58" w:rsidRDefault="00CD67E3" w:rsidP="00CD67E3">
            <w:pPr>
              <w:spacing w:line="276" w:lineRule="auto"/>
              <w:jc w:val="right"/>
              <w:rPr>
                <w:sz w:val="20"/>
                <w:szCs w:val="20"/>
              </w:rPr>
            </w:pPr>
            <w:r w:rsidRPr="00F66B58">
              <w:rPr>
                <w:color w:val="000000"/>
                <w:sz w:val="20"/>
                <w:szCs w:val="20"/>
              </w:rPr>
              <w:t xml:space="preserve">272.604.936 </w:t>
            </w:r>
          </w:p>
        </w:tc>
        <w:tc>
          <w:tcPr>
            <w:tcW w:w="1670" w:type="dxa"/>
            <w:vAlign w:val="bottom"/>
          </w:tcPr>
          <w:p w14:paraId="217A7638" w14:textId="7CBF381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5,8766</w:t>
            </w:r>
          </w:p>
        </w:tc>
      </w:tr>
      <w:tr w:rsidR="00CD67E3" w:rsidRPr="00F66B58" w14:paraId="1BB70276" w14:textId="77777777" w:rsidTr="001D61D9">
        <w:tc>
          <w:tcPr>
            <w:tcW w:w="1251" w:type="dxa"/>
            <w:vMerge/>
            <w:vAlign w:val="center"/>
          </w:tcPr>
          <w:p w14:paraId="54443441" w14:textId="77777777" w:rsidR="00CD67E3" w:rsidRPr="00F66B58" w:rsidRDefault="00CD67E3" w:rsidP="00CD67E3">
            <w:pPr>
              <w:spacing w:line="276" w:lineRule="auto"/>
              <w:rPr>
                <w:sz w:val="20"/>
                <w:szCs w:val="20"/>
              </w:rPr>
            </w:pPr>
          </w:p>
        </w:tc>
        <w:tc>
          <w:tcPr>
            <w:tcW w:w="1256" w:type="dxa"/>
            <w:vAlign w:val="center"/>
          </w:tcPr>
          <w:p w14:paraId="57959095"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1FD87E58" w14:textId="5ECCA717" w:rsidR="00CD67E3" w:rsidRPr="00F66B58" w:rsidRDefault="00CD67E3" w:rsidP="00CD67E3">
            <w:pPr>
              <w:spacing w:line="276" w:lineRule="auto"/>
              <w:jc w:val="right"/>
              <w:rPr>
                <w:sz w:val="20"/>
                <w:szCs w:val="20"/>
              </w:rPr>
            </w:pPr>
            <w:r w:rsidRPr="00F66B58">
              <w:rPr>
                <w:color w:val="000000"/>
                <w:sz w:val="20"/>
                <w:szCs w:val="20"/>
              </w:rPr>
              <w:t xml:space="preserve">1.393.572.303 </w:t>
            </w:r>
          </w:p>
        </w:tc>
        <w:tc>
          <w:tcPr>
            <w:tcW w:w="1817" w:type="dxa"/>
            <w:vAlign w:val="bottom"/>
          </w:tcPr>
          <w:p w14:paraId="4F73C41E" w14:textId="6C32F877" w:rsidR="00CD67E3" w:rsidRPr="00F66B58" w:rsidRDefault="00CD67E3" w:rsidP="00CD67E3">
            <w:pPr>
              <w:spacing w:line="276" w:lineRule="auto"/>
              <w:jc w:val="right"/>
              <w:rPr>
                <w:sz w:val="20"/>
                <w:szCs w:val="20"/>
              </w:rPr>
            </w:pPr>
            <w:r w:rsidRPr="00F66B58">
              <w:rPr>
                <w:color w:val="000000"/>
                <w:sz w:val="20"/>
                <w:szCs w:val="20"/>
              </w:rPr>
              <w:t xml:space="preserve">193.471.111 </w:t>
            </w:r>
          </w:p>
        </w:tc>
        <w:tc>
          <w:tcPr>
            <w:tcW w:w="1670" w:type="dxa"/>
            <w:vAlign w:val="bottom"/>
          </w:tcPr>
          <w:p w14:paraId="27379E0C" w14:textId="4ED88BC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7,2029</w:t>
            </w:r>
          </w:p>
        </w:tc>
      </w:tr>
      <w:tr w:rsidR="00CD67E3" w:rsidRPr="00F66B58" w14:paraId="14921526" w14:textId="77777777" w:rsidTr="001D61D9">
        <w:tc>
          <w:tcPr>
            <w:tcW w:w="1251" w:type="dxa"/>
            <w:vMerge w:val="restart"/>
            <w:vAlign w:val="center"/>
          </w:tcPr>
          <w:p w14:paraId="56E62303" w14:textId="77777777" w:rsidR="00CD67E3" w:rsidRPr="00F66B58" w:rsidRDefault="00CD67E3" w:rsidP="00CD67E3">
            <w:pPr>
              <w:spacing w:line="276" w:lineRule="auto"/>
              <w:rPr>
                <w:sz w:val="20"/>
                <w:szCs w:val="20"/>
              </w:rPr>
            </w:pPr>
            <w:r w:rsidRPr="00F66B58">
              <w:rPr>
                <w:sz w:val="20"/>
                <w:szCs w:val="20"/>
              </w:rPr>
              <w:t>WINS</w:t>
            </w:r>
          </w:p>
        </w:tc>
        <w:tc>
          <w:tcPr>
            <w:tcW w:w="1256" w:type="dxa"/>
            <w:vAlign w:val="center"/>
          </w:tcPr>
          <w:p w14:paraId="55DA0221"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2790963D" w14:textId="36A8F323" w:rsidR="00CD67E3" w:rsidRPr="00F66B58" w:rsidRDefault="00CD67E3" w:rsidP="00CD67E3">
            <w:pPr>
              <w:spacing w:line="276" w:lineRule="auto"/>
              <w:jc w:val="right"/>
              <w:rPr>
                <w:sz w:val="20"/>
                <w:szCs w:val="20"/>
              </w:rPr>
            </w:pPr>
            <w:r w:rsidRPr="00F66B58">
              <w:rPr>
                <w:color w:val="000000"/>
                <w:sz w:val="20"/>
                <w:szCs w:val="20"/>
              </w:rPr>
              <w:t xml:space="preserve">42.115.895 </w:t>
            </w:r>
          </w:p>
        </w:tc>
        <w:tc>
          <w:tcPr>
            <w:tcW w:w="1817" w:type="dxa"/>
            <w:vAlign w:val="bottom"/>
          </w:tcPr>
          <w:p w14:paraId="70E06B5D" w14:textId="0A84469B" w:rsidR="00CD67E3" w:rsidRPr="00F66B58" w:rsidRDefault="00CD67E3" w:rsidP="00CD67E3">
            <w:pPr>
              <w:spacing w:line="276" w:lineRule="auto"/>
              <w:jc w:val="right"/>
              <w:rPr>
                <w:sz w:val="20"/>
                <w:szCs w:val="20"/>
              </w:rPr>
            </w:pPr>
            <w:r w:rsidRPr="00F66B58">
              <w:rPr>
                <w:color w:val="000000"/>
                <w:sz w:val="20"/>
                <w:szCs w:val="20"/>
              </w:rPr>
              <w:t xml:space="preserve">153.965.621 </w:t>
            </w:r>
          </w:p>
        </w:tc>
        <w:tc>
          <w:tcPr>
            <w:tcW w:w="1670" w:type="dxa"/>
            <w:vAlign w:val="bottom"/>
          </w:tcPr>
          <w:p w14:paraId="6C83BA61" w14:textId="6477F43D"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0,2735</w:t>
            </w:r>
          </w:p>
        </w:tc>
      </w:tr>
      <w:tr w:rsidR="00CD67E3" w:rsidRPr="00F66B58" w14:paraId="17AFBC37" w14:textId="77777777" w:rsidTr="001D61D9">
        <w:tc>
          <w:tcPr>
            <w:tcW w:w="1251" w:type="dxa"/>
            <w:vMerge/>
            <w:vAlign w:val="center"/>
          </w:tcPr>
          <w:p w14:paraId="43421AA9" w14:textId="77777777" w:rsidR="00CD67E3" w:rsidRPr="00F66B58" w:rsidRDefault="00CD67E3" w:rsidP="00CD67E3">
            <w:pPr>
              <w:spacing w:line="276" w:lineRule="auto"/>
              <w:rPr>
                <w:sz w:val="20"/>
                <w:szCs w:val="20"/>
              </w:rPr>
            </w:pPr>
          </w:p>
        </w:tc>
        <w:tc>
          <w:tcPr>
            <w:tcW w:w="1256" w:type="dxa"/>
            <w:vAlign w:val="center"/>
          </w:tcPr>
          <w:p w14:paraId="5A05A6A6"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25D725AB" w14:textId="0F956754" w:rsidR="00CD67E3" w:rsidRPr="00F66B58" w:rsidRDefault="00CD67E3" w:rsidP="00CD67E3">
            <w:pPr>
              <w:spacing w:line="276" w:lineRule="auto"/>
              <w:jc w:val="right"/>
              <w:rPr>
                <w:sz w:val="20"/>
                <w:szCs w:val="20"/>
              </w:rPr>
            </w:pPr>
            <w:r w:rsidRPr="00F66B58">
              <w:rPr>
                <w:color w:val="000000"/>
                <w:sz w:val="20"/>
                <w:szCs w:val="20"/>
              </w:rPr>
              <w:t xml:space="preserve">33.837.309 </w:t>
            </w:r>
          </w:p>
        </w:tc>
        <w:tc>
          <w:tcPr>
            <w:tcW w:w="1817" w:type="dxa"/>
            <w:vAlign w:val="bottom"/>
          </w:tcPr>
          <w:p w14:paraId="49CCD229" w14:textId="71A9ABC6" w:rsidR="00CD67E3" w:rsidRPr="00F66B58" w:rsidRDefault="00CD67E3" w:rsidP="00CD67E3">
            <w:pPr>
              <w:spacing w:line="276" w:lineRule="auto"/>
              <w:jc w:val="right"/>
              <w:rPr>
                <w:sz w:val="20"/>
                <w:szCs w:val="20"/>
              </w:rPr>
            </w:pPr>
            <w:r w:rsidRPr="00F66B58">
              <w:rPr>
                <w:color w:val="000000"/>
                <w:sz w:val="20"/>
                <w:szCs w:val="20"/>
              </w:rPr>
              <w:t xml:space="preserve">155.608.427 </w:t>
            </w:r>
          </w:p>
        </w:tc>
        <w:tc>
          <w:tcPr>
            <w:tcW w:w="1670" w:type="dxa"/>
            <w:vAlign w:val="bottom"/>
          </w:tcPr>
          <w:p w14:paraId="51A73BD8" w14:textId="34D9B71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0,2174</w:t>
            </w:r>
          </w:p>
        </w:tc>
      </w:tr>
      <w:tr w:rsidR="00CD67E3" w:rsidRPr="00F66B58" w14:paraId="3792FA0E" w14:textId="77777777" w:rsidTr="001D61D9">
        <w:tc>
          <w:tcPr>
            <w:tcW w:w="1251" w:type="dxa"/>
            <w:vMerge/>
            <w:vAlign w:val="center"/>
          </w:tcPr>
          <w:p w14:paraId="4BD44F4A" w14:textId="77777777" w:rsidR="00CD67E3" w:rsidRPr="00F66B58" w:rsidRDefault="00CD67E3" w:rsidP="00CD67E3">
            <w:pPr>
              <w:spacing w:line="276" w:lineRule="auto"/>
              <w:rPr>
                <w:sz w:val="20"/>
                <w:szCs w:val="20"/>
              </w:rPr>
            </w:pPr>
          </w:p>
        </w:tc>
        <w:tc>
          <w:tcPr>
            <w:tcW w:w="1256" w:type="dxa"/>
            <w:vAlign w:val="center"/>
          </w:tcPr>
          <w:p w14:paraId="2AF2A466"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3999A0B7" w14:textId="152FB5DB" w:rsidR="00CD67E3" w:rsidRPr="00F66B58" w:rsidRDefault="00CD67E3" w:rsidP="00CD67E3">
            <w:pPr>
              <w:spacing w:line="276" w:lineRule="auto"/>
              <w:jc w:val="right"/>
              <w:rPr>
                <w:sz w:val="20"/>
                <w:szCs w:val="20"/>
              </w:rPr>
            </w:pPr>
            <w:r w:rsidRPr="00F66B58">
              <w:rPr>
                <w:color w:val="000000"/>
                <w:sz w:val="20"/>
                <w:szCs w:val="20"/>
              </w:rPr>
              <w:t xml:space="preserve">32.875.918 </w:t>
            </w:r>
          </w:p>
        </w:tc>
        <w:tc>
          <w:tcPr>
            <w:tcW w:w="1817" w:type="dxa"/>
            <w:vAlign w:val="bottom"/>
          </w:tcPr>
          <w:p w14:paraId="55B76725" w14:textId="62604DD3" w:rsidR="00CD67E3" w:rsidRPr="00F66B58" w:rsidRDefault="00CD67E3" w:rsidP="00CD67E3">
            <w:pPr>
              <w:spacing w:line="276" w:lineRule="auto"/>
              <w:jc w:val="right"/>
              <w:rPr>
                <w:sz w:val="20"/>
                <w:szCs w:val="20"/>
              </w:rPr>
            </w:pPr>
            <w:r w:rsidRPr="00F66B58">
              <w:rPr>
                <w:color w:val="000000"/>
                <w:sz w:val="20"/>
                <w:szCs w:val="20"/>
              </w:rPr>
              <w:t xml:space="preserve">161.919.502 </w:t>
            </w:r>
          </w:p>
        </w:tc>
        <w:tc>
          <w:tcPr>
            <w:tcW w:w="1670" w:type="dxa"/>
            <w:vAlign w:val="bottom"/>
          </w:tcPr>
          <w:p w14:paraId="77FCC809" w14:textId="1F52837E"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0,2030</w:t>
            </w:r>
          </w:p>
        </w:tc>
      </w:tr>
      <w:tr w:rsidR="00CD67E3" w:rsidRPr="00F66B58" w14:paraId="21372DC6" w14:textId="77777777" w:rsidTr="001D61D9">
        <w:tc>
          <w:tcPr>
            <w:tcW w:w="1251" w:type="dxa"/>
            <w:vMerge/>
            <w:vAlign w:val="center"/>
          </w:tcPr>
          <w:p w14:paraId="1C8FBD6F" w14:textId="77777777" w:rsidR="00CD67E3" w:rsidRPr="00F66B58" w:rsidRDefault="00CD67E3" w:rsidP="00CD67E3">
            <w:pPr>
              <w:spacing w:line="276" w:lineRule="auto"/>
              <w:rPr>
                <w:sz w:val="20"/>
                <w:szCs w:val="20"/>
              </w:rPr>
            </w:pPr>
          </w:p>
        </w:tc>
        <w:tc>
          <w:tcPr>
            <w:tcW w:w="1256" w:type="dxa"/>
            <w:vAlign w:val="center"/>
          </w:tcPr>
          <w:p w14:paraId="516316B4"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616AC6E3" w14:textId="23968B7E" w:rsidR="00CD67E3" w:rsidRPr="00F66B58" w:rsidRDefault="00CD67E3" w:rsidP="00CD67E3">
            <w:pPr>
              <w:spacing w:line="276" w:lineRule="auto"/>
              <w:jc w:val="right"/>
              <w:rPr>
                <w:sz w:val="20"/>
                <w:szCs w:val="20"/>
              </w:rPr>
            </w:pPr>
            <w:r w:rsidRPr="00F66B58">
              <w:rPr>
                <w:color w:val="000000"/>
                <w:sz w:val="20"/>
                <w:szCs w:val="20"/>
              </w:rPr>
              <w:t xml:space="preserve">40.325.608 </w:t>
            </w:r>
          </w:p>
        </w:tc>
        <w:tc>
          <w:tcPr>
            <w:tcW w:w="1817" w:type="dxa"/>
            <w:vAlign w:val="bottom"/>
          </w:tcPr>
          <w:p w14:paraId="585CE7F4" w14:textId="61723391" w:rsidR="00CD67E3" w:rsidRPr="00F66B58" w:rsidRDefault="00CD67E3" w:rsidP="00CD67E3">
            <w:pPr>
              <w:spacing w:line="276" w:lineRule="auto"/>
              <w:jc w:val="right"/>
              <w:rPr>
                <w:sz w:val="20"/>
                <w:szCs w:val="20"/>
              </w:rPr>
            </w:pPr>
            <w:r w:rsidRPr="00F66B58">
              <w:rPr>
                <w:color w:val="000000"/>
                <w:sz w:val="20"/>
                <w:szCs w:val="20"/>
              </w:rPr>
              <w:t xml:space="preserve">192.218.460 </w:t>
            </w:r>
          </w:p>
        </w:tc>
        <w:tc>
          <w:tcPr>
            <w:tcW w:w="1670" w:type="dxa"/>
            <w:vAlign w:val="bottom"/>
          </w:tcPr>
          <w:p w14:paraId="7F3B4E48" w14:textId="3B8B35D7"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0,2097</w:t>
            </w:r>
          </w:p>
        </w:tc>
      </w:tr>
      <w:tr w:rsidR="00CD67E3" w:rsidRPr="00F66B58" w14:paraId="749AD2C3" w14:textId="77777777" w:rsidTr="001D61D9">
        <w:tc>
          <w:tcPr>
            <w:tcW w:w="1251" w:type="dxa"/>
            <w:vMerge w:val="restart"/>
            <w:vAlign w:val="center"/>
          </w:tcPr>
          <w:p w14:paraId="5CE3C418" w14:textId="77777777" w:rsidR="00CD67E3" w:rsidRPr="00F66B58" w:rsidRDefault="00CD67E3" w:rsidP="00CD67E3">
            <w:pPr>
              <w:spacing w:line="276" w:lineRule="auto"/>
              <w:rPr>
                <w:sz w:val="20"/>
                <w:szCs w:val="20"/>
              </w:rPr>
            </w:pPr>
            <w:r w:rsidRPr="00F66B58">
              <w:rPr>
                <w:sz w:val="20"/>
                <w:szCs w:val="20"/>
              </w:rPr>
              <w:t>MBAP</w:t>
            </w:r>
          </w:p>
        </w:tc>
        <w:tc>
          <w:tcPr>
            <w:tcW w:w="1256" w:type="dxa"/>
            <w:vAlign w:val="center"/>
          </w:tcPr>
          <w:p w14:paraId="28E6AB48"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3445A579" w14:textId="54CA7638" w:rsidR="00CD67E3" w:rsidRPr="00F66B58" w:rsidRDefault="00CD67E3" w:rsidP="00CD67E3">
            <w:pPr>
              <w:spacing w:line="276" w:lineRule="auto"/>
              <w:jc w:val="right"/>
              <w:rPr>
                <w:sz w:val="20"/>
                <w:szCs w:val="20"/>
              </w:rPr>
            </w:pPr>
            <w:r w:rsidRPr="00F66B58">
              <w:rPr>
                <w:color w:val="000000"/>
                <w:sz w:val="20"/>
                <w:szCs w:val="20"/>
              </w:rPr>
              <w:t xml:space="preserve">57.736.778 </w:t>
            </w:r>
          </w:p>
        </w:tc>
        <w:tc>
          <w:tcPr>
            <w:tcW w:w="1817" w:type="dxa"/>
            <w:vAlign w:val="bottom"/>
          </w:tcPr>
          <w:p w14:paraId="6EE9F543" w14:textId="76261776" w:rsidR="00CD67E3" w:rsidRPr="00F66B58" w:rsidRDefault="00CD67E3" w:rsidP="00CD67E3">
            <w:pPr>
              <w:spacing w:line="276" w:lineRule="auto"/>
              <w:jc w:val="right"/>
              <w:rPr>
                <w:sz w:val="20"/>
                <w:szCs w:val="20"/>
              </w:rPr>
            </w:pPr>
            <w:r w:rsidRPr="00F66B58">
              <w:rPr>
                <w:color w:val="000000"/>
                <w:sz w:val="20"/>
                <w:szCs w:val="20"/>
              </w:rPr>
              <w:t xml:space="preserve">199.983.661 </w:t>
            </w:r>
          </w:p>
        </w:tc>
        <w:tc>
          <w:tcPr>
            <w:tcW w:w="1670" w:type="dxa"/>
            <w:vAlign w:val="bottom"/>
          </w:tcPr>
          <w:p w14:paraId="2072F12B" w14:textId="669D545E"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0,2887</w:t>
            </w:r>
          </w:p>
        </w:tc>
      </w:tr>
      <w:tr w:rsidR="00CD67E3" w:rsidRPr="00F66B58" w14:paraId="6284FEF8" w14:textId="77777777" w:rsidTr="001D61D9">
        <w:tc>
          <w:tcPr>
            <w:tcW w:w="1251" w:type="dxa"/>
            <w:vMerge/>
            <w:vAlign w:val="center"/>
          </w:tcPr>
          <w:p w14:paraId="7294825D" w14:textId="77777777" w:rsidR="00CD67E3" w:rsidRPr="00F66B58" w:rsidRDefault="00CD67E3" w:rsidP="00CD67E3">
            <w:pPr>
              <w:spacing w:line="276" w:lineRule="auto"/>
              <w:rPr>
                <w:sz w:val="20"/>
                <w:szCs w:val="20"/>
              </w:rPr>
            </w:pPr>
          </w:p>
        </w:tc>
        <w:tc>
          <w:tcPr>
            <w:tcW w:w="1256" w:type="dxa"/>
            <w:vAlign w:val="center"/>
          </w:tcPr>
          <w:p w14:paraId="465A2FFB"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0CEF9650" w14:textId="2E5EF0E5" w:rsidR="00CD67E3" w:rsidRPr="00F66B58" w:rsidRDefault="00CD67E3" w:rsidP="00CD67E3">
            <w:pPr>
              <w:spacing w:line="276" w:lineRule="auto"/>
              <w:jc w:val="right"/>
              <w:rPr>
                <w:sz w:val="20"/>
                <w:szCs w:val="20"/>
              </w:rPr>
            </w:pPr>
            <w:r w:rsidRPr="00F66B58">
              <w:rPr>
                <w:color w:val="000000"/>
                <w:sz w:val="20"/>
                <w:szCs w:val="20"/>
              </w:rPr>
              <w:t xml:space="preserve">56.282.011 </w:t>
            </w:r>
          </w:p>
        </w:tc>
        <w:tc>
          <w:tcPr>
            <w:tcW w:w="1817" w:type="dxa"/>
            <w:vAlign w:val="bottom"/>
          </w:tcPr>
          <w:p w14:paraId="5E6644A4" w14:textId="0B4C51BE" w:rsidR="00CD67E3" w:rsidRPr="00F66B58" w:rsidRDefault="00CD67E3" w:rsidP="00CD67E3">
            <w:pPr>
              <w:spacing w:line="276" w:lineRule="auto"/>
              <w:jc w:val="right"/>
              <w:rPr>
                <w:sz w:val="20"/>
                <w:szCs w:val="20"/>
              </w:rPr>
            </w:pPr>
            <w:r w:rsidRPr="00F66B58">
              <w:rPr>
                <w:color w:val="000000"/>
                <w:sz w:val="20"/>
                <w:szCs w:val="20"/>
              </w:rPr>
              <w:t xml:space="preserve">250.265.760 </w:t>
            </w:r>
          </w:p>
        </w:tc>
        <w:tc>
          <w:tcPr>
            <w:tcW w:w="1670" w:type="dxa"/>
            <w:vAlign w:val="bottom"/>
          </w:tcPr>
          <w:p w14:paraId="14642FA8" w14:textId="3CBA7D21"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0,2248</w:t>
            </w:r>
          </w:p>
        </w:tc>
      </w:tr>
      <w:tr w:rsidR="00CD67E3" w:rsidRPr="00F66B58" w14:paraId="68DFB176" w14:textId="77777777" w:rsidTr="001D61D9">
        <w:tc>
          <w:tcPr>
            <w:tcW w:w="1251" w:type="dxa"/>
            <w:vMerge/>
            <w:vAlign w:val="center"/>
          </w:tcPr>
          <w:p w14:paraId="2336601D" w14:textId="77777777" w:rsidR="00CD67E3" w:rsidRPr="00F66B58" w:rsidRDefault="00CD67E3" w:rsidP="00CD67E3">
            <w:pPr>
              <w:spacing w:line="276" w:lineRule="auto"/>
              <w:rPr>
                <w:sz w:val="20"/>
                <w:szCs w:val="20"/>
              </w:rPr>
            </w:pPr>
          </w:p>
        </w:tc>
        <w:tc>
          <w:tcPr>
            <w:tcW w:w="1256" w:type="dxa"/>
            <w:vAlign w:val="center"/>
          </w:tcPr>
          <w:p w14:paraId="78120136"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65C57C29" w14:textId="09E8A39E" w:rsidR="00CD67E3" w:rsidRPr="00F66B58" w:rsidRDefault="00CD67E3" w:rsidP="00CD67E3">
            <w:pPr>
              <w:spacing w:line="276" w:lineRule="auto"/>
              <w:jc w:val="right"/>
              <w:rPr>
                <w:sz w:val="20"/>
                <w:szCs w:val="20"/>
              </w:rPr>
            </w:pPr>
            <w:r w:rsidRPr="00F66B58">
              <w:rPr>
                <w:color w:val="000000"/>
                <w:sz w:val="20"/>
                <w:szCs w:val="20"/>
              </w:rPr>
              <w:t xml:space="preserve">56.712.853 </w:t>
            </w:r>
          </w:p>
        </w:tc>
        <w:tc>
          <w:tcPr>
            <w:tcW w:w="1817" w:type="dxa"/>
            <w:vAlign w:val="bottom"/>
          </w:tcPr>
          <w:p w14:paraId="6439215C" w14:textId="3CD9A3B7" w:rsidR="00CD67E3" w:rsidRPr="00F66B58" w:rsidRDefault="00CD67E3" w:rsidP="00CD67E3">
            <w:pPr>
              <w:spacing w:line="276" w:lineRule="auto"/>
              <w:jc w:val="right"/>
              <w:rPr>
                <w:sz w:val="20"/>
                <w:szCs w:val="20"/>
              </w:rPr>
            </w:pPr>
            <w:r w:rsidRPr="00F66B58">
              <w:rPr>
                <w:color w:val="000000"/>
                <w:sz w:val="20"/>
                <w:szCs w:val="20"/>
              </w:rPr>
              <w:t xml:space="preserve">172.787.797 </w:t>
            </w:r>
          </w:p>
        </w:tc>
        <w:tc>
          <w:tcPr>
            <w:tcW w:w="1670" w:type="dxa"/>
            <w:vAlign w:val="bottom"/>
          </w:tcPr>
          <w:p w14:paraId="7EC1B8E9" w14:textId="595F32CE"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0,3282</w:t>
            </w:r>
          </w:p>
        </w:tc>
      </w:tr>
      <w:tr w:rsidR="00CD67E3" w:rsidRPr="00F66B58" w14:paraId="1C527E83" w14:textId="77777777" w:rsidTr="001D61D9">
        <w:tc>
          <w:tcPr>
            <w:tcW w:w="1251" w:type="dxa"/>
            <w:vMerge/>
            <w:vAlign w:val="center"/>
          </w:tcPr>
          <w:p w14:paraId="68A7EE95" w14:textId="77777777" w:rsidR="00CD67E3" w:rsidRPr="00F66B58" w:rsidRDefault="00CD67E3" w:rsidP="00CD67E3">
            <w:pPr>
              <w:spacing w:line="276" w:lineRule="auto"/>
              <w:rPr>
                <w:sz w:val="20"/>
                <w:szCs w:val="20"/>
              </w:rPr>
            </w:pPr>
          </w:p>
        </w:tc>
        <w:tc>
          <w:tcPr>
            <w:tcW w:w="1256" w:type="dxa"/>
            <w:vAlign w:val="center"/>
          </w:tcPr>
          <w:p w14:paraId="0D78A77E"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68BE4CAF" w14:textId="046A699E" w:rsidR="00CD67E3" w:rsidRPr="00F66B58" w:rsidRDefault="00CD67E3" w:rsidP="00CD67E3">
            <w:pPr>
              <w:spacing w:line="276" w:lineRule="auto"/>
              <w:jc w:val="right"/>
              <w:rPr>
                <w:sz w:val="20"/>
                <w:szCs w:val="20"/>
              </w:rPr>
            </w:pPr>
            <w:r w:rsidRPr="00F66B58">
              <w:rPr>
                <w:color w:val="000000"/>
                <w:sz w:val="20"/>
                <w:szCs w:val="20"/>
              </w:rPr>
              <w:t xml:space="preserve">50.931.125 </w:t>
            </w:r>
          </w:p>
        </w:tc>
        <w:tc>
          <w:tcPr>
            <w:tcW w:w="1817" w:type="dxa"/>
            <w:vAlign w:val="bottom"/>
          </w:tcPr>
          <w:p w14:paraId="6790D374" w14:textId="0162867A" w:rsidR="00CD67E3" w:rsidRPr="00F66B58" w:rsidRDefault="00CD67E3" w:rsidP="00CD67E3">
            <w:pPr>
              <w:spacing w:line="276" w:lineRule="auto"/>
              <w:jc w:val="right"/>
              <w:rPr>
                <w:sz w:val="20"/>
                <w:szCs w:val="20"/>
              </w:rPr>
            </w:pPr>
            <w:r w:rsidRPr="00F66B58">
              <w:rPr>
                <w:color w:val="000000"/>
                <w:sz w:val="20"/>
                <w:szCs w:val="20"/>
              </w:rPr>
              <w:t xml:space="preserve">186.254.960 </w:t>
            </w:r>
          </w:p>
        </w:tc>
        <w:tc>
          <w:tcPr>
            <w:tcW w:w="1670" w:type="dxa"/>
            <w:vAlign w:val="bottom"/>
          </w:tcPr>
          <w:p w14:paraId="3A0CE8F9" w14:textId="342CDE2E"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0,2734</w:t>
            </w:r>
          </w:p>
        </w:tc>
      </w:tr>
      <w:tr w:rsidR="00CD67E3" w:rsidRPr="00F66B58" w14:paraId="3C704AD8" w14:textId="77777777" w:rsidTr="001D61D9">
        <w:tc>
          <w:tcPr>
            <w:tcW w:w="1251" w:type="dxa"/>
            <w:vMerge w:val="restart"/>
            <w:vAlign w:val="center"/>
          </w:tcPr>
          <w:p w14:paraId="23CC2A34" w14:textId="77777777" w:rsidR="00CD67E3" w:rsidRPr="00F66B58" w:rsidRDefault="00CD67E3" w:rsidP="00CD67E3">
            <w:pPr>
              <w:spacing w:line="276" w:lineRule="auto"/>
              <w:rPr>
                <w:sz w:val="20"/>
                <w:szCs w:val="20"/>
              </w:rPr>
            </w:pPr>
            <w:r w:rsidRPr="00F66B58">
              <w:rPr>
                <w:sz w:val="20"/>
                <w:szCs w:val="20"/>
              </w:rPr>
              <w:t>SOCI</w:t>
            </w:r>
          </w:p>
        </w:tc>
        <w:tc>
          <w:tcPr>
            <w:tcW w:w="1256" w:type="dxa"/>
            <w:vAlign w:val="center"/>
          </w:tcPr>
          <w:p w14:paraId="6A7BD2B9"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2B4FE823" w14:textId="283F2A41"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261.762.446 </w:t>
            </w:r>
          </w:p>
        </w:tc>
        <w:tc>
          <w:tcPr>
            <w:tcW w:w="1817" w:type="dxa"/>
            <w:vAlign w:val="bottom"/>
          </w:tcPr>
          <w:p w14:paraId="338953E4" w14:textId="1A44CB85"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367.447.563 </w:t>
            </w:r>
          </w:p>
        </w:tc>
        <w:tc>
          <w:tcPr>
            <w:tcW w:w="1670" w:type="dxa"/>
            <w:vAlign w:val="bottom"/>
          </w:tcPr>
          <w:p w14:paraId="36642F1D" w14:textId="38546048"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0,7123</w:t>
            </w:r>
          </w:p>
        </w:tc>
      </w:tr>
      <w:tr w:rsidR="00CD67E3" w:rsidRPr="00F66B58" w14:paraId="6EF299E5" w14:textId="77777777" w:rsidTr="001D61D9">
        <w:tc>
          <w:tcPr>
            <w:tcW w:w="1251" w:type="dxa"/>
            <w:vMerge/>
            <w:vAlign w:val="center"/>
          </w:tcPr>
          <w:p w14:paraId="3AF41C1B" w14:textId="77777777" w:rsidR="00CD67E3" w:rsidRPr="00F66B58" w:rsidRDefault="00CD67E3" w:rsidP="00CD67E3">
            <w:pPr>
              <w:spacing w:line="276" w:lineRule="auto"/>
              <w:rPr>
                <w:sz w:val="20"/>
                <w:szCs w:val="20"/>
              </w:rPr>
            </w:pPr>
          </w:p>
        </w:tc>
        <w:tc>
          <w:tcPr>
            <w:tcW w:w="1256" w:type="dxa"/>
            <w:vAlign w:val="center"/>
          </w:tcPr>
          <w:p w14:paraId="41E71744"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59747547" w14:textId="5C4060DE"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259.890.374 </w:t>
            </w:r>
          </w:p>
        </w:tc>
        <w:tc>
          <w:tcPr>
            <w:tcW w:w="1817" w:type="dxa"/>
            <w:vAlign w:val="bottom"/>
          </w:tcPr>
          <w:p w14:paraId="63C3FC02" w14:textId="2CD0FD4A"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374.069.573 </w:t>
            </w:r>
          </w:p>
        </w:tc>
        <w:tc>
          <w:tcPr>
            <w:tcW w:w="1670" w:type="dxa"/>
            <w:vAlign w:val="bottom"/>
          </w:tcPr>
          <w:p w14:paraId="70A7C30C" w14:textId="17FE6E45"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0,6947</w:t>
            </w:r>
          </w:p>
        </w:tc>
      </w:tr>
      <w:tr w:rsidR="00CD67E3" w:rsidRPr="00F66B58" w14:paraId="757EDAC4" w14:textId="77777777" w:rsidTr="001D61D9">
        <w:tc>
          <w:tcPr>
            <w:tcW w:w="1251" w:type="dxa"/>
            <w:vMerge/>
            <w:vAlign w:val="center"/>
          </w:tcPr>
          <w:p w14:paraId="6C06CDD1" w14:textId="77777777" w:rsidR="00CD67E3" w:rsidRPr="00F66B58" w:rsidRDefault="00CD67E3" w:rsidP="00CD67E3">
            <w:pPr>
              <w:spacing w:line="276" w:lineRule="auto"/>
              <w:rPr>
                <w:sz w:val="20"/>
                <w:szCs w:val="20"/>
              </w:rPr>
            </w:pPr>
          </w:p>
        </w:tc>
        <w:tc>
          <w:tcPr>
            <w:tcW w:w="1256" w:type="dxa"/>
            <w:vAlign w:val="center"/>
          </w:tcPr>
          <w:p w14:paraId="5C12ACDB"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537E36FB" w14:textId="6891D526"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221.780.720 </w:t>
            </w:r>
          </w:p>
        </w:tc>
        <w:tc>
          <w:tcPr>
            <w:tcW w:w="1817" w:type="dxa"/>
            <w:vAlign w:val="bottom"/>
          </w:tcPr>
          <w:p w14:paraId="2C102AD4" w14:textId="3DAB07C5"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382.522.845 </w:t>
            </w:r>
          </w:p>
        </w:tc>
        <w:tc>
          <w:tcPr>
            <w:tcW w:w="1670" w:type="dxa"/>
            <w:vAlign w:val="bottom"/>
          </w:tcPr>
          <w:p w14:paraId="0347D339" w14:textId="1E9A7ECC"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0,5797</w:t>
            </w:r>
          </w:p>
        </w:tc>
      </w:tr>
      <w:tr w:rsidR="00CD67E3" w:rsidRPr="00F66B58" w14:paraId="63768AA5" w14:textId="77777777" w:rsidTr="001D61D9">
        <w:tc>
          <w:tcPr>
            <w:tcW w:w="1251" w:type="dxa"/>
            <w:vMerge/>
            <w:vAlign w:val="center"/>
          </w:tcPr>
          <w:p w14:paraId="1E9B7FBA" w14:textId="77777777" w:rsidR="00CD67E3" w:rsidRPr="00F66B58" w:rsidRDefault="00CD67E3" w:rsidP="00CD67E3">
            <w:pPr>
              <w:spacing w:line="276" w:lineRule="auto"/>
              <w:rPr>
                <w:sz w:val="20"/>
                <w:szCs w:val="20"/>
              </w:rPr>
            </w:pPr>
          </w:p>
        </w:tc>
        <w:tc>
          <w:tcPr>
            <w:tcW w:w="1256" w:type="dxa"/>
            <w:vAlign w:val="center"/>
          </w:tcPr>
          <w:p w14:paraId="4E7FC9FA"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177459A2" w14:textId="6555D8CC"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202.290.540 </w:t>
            </w:r>
          </w:p>
        </w:tc>
        <w:tc>
          <w:tcPr>
            <w:tcW w:w="1817" w:type="dxa"/>
            <w:vAlign w:val="bottom"/>
          </w:tcPr>
          <w:p w14:paraId="659F5F36" w14:textId="296AE7D9" w:rsidR="00CD67E3" w:rsidRPr="00F66B58" w:rsidRDefault="00CD67E3" w:rsidP="00CD67E3">
            <w:pPr>
              <w:spacing w:line="276" w:lineRule="auto"/>
              <w:jc w:val="right"/>
              <w:rPr>
                <w:sz w:val="20"/>
                <w:szCs w:val="20"/>
              </w:rPr>
            </w:pPr>
            <w:r w:rsidRPr="00023E41">
              <w:rPr>
                <w:rFonts w:eastAsia="Times New Roman"/>
                <w:color w:val="000000"/>
                <w:kern w:val="0"/>
                <w:sz w:val="20"/>
                <w:szCs w:val="20"/>
                <w:lang w:eastAsia="en-ID"/>
                <w14:ligatures w14:val="none"/>
              </w:rPr>
              <w:t xml:space="preserve">400.391.395 </w:t>
            </w:r>
          </w:p>
        </w:tc>
        <w:tc>
          <w:tcPr>
            <w:tcW w:w="1670" w:type="dxa"/>
            <w:vAlign w:val="bottom"/>
          </w:tcPr>
          <w:p w14:paraId="2E147FC6" w14:textId="27FF2CC8"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0,5052</w:t>
            </w:r>
          </w:p>
        </w:tc>
      </w:tr>
      <w:tr w:rsidR="00CD67E3" w:rsidRPr="00F66B58" w14:paraId="2F4CD565" w14:textId="77777777" w:rsidTr="001D61D9">
        <w:tc>
          <w:tcPr>
            <w:tcW w:w="1251" w:type="dxa"/>
            <w:vMerge w:val="restart"/>
            <w:vAlign w:val="center"/>
          </w:tcPr>
          <w:p w14:paraId="55B1D33A" w14:textId="77777777" w:rsidR="00CD67E3" w:rsidRPr="00F66B58" w:rsidRDefault="00CD67E3" w:rsidP="00CD67E3">
            <w:pPr>
              <w:spacing w:line="276" w:lineRule="auto"/>
              <w:rPr>
                <w:sz w:val="20"/>
                <w:szCs w:val="20"/>
              </w:rPr>
            </w:pPr>
            <w:r w:rsidRPr="00F66B58">
              <w:rPr>
                <w:sz w:val="20"/>
                <w:szCs w:val="20"/>
              </w:rPr>
              <w:t>HRUM</w:t>
            </w:r>
          </w:p>
        </w:tc>
        <w:tc>
          <w:tcPr>
            <w:tcW w:w="1256" w:type="dxa"/>
            <w:vAlign w:val="center"/>
          </w:tcPr>
          <w:p w14:paraId="22013881" w14:textId="77777777" w:rsidR="00CD67E3" w:rsidRPr="00F66B58" w:rsidRDefault="00CD67E3" w:rsidP="00CD67E3">
            <w:pPr>
              <w:spacing w:line="276" w:lineRule="auto"/>
              <w:jc w:val="center"/>
              <w:rPr>
                <w:sz w:val="20"/>
                <w:szCs w:val="20"/>
              </w:rPr>
            </w:pPr>
            <w:r w:rsidRPr="00F66B58">
              <w:rPr>
                <w:sz w:val="20"/>
                <w:szCs w:val="20"/>
              </w:rPr>
              <w:t>2021</w:t>
            </w:r>
          </w:p>
        </w:tc>
        <w:tc>
          <w:tcPr>
            <w:tcW w:w="1933" w:type="dxa"/>
            <w:vAlign w:val="bottom"/>
          </w:tcPr>
          <w:p w14:paraId="23E17DF0" w14:textId="161DE276" w:rsidR="00CD67E3" w:rsidRPr="00F66B58" w:rsidRDefault="00CD67E3" w:rsidP="00CD67E3">
            <w:pPr>
              <w:spacing w:line="276" w:lineRule="auto"/>
              <w:jc w:val="right"/>
              <w:rPr>
                <w:sz w:val="20"/>
                <w:szCs w:val="20"/>
              </w:rPr>
            </w:pPr>
            <w:r w:rsidRPr="00F66B58">
              <w:rPr>
                <w:color w:val="000000"/>
                <w:sz w:val="20"/>
                <w:szCs w:val="20"/>
              </w:rPr>
              <w:t xml:space="preserve">223.185.399 </w:t>
            </w:r>
          </w:p>
        </w:tc>
        <w:tc>
          <w:tcPr>
            <w:tcW w:w="1817" w:type="dxa"/>
            <w:vAlign w:val="bottom"/>
          </w:tcPr>
          <w:p w14:paraId="1CA92832" w14:textId="138576E0" w:rsidR="00CD67E3" w:rsidRPr="00F66B58" w:rsidRDefault="00CD67E3" w:rsidP="00CD67E3">
            <w:pPr>
              <w:spacing w:line="276" w:lineRule="auto"/>
              <w:jc w:val="right"/>
              <w:rPr>
                <w:sz w:val="20"/>
                <w:szCs w:val="20"/>
              </w:rPr>
            </w:pPr>
            <w:r w:rsidRPr="00F66B58">
              <w:rPr>
                <w:color w:val="000000"/>
                <w:sz w:val="20"/>
                <w:szCs w:val="20"/>
              </w:rPr>
              <w:t xml:space="preserve">651.472.183 </w:t>
            </w:r>
          </w:p>
        </w:tc>
        <w:tc>
          <w:tcPr>
            <w:tcW w:w="1670" w:type="dxa"/>
            <w:vAlign w:val="bottom"/>
          </w:tcPr>
          <w:p w14:paraId="2077CEFF" w14:textId="0365B1E0"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0,3425</w:t>
            </w:r>
          </w:p>
        </w:tc>
      </w:tr>
      <w:tr w:rsidR="00CD67E3" w:rsidRPr="00F66B58" w14:paraId="1C7F86F2" w14:textId="77777777" w:rsidTr="001D61D9">
        <w:tc>
          <w:tcPr>
            <w:tcW w:w="1251" w:type="dxa"/>
            <w:vMerge/>
            <w:vAlign w:val="center"/>
          </w:tcPr>
          <w:p w14:paraId="31A3457B" w14:textId="77777777" w:rsidR="00CD67E3" w:rsidRPr="00F66B58" w:rsidRDefault="00CD67E3" w:rsidP="00CD67E3">
            <w:pPr>
              <w:spacing w:line="276" w:lineRule="auto"/>
              <w:rPr>
                <w:sz w:val="20"/>
                <w:szCs w:val="20"/>
              </w:rPr>
            </w:pPr>
          </w:p>
        </w:tc>
        <w:tc>
          <w:tcPr>
            <w:tcW w:w="1256" w:type="dxa"/>
            <w:vAlign w:val="center"/>
          </w:tcPr>
          <w:p w14:paraId="5FAD4597" w14:textId="77777777" w:rsidR="00CD67E3" w:rsidRPr="00F66B58" w:rsidRDefault="00CD67E3" w:rsidP="00CD67E3">
            <w:pPr>
              <w:spacing w:line="276" w:lineRule="auto"/>
              <w:jc w:val="center"/>
              <w:rPr>
                <w:sz w:val="20"/>
                <w:szCs w:val="20"/>
              </w:rPr>
            </w:pPr>
            <w:r w:rsidRPr="00F66B58">
              <w:rPr>
                <w:sz w:val="20"/>
                <w:szCs w:val="20"/>
              </w:rPr>
              <w:t>2022</w:t>
            </w:r>
          </w:p>
        </w:tc>
        <w:tc>
          <w:tcPr>
            <w:tcW w:w="1933" w:type="dxa"/>
            <w:vAlign w:val="bottom"/>
          </w:tcPr>
          <w:p w14:paraId="15539DC1" w14:textId="022E3716" w:rsidR="00CD67E3" w:rsidRPr="00F66B58" w:rsidRDefault="00CD67E3" w:rsidP="00CD67E3">
            <w:pPr>
              <w:spacing w:line="276" w:lineRule="auto"/>
              <w:jc w:val="right"/>
              <w:rPr>
                <w:sz w:val="20"/>
                <w:szCs w:val="20"/>
              </w:rPr>
            </w:pPr>
            <w:r w:rsidRPr="00F66B58">
              <w:rPr>
                <w:color w:val="000000"/>
                <w:sz w:val="20"/>
                <w:szCs w:val="20"/>
              </w:rPr>
              <w:t xml:space="preserve">286.533.531 </w:t>
            </w:r>
          </w:p>
        </w:tc>
        <w:tc>
          <w:tcPr>
            <w:tcW w:w="1817" w:type="dxa"/>
            <w:vAlign w:val="bottom"/>
          </w:tcPr>
          <w:p w14:paraId="43D7BE2B" w14:textId="4203F3F3" w:rsidR="00CD67E3" w:rsidRPr="00F66B58" w:rsidRDefault="00CD67E3" w:rsidP="00CD67E3">
            <w:pPr>
              <w:spacing w:line="276" w:lineRule="auto"/>
              <w:jc w:val="right"/>
              <w:rPr>
                <w:sz w:val="20"/>
                <w:szCs w:val="20"/>
              </w:rPr>
            </w:pPr>
            <w:r w:rsidRPr="00F66B58">
              <w:rPr>
                <w:color w:val="000000"/>
                <w:sz w:val="20"/>
                <w:szCs w:val="20"/>
              </w:rPr>
              <w:t xml:space="preserve">992.272.505 </w:t>
            </w:r>
          </w:p>
        </w:tc>
        <w:tc>
          <w:tcPr>
            <w:tcW w:w="1670" w:type="dxa"/>
            <w:vAlign w:val="bottom"/>
          </w:tcPr>
          <w:p w14:paraId="46A75548" w14:textId="6F65A135"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0,2887</w:t>
            </w:r>
          </w:p>
        </w:tc>
      </w:tr>
      <w:tr w:rsidR="00CD67E3" w:rsidRPr="00F66B58" w14:paraId="5CEF9908" w14:textId="77777777" w:rsidTr="001D61D9">
        <w:tc>
          <w:tcPr>
            <w:tcW w:w="1251" w:type="dxa"/>
            <w:vMerge/>
            <w:vAlign w:val="center"/>
          </w:tcPr>
          <w:p w14:paraId="6368B8F2" w14:textId="77777777" w:rsidR="00CD67E3" w:rsidRPr="00F66B58" w:rsidRDefault="00CD67E3" w:rsidP="00CD67E3">
            <w:pPr>
              <w:spacing w:line="276" w:lineRule="auto"/>
              <w:rPr>
                <w:sz w:val="20"/>
                <w:szCs w:val="20"/>
              </w:rPr>
            </w:pPr>
          </w:p>
        </w:tc>
        <w:tc>
          <w:tcPr>
            <w:tcW w:w="1256" w:type="dxa"/>
            <w:vAlign w:val="center"/>
          </w:tcPr>
          <w:p w14:paraId="438BFD3F" w14:textId="77777777" w:rsidR="00CD67E3" w:rsidRPr="00F66B58" w:rsidRDefault="00CD67E3" w:rsidP="00CD67E3">
            <w:pPr>
              <w:spacing w:line="276" w:lineRule="auto"/>
              <w:jc w:val="center"/>
              <w:rPr>
                <w:sz w:val="20"/>
                <w:szCs w:val="20"/>
              </w:rPr>
            </w:pPr>
            <w:r w:rsidRPr="00F66B58">
              <w:rPr>
                <w:sz w:val="20"/>
                <w:szCs w:val="20"/>
              </w:rPr>
              <w:t>2023</w:t>
            </w:r>
          </w:p>
        </w:tc>
        <w:tc>
          <w:tcPr>
            <w:tcW w:w="1933" w:type="dxa"/>
            <w:vAlign w:val="bottom"/>
          </w:tcPr>
          <w:p w14:paraId="6C7F31DA" w14:textId="2CB28A85" w:rsidR="00CD67E3" w:rsidRPr="00F66B58" w:rsidRDefault="00CD67E3" w:rsidP="00CD67E3">
            <w:pPr>
              <w:spacing w:line="276" w:lineRule="auto"/>
              <w:jc w:val="right"/>
              <w:rPr>
                <w:sz w:val="20"/>
                <w:szCs w:val="20"/>
              </w:rPr>
            </w:pPr>
            <w:r w:rsidRPr="00F66B58">
              <w:rPr>
                <w:color w:val="000000"/>
                <w:sz w:val="20"/>
                <w:szCs w:val="20"/>
              </w:rPr>
              <w:t xml:space="preserve">458.386.742 </w:t>
            </w:r>
          </w:p>
        </w:tc>
        <w:tc>
          <w:tcPr>
            <w:tcW w:w="1817" w:type="dxa"/>
            <w:vAlign w:val="bottom"/>
          </w:tcPr>
          <w:p w14:paraId="66A85B79" w14:textId="5878E79B" w:rsidR="00CD67E3" w:rsidRPr="00F66B58" w:rsidRDefault="00CD67E3" w:rsidP="00CD67E3">
            <w:pPr>
              <w:spacing w:line="276" w:lineRule="auto"/>
              <w:jc w:val="right"/>
              <w:rPr>
                <w:sz w:val="20"/>
                <w:szCs w:val="20"/>
              </w:rPr>
            </w:pPr>
            <w:r w:rsidRPr="00F66B58">
              <w:rPr>
                <w:color w:val="000000"/>
                <w:sz w:val="20"/>
                <w:szCs w:val="20"/>
              </w:rPr>
              <w:t xml:space="preserve">1.174.720.450 </w:t>
            </w:r>
          </w:p>
        </w:tc>
        <w:tc>
          <w:tcPr>
            <w:tcW w:w="1670" w:type="dxa"/>
            <w:vAlign w:val="bottom"/>
          </w:tcPr>
          <w:p w14:paraId="63CA24B8" w14:textId="28E66F5B"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0,3902</w:t>
            </w:r>
          </w:p>
        </w:tc>
      </w:tr>
      <w:tr w:rsidR="00CD67E3" w:rsidRPr="00F66B58" w14:paraId="6EA05BF0" w14:textId="77777777" w:rsidTr="001D61D9">
        <w:tc>
          <w:tcPr>
            <w:tcW w:w="1251" w:type="dxa"/>
            <w:vMerge/>
            <w:vAlign w:val="center"/>
          </w:tcPr>
          <w:p w14:paraId="6ECEC136" w14:textId="77777777" w:rsidR="00CD67E3" w:rsidRPr="00F66B58" w:rsidRDefault="00CD67E3" w:rsidP="00CD67E3">
            <w:pPr>
              <w:spacing w:line="276" w:lineRule="auto"/>
              <w:rPr>
                <w:sz w:val="20"/>
                <w:szCs w:val="20"/>
              </w:rPr>
            </w:pPr>
          </w:p>
        </w:tc>
        <w:tc>
          <w:tcPr>
            <w:tcW w:w="1256" w:type="dxa"/>
            <w:vAlign w:val="center"/>
          </w:tcPr>
          <w:p w14:paraId="0CD737BF" w14:textId="77777777" w:rsidR="00CD67E3" w:rsidRPr="00F66B58" w:rsidRDefault="00CD67E3" w:rsidP="00CD67E3">
            <w:pPr>
              <w:spacing w:line="276" w:lineRule="auto"/>
              <w:jc w:val="center"/>
              <w:rPr>
                <w:sz w:val="20"/>
                <w:szCs w:val="20"/>
              </w:rPr>
            </w:pPr>
            <w:r w:rsidRPr="00F66B58">
              <w:rPr>
                <w:sz w:val="20"/>
                <w:szCs w:val="20"/>
              </w:rPr>
              <w:t>2024</w:t>
            </w:r>
          </w:p>
        </w:tc>
        <w:tc>
          <w:tcPr>
            <w:tcW w:w="1933" w:type="dxa"/>
            <w:vAlign w:val="bottom"/>
          </w:tcPr>
          <w:p w14:paraId="37824911" w14:textId="315A169A" w:rsidR="00CD67E3" w:rsidRPr="00F66B58" w:rsidRDefault="00CD67E3" w:rsidP="00CD67E3">
            <w:pPr>
              <w:spacing w:line="276" w:lineRule="auto"/>
              <w:jc w:val="right"/>
              <w:rPr>
                <w:sz w:val="20"/>
                <w:szCs w:val="20"/>
              </w:rPr>
            </w:pPr>
            <w:r w:rsidRPr="00F66B58">
              <w:rPr>
                <w:color w:val="000000"/>
                <w:sz w:val="20"/>
                <w:szCs w:val="20"/>
              </w:rPr>
              <w:t xml:space="preserve">791.884.570 </w:t>
            </w:r>
          </w:p>
        </w:tc>
        <w:tc>
          <w:tcPr>
            <w:tcW w:w="1817" w:type="dxa"/>
            <w:vAlign w:val="bottom"/>
          </w:tcPr>
          <w:p w14:paraId="1C39F13D" w14:textId="6821DDFF" w:rsidR="00CD67E3" w:rsidRPr="00F66B58" w:rsidRDefault="00CD67E3" w:rsidP="00CD67E3">
            <w:pPr>
              <w:spacing w:line="276" w:lineRule="auto"/>
              <w:jc w:val="right"/>
              <w:rPr>
                <w:sz w:val="20"/>
                <w:szCs w:val="20"/>
              </w:rPr>
            </w:pPr>
            <w:r w:rsidRPr="00F66B58">
              <w:rPr>
                <w:color w:val="000000"/>
                <w:sz w:val="20"/>
                <w:szCs w:val="20"/>
              </w:rPr>
              <w:t xml:space="preserve">1.782.654.522 </w:t>
            </w:r>
          </w:p>
        </w:tc>
        <w:tc>
          <w:tcPr>
            <w:tcW w:w="1670" w:type="dxa"/>
            <w:vAlign w:val="bottom"/>
          </w:tcPr>
          <w:p w14:paraId="75E85F63" w14:textId="2B4ACEB3"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0,4442</w:t>
            </w:r>
          </w:p>
        </w:tc>
      </w:tr>
    </w:tbl>
    <w:p w14:paraId="611A3DE6" w14:textId="77777777" w:rsidR="00DE2097" w:rsidRDefault="00DE2097" w:rsidP="00DE2097">
      <w:pPr>
        <w:rPr>
          <w:i/>
          <w:iCs/>
        </w:rPr>
      </w:pPr>
      <w:r w:rsidRPr="00E34C4D">
        <w:rPr>
          <w:i/>
          <w:iCs/>
        </w:rPr>
        <w:t>Disambung ke halaman berikutnya</w:t>
      </w:r>
    </w:p>
    <w:p w14:paraId="0E499E49" w14:textId="77777777" w:rsidR="00DE2097" w:rsidRDefault="00DE2097" w:rsidP="00DE2097"/>
    <w:p w14:paraId="6F6CC1CA" w14:textId="040FF27A" w:rsidR="00DE2097" w:rsidRDefault="00DE2097">
      <w:r w:rsidRPr="00432445">
        <w:lastRenderedPageBreak/>
        <w:t xml:space="preserve">Lampiran </w:t>
      </w:r>
      <w:r w:rsidR="009F6E19">
        <w:t>3</w:t>
      </w:r>
      <w:r w:rsidRPr="00432445">
        <w:t>. Sambungan</w:t>
      </w:r>
    </w:p>
    <w:tbl>
      <w:tblPr>
        <w:tblStyle w:val="TableGrid"/>
        <w:tblW w:w="7945" w:type="dxa"/>
        <w:tblLook w:val="04A0" w:firstRow="1" w:lastRow="0" w:firstColumn="1" w:lastColumn="0" w:noHBand="0" w:noVBand="1"/>
      </w:tblPr>
      <w:tblGrid>
        <w:gridCol w:w="1269"/>
        <w:gridCol w:w="1273"/>
        <w:gridCol w:w="1854"/>
        <w:gridCol w:w="1854"/>
        <w:gridCol w:w="1695"/>
      </w:tblGrid>
      <w:tr w:rsidR="00CD67E3" w:rsidRPr="00EB0613" w14:paraId="29E64A88" w14:textId="77777777" w:rsidTr="003E0795">
        <w:tc>
          <w:tcPr>
            <w:tcW w:w="1269" w:type="dxa"/>
            <w:vMerge w:val="restart"/>
            <w:vAlign w:val="center"/>
          </w:tcPr>
          <w:p w14:paraId="18F3F383" w14:textId="77777777" w:rsidR="00CD67E3" w:rsidRPr="00EB0613" w:rsidRDefault="00CD67E3" w:rsidP="00CD67E3">
            <w:pPr>
              <w:spacing w:line="276" w:lineRule="auto"/>
              <w:rPr>
                <w:sz w:val="20"/>
                <w:szCs w:val="20"/>
              </w:rPr>
            </w:pPr>
            <w:r w:rsidRPr="00EB0613">
              <w:rPr>
                <w:sz w:val="20"/>
                <w:szCs w:val="20"/>
              </w:rPr>
              <w:t>PSSI</w:t>
            </w:r>
          </w:p>
        </w:tc>
        <w:tc>
          <w:tcPr>
            <w:tcW w:w="1273" w:type="dxa"/>
            <w:vAlign w:val="center"/>
          </w:tcPr>
          <w:p w14:paraId="61D19CAA" w14:textId="77777777" w:rsidR="00CD67E3" w:rsidRPr="00EB0613" w:rsidRDefault="00CD67E3" w:rsidP="00CD67E3">
            <w:pPr>
              <w:spacing w:line="276" w:lineRule="auto"/>
              <w:jc w:val="center"/>
              <w:rPr>
                <w:sz w:val="20"/>
                <w:szCs w:val="20"/>
              </w:rPr>
            </w:pPr>
            <w:r w:rsidRPr="00EB0613">
              <w:rPr>
                <w:sz w:val="20"/>
                <w:szCs w:val="20"/>
              </w:rPr>
              <w:t>2021</w:t>
            </w:r>
          </w:p>
        </w:tc>
        <w:tc>
          <w:tcPr>
            <w:tcW w:w="1854" w:type="dxa"/>
            <w:vAlign w:val="bottom"/>
          </w:tcPr>
          <w:p w14:paraId="08DAA403" w14:textId="4EF45D48" w:rsidR="00CD67E3" w:rsidRPr="00EC72D9" w:rsidRDefault="00CD67E3" w:rsidP="00CD67E3">
            <w:pPr>
              <w:spacing w:line="276" w:lineRule="auto"/>
              <w:jc w:val="right"/>
              <w:rPr>
                <w:sz w:val="20"/>
                <w:szCs w:val="20"/>
              </w:rPr>
            </w:pPr>
            <w:r w:rsidRPr="00EC72D9">
              <w:rPr>
                <w:color w:val="000000"/>
                <w:sz w:val="20"/>
                <w:szCs w:val="20"/>
              </w:rPr>
              <w:t xml:space="preserve">46.580.263 </w:t>
            </w:r>
          </w:p>
        </w:tc>
        <w:tc>
          <w:tcPr>
            <w:tcW w:w="1854" w:type="dxa"/>
            <w:vAlign w:val="bottom"/>
          </w:tcPr>
          <w:p w14:paraId="46D2BA0A" w14:textId="0FAB7BAF" w:rsidR="00CD67E3" w:rsidRPr="00EC72D9" w:rsidRDefault="00CD67E3" w:rsidP="00CD67E3">
            <w:pPr>
              <w:spacing w:line="276" w:lineRule="auto"/>
              <w:jc w:val="right"/>
              <w:rPr>
                <w:sz w:val="20"/>
                <w:szCs w:val="20"/>
              </w:rPr>
            </w:pPr>
            <w:r w:rsidRPr="00EC72D9">
              <w:rPr>
                <w:color w:val="000000"/>
                <w:sz w:val="20"/>
                <w:szCs w:val="20"/>
              </w:rPr>
              <w:t xml:space="preserve">114.655.887 </w:t>
            </w:r>
          </w:p>
        </w:tc>
        <w:tc>
          <w:tcPr>
            <w:tcW w:w="1695" w:type="dxa"/>
            <w:vAlign w:val="bottom"/>
          </w:tcPr>
          <w:p w14:paraId="0998118F" w14:textId="6FE87E4B"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0,4062</w:t>
            </w:r>
          </w:p>
        </w:tc>
      </w:tr>
      <w:tr w:rsidR="00CD67E3" w:rsidRPr="00EB0613" w14:paraId="33460883" w14:textId="77777777" w:rsidTr="003E0795">
        <w:tc>
          <w:tcPr>
            <w:tcW w:w="1269" w:type="dxa"/>
            <w:vMerge/>
            <w:vAlign w:val="center"/>
          </w:tcPr>
          <w:p w14:paraId="02C60400" w14:textId="77777777" w:rsidR="00CD67E3" w:rsidRPr="00EB0613" w:rsidRDefault="00CD67E3" w:rsidP="00CD67E3">
            <w:pPr>
              <w:spacing w:line="276" w:lineRule="auto"/>
              <w:rPr>
                <w:sz w:val="20"/>
                <w:szCs w:val="20"/>
              </w:rPr>
            </w:pPr>
          </w:p>
        </w:tc>
        <w:tc>
          <w:tcPr>
            <w:tcW w:w="1273" w:type="dxa"/>
            <w:vAlign w:val="center"/>
          </w:tcPr>
          <w:p w14:paraId="01941725" w14:textId="77777777" w:rsidR="00CD67E3" w:rsidRPr="00EB0613" w:rsidRDefault="00CD67E3" w:rsidP="00CD67E3">
            <w:pPr>
              <w:spacing w:line="276" w:lineRule="auto"/>
              <w:jc w:val="center"/>
              <w:rPr>
                <w:sz w:val="20"/>
                <w:szCs w:val="20"/>
              </w:rPr>
            </w:pPr>
            <w:r w:rsidRPr="00EB0613">
              <w:rPr>
                <w:sz w:val="20"/>
                <w:szCs w:val="20"/>
              </w:rPr>
              <w:t>2022</w:t>
            </w:r>
          </w:p>
        </w:tc>
        <w:tc>
          <w:tcPr>
            <w:tcW w:w="1854" w:type="dxa"/>
            <w:vAlign w:val="bottom"/>
          </w:tcPr>
          <w:p w14:paraId="3FA9127E" w14:textId="40B4AAF6" w:rsidR="00CD67E3" w:rsidRPr="00EC72D9" w:rsidRDefault="00CD67E3" w:rsidP="00CD67E3">
            <w:pPr>
              <w:spacing w:line="276" w:lineRule="auto"/>
              <w:jc w:val="right"/>
              <w:rPr>
                <w:sz w:val="20"/>
                <w:szCs w:val="20"/>
              </w:rPr>
            </w:pPr>
            <w:r w:rsidRPr="00EC72D9">
              <w:rPr>
                <w:color w:val="000000"/>
                <w:sz w:val="20"/>
                <w:szCs w:val="20"/>
              </w:rPr>
              <w:t xml:space="preserve">33.479.337 </w:t>
            </w:r>
          </w:p>
        </w:tc>
        <w:tc>
          <w:tcPr>
            <w:tcW w:w="1854" w:type="dxa"/>
            <w:vAlign w:val="bottom"/>
          </w:tcPr>
          <w:p w14:paraId="543754E6" w14:textId="6E0F76A8" w:rsidR="00CD67E3" w:rsidRPr="00EC72D9" w:rsidRDefault="00CD67E3" w:rsidP="00CD67E3">
            <w:pPr>
              <w:spacing w:line="276" w:lineRule="auto"/>
              <w:jc w:val="right"/>
              <w:rPr>
                <w:sz w:val="20"/>
                <w:szCs w:val="20"/>
              </w:rPr>
            </w:pPr>
            <w:r w:rsidRPr="00EC72D9">
              <w:rPr>
                <w:color w:val="000000"/>
                <w:sz w:val="20"/>
                <w:szCs w:val="20"/>
              </w:rPr>
              <w:t xml:space="preserve">145.875.110 </w:t>
            </w:r>
          </w:p>
        </w:tc>
        <w:tc>
          <w:tcPr>
            <w:tcW w:w="1695" w:type="dxa"/>
            <w:vAlign w:val="bottom"/>
          </w:tcPr>
          <w:p w14:paraId="12ED4393" w14:textId="4541F836"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0,2295</w:t>
            </w:r>
          </w:p>
        </w:tc>
      </w:tr>
      <w:tr w:rsidR="00CD67E3" w:rsidRPr="00EB0613" w14:paraId="18F4C3EA" w14:textId="77777777" w:rsidTr="003E0795">
        <w:tc>
          <w:tcPr>
            <w:tcW w:w="1269" w:type="dxa"/>
            <w:vMerge/>
            <w:vAlign w:val="center"/>
          </w:tcPr>
          <w:p w14:paraId="20C16694" w14:textId="77777777" w:rsidR="00CD67E3" w:rsidRPr="00EB0613" w:rsidRDefault="00CD67E3" w:rsidP="00CD67E3">
            <w:pPr>
              <w:spacing w:line="276" w:lineRule="auto"/>
              <w:rPr>
                <w:sz w:val="20"/>
                <w:szCs w:val="20"/>
              </w:rPr>
            </w:pPr>
          </w:p>
        </w:tc>
        <w:tc>
          <w:tcPr>
            <w:tcW w:w="1273" w:type="dxa"/>
            <w:vAlign w:val="center"/>
          </w:tcPr>
          <w:p w14:paraId="3688FF34" w14:textId="77777777" w:rsidR="00CD67E3" w:rsidRPr="00EB0613" w:rsidRDefault="00CD67E3" w:rsidP="00CD67E3">
            <w:pPr>
              <w:spacing w:line="276" w:lineRule="auto"/>
              <w:jc w:val="center"/>
              <w:rPr>
                <w:sz w:val="20"/>
                <w:szCs w:val="20"/>
              </w:rPr>
            </w:pPr>
            <w:r w:rsidRPr="00EB0613">
              <w:rPr>
                <w:sz w:val="20"/>
                <w:szCs w:val="20"/>
              </w:rPr>
              <w:t>2023</w:t>
            </w:r>
          </w:p>
        </w:tc>
        <w:tc>
          <w:tcPr>
            <w:tcW w:w="1854" w:type="dxa"/>
            <w:vAlign w:val="bottom"/>
          </w:tcPr>
          <w:p w14:paraId="20C1EE27" w14:textId="6247FC52" w:rsidR="00CD67E3" w:rsidRPr="00EC72D9" w:rsidRDefault="00CD67E3" w:rsidP="00CD67E3">
            <w:pPr>
              <w:spacing w:line="276" w:lineRule="auto"/>
              <w:jc w:val="right"/>
              <w:rPr>
                <w:sz w:val="20"/>
                <w:szCs w:val="20"/>
              </w:rPr>
            </w:pPr>
            <w:r w:rsidRPr="00EC72D9">
              <w:rPr>
                <w:color w:val="000000"/>
                <w:sz w:val="20"/>
                <w:szCs w:val="20"/>
              </w:rPr>
              <w:t xml:space="preserve">35.252.841 </w:t>
            </w:r>
          </w:p>
        </w:tc>
        <w:tc>
          <w:tcPr>
            <w:tcW w:w="1854" w:type="dxa"/>
            <w:vAlign w:val="bottom"/>
          </w:tcPr>
          <w:p w14:paraId="4ADA0444" w14:textId="7EA7C833" w:rsidR="00CD67E3" w:rsidRPr="00EC72D9" w:rsidRDefault="00CD67E3" w:rsidP="00CD67E3">
            <w:pPr>
              <w:spacing w:line="276" w:lineRule="auto"/>
              <w:jc w:val="right"/>
              <w:rPr>
                <w:sz w:val="20"/>
                <w:szCs w:val="20"/>
              </w:rPr>
            </w:pPr>
            <w:r w:rsidRPr="00EC72D9">
              <w:rPr>
                <w:color w:val="000000"/>
                <w:sz w:val="20"/>
                <w:szCs w:val="20"/>
              </w:rPr>
              <w:t xml:space="preserve">168.619.127 </w:t>
            </w:r>
          </w:p>
        </w:tc>
        <w:tc>
          <w:tcPr>
            <w:tcW w:w="1695" w:type="dxa"/>
            <w:vAlign w:val="bottom"/>
          </w:tcPr>
          <w:p w14:paraId="385B1300" w14:textId="0EDBF7ED"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0,2090</w:t>
            </w:r>
          </w:p>
        </w:tc>
      </w:tr>
      <w:tr w:rsidR="00CD67E3" w:rsidRPr="00EB0613" w14:paraId="1A839CD9" w14:textId="77777777" w:rsidTr="003E0795">
        <w:tc>
          <w:tcPr>
            <w:tcW w:w="1269" w:type="dxa"/>
            <w:vMerge/>
            <w:vAlign w:val="center"/>
          </w:tcPr>
          <w:p w14:paraId="010CA47B" w14:textId="77777777" w:rsidR="00CD67E3" w:rsidRPr="00EB0613" w:rsidRDefault="00CD67E3" w:rsidP="00CD67E3">
            <w:pPr>
              <w:spacing w:line="276" w:lineRule="auto"/>
              <w:rPr>
                <w:sz w:val="20"/>
                <w:szCs w:val="20"/>
              </w:rPr>
            </w:pPr>
          </w:p>
        </w:tc>
        <w:tc>
          <w:tcPr>
            <w:tcW w:w="1273" w:type="dxa"/>
            <w:vAlign w:val="center"/>
          </w:tcPr>
          <w:p w14:paraId="5D0EA633" w14:textId="77777777" w:rsidR="00CD67E3" w:rsidRPr="00EB0613" w:rsidRDefault="00CD67E3" w:rsidP="00CD67E3">
            <w:pPr>
              <w:spacing w:line="276" w:lineRule="auto"/>
              <w:jc w:val="center"/>
              <w:rPr>
                <w:sz w:val="20"/>
                <w:szCs w:val="20"/>
              </w:rPr>
            </w:pPr>
            <w:r w:rsidRPr="00EB0613">
              <w:rPr>
                <w:sz w:val="20"/>
                <w:szCs w:val="20"/>
              </w:rPr>
              <w:t>2024</w:t>
            </w:r>
          </w:p>
        </w:tc>
        <w:tc>
          <w:tcPr>
            <w:tcW w:w="1854" w:type="dxa"/>
            <w:vAlign w:val="bottom"/>
          </w:tcPr>
          <w:p w14:paraId="5A167B52" w14:textId="05B85ABF" w:rsidR="00CD67E3" w:rsidRPr="00EC72D9" w:rsidRDefault="00CD67E3" w:rsidP="00CD67E3">
            <w:pPr>
              <w:spacing w:line="276" w:lineRule="auto"/>
              <w:jc w:val="right"/>
              <w:rPr>
                <w:sz w:val="20"/>
                <w:szCs w:val="20"/>
              </w:rPr>
            </w:pPr>
            <w:r w:rsidRPr="00EC72D9">
              <w:rPr>
                <w:color w:val="000000"/>
                <w:sz w:val="20"/>
                <w:szCs w:val="20"/>
              </w:rPr>
              <w:t xml:space="preserve">31.318.174 </w:t>
            </w:r>
          </w:p>
        </w:tc>
        <w:tc>
          <w:tcPr>
            <w:tcW w:w="1854" w:type="dxa"/>
            <w:vAlign w:val="bottom"/>
          </w:tcPr>
          <w:p w14:paraId="2B85CC7C" w14:textId="0C7DFB93" w:rsidR="00CD67E3" w:rsidRPr="00EC72D9" w:rsidRDefault="00CD67E3" w:rsidP="00CD67E3">
            <w:pPr>
              <w:spacing w:line="276" w:lineRule="auto"/>
              <w:jc w:val="right"/>
              <w:rPr>
                <w:sz w:val="20"/>
                <w:szCs w:val="20"/>
              </w:rPr>
            </w:pPr>
            <w:r w:rsidRPr="00EC72D9">
              <w:rPr>
                <w:color w:val="000000"/>
                <w:sz w:val="20"/>
                <w:szCs w:val="20"/>
              </w:rPr>
              <w:t xml:space="preserve">158.242.564 </w:t>
            </w:r>
          </w:p>
        </w:tc>
        <w:tc>
          <w:tcPr>
            <w:tcW w:w="1695" w:type="dxa"/>
            <w:vAlign w:val="bottom"/>
          </w:tcPr>
          <w:p w14:paraId="78CAE36C" w14:textId="27C2FD71"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0,1979</w:t>
            </w:r>
          </w:p>
        </w:tc>
      </w:tr>
      <w:tr w:rsidR="00CD67E3" w:rsidRPr="00EB0613" w14:paraId="301F7865" w14:textId="77777777" w:rsidTr="003E0795">
        <w:tc>
          <w:tcPr>
            <w:tcW w:w="1269" w:type="dxa"/>
            <w:vMerge w:val="restart"/>
            <w:vAlign w:val="center"/>
          </w:tcPr>
          <w:p w14:paraId="4624F8FD" w14:textId="77777777" w:rsidR="00CD67E3" w:rsidRPr="00EB0613" w:rsidRDefault="00CD67E3" w:rsidP="00CD67E3">
            <w:pPr>
              <w:spacing w:line="276" w:lineRule="auto"/>
              <w:rPr>
                <w:sz w:val="20"/>
                <w:szCs w:val="20"/>
              </w:rPr>
            </w:pPr>
            <w:r w:rsidRPr="00EB0613">
              <w:rPr>
                <w:sz w:val="20"/>
                <w:szCs w:val="20"/>
              </w:rPr>
              <w:t>ITMG</w:t>
            </w:r>
          </w:p>
        </w:tc>
        <w:tc>
          <w:tcPr>
            <w:tcW w:w="1273" w:type="dxa"/>
            <w:vAlign w:val="center"/>
          </w:tcPr>
          <w:p w14:paraId="1370D8AE" w14:textId="77777777" w:rsidR="00CD67E3" w:rsidRPr="00EB0613" w:rsidRDefault="00CD67E3" w:rsidP="00CD67E3">
            <w:pPr>
              <w:spacing w:line="276" w:lineRule="auto"/>
              <w:jc w:val="center"/>
              <w:rPr>
                <w:sz w:val="20"/>
                <w:szCs w:val="20"/>
              </w:rPr>
            </w:pPr>
            <w:r w:rsidRPr="00EB0613">
              <w:rPr>
                <w:sz w:val="20"/>
                <w:szCs w:val="20"/>
              </w:rPr>
              <w:t>2021</w:t>
            </w:r>
          </w:p>
        </w:tc>
        <w:tc>
          <w:tcPr>
            <w:tcW w:w="1854" w:type="dxa"/>
            <w:vAlign w:val="bottom"/>
          </w:tcPr>
          <w:p w14:paraId="1D6F0EE2" w14:textId="774C6815" w:rsidR="00CD67E3" w:rsidRPr="00EC72D9" w:rsidRDefault="00CD67E3" w:rsidP="00CD67E3">
            <w:pPr>
              <w:spacing w:line="276" w:lineRule="auto"/>
              <w:jc w:val="right"/>
              <w:rPr>
                <w:sz w:val="20"/>
                <w:szCs w:val="20"/>
              </w:rPr>
            </w:pPr>
            <w:r w:rsidRPr="00EC72D9">
              <w:rPr>
                <w:color w:val="000000"/>
                <w:sz w:val="20"/>
                <w:szCs w:val="20"/>
              </w:rPr>
              <w:t xml:space="preserve">464.680 </w:t>
            </w:r>
          </w:p>
        </w:tc>
        <w:tc>
          <w:tcPr>
            <w:tcW w:w="1854" w:type="dxa"/>
            <w:vAlign w:val="bottom"/>
          </w:tcPr>
          <w:p w14:paraId="489AC1BA" w14:textId="4941EC8F" w:rsidR="00CD67E3" w:rsidRPr="00EC72D9" w:rsidRDefault="00CD67E3" w:rsidP="00CD67E3">
            <w:pPr>
              <w:spacing w:line="276" w:lineRule="auto"/>
              <w:jc w:val="right"/>
              <w:rPr>
                <w:sz w:val="20"/>
                <w:szCs w:val="20"/>
              </w:rPr>
            </w:pPr>
            <w:r w:rsidRPr="00EC72D9">
              <w:rPr>
                <w:color w:val="000000"/>
                <w:sz w:val="20"/>
                <w:szCs w:val="20"/>
              </w:rPr>
              <w:t xml:space="preserve">1.201.559 </w:t>
            </w:r>
          </w:p>
        </w:tc>
        <w:tc>
          <w:tcPr>
            <w:tcW w:w="1695" w:type="dxa"/>
            <w:vAlign w:val="bottom"/>
          </w:tcPr>
          <w:p w14:paraId="7B16AE09" w14:textId="7E819052"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0,3867</w:t>
            </w:r>
          </w:p>
        </w:tc>
      </w:tr>
      <w:tr w:rsidR="00CD67E3" w:rsidRPr="00EB0613" w14:paraId="2CC66E66" w14:textId="77777777" w:rsidTr="003E0795">
        <w:tc>
          <w:tcPr>
            <w:tcW w:w="1269" w:type="dxa"/>
            <w:vMerge/>
            <w:vAlign w:val="center"/>
          </w:tcPr>
          <w:p w14:paraId="425A8E89" w14:textId="77777777" w:rsidR="00CD67E3" w:rsidRPr="00EB0613" w:rsidRDefault="00CD67E3" w:rsidP="00CD67E3">
            <w:pPr>
              <w:spacing w:line="276" w:lineRule="auto"/>
              <w:rPr>
                <w:sz w:val="20"/>
                <w:szCs w:val="20"/>
              </w:rPr>
            </w:pPr>
          </w:p>
        </w:tc>
        <w:tc>
          <w:tcPr>
            <w:tcW w:w="1273" w:type="dxa"/>
            <w:vAlign w:val="center"/>
          </w:tcPr>
          <w:p w14:paraId="271B016D" w14:textId="77777777" w:rsidR="00CD67E3" w:rsidRPr="00EB0613" w:rsidRDefault="00CD67E3" w:rsidP="00CD67E3">
            <w:pPr>
              <w:spacing w:line="276" w:lineRule="auto"/>
              <w:jc w:val="center"/>
              <w:rPr>
                <w:sz w:val="20"/>
                <w:szCs w:val="20"/>
              </w:rPr>
            </w:pPr>
            <w:r w:rsidRPr="00EB0613">
              <w:rPr>
                <w:sz w:val="20"/>
                <w:szCs w:val="20"/>
              </w:rPr>
              <w:t>2022</w:t>
            </w:r>
          </w:p>
        </w:tc>
        <w:tc>
          <w:tcPr>
            <w:tcW w:w="1854" w:type="dxa"/>
            <w:vAlign w:val="bottom"/>
          </w:tcPr>
          <w:p w14:paraId="45CF060C" w14:textId="011CF867" w:rsidR="00CD67E3" w:rsidRPr="00EC72D9" w:rsidRDefault="00CD67E3" w:rsidP="00CD67E3">
            <w:pPr>
              <w:spacing w:line="276" w:lineRule="auto"/>
              <w:jc w:val="right"/>
              <w:rPr>
                <w:sz w:val="20"/>
                <w:szCs w:val="20"/>
              </w:rPr>
            </w:pPr>
            <w:r w:rsidRPr="00EC72D9">
              <w:rPr>
                <w:color w:val="000000"/>
                <w:sz w:val="20"/>
                <w:szCs w:val="20"/>
              </w:rPr>
              <w:t xml:space="preserve">689.897 </w:t>
            </w:r>
          </w:p>
        </w:tc>
        <w:tc>
          <w:tcPr>
            <w:tcW w:w="1854" w:type="dxa"/>
            <w:vAlign w:val="bottom"/>
          </w:tcPr>
          <w:p w14:paraId="3227D327" w14:textId="4F7241B6" w:rsidR="00CD67E3" w:rsidRPr="00EC72D9" w:rsidRDefault="00CD67E3" w:rsidP="00CD67E3">
            <w:pPr>
              <w:spacing w:line="276" w:lineRule="auto"/>
              <w:jc w:val="right"/>
              <w:rPr>
                <w:sz w:val="20"/>
                <w:szCs w:val="20"/>
              </w:rPr>
            </w:pPr>
            <w:r w:rsidRPr="00EC72D9">
              <w:rPr>
                <w:color w:val="000000"/>
                <w:sz w:val="20"/>
                <w:szCs w:val="20"/>
              </w:rPr>
              <w:t xml:space="preserve">2.640.177 </w:t>
            </w:r>
          </w:p>
        </w:tc>
        <w:tc>
          <w:tcPr>
            <w:tcW w:w="1695" w:type="dxa"/>
            <w:vAlign w:val="bottom"/>
          </w:tcPr>
          <w:p w14:paraId="40C6FC36" w14:textId="1E5715F2"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0,2613</w:t>
            </w:r>
          </w:p>
        </w:tc>
      </w:tr>
      <w:tr w:rsidR="00CD67E3" w:rsidRPr="00EB0613" w14:paraId="17A279A1" w14:textId="77777777" w:rsidTr="003E0795">
        <w:tc>
          <w:tcPr>
            <w:tcW w:w="1269" w:type="dxa"/>
            <w:vMerge/>
            <w:vAlign w:val="center"/>
          </w:tcPr>
          <w:p w14:paraId="5385FD2B" w14:textId="77777777" w:rsidR="00CD67E3" w:rsidRPr="00EB0613" w:rsidRDefault="00CD67E3" w:rsidP="00CD67E3">
            <w:pPr>
              <w:spacing w:line="276" w:lineRule="auto"/>
              <w:rPr>
                <w:sz w:val="20"/>
                <w:szCs w:val="20"/>
              </w:rPr>
            </w:pPr>
          </w:p>
        </w:tc>
        <w:tc>
          <w:tcPr>
            <w:tcW w:w="1273" w:type="dxa"/>
            <w:vAlign w:val="center"/>
          </w:tcPr>
          <w:p w14:paraId="564E4AB6" w14:textId="77777777" w:rsidR="00CD67E3" w:rsidRPr="00EB0613" w:rsidRDefault="00CD67E3" w:rsidP="00CD67E3">
            <w:pPr>
              <w:spacing w:line="276" w:lineRule="auto"/>
              <w:jc w:val="center"/>
              <w:rPr>
                <w:sz w:val="20"/>
                <w:szCs w:val="20"/>
              </w:rPr>
            </w:pPr>
            <w:r w:rsidRPr="00EB0613">
              <w:rPr>
                <w:sz w:val="20"/>
                <w:szCs w:val="20"/>
              </w:rPr>
              <w:t>2023</w:t>
            </w:r>
          </w:p>
        </w:tc>
        <w:tc>
          <w:tcPr>
            <w:tcW w:w="1854" w:type="dxa"/>
            <w:vAlign w:val="bottom"/>
          </w:tcPr>
          <w:p w14:paraId="244D4A2C" w14:textId="6D4FC918" w:rsidR="00CD67E3" w:rsidRPr="00EC72D9" w:rsidRDefault="00CD67E3" w:rsidP="00CD67E3">
            <w:pPr>
              <w:spacing w:line="276" w:lineRule="auto"/>
              <w:jc w:val="right"/>
              <w:rPr>
                <w:sz w:val="20"/>
                <w:szCs w:val="20"/>
              </w:rPr>
            </w:pPr>
            <w:r w:rsidRPr="00EC72D9">
              <w:rPr>
                <w:color w:val="000000"/>
                <w:sz w:val="20"/>
                <w:szCs w:val="20"/>
              </w:rPr>
              <w:t xml:space="preserve">399.370 </w:t>
            </w:r>
          </w:p>
        </w:tc>
        <w:tc>
          <w:tcPr>
            <w:tcW w:w="1854" w:type="dxa"/>
            <w:vAlign w:val="bottom"/>
          </w:tcPr>
          <w:p w14:paraId="44233388" w14:textId="28E28B31" w:rsidR="00CD67E3" w:rsidRPr="00EC72D9" w:rsidRDefault="00CD67E3" w:rsidP="00CD67E3">
            <w:pPr>
              <w:spacing w:line="276" w:lineRule="auto"/>
              <w:jc w:val="right"/>
              <w:rPr>
                <w:sz w:val="20"/>
                <w:szCs w:val="20"/>
              </w:rPr>
            </w:pPr>
            <w:r w:rsidRPr="00EC72D9">
              <w:rPr>
                <w:color w:val="000000"/>
                <w:sz w:val="20"/>
                <w:szCs w:val="20"/>
              </w:rPr>
              <w:t xml:space="preserve">1.788.540 </w:t>
            </w:r>
          </w:p>
        </w:tc>
        <w:tc>
          <w:tcPr>
            <w:tcW w:w="1695" w:type="dxa"/>
            <w:vAlign w:val="bottom"/>
          </w:tcPr>
          <w:p w14:paraId="377B7E21" w14:textId="0816EA03"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0,2232</w:t>
            </w:r>
          </w:p>
        </w:tc>
      </w:tr>
      <w:tr w:rsidR="00CD67E3" w:rsidRPr="00EB0613" w14:paraId="79251421" w14:textId="77777777" w:rsidTr="003E0795">
        <w:tc>
          <w:tcPr>
            <w:tcW w:w="1269" w:type="dxa"/>
            <w:vMerge/>
            <w:vAlign w:val="center"/>
          </w:tcPr>
          <w:p w14:paraId="4F20CD76" w14:textId="77777777" w:rsidR="00CD67E3" w:rsidRPr="00EB0613" w:rsidRDefault="00CD67E3" w:rsidP="00CD67E3">
            <w:pPr>
              <w:spacing w:line="276" w:lineRule="auto"/>
              <w:rPr>
                <w:sz w:val="20"/>
                <w:szCs w:val="20"/>
              </w:rPr>
            </w:pPr>
          </w:p>
        </w:tc>
        <w:tc>
          <w:tcPr>
            <w:tcW w:w="1273" w:type="dxa"/>
            <w:vAlign w:val="center"/>
          </w:tcPr>
          <w:p w14:paraId="3876F5A5" w14:textId="77777777" w:rsidR="00CD67E3" w:rsidRPr="00EB0613" w:rsidRDefault="00CD67E3" w:rsidP="00CD67E3">
            <w:pPr>
              <w:spacing w:line="276" w:lineRule="auto"/>
              <w:jc w:val="center"/>
              <w:rPr>
                <w:sz w:val="20"/>
                <w:szCs w:val="20"/>
              </w:rPr>
            </w:pPr>
            <w:r w:rsidRPr="00EB0613">
              <w:rPr>
                <w:sz w:val="20"/>
                <w:szCs w:val="20"/>
              </w:rPr>
              <w:t>2024</w:t>
            </w:r>
          </w:p>
        </w:tc>
        <w:tc>
          <w:tcPr>
            <w:tcW w:w="1854" w:type="dxa"/>
            <w:vAlign w:val="bottom"/>
          </w:tcPr>
          <w:p w14:paraId="7AFB0AFE" w14:textId="160298D1" w:rsidR="00CD67E3" w:rsidRPr="00EC72D9" w:rsidRDefault="00CD67E3" w:rsidP="00CD67E3">
            <w:pPr>
              <w:spacing w:line="276" w:lineRule="auto"/>
              <w:jc w:val="right"/>
              <w:rPr>
                <w:sz w:val="20"/>
                <w:szCs w:val="20"/>
              </w:rPr>
            </w:pPr>
            <w:r w:rsidRPr="00EC72D9">
              <w:rPr>
                <w:color w:val="000000"/>
                <w:sz w:val="20"/>
                <w:szCs w:val="20"/>
              </w:rPr>
              <w:t xml:space="preserve">472.734 </w:t>
            </w:r>
          </w:p>
        </w:tc>
        <w:tc>
          <w:tcPr>
            <w:tcW w:w="1854" w:type="dxa"/>
            <w:vAlign w:val="bottom"/>
          </w:tcPr>
          <w:p w14:paraId="0BE1BE8B" w14:textId="7CAD3E5F" w:rsidR="00CD67E3" w:rsidRPr="00EC72D9" w:rsidRDefault="00CD67E3" w:rsidP="00CD67E3">
            <w:pPr>
              <w:spacing w:line="276" w:lineRule="auto"/>
              <w:jc w:val="right"/>
              <w:rPr>
                <w:sz w:val="20"/>
                <w:szCs w:val="20"/>
              </w:rPr>
            </w:pPr>
            <w:r w:rsidRPr="00EC72D9">
              <w:rPr>
                <w:color w:val="000000"/>
                <w:sz w:val="20"/>
                <w:szCs w:val="20"/>
              </w:rPr>
              <w:t xml:space="preserve">1.933.810 </w:t>
            </w:r>
          </w:p>
        </w:tc>
        <w:tc>
          <w:tcPr>
            <w:tcW w:w="1695" w:type="dxa"/>
            <w:vAlign w:val="bottom"/>
          </w:tcPr>
          <w:p w14:paraId="3B063B7E" w14:textId="721C34C7"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0,2444</w:t>
            </w:r>
          </w:p>
        </w:tc>
      </w:tr>
      <w:tr w:rsidR="00CD67E3" w14:paraId="439541FB" w14:textId="77777777" w:rsidTr="003E0795">
        <w:tc>
          <w:tcPr>
            <w:tcW w:w="1269" w:type="dxa"/>
            <w:vMerge w:val="restart"/>
            <w:vAlign w:val="center"/>
          </w:tcPr>
          <w:p w14:paraId="1E824182" w14:textId="77777777" w:rsidR="00CD67E3" w:rsidRPr="00EB0613" w:rsidRDefault="00CD67E3" w:rsidP="00CD67E3">
            <w:pPr>
              <w:spacing w:line="276" w:lineRule="auto"/>
              <w:rPr>
                <w:sz w:val="20"/>
                <w:szCs w:val="20"/>
              </w:rPr>
            </w:pPr>
            <w:r w:rsidRPr="00EB0613">
              <w:rPr>
                <w:sz w:val="20"/>
                <w:szCs w:val="20"/>
              </w:rPr>
              <w:t>PGAS</w:t>
            </w:r>
          </w:p>
        </w:tc>
        <w:tc>
          <w:tcPr>
            <w:tcW w:w="1273" w:type="dxa"/>
            <w:vAlign w:val="center"/>
          </w:tcPr>
          <w:p w14:paraId="0617D419" w14:textId="77777777" w:rsidR="00CD67E3" w:rsidRPr="00EB0613" w:rsidRDefault="00CD67E3" w:rsidP="00CD67E3">
            <w:pPr>
              <w:spacing w:line="276" w:lineRule="auto"/>
              <w:jc w:val="center"/>
              <w:rPr>
                <w:sz w:val="20"/>
                <w:szCs w:val="20"/>
              </w:rPr>
            </w:pPr>
            <w:r w:rsidRPr="00EB0613">
              <w:rPr>
                <w:sz w:val="20"/>
                <w:szCs w:val="20"/>
              </w:rPr>
              <w:t>2021</w:t>
            </w:r>
          </w:p>
        </w:tc>
        <w:tc>
          <w:tcPr>
            <w:tcW w:w="1854" w:type="dxa"/>
            <w:vAlign w:val="bottom"/>
          </w:tcPr>
          <w:p w14:paraId="49D34C73" w14:textId="353FEABA" w:rsidR="00CD67E3" w:rsidRPr="00EC72D9" w:rsidRDefault="00CD67E3" w:rsidP="00CD67E3">
            <w:pPr>
              <w:spacing w:line="276" w:lineRule="auto"/>
              <w:jc w:val="right"/>
              <w:rPr>
                <w:sz w:val="20"/>
                <w:szCs w:val="20"/>
              </w:rPr>
            </w:pPr>
            <w:r w:rsidRPr="00EC72D9">
              <w:rPr>
                <w:color w:val="000000"/>
                <w:sz w:val="20"/>
                <w:szCs w:val="20"/>
              </w:rPr>
              <w:t xml:space="preserve">4.226.024.344 </w:t>
            </w:r>
          </w:p>
        </w:tc>
        <w:tc>
          <w:tcPr>
            <w:tcW w:w="1854" w:type="dxa"/>
            <w:vAlign w:val="bottom"/>
          </w:tcPr>
          <w:p w14:paraId="4A28AFAB" w14:textId="701CA467" w:rsidR="00CD67E3" w:rsidRPr="00EC72D9" w:rsidRDefault="00CD67E3" w:rsidP="00CD67E3">
            <w:pPr>
              <w:spacing w:line="276" w:lineRule="auto"/>
              <w:jc w:val="right"/>
              <w:rPr>
                <w:sz w:val="20"/>
                <w:szCs w:val="20"/>
              </w:rPr>
            </w:pPr>
            <w:r w:rsidRPr="00EC72D9">
              <w:rPr>
                <w:color w:val="000000"/>
                <w:sz w:val="20"/>
                <w:szCs w:val="20"/>
              </w:rPr>
              <w:t xml:space="preserve">3.284.924.558 </w:t>
            </w:r>
          </w:p>
        </w:tc>
        <w:tc>
          <w:tcPr>
            <w:tcW w:w="1695" w:type="dxa"/>
            <w:vAlign w:val="bottom"/>
          </w:tcPr>
          <w:p w14:paraId="5287ECD3" w14:textId="3F219F45"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1,2864</w:t>
            </w:r>
          </w:p>
        </w:tc>
      </w:tr>
      <w:tr w:rsidR="00CD67E3" w14:paraId="3818A45A" w14:textId="77777777" w:rsidTr="003E0795">
        <w:tc>
          <w:tcPr>
            <w:tcW w:w="1269" w:type="dxa"/>
            <w:vMerge/>
            <w:vAlign w:val="center"/>
          </w:tcPr>
          <w:p w14:paraId="5011002A" w14:textId="77777777" w:rsidR="00CD67E3" w:rsidRPr="00EB0613" w:rsidRDefault="00CD67E3" w:rsidP="00CD67E3">
            <w:pPr>
              <w:spacing w:line="276" w:lineRule="auto"/>
              <w:jc w:val="center"/>
              <w:rPr>
                <w:sz w:val="20"/>
                <w:szCs w:val="20"/>
              </w:rPr>
            </w:pPr>
          </w:p>
        </w:tc>
        <w:tc>
          <w:tcPr>
            <w:tcW w:w="1273" w:type="dxa"/>
            <w:vAlign w:val="center"/>
          </w:tcPr>
          <w:p w14:paraId="37403E20" w14:textId="77777777" w:rsidR="00CD67E3" w:rsidRPr="00EB0613" w:rsidRDefault="00CD67E3" w:rsidP="00CD67E3">
            <w:pPr>
              <w:spacing w:line="276" w:lineRule="auto"/>
              <w:jc w:val="center"/>
              <w:rPr>
                <w:sz w:val="20"/>
                <w:szCs w:val="20"/>
              </w:rPr>
            </w:pPr>
            <w:r w:rsidRPr="00EB0613">
              <w:rPr>
                <w:sz w:val="20"/>
                <w:szCs w:val="20"/>
              </w:rPr>
              <w:t>2022</w:t>
            </w:r>
          </w:p>
        </w:tc>
        <w:tc>
          <w:tcPr>
            <w:tcW w:w="1854" w:type="dxa"/>
            <w:vAlign w:val="bottom"/>
          </w:tcPr>
          <w:p w14:paraId="316E031A" w14:textId="15DC0486" w:rsidR="00CD67E3" w:rsidRPr="00EC72D9" w:rsidRDefault="00CD67E3" w:rsidP="00CD67E3">
            <w:pPr>
              <w:spacing w:line="276" w:lineRule="auto"/>
              <w:jc w:val="right"/>
              <w:rPr>
                <w:sz w:val="20"/>
                <w:szCs w:val="20"/>
              </w:rPr>
            </w:pPr>
            <w:r w:rsidRPr="00EC72D9">
              <w:rPr>
                <w:color w:val="000000"/>
                <w:sz w:val="20"/>
                <w:szCs w:val="20"/>
              </w:rPr>
              <w:t xml:space="preserve">3.753.089.344 </w:t>
            </w:r>
          </w:p>
        </w:tc>
        <w:tc>
          <w:tcPr>
            <w:tcW w:w="1854" w:type="dxa"/>
            <w:vAlign w:val="bottom"/>
          </w:tcPr>
          <w:p w14:paraId="6479B7B4" w14:textId="34A63AF5" w:rsidR="00CD67E3" w:rsidRPr="00EC72D9" w:rsidRDefault="00CD67E3" w:rsidP="00CD67E3">
            <w:pPr>
              <w:spacing w:line="276" w:lineRule="auto"/>
              <w:jc w:val="right"/>
              <w:rPr>
                <w:sz w:val="20"/>
                <w:szCs w:val="20"/>
              </w:rPr>
            </w:pPr>
            <w:r w:rsidRPr="00EC72D9">
              <w:rPr>
                <w:color w:val="000000"/>
                <w:sz w:val="20"/>
                <w:szCs w:val="20"/>
              </w:rPr>
              <w:t xml:space="preserve">3.441.770.638 </w:t>
            </w:r>
          </w:p>
        </w:tc>
        <w:tc>
          <w:tcPr>
            <w:tcW w:w="1695" w:type="dxa"/>
            <w:vAlign w:val="bottom"/>
          </w:tcPr>
          <w:p w14:paraId="149520D1" w14:textId="65883F5A"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1,0904</w:t>
            </w:r>
          </w:p>
        </w:tc>
      </w:tr>
      <w:tr w:rsidR="00CD67E3" w14:paraId="508C30ED" w14:textId="77777777" w:rsidTr="003E0795">
        <w:tc>
          <w:tcPr>
            <w:tcW w:w="1269" w:type="dxa"/>
            <w:vMerge/>
            <w:vAlign w:val="center"/>
          </w:tcPr>
          <w:p w14:paraId="2465F3E7" w14:textId="77777777" w:rsidR="00CD67E3" w:rsidRPr="00EB0613" w:rsidRDefault="00CD67E3" w:rsidP="00CD67E3">
            <w:pPr>
              <w:spacing w:line="276" w:lineRule="auto"/>
              <w:jc w:val="center"/>
              <w:rPr>
                <w:sz w:val="20"/>
                <w:szCs w:val="20"/>
              </w:rPr>
            </w:pPr>
          </w:p>
        </w:tc>
        <w:tc>
          <w:tcPr>
            <w:tcW w:w="1273" w:type="dxa"/>
            <w:vAlign w:val="center"/>
          </w:tcPr>
          <w:p w14:paraId="764AAB46" w14:textId="77777777" w:rsidR="00CD67E3" w:rsidRPr="00EB0613" w:rsidRDefault="00CD67E3" w:rsidP="00CD67E3">
            <w:pPr>
              <w:spacing w:line="276" w:lineRule="auto"/>
              <w:jc w:val="center"/>
              <w:rPr>
                <w:sz w:val="20"/>
                <w:szCs w:val="20"/>
              </w:rPr>
            </w:pPr>
            <w:r w:rsidRPr="00EB0613">
              <w:rPr>
                <w:sz w:val="20"/>
                <w:szCs w:val="20"/>
              </w:rPr>
              <w:t>2023</w:t>
            </w:r>
          </w:p>
        </w:tc>
        <w:tc>
          <w:tcPr>
            <w:tcW w:w="1854" w:type="dxa"/>
            <w:vAlign w:val="bottom"/>
          </w:tcPr>
          <w:p w14:paraId="090504CC" w14:textId="68309E45" w:rsidR="00CD67E3" w:rsidRPr="00EC72D9" w:rsidRDefault="00CD67E3" w:rsidP="00CD67E3">
            <w:pPr>
              <w:spacing w:line="276" w:lineRule="auto"/>
              <w:jc w:val="right"/>
              <w:rPr>
                <w:sz w:val="20"/>
                <w:szCs w:val="20"/>
              </w:rPr>
            </w:pPr>
            <w:r w:rsidRPr="00EC72D9">
              <w:rPr>
                <w:color w:val="000000"/>
                <w:sz w:val="20"/>
                <w:szCs w:val="20"/>
              </w:rPr>
              <w:t xml:space="preserve">3.058.835.090 </w:t>
            </w:r>
          </w:p>
        </w:tc>
        <w:tc>
          <w:tcPr>
            <w:tcW w:w="1854" w:type="dxa"/>
            <w:vAlign w:val="bottom"/>
          </w:tcPr>
          <w:p w14:paraId="2095CB6C" w14:textId="2C34B208" w:rsidR="00CD67E3" w:rsidRPr="00EC72D9" w:rsidRDefault="00CD67E3" w:rsidP="00CD67E3">
            <w:pPr>
              <w:spacing w:line="276" w:lineRule="auto"/>
              <w:jc w:val="right"/>
              <w:rPr>
                <w:sz w:val="20"/>
                <w:szCs w:val="20"/>
              </w:rPr>
            </w:pPr>
            <w:r w:rsidRPr="00EC72D9">
              <w:rPr>
                <w:color w:val="000000"/>
                <w:sz w:val="20"/>
                <w:szCs w:val="20"/>
              </w:rPr>
              <w:t xml:space="preserve">3.540.403.379 </w:t>
            </w:r>
          </w:p>
        </w:tc>
        <w:tc>
          <w:tcPr>
            <w:tcW w:w="1695" w:type="dxa"/>
            <w:vAlign w:val="bottom"/>
          </w:tcPr>
          <w:p w14:paraId="0314D06A" w14:textId="35B4FEF4"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0,8639</w:t>
            </w:r>
          </w:p>
        </w:tc>
      </w:tr>
      <w:tr w:rsidR="00CD67E3" w14:paraId="12FEC41F" w14:textId="77777777" w:rsidTr="003E0795">
        <w:tc>
          <w:tcPr>
            <w:tcW w:w="1269" w:type="dxa"/>
            <w:vMerge/>
            <w:vAlign w:val="center"/>
          </w:tcPr>
          <w:p w14:paraId="2D3DCA56" w14:textId="77777777" w:rsidR="00CD67E3" w:rsidRPr="00EB0613" w:rsidRDefault="00CD67E3" w:rsidP="00CD67E3">
            <w:pPr>
              <w:spacing w:line="276" w:lineRule="auto"/>
              <w:jc w:val="center"/>
              <w:rPr>
                <w:sz w:val="20"/>
                <w:szCs w:val="20"/>
              </w:rPr>
            </w:pPr>
          </w:p>
        </w:tc>
        <w:tc>
          <w:tcPr>
            <w:tcW w:w="1273" w:type="dxa"/>
            <w:vAlign w:val="center"/>
          </w:tcPr>
          <w:p w14:paraId="36881A10" w14:textId="77777777" w:rsidR="00CD67E3" w:rsidRPr="00EB0613" w:rsidRDefault="00CD67E3" w:rsidP="00CD67E3">
            <w:pPr>
              <w:spacing w:line="276" w:lineRule="auto"/>
              <w:jc w:val="center"/>
              <w:rPr>
                <w:sz w:val="20"/>
                <w:szCs w:val="20"/>
              </w:rPr>
            </w:pPr>
            <w:r w:rsidRPr="00EB0613">
              <w:rPr>
                <w:sz w:val="20"/>
                <w:szCs w:val="20"/>
              </w:rPr>
              <w:t>2024</w:t>
            </w:r>
          </w:p>
        </w:tc>
        <w:tc>
          <w:tcPr>
            <w:tcW w:w="1854" w:type="dxa"/>
            <w:vAlign w:val="bottom"/>
          </w:tcPr>
          <w:p w14:paraId="6167D767" w14:textId="7C9EA522" w:rsidR="00CD67E3" w:rsidRPr="00EC72D9" w:rsidRDefault="00CD67E3" w:rsidP="00CD67E3">
            <w:pPr>
              <w:spacing w:line="276" w:lineRule="auto"/>
              <w:jc w:val="right"/>
              <w:rPr>
                <w:sz w:val="20"/>
                <w:szCs w:val="20"/>
              </w:rPr>
            </w:pPr>
            <w:r w:rsidRPr="00EC72D9">
              <w:rPr>
                <w:color w:val="000000"/>
                <w:sz w:val="20"/>
                <w:szCs w:val="20"/>
              </w:rPr>
              <w:t xml:space="preserve">2.744.422.446 </w:t>
            </w:r>
          </w:p>
        </w:tc>
        <w:tc>
          <w:tcPr>
            <w:tcW w:w="1854" w:type="dxa"/>
            <w:vAlign w:val="bottom"/>
          </w:tcPr>
          <w:p w14:paraId="67BF660E" w14:textId="6D320D73" w:rsidR="00CD67E3" w:rsidRPr="00EC72D9" w:rsidRDefault="00CD67E3" w:rsidP="00CD67E3">
            <w:pPr>
              <w:spacing w:line="276" w:lineRule="auto"/>
              <w:jc w:val="right"/>
              <w:rPr>
                <w:sz w:val="20"/>
                <w:szCs w:val="20"/>
              </w:rPr>
            </w:pPr>
            <w:r w:rsidRPr="00EC72D9">
              <w:rPr>
                <w:color w:val="000000"/>
                <w:sz w:val="20"/>
                <w:szCs w:val="20"/>
              </w:rPr>
              <w:t xml:space="preserve">3.671.527.284 </w:t>
            </w:r>
          </w:p>
        </w:tc>
        <w:tc>
          <w:tcPr>
            <w:tcW w:w="1695" w:type="dxa"/>
            <w:vAlign w:val="bottom"/>
          </w:tcPr>
          <w:p w14:paraId="7C74416C" w14:textId="7BA59DAB" w:rsidR="00CD67E3" w:rsidRPr="00CD67E3" w:rsidRDefault="00CD67E3" w:rsidP="00CD67E3">
            <w:pPr>
              <w:spacing w:line="276" w:lineRule="auto"/>
              <w:jc w:val="center"/>
              <w:rPr>
                <w:sz w:val="20"/>
                <w:szCs w:val="20"/>
              </w:rPr>
            </w:pPr>
            <w:r w:rsidRPr="005A21B7">
              <w:rPr>
                <w:rFonts w:eastAsia="Times New Roman"/>
                <w:color w:val="000000"/>
                <w:kern w:val="0"/>
                <w:sz w:val="20"/>
                <w:szCs w:val="20"/>
                <w:lang w:eastAsia="en-ID"/>
                <w14:ligatures w14:val="none"/>
              </w:rPr>
              <w:t>0,7474</w:t>
            </w:r>
          </w:p>
        </w:tc>
      </w:tr>
    </w:tbl>
    <w:p w14:paraId="25299F76" w14:textId="77777777" w:rsidR="00AA2F74" w:rsidRDefault="00AA2F74"/>
    <w:p w14:paraId="75A87BC2" w14:textId="7202717A" w:rsidR="00090372" w:rsidRDefault="00090372" w:rsidP="00090372">
      <w:pPr>
        <w:jc w:val="both"/>
      </w:pPr>
      <w:r w:rsidRPr="00F67111">
        <w:t xml:space="preserve">Lampiran </w:t>
      </w:r>
      <w:r>
        <w:t>4</w:t>
      </w:r>
      <w:r w:rsidR="009F6E19">
        <w:t>.</w:t>
      </w:r>
      <w:r>
        <w:t xml:space="preserve"> Data </w:t>
      </w:r>
      <w:r w:rsidR="001C2492">
        <w:t>Pajak Penghasilan Badan</w:t>
      </w:r>
      <w:r>
        <w:t xml:space="preserve"> </w:t>
      </w:r>
    </w:p>
    <w:p w14:paraId="5BA0A67B" w14:textId="77777777" w:rsidR="00090372" w:rsidRPr="006B11AF" w:rsidRDefault="00090372" w:rsidP="00090372">
      <w:pPr>
        <w:jc w:val="both"/>
      </w:pPr>
      <w:r w:rsidRPr="006B11AF">
        <w:t>(Dalam ribuan dollar)</w:t>
      </w:r>
    </w:p>
    <w:tbl>
      <w:tblPr>
        <w:tblStyle w:val="TableGrid"/>
        <w:tblW w:w="0" w:type="auto"/>
        <w:tblLook w:val="04A0" w:firstRow="1" w:lastRow="0" w:firstColumn="1" w:lastColumn="0" w:noHBand="0" w:noVBand="1"/>
      </w:tblPr>
      <w:tblGrid>
        <w:gridCol w:w="1251"/>
        <w:gridCol w:w="1256"/>
        <w:gridCol w:w="1933"/>
        <w:gridCol w:w="1817"/>
        <w:gridCol w:w="1670"/>
      </w:tblGrid>
      <w:tr w:rsidR="001C2492" w:rsidRPr="00F66B58" w14:paraId="7D971384" w14:textId="77777777" w:rsidTr="00735AF3">
        <w:tc>
          <w:tcPr>
            <w:tcW w:w="1251" w:type="dxa"/>
            <w:tcBorders>
              <w:bottom w:val="single" w:sz="4" w:space="0" w:color="auto"/>
            </w:tcBorders>
            <w:vAlign w:val="center"/>
          </w:tcPr>
          <w:p w14:paraId="3A9F8111" w14:textId="77777777" w:rsidR="001C2492" w:rsidRPr="008046CE" w:rsidRDefault="001C2492" w:rsidP="000F3991">
            <w:pPr>
              <w:spacing w:line="276" w:lineRule="auto"/>
              <w:jc w:val="center"/>
              <w:rPr>
                <w:b/>
                <w:bCs/>
                <w:sz w:val="22"/>
                <w:szCs w:val="22"/>
              </w:rPr>
            </w:pPr>
            <w:r w:rsidRPr="008046CE">
              <w:rPr>
                <w:b/>
                <w:bCs/>
                <w:sz w:val="22"/>
                <w:szCs w:val="22"/>
              </w:rPr>
              <w:t>Kode</w:t>
            </w:r>
          </w:p>
        </w:tc>
        <w:tc>
          <w:tcPr>
            <w:tcW w:w="1256" w:type="dxa"/>
            <w:tcBorders>
              <w:bottom w:val="single" w:sz="4" w:space="0" w:color="auto"/>
            </w:tcBorders>
            <w:vAlign w:val="center"/>
          </w:tcPr>
          <w:p w14:paraId="14273442" w14:textId="77777777" w:rsidR="001C2492" w:rsidRPr="008046CE" w:rsidRDefault="001C2492" w:rsidP="000F3991">
            <w:pPr>
              <w:spacing w:line="276" w:lineRule="auto"/>
              <w:jc w:val="center"/>
              <w:rPr>
                <w:b/>
                <w:bCs/>
                <w:sz w:val="22"/>
                <w:szCs w:val="22"/>
              </w:rPr>
            </w:pPr>
            <w:r w:rsidRPr="008046CE">
              <w:rPr>
                <w:b/>
                <w:bCs/>
                <w:sz w:val="22"/>
                <w:szCs w:val="22"/>
              </w:rPr>
              <w:t>Tahun</w:t>
            </w:r>
          </w:p>
        </w:tc>
        <w:tc>
          <w:tcPr>
            <w:tcW w:w="1933" w:type="dxa"/>
            <w:tcBorders>
              <w:bottom w:val="single" w:sz="4" w:space="0" w:color="auto"/>
            </w:tcBorders>
            <w:vAlign w:val="center"/>
          </w:tcPr>
          <w:p w14:paraId="3F0C929B" w14:textId="0159F0F6" w:rsidR="001C2492" w:rsidRPr="008046CE" w:rsidRDefault="00735AF3" w:rsidP="000F3991">
            <w:pPr>
              <w:spacing w:line="276" w:lineRule="auto"/>
              <w:jc w:val="center"/>
              <w:rPr>
                <w:b/>
                <w:bCs/>
                <w:sz w:val="22"/>
                <w:szCs w:val="22"/>
              </w:rPr>
            </w:pPr>
            <w:r>
              <w:rPr>
                <w:b/>
                <w:bCs/>
                <w:sz w:val="22"/>
                <w:szCs w:val="22"/>
              </w:rPr>
              <w:t>Laba Fiskal</w:t>
            </w:r>
          </w:p>
        </w:tc>
        <w:tc>
          <w:tcPr>
            <w:tcW w:w="1817" w:type="dxa"/>
            <w:tcBorders>
              <w:bottom w:val="single" w:sz="4" w:space="0" w:color="auto"/>
            </w:tcBorders>
            <w:vAlign w:val="center"/>
          </w:tcPr>
          <w:p w14:paraId="13430020" w14:textId="77777777" w:rsidR="00735AF3" w:rsidRDefault="00735AF3" w:rsidP="000F3991">
            <w:pPr>
              <w:spacing w:line="276" w:lineRule="auto"/>
              <w:jc w:val="center"/>
              <w:rPr>
                <w:b/>
                <w:bCs/>
                <w:sz w:val="22"/>
                <w:szCs w:val="22"/>
              </w:rPr>
            </w:pPr>
            <w:r>
              <w:rPr>
                <w:b/>
                <w:bCs/>
                <w:sz w:val="22"/>
                <w:szCs w:val="22"/>
              </w:rPr>
              <w:t xml:space="preserve">Tarif PPh </w:t>
            </w:r>
          </w:p>
          <w:p w14:paraId="60611AD9" w14:textId="33FD30B9" w:rsidR="001C2492" w:rsidRPr="008046CE" w:rsidRDefault="00735AF3" w:rsidP="000F3991">
            <w:pPr>
              <w:spacing w:line="276" w:lineRule="auto"/>
              <w:jc w:val="center"/>
              <w:rPr>
                <w:b/>
                <w:bCs/>
                <w:sz w:val="22"/>
                <w:szCs w:val="22"/>
              </w:rPr>
            </w:pPr>
            <w:r>
              <w:rPr>
                <w:b/>
                <w:bCs/>
                <w:sz w:val="22"/>
                <w:szCs w:val="22"/>
              </w:rPr>
              <w:t>Badan</w:t>
            </w:r>
          </w:p>
        </w:tc>
        <w:tc>
          <w:tcPr>
            <w:tcW w:w="1670" w:type="dxa"/>
            <w:tcBorders>
              <w:bottom w:val="single" w:sz="4" w:space="0" w:color="auto"/>
            </w:tcBorders>
            <w:vAlign w:val="center"/>
          </w:tcPr>
          <w:p w14:paraId="6D8C06E1" w14:textId="77777777" w:rsidR="001C2492" w:rsidRDefault="00735AF3" w:rsidP="000F3991">
            <w:pPr>
              <w:spacing w:line="276" w:lineRule="auto"/>
              <w:jc w:val="center"/>
              <w:rPr>
                <w:b/>
                <w:bCs/>
                <w:sz w:val="22"/>
                <w:szCs w:val="22"/>
              </w:rPr>
            </w:pPr>
            <w:r>
              <w:rPr>
                <w:b/>
                <w:bCs/>
                <w:sz w:val="22"/>
                <w:szCs w:val="22"/>
              </w:rPr>
              <w:t>PPh Badan</w:t>
            </w:r>
          </w:p>
          <w:p w14:paraId="084FEF2C" w14:textId="21E8A542" w:rsidR="00A91B9F" w:rsidRPr="008046CE" w:rsidRDefault="00A91B9F" w:rsidP="000F3991">
            <w:pPr>
              <w:spacing w:line="276" w:lineRule="auto"/>
              <w:jc w:val="center"/>
              <w:rPr>
                <w:b/>
                <w:bCs/>
                <w:sz w:val="22"/>
                <w:szCs w:val="22"/>
              </w:rPr>
            </w:pPr>
            <w:r>
              <w:rPr>
                <w:b/>
                <w:bCs/>
                <w:sz w:val="22"/>
                <w:szCs w:val="22"/>
              </w:rPr>
              <w:t>(LN)</w:t>
            </w:r>
          </w:p>
        </w:tc>
      </w:tr>
      <w:tr w:rsidR="00EA691E" w:rsidRPr="00F66B58" w14:paraId="61CD4B37" w14:textId="77777777" w:rsidTr="00461324">
        <w:tc>
          <w:tcPr>
            <w:tcW w:w="1251" w:type="dxa"/>
            <w:vMerge w:val="restart"/>
            <w:tcBorders>
              <w:bottom w:val="single" w:sz="4" w:space="0" w:color="auto"/>
            </w:tcBorders>
            <w:vAlign w:val="center"/>
          </w:tcPr>
          <w:p w14:paraId="27D4B96C" w14:textId="77777777" w:rsidR="00EA691E" w:rsidRPr="00F66B58" w:rsidRDefault="00EA691E" w:rsidP="00EA691E">
            <w:pPr>
              <w:spacing w:line="276" w:lineRule="auto"/>
              <w:rPr>
                <w:sz w:val="20"/>
                <w:szCs w:val="20"/>
              </w:rPr>
            </w:pPr>
            <w:r w:rsidRPr="00F66B58">
              <w:rPr>
                <w:sz w:val="20"/>
                <w:szCs w:val="20"/>
              </w:rPr>
              <w:t>APEX</w:t>
            </w:r>
          </w:p>
        </w:tc>
        <w:tc>
          <w:tcPr>
            <w:tcW w:w="1256" w:type="dxa"/>
            <w:vAlign w:val="center"/>
          </w:tcPr>
          <w:p w14:paraId="26DA317D"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1BA9464E" w14:textId="51BBEBF5" w:rsidR="00EA691E" w:rsidRPr="00BD7FE0" w:rsidRDefault="00EA691E" w:rsidP="00EA691E">
            <w:pPr>
              <w:spacing w:line="276" w:lineRule="auto"/>
              <w:jc w:val="right"/>
              <w:rPr>
                <w:sz w:val="20"/>
                <w:szCs w:val="20"/>
              </w:rPr>
            </w:pPr>
            <w:r w:rsidRPr="00BD7FE0">
              <w:rPr>
                <w:color w:val="000000"/>
                <w:sz w:val="20"/>
                <w:szCs w:val="20"/>
              </w:rPr>
              <w:t xml:space="preserve">5.222.160 </w:t>
            </w:r>
          </w:p>
        </w:tc>
        <w:tc>
          <w:tcPr>
            <w:tcW w:w="1817" w:type="dxa"/>
            <w:vAlign w:val="center"/>
          </w:tcPr>
          <w:p w14:paraId="47FAD329" w14:textId="3B6A7316"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7C83A7E7" w14:textId="16EEB69B"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13,9542 </w:t>
            </w:r>
          </w:p>
        </w:tc>
      </w:tr>
      <w:tr w:rsidR="00EA691E" w:rsidRPr="00F66B58" w14:paraId="740EA380" w14:textId="77777777" w:rsidTr="00461324">
        <w:tc>
          <w:tcPr>
            <w:tcW w:w="1251" w:type="dxa"/>
            <w:vMerge/>
            <w:tcBorders>
              <w:bottom w:val="single" w:sz="4" w:space="0" w:color="auto"/>
            </w:tcBorders>
            <w:vAlign w:val="center"/>
          </w:tcPr>
          <w:p w14:paraId="1BCB7864" w14:textId="77777777" w:rsidR="00EA691E" w:rsidRPr="00F66B58" w:rsidRDefault="00EA691E" w:rsidP="00EA691E">
            <w:pPr>
              <w:spacing w:line="276" w:lineRule="auto"/>
              <w:jc w:val="center"/>
              <w:rPr>
                <w:sz w:val="20"/>
                <w:szCs w:val="20"/>
              </w:rPr>
            </w:pPr>
          </w:p>
        </w:tc>
        <w:tc>
          <w:tcPr>
            <w:tcW w:w="1256" w:type="dxa"/>
            <w:vAlign w:val="center"/>
          </w:tcPr>
          <w:p w14:paraId="67D64E05"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237C10C7" w14:textId="3157EDBF" w:rsidR="00EA691E" w:rsidRPr="00BD7FE0" w:rsidRDefault="00EA691E" w:rsidP="00EA691E">
            <w:pPr>
              <w:spacing w:line="276" w:lineRule="auto"/>
              <w:jc w:val="right"/>
              <w:rPr>
                <w:sz w:val="20"/>
                <w:szCs w:val="20"/>
              </w:rPr>
            </w:pPr>
            <w:r w:rsidRPr="00BD7FE0">
              <w:rPr>
                <w:color w:val="000000"/>
                <w:sz w:val="20"/>
                <w:szCs w:val="20"/>
              </w:rPr>
              <w:t xml:space="preserve">4.583.714 </w:t>
            </w:r>
          </w:p>
        </w:tc>
        <w:tc>
          <w:tcPr>
            <w:tcW w:w="1817" w:type="dxa"/>
            <w:vAlign w:val="center"/>
          </w:tcPr>
          <w:p w14:paraId="699C588A" w14:textId="46EFDF56"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2DFD9374" w14:textId="5EE00F9B"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13,8238 </w:t>
            </w:r>
          </w:p>
        </w:tc>
      </w:tr>
      <w:tr w:rsidR="00EA691E" w:rsidRPr="00F66B58" w14:paraId="7D924B68" w14:textId="77777777" w:rsidTr="00461324">
        <w:tc>
          <w:tcPr>
            <w:tcW w:w="1251" w:type="dxa"/>
            <w:vMerge/>
            <w:tcBorders>
              <w:bottom w:val="single" w:sz="4" w:space="0" w:color="auto"/>
            </w:tcBorders>
            <w:vAlign w:val="center"/>
          </w:tcPr>
          <w:p w14:paraId="70A367F3" w14:textId="77777777" w:rsidR="00EA691E" w:rsidRPr="00F66B58" w:rsidRDefault="00EA691E" w:rsidP="00EA691E">
            <w:pPr>
              <w:spacing w:line="276" w:lineRule="auto"/>
              <w:jc w:val="center"/>
              <w:rPr>
                <w:sz w:val="20"/>
                <w:szCs w:val="20"/>
              </w:rPr>
            </w:pPr>
          </w:p>
        </w:tc>
        <w:tc>
          <w:tcPr>
            <w:tcW w:w="1256" w:type="dxa"/>
            <w:tcBorders>
              <w:bottom w:val="single" w:sz="4" w:space="0" w:color="auto"/>
            </w:tcBorders>
            <w:vAlign w:val="center"/>
          </w:tcPr>
          <w:p w14:paraId="47D7B842"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tcBorders>
              <w:bottom w:val="single" w:sz="4" w:space="0" w:color="auto"/>
            </w:tcBorders>
            <w:vAlign w:val="bottom"/>
          </w:tcPr>
          <w:p w14:paraId="39C493DE" w14:textId="1A97F13B" w:rsidR="00EA691E" w:rsidRPr="00BD7FE0" w:rsidRDefault="00EA691E" w:rsidP="00EA691E">
            <w:pPr>
              <w:spacing w:line="276" w:lineRule="auto"/>
              <w:jc w:val="right"/>
              <w:rPr>
                <w:sz w:val="20"/>
                <w:szCs w:val="20"/>
              </w:rPr>
            </w:pPr>
            <w:r w:rsidRPr="00BD7FE0">
              <w:rPr>
                <w:color w:val="000000"/>
                <w:sz w:val="20"/>
                <w:szCs w:val="20"/>
              </w:rPr>
              <w:t>3.988.708</w:t>
            </w:r>
          </w:p>
        </w:tc>
        <w:tc>
          <w:tcPr>
            <w:tcW w:w="1817" w:type="dxa"/>
            <w:tcBorders>
              <w:bottom w:val="single" w:sz="4" w:space="0" w:color="auto"/>
            </w:tcBorders>
            <w:vAlign w:val="center"/>
          </w:tcPr>
          <w:p w14:paraId="456987F6" w14:textId="0D10B3FE" w:rsidR="00EA691E" w:rsidRPr="00F66B58" w:rsidRDefault="00EA691E" w:rsidP="00EA691E">
            <w:pPr>
              <w:spacing w:line="276" w:lineRule="auto"/>
              <w:jc w:val="center"/>
              <w:rPr>
                <w:sz w:val="20"/>
                <w:szCs w:val="20"/>
              </w:rPr>
            </w:pPr>
            <w:r>
              <w:rPr>
                <w:sz w:val="20"/>
                <w:szCs w:val="20"/>
              </w:rPr>
              <w:t>22%</w:t>
            </w:r>
          </w:p>
        </w:tc>
        <w:tc>
          <w:tcPr>
            <w:tcW w:w="1670" w:type="dxa"/>
            <w:tcBorders>
              <w:bottom w:val="single" w:sz="4" w:space="0" w:color="auto"/>
            </w:tcBorders>
            <w:vAlign w:val="bottom"/>
          </w:tcPr>
          <w:p w14:paraId="7C91B9D0" w14:textId="54C38918"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13,6848 </w:t>
            </w:r>
          </w:p>
        </w:tc>
      </w:tr>
      <w:tr w:rsidR="00EA691E" w:rsidRPr="00F66B58" w14:paraId="68317CD3" w14:textId="77777777" w:rsidTr="00461324">
        <w:tc>
          <w:tcPr>
            <w:tcW w:w="1251" w:type="dxa"/>
            <w:vMerge/>
            <w:tcBorders>
              <w:bottom w:val="single" w:sz="4" w:space="0" w:color="auto"/>
            </w:tcBorders>
            <w:vAlign w:val="center"/>
          </w:tcPr>
          <w:p w14:paraId="7063D5E1" w14:textId="77777777" w:rsidR="00EA691E" w:rsidRPr="00F66B58" w:rsidRDefault="00EA691E" w:rsidP="00EA691E">
            <w:pPr>
              <w:spacing w:line="276" w:lineRule="auto"/>
              <w:jc w:val="center"/>
              <w:rPr>
                <w:sz w:val="20"/>
                <w:szCs w:val="20"/>
              </w:rPr>
            </w:pPr>
          </w:p>
        </w:tc>
        <w:tc>
          <w:tcPr>
            <w:tcW w:w="1256" w:type="dxa"/>
            <w:tcBorders>
              <w:bottom w:val="single" w:sz="4" w:space="0" w:color="auto"/>
            </w:tcBorders>
            <w:vAlign w:val="center"/>
          </w:tcPr>
          <w:p w14:paraId="411117BE"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tcBorders>
              <w:bottom w:val="single" w:sz="4" w:space="0" w:color="auto"/>
            </w:tcBorders>
            <w:vAlign w:val="bottom"/>
          </w:tcPr>
          <w:p w14:paraId="47C8A95E" w14:textId="1A66C088" w:rsidR="00EA691E" w:rsidRPr="00BD7FE0" w:rsidRDefault="00EA691E" w:rsidP="00EA691E">
            <w:pPr>
              <w:spacing w:line="276" w:lineRule="auto"/>
              <w:jc w:val="right"/>
              <w:rPr>
                <w:sz w:val="20"/>
                <w:szCs w:val="20"/>
              </w:rPr>
            </w:pPr>
            <w:r w:rsidRPr="00BD7FE0">
              <w:rPr>
                <w:color w:val="000000"/>
                <w:sz w:val="20"/>
                <w:szCs w:val="20"/>
              </w:rPr>
              <w:t xml:space="preserve">3.768.154 </w:t>
            </w:r>
          </w:p>
        </w:tc>
        <w:tc>
          <w:tcPr>
            <w:tcW w:w="1817" w:type="dxa"/>
            <w:tcBorders>
              <w:bottom w:val="single" w:sz="4" w:space="0" w:color="auto"/>
            </w:tcBorders>
            <w:vAlign w:val="center"/>
          </w:tcPr>
          <w:p w14:paraId="781650B7" w14:textId="6335157C" w:rsidR="00EA691E" w:rsidRPr="00F66B58" w:rsidRDefault="00EA691E" w:rsidP="00EA691E">
            <w:pPr>
              <w:spacing w:line="276" w:lineRule="auto"/>
              <w:jc w:val="center"/>
              <w:rPr>
                <w:sz w:val="20"/>
                <w:szCs w:val="20"/>
              </w:rPr>
            </w:pPr>
            <w:r>
              <w:rPr>
                <w:sz w:val="20"/>
                <w:szCs w:val="20"/>
              </w:rPr>
              <w:t>22%</w:t>
            </w:r>
          </w:p>
        </w:tc>
        <w:tc>
          <w:tcPr>
            <w:tcW w:w="1670" w:type="dxa"/>
            <w:tcBorders>
              <w:bottom w:val="single" w:sz="4" w:space="0" w:color="auto"/>
            </w:tcBorders>
            <w:vAlign w:val="bottom"/>
          </w:tcPr>
          <w:p w14:paraId="0B2366F5" w14:textId="6C6F4B1D"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13,6279 </w:t>
            </w:r>
          </w:p>
        </w:tc>
      </w:tr>
      <w:tr w:rsidR="00EA691E" w:rsidRPr="00F66B58" w14:paraId="65B31925" w14:textId="77777777" w:rsidTr="00461324">
        <w:tc>
          <w:tcPr>
            <w:tcW w:w="1251" w:type="dxa"/>
            <w:vMerge w:val="restart"/>
            <w:tcBorders>
              <w:top w:val="single" w:sz="4" w:space="0" w:color="auto"/>
            </w:tcBorders>
            <w:vAlign w:val="center"/>
          </w:tcPr>
          <w:p w14:paraId="4D8E90DB" w14:textId="77777777" w:rsidR="00EA691E" w:rsidRPr="00F66B58" w:rsidRDefault="00EA691E" w:rsidP="00EA691E">
            <w:pPr>
              <w:spacing w:line="276" w:lineRule="auto"/>
              <w:rPr>
                <w:sz w:val="20"/>
                <w:szCs w:val="20"/>
              </w:rPr>
            </w:pPr>
            <w:r w:rsidRPr="00F66B58">
              <w:rPr>
                <w:sz w:val="20"/>
                <w:szCs w:val="20"/>
              </w:rPr>
              <w:t>ADRO</w:t>
            </w:r>
          </w:p>
        </w:tc>
        <w:tc>
          <w:tcPr>
            <w:tcW w:w="1256" w:type="dxa"/>
            <w:tcBorders>
              <w:top w:val="single" w:sz="4" w:space="0" w:color="auto"/>
            </w:tcBorders>
            <w:vAlign w:val="center"/>
          </w:tcPr>
          <w:p w14:paraId="7157F21B"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tcBorders>
              <w:top w:val="single" w:sz="4" w:space="0" w:color="auto"/>
            </w:tcBorders>
            <w:vAlign w:val="bottom"/>
          </w:tcPr>
          <w:p w14:paraId="55EFD9C3" w14:textId="7D25ABED" w:rsidR="00EA691E" w:rsidRPr="00BD7FE0" w:rsidRDefault="00EA691E" w:rsidP="00EA691E">
            <w:pPr>
              <w:spacing w:line="276" w:lineRule="auto"/>
              <w:jc w:val="right"/>
              <w:rPr>
                <w:sz w:val="20"/>
                <w:szCs w:val="20"/>
              </w:rPr>
            </w:pPr>
            <w:r w:rsidRPr="00BD7FE0">
              <w:rPr>
                <w:color w:val="000000"/>
                <w:sz w:val="20"/>
                <w:szCs w:val="20"/>
              </w:rPr>
              <w:t xml:space="preserve">22.764 </w:t>
            </w:r>
          </w:p>
        </w:tc>
        <w:tc>
          <w:tcPr>
            <w:tcW w:w="1817" w:type="dxa"/>
            <w:tcBorders>
              <w:top w:val="single" w:sz="4" w:space="0" w:color="auto"/>
            </w:tcBorders>
            <w:vAlign w:val="center"/>
          </w:tcPr>
          <w:p w14:paraId="6D81F3AA" w14:textId="3145B4E6" w:rsidR="00EA691E" w:rsidRPr="00F66B58" w:rsidRDefault="00EA691E" w:rsidP="00EA691E">
            <w:pPr>
              <w:spacing w:line="276" w:lineRule="auto"/>
              <w:jc w:val="center"/>
              <w:rPr>
                <w:sz w:val="20"/>
                <w:szCs w:val="20"/>
              </w:rPr>
            </w:pPr>
            <w:r>
              <w:rPr>
                <w:sz w:val="20"/>
                <w:szCs w:val="20"/>
              </w:rPr>
              <w:t>22%</w:t>
            </w:r>
          </w:p>
        </w:tc>
        <w:tc>
          <w:tcPr>
            <w:tcW w:w="1670" w:type="dxa"/>
            <w:tcBorders>
              <w:top w:val="single" w:sz="4" w:space="0" w:color="auto"/>
            </w:tcBorders>
            <w:vAlign w:val="bottom"/>
          </w:tcPr>
          <w:p w14:paraId="2D6DBB31" w14:textId="04A178DF"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8,5188 </w:t>
            </w:r>
          </w:p>
        </w:tc>
      </w:tr>
      <w:tr w:rsidR="00EA691E" w:rsidRPr="00F66B58" w14:paraId="35EF68D1" w14:textId="77777777" w:rsidTr="00461324">
        <w:tc>
          <w:tcPr>
            <w:tcW w:w="1251" w:type="dxa"/>
            <w:vMerge/>
            <w:vAlign w:val="center"/>
          </w:tcPr>
          <w:p w14:paraId="22D8922F" w14:textId="77777777" w:rsidR="00EA691E" w:rsidRPr="00F66B58" w:rsidRDefault="00EA691E" w:rsidP="00EA691E">
            <w:pPr>
              <w:spacing w:line="276" w:lineRule="auto"/>
              <w:jc w:val="center"/>
              <w:rPr>
                <w:sz w:val="20"/>
                <w:szCs w:val="20"/>
              </w:rPr>
            </w:pPr>
          </w:p>
        </w:tc>
        <w:tc>
          <w:tcPr>
            <w:tcW w:w="1256" w:type="dxa"/>
            <w:vAlign w:val="center"/>
          </w:tcPr>
          <w:p w14:paraId="696CE492"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1189AA88" w14:textId="2941A5A0" w:rsidR="00EA691E" w:rsidRPr="00BD7FE0" w:rsidRDefault="00EA691E" w:rsidP="00EA691E">
            <w:pPr>
              <w:spacing w:line="276" w:lineRule="auto"/>
              <w:jc w:val="right"/>
              <w:rPr>
                <w:sz w:val="20"/>
                <w:szCs w:val="20"/>
              </w:rPr>
            </w:pPr>
            <w:r w:rsidRPr="00BD7FE0">
              <w:rPr>
                <w:color w:val="000000"/>
                <w:sz w:val="20"/>
                <w:szCs w:val="20"/>
              </w:rPr>
              <w:t xml:space="preserve">10.272 </w:t>
            </w:r>
          </w:p>
        </w:tc>
        <w:tc>
          <w:tcPr>
            <w:tcW w:w="1817" w:type="dxa"/>
            <w:vAlign w:val="center"/>
          </w:tcPr>
          <w:p w14:paraId="695FCFB0" w14:textId="5A39A489"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1BAF7A31" w14:textId="336EAE30"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7,7230 </w:t>
            </w:r>
          </w:p>
        </w:tc>
      </w:tr>
      <w:tr w:rsidR="00EA691E" w:rsidRPr="00F66B58" w14:paraId="005B6BF8" w14:textId="77777777" w:rsidTr="00461324">
        <w:tc>
          <w:tcPr>
            <w:tcW w:w="1251" w:type="dxa"/>
            <w:vMerge/>
            <w:vAlign w:val="center"/>
          </w:tcPr>
          <w:p w14:paraId="3C94EA8D" w14:textId="77777777" w:rsidR="00EA691E" w:rsidRPr="00F66B58" w:rsidRDefault="00EA691E" w:rsidP="00EA691E">
            <w:pPr>
              <w:spacing w:line="276" w:lineRule="auto"/>
              <w:jc w:val="center"/>
              <w:rPr>
                <w:sz w:val="20"/>
                <w:szCs w:val="20"/>
              </w:rPr>
            </w:pPr>
          </w:p>
        </w:tc>
        <w:tc>
          <w:tcPr>
            <w:tcW w:w="1256" w:type="dxa"/>
            <w:vAlign w:val="center"/>
          </w:tcPr>
          <w:p w14:paraId="37F6E7C8"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1626C537" w14:textId="567BAEC9" w:rsidR="00EA691E" w:rsidRPr="00BD7FE0" w:rsidRDefault="00EA691E" w:rsidP="00EA691E">
            <w:pPr>
              <w:spacing w:line="276" w:lineRule="auto"/>
              <w:jc w:val="right"/>
              <w:rPr>
                <w:sz w:val="20"/>
                <w:szCs w:val="20"/>
              </w:rPr>
            </w:pPr>
            <w:r w:rsidRPr="00BD7FE0">
              <w:rPr>
                <w:color w:val="000000"/>
                <w:sz w:val="20"/>
                <w:szCs w:val="20"/>
              </w:rPr>
              <w:t xml:space="preserve">21.434 </w:t>
            </w:r>
          </w:p>
        </w:tc>
        <w:tc>
          <w:tcPr>
            <w:tcW w:w="1817" w:type="dxa"/>
            <w:vAlign w:val="center"/>
          </w:tcPr>
          <w:p w14:paraId="6868957C" w14:textId="7069F275"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0F3BB355" w14:textId="381D30A5"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8,4586 </w:t>
            </w:r>
          </w:p>
        </w:tc>
      </w:tr>
      <w:tr w:rsidR="00EA691E" w:rsidRPr="00F66B58" w14:paraId="70EF8F87" w14:textId="77777777" w:rsidTr="00461324">
        <w:tc>
          <w:tcPr>
            <w:tcW w:w="1251" w:type="dxa"/>
            <w:vMerge/>
            <w:vAlign w:val="center"/>
          </w:tcPr>
          <w:p w14:paraId="4E49C363" w14:textId="77777777" w:rsidR="00EA691E" w:rsidRPr="00F66B58" w:rsidRDefault="00EA691E" w:rsidP="00EA691E">
            <w:pPr>
              <w:spacing w:line="276" w:lineRule="auto"/>
              <w:jc w:val="center"/>
              <w:rPr>
                <w:sz w:val="20"/>
                <w:szCs w:val="20"/>
              </w:rPr>
            </w:pPr>
          </w:p>
        </w:tc>
        <w:tc>
          <w:tcPr>
            <w:tcW w:w="1256" w:type="dxa"/>
            <w:vAlign w:val="center"/>
          </w:tcPr>
          <w:p w14:paraId="7ED992F1"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7BE717F1" w14:textId="61ED2FAE" w:rsidR="00EA691E" w:rsidRPr="00BD7FE0" w:rsidRDefault="00EA691E" w:rsidP="00EA691E">
            <w:pPr>
              <w:spacing w:line="276" w:lineRule="auto"/>
              <w:jc w:val="right"/>
              <w:rPr>
                <w:sz w:val="20"/>
                <w:szCs w:val="20"/>
              </w:rPr>
            </w:pPr>
            <w:r w:rsidRPr="00BD7FE0">
              <w:rPr>
                <w:color w:val="000000"/>
                <w:sz w:val="20"/>
                <w:szCs w:val="20"/>
              </w:rPr>
              <w:t xml:space="preserve">32.301 </w:t>
            </w:r>
          </w:p>
        </w:tc>
        <w:tc>
          <w:tcPr>
            <w:tcW w:w="1817" w:type="dxa"/>
            <w:vAlign w:val="center"/>
          </w:tcPr>
          <w:p w14:paraId="6B8E6412" w14:textId="2B8778C7"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50A1F98E" w14:textId="52DFEF2D" w:rsidR="00EA691E" w:rsidRPr="00EA691E" w:rsidRDefault="00EA691E" w:rsidP="00EA691E">
            <w:pPr>
              <w:spacing w:line="276" w:lineRule="auto"/>
              <w:jc w:val="center"/>
              <w:rPr>
                <w:color w:val="000000"/>
                <w:sz w:val="20"/>
                <w:szCs w:val="20"/>
              </w:rPr>
            </w:pPr>
            <w:r w:rsidRPr="00EA691E">
              <w:rPr>
                <w:rFonts w:eastAsia="Times New Roman"/>
                <w:color w:val="000000"/>
                <w:kern w:val="0"/>
                <w:sz w:val="20"/>
                <w:szCs w:val="20"/>
                <w:lang w:eastAsia="en-ID"/>
                <w14:ligatures w14:val="none"/>
              </w:rPr>
              <w:t xml:space="preserve">8,8687 </w:t>
            </w:r>
          </w:p>
        </w:tc>
      </w:tr>
      <w:tr w:rsidR="00EA691E" w:rsidRPr="00F66B58" w14:paraId="31DEE96B" w14:textId="77777777" w:rsidTr="00461324">
        <w:tc>
          <w:tcPr>
            <w:tcW w:w="1251" w:type="dxa"/>
            <w:vMerge w:val="restart"/>
            <w:vAlign w:val="center"/>
          </w:tcPr>
          <w:p w14:paraId="3162312B" w14:textId="77777777" w:rsidR="00EA691E" w:rsidRPr="00F66B58" w:rsidRDefault="00EA691E" w:rsidP="00EA691E">
            <w:pPr>
              <w:spacing w:line="276" w:lineRule="auto"/>
              <w:rPr>
                <w:sz w:val="20"/>
                <w:szCs w:val="20"/>
              </w:rPr>
            </w:pPr>
            <w:r w:rsidRPr="00F66B58">
              <w:rPr>
                <w:sz w:val="20"/>
                <w:szCs w:val="20"/>
              </w:rPr>
              <w:t>BSSR</w:t>
            </w:r>
          </w:p>
        </w:tc>
        <w:tc>
          <w:tcPr>
            <w:tcW w:w="1256" w:type="dxa"/>
            <w:vAlign w:val="center"/>
          </w:tcPr>
          <w:p w14:paraId="1F0513AB"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20D040D1" w14:textId="42D7190F" w:rsidR="00EA691E" w:rsidRPr="00BD7FE0" w:rsidRDefault="00EA691E" w:rsidP="00EA691E">
            <w:pPr>
              <w:spacing w:line="276" w:lineRule="auto"/>
              <w:jc w:val="right"/>
              <w:rPr>
                <w:sz w:val="20"/>
                <w:szCs w:val="20"/>
              </w:rPr>
            </w:pPr>
            <w:r w:rsidRPr="00BD7FE0">
              <w:rPr>
                <w:color w:val="000000"/>
                <w:sz w:val="20"/>
                <w:szCs w:val="20"/>
              </w:rPr>
              <w:t xml:space="preserve">98.483.539 </w:t>
            </w:r>
          </w:p>
        </w:tc>
        <w:tc>
          <w:tcPr>
            <w:tcW w:w="1817" w:type="dxa"/>
            <w:vAlign w:val="center"/>
          </w:tcPr>
          <w:p w14:paraId="70536684" w14:textId="796720E0"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4A90D8ED" w14:textId="0F166CFA"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16,8912 </w:t>
            </w:r>
          </w:p>
        </w:tc>
      </w:tr>
      <w:tr w:rsidR="00EA691E" w:rsidRPr="00F66B58" w14:paraId="7F2C14FD" w14:textId="77777777" w:rsidTr="00461324">
        <w:tc>
          <w:tcPr>
            <w:tcW w:w="1251" w:type="dxa"/>
            <w:vMerge/>
            <w:vAlign w:val="center"/>
          </w:tcPr>
          <w:p w14:paraId="4FAD883C" w14:textId="77777777" w:rsidR="00EA691E" w:rsidRPr="00F66B58" w:rsidRDefault="00EA691E" w:rsidP="00EA691E">
            <w:pPr>
              <w:spacing w:line="276" w:lineRule="auto"/>
              <w:rPr>
                <w:sz w:val="20"/>
                <w:szCs w:val="20"/>
              </w:rPr>
            </w:pPr>
          </w:p>
        </w:tc>
        <w:tc>
          <w:tcPr>
            <w:tcW w:w="1256" w:type="dxa"/>
            <w:vAlign w:val="center"/>
          </w:tcPr>
          <w:p w14:paraId="4F5041E2"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54FC5E02" w14:textId="50E93209" w:rsidR="00EA691E" w:rsidRPr="00BD7FE0" w:rsidRDefault="00EA691E" w:rsidP="00EA691E">
            <w:pPr>
              <w:spacing w:line="276" w:lineRule="auto"/>
              <w:jc w:val="right"/>
              <w:rPr>
                <w:sz w:val="20"/>
                <w:szCs w:val="20"/>
              </w:rPr>
            </w:pPr>
            <w:r w:rsidRPr="00BD7FE0">
              <w:rPr>
                <w:color w:val="000000"/>
                <w:sz w:val="20"/>
                <w:szCs w:val="20"/>
              </w:rPr>
              <w:t xml:space="preserve">139.258.838 </w:t>
            </w:r>
          </w:p>
        </w:tc>
        <w:tc>
          <w:tcPr>
            <w:tcW w:w="1817" w:type="dxa"/>
            <w:vAlign w:val="center"/>
          </w:tcPr>
          <w:p w14:paraId="70AF4392" w14:textId="04653361"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0EC037DF" w14:textId="6A5F66E5"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17,2377 </w:t>
            </w:r>
          </w:p>
        </w:tc>
      </w:tr>
      <w:tr w:rsidR="00EA691E" w:rsidRPr="00F66B58" w14:paraId="7A2CBAEC" w14:textId="77777777" w:rsidTr="00461324">
        <w:tc>
          <w:tcPr>
            <w:tcW w:w="1251" w:type="dxa"/>
            <w:vMerge/>
            <w:vAlign w:val="center"/>
          </w:tcPr>
          <w:p w14:paraId="592E29D7" w14:textId="77777777" w:rsidR="00EA691E" w:rsidRPr="00F66B58" w:rsidRDefault="00EA691E" w:rsidP="00EA691E">
            <w:pPr>
              <w:spacing w:line="276" w:lineRule="auto"/>
              <w:rPr>
                <w:sz w:val="20"/>
                <w:szCs w:val="20"/>
              </w:rPr>
            </w:pPr>
          </w:p>
        </w:tc>
        <w:tc>
          <w:tcPr>
            <w:tcW w:w="1256" w:type="dxa"/>
            <w:vAlign w:val="center"/>
          </w:tcPr>
          <w:p w14:paraId="5B0807BA"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5E1D569E" w14:textId="1D315817" w:rsidR="00EA691E" w:rsidRPr="00BD7FE0" w:rsidRDefault="00EA691E" w:rsidP="00EA691E">
            <w:pPr>
              <w:spacing w:line="276" w:lineRule="auto"/>
              <w:jc w:val="right"/>
              <w:rPr>
                <w:sz w:val="20"/>
                <w:szCs w:val="20"/>
              </w:rPr>
            </w:pPr>
            <w:r w:rsidRPr="00BD7FE0">
              <w:rPr>
                <w:color w:val="000000"/>
                <w:sz w:val="20"/>
                <w:szCs w:val="20"/>
              </w:rPr>
              <w:t xml:space="preserve">57.862.764 </w:t>
            </w:r>
          </w:p>
        </w:tc>
        <w:tc>
          <w:tcPr>
            <w:tcW w:w="1817" w:type="dxa"/>
            <w:vAlign w:val="center"/>
          </w:tcPr>
          <w:p w14:paraId="2690C264" w14:textId="3970C969"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1A7E4BC0" w14:textId="68FB423F"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16,3594 </w:t>
            </w:r>
          </w:p>
        </w:tc>
      </w:tr>
      <w:tr w:rsidR="00EA691E" w:rsidRPr="00F66B58" w14:paraId="3A2EDA35" w14:textId="77777777" w:rsidTr="00461324">
        <w:tc>
          <w:tcPr>
            <w:tcW w:w="1251" w:type="dxa"/>
            <w:vMerge/>
            <w:vAlign w:val="center"/>
          </w:tcPr>
          <w:p w14:paraId="210BD617" w14:textId="77777777" w:rsidR="00EA691E" w:rsidRPr="00F66B58" w:rsidRDefault="00EA691E" w:rsidP="00EA691E">
            <w:pPr>
              <w:spacing w:line="276" w:lineRule="auto"/>
              <w:rPr>
                <w:sz w:val="20"/>
                <w:szCs w:val="20"/>
              </w:rPr>
            </w:pPr>
          </w:p>
        </w:tc>
        <w:tc>
          <w:tcPr>
            <w:tcW w:w="1256" w:type="dxa"/>
            <w:vAlign w:val="center"/>
          </w:tcPr>
          <w:p w14:paraId="5E20E8A0"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2F892BC6" w14:textId="090D3583" w:rsidR="00EA691E" w:rsidRPr="00BD7FE0" w:rsidRDefault="00EA691E" w:rsidP="00EA691E">
            <w:pPr>
              <w:spacing w:line="276" w:lineRule="auto"/>
              <w:jc w:val="right"/>
              <w:rPr>
                <w:sz w:val="20"/>
                <w:szCs w:val="20"/>
              </w:rPr>
            </w:pPr>
            <w:r w:rsidRPr="00BD7FE0">
              <w:rPr>
                <w:color w:val="000000"/>
                <w:sz w:val="20"/>
                <w:szCs w:val="20"/>
              </w:rPr>
              <w:t xml:space="preserve">38.241.469 </w:t>
            </w:r>
          </w:p>
        </w:tc>
        <w:tc>
          <w:tcPr>
            <w:tcW w:w="1817" w:type="dxa"/>
            <w:vAlign w:val="center"/>
          </w:tcPr>
          <w:p w14:paraId="3C61291D" w14:textId="36EB8B53"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767323BC" w14:textId="0A2949AD"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15,9453 </w:t>
            </w:r>
          </w:p>
        </w:tc>
      </w:tr>
      <w:tr w:rsidR="00EA691E" w:rsidRPr="00F66B58" w14:paraId="3D61B956" w14:textId="77777777" w:rsidTr="00461324">
        <w:tc>
          <w:tcPr>
            <w:tcW w:w="1251" w:type="dxa"/>
            <w:vMerge w:val="restart"/>
            <w:vAlign w:val="center"/>
          </w:tcPr>
          <w:p w14:paraId="32760749" w14:textId="77777777" w:rsidR="00EA691E" w:rsidRPr="00F66B58" w:rsidRDefault="00EA691E" w:rsidP="00EA691E">
            <w:pPr>
              <w:spacing w:line="276" w:lineRule="auto"/>
              <w:rPr>
                <w:sz w:val="20"/>
                <w:szCs w:val="20"/>
              </w:rPr>
            </w:pPr>
            <w:r w:rsidRPr="00F66B58">
              <w:rPr>
                <w:sz w:val="20"/>
                <w:szCs w:val="20"/>
              </w:rPr>
              <w:t>ITMA</w:t>
            </w:r>
          </w:p>
        </w:tc>
        <w:tc>
          <w:tcPr>
            <w:tcW w:w="1256" w:type="dxa"/>
            <w:vAlign w:val="center"/>
          </w:tcPr>
          <w:p w14:paraId="750241CD"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72A33DD8" w14:textId="32628322" w:rsidR="00EA691E" w:rsidRPr="00BD7FE0" w:rsidRDefault="00EA691E" w:rsidP="00EA691E">
            <w:pPr>
              <w:spacing w:line="276" w:lineRule="auto"/>
              <w:jc w:val="right"/>
              <w:rPr>
                <w:sz w:val="20"/>
                <w:szCs w:val="20"/>
              </w:rPr>
            </w:pPr>
            <w:r w:rsidRPr="00BD7FE0">
              <w:rPr>
                <w:color w:val="000000"/>
                <w:sz w:val="20"/>
                <w:szCs w:val="20"/>
              </w:rPr>
              <w:t xml:space="preserve">93.647 </w:t>
            </w:r>
          </w:p>
        </w:tc>
        <w:tc>
          <w:tcPr>
            <w:tcW w:w="1817" w:type="dxa"/>
            <w:vAlign w:val="center"/>
          </w:tcPr>
          <w:p w14:paraId="7B8888B7" w14:textId="4F6CF280"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3FF1E16C" w14:textId="6CFC1CB4"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9,9331 </w:t>
            </w:r>
          </w:p>
        </w:tc>
      </w:tr>
      <w:tr w:rsidR="00EA691E" w:rsidRPr="00F66B58" w14:paraId="6B6635D7" w14:textId="77777777" w:rsidTr="00461324">
        <w:tc>
          <w:tcPr>
            <w:tcW w:w="1251" w:type="dxa"/>
            <w:vMerge/>
            <w:vAlign w:val="center"/>
          </w:tcPr>
          <w:p w14:paraId="690FEE8F" w14:textId="77777777" w:rsidR="00EA691E" w:rsidRPr="00F66B58" w:rsidRDefault="00EA691E" w:rsidP="00EA691E">
            <w:pPr>
              <w:spacing w:line="276" w:lineRule="auto"/>
              <w:rPr>
                <w:sz w:val="20"/>
                <w:szCs w:val="20"/>
              </w:rPr>
            </w:pPr>
          </w:p>
        </w:tc>
        <w:tc>
          <w:tcPr>
            <w:tcW w:w="1256" w:type="dxa"/>
            <w:vAlign w:val="center"/>
          </w:tcPr>
          <w:p w14:paraId="233FC762"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60D0AF80" w14:textId="084D70C5" w:rsidR="00EA691E" w:rsidRPr="00BD7FE0" w:rsidRDefault="00EA691E" w:rsidP="00EA691E">
            <w:pPr>
              <w:spacing w:line="276" w:lineRule="auto"/>
              <w:jc w:val="right"/>
              <w:rPr>
                <w:sz w:val="20"/>
                <w:szCs w:val="20"/>
              </w:rPr>
            </w:pPr>
            <w:r w:rsidRPr="00BD7FE0">
              <w:rPr>
                <w:color w:val="000000"/>
                <w:sz w:val="20"/>
                <w:szCs w:val="20"/>
              </w:rPr>
              <w:t xml:space="preserve">40.119 </w:t>
            </w:r>
          </w:p>
        </w:tc>
        <w:tc>
          <w:tcPr>
            <w:tcW w:w="1817" w:type="dxa"/>
            <w:vAlign w:val="center"/>
          </w:tcPr>
          <w:p w14:paraId="40E9A47B" w14:textId="219FF018"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5E57DA7F" w14:textId="1EE621B3"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9,0854 </w:t>
            </w:r>
          </w:p>
        </w:tc>
      </w:tr>
      <w:tr w:rsidR="00EA691E" w:rsidRPr="00F66B58" w14:paraId="0FCD1037" w14:textId="77777777" w:rsidTr="00461324">
        <w:tc>
          <w:tcPr>
            <w:tcW w:w="1251" w:type="dxa"/>
            <w:vMerge/>
            <w:vAlign w:val="center"/>
          </w:tcPr>
          <w:p w14:paraId="4B2C7509" w14:textId="77777777" w:rsidR="00EA691E" w:rsidRPr="00F66B58" w:rsidRDefault="00EA691E" w:rsidP="00EA691E">
            <w:pPr>
              <w:spacing w:line="276" w:lineRule="auto"/>
              <w:rPr>
                <w:sz w:val="20"/>
                <w:szCs w:val="20"/>
              </w:rPr>
            </w:pPr>
          </w:p>
        </w:tc>
        <w:tc>
          <w:tcPr>
            <w:tcW w:w="1256" w:type="dxa"/>
            <w:vAlign w:val="center"/>
          </w:tcPr>
          <w:p w14:paraId="0392C4E6"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30984AE0" w14:textId="1DEBD8A3" w:rsidR="00EA691E" w:rsidRPr="00BD7FE0" w:rsidRDefault="00EA691E" w:rsidP="00EA691E">
            <w:pPr>
              <w:spacing w:line="276" w:lineRule="auto"/>
              <w:jc w:val="right"/>
              <w:rPr>
                <w:sz w:val="20"/>
                <w:szCs w:val="20"/>
              </w:rPr>
            </w:pPr>
            <w:r w:rsidRPr="00BD7FE0">
              <w:rPr>
                <w:color w:val="000000"/>
                <w:sz w:val="20"/>
                <w:szCs w:val="20"/>
              </w:rPr>
              <w:t xml:space="preserve">24.564 </w:t>
            </w:r>
          </w:p>
        </w:tc>
        <w:tc>
          <w:tcPr>
            <w:tcW w:w="1817" w:type="dxa"/>
            <w:vAlign w:val="center"/>
          </w:tcPr>
          <w:p w14:paraId="5D7D4A5E" w14:textId="0FCA8929"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2A9ACD91" w14:textId="7DA790B0"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8,5949 </w:t>
            </w:r>
          </w:p>
        </w:tc>
      </w:tr>
      <w:tr w:rsidR="00EA691E" w:rsidRPr="00F66B58" w14:paraId="56539FB2" w14:textId="77777777" w:rsidTr="00461324">
        <w:tc>
          <w:tcPr>
            <w:tcW w:w="1251" w:type="dxa"/>
            <w:vMerge/>
            <w:vAlign w:val="center"/>
          </w:tcPr>
          <w:p w14:paraId="48F3CDF8" w14:textId="77777777" w:rsidR="00EA691E" w:rsidRPr="00F66B58" w:rsidRDefault="00EA691E" w:rsidP="00EA691E">
            <w:pPr>
              <w:spacing w:line="276" w:lineRule="auto"/>
              <w:rPr>
                <w:sz w:val="20"/>
                <w:szCs w:val="20"/>
              </w:rPr>
            </w:pPr>
          </w:p>
        </w:tc>
        <w:tc>
          <w:tcPr>
            <w:tcW w:w="1256" w:type="dxa"/>
            <w:vAlign w:val="center"/>
          </w:tcPr>
          <w:p w14:paraId="4C318194"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2244E67B" w14:textId="7BE298FD" w:rsidR="00EA691E" w:rsidRPr="00BD7FE0" w:rsidRDefault="00EA691E" w:rsidP="00EA691E">
            <w:pPr>
              <w:spacing w:line="276" w:lineRule="auto"/>
              <w:jc w:val="right"/>
              <w:rPr>
                <w:sz w:val="20"/>
                <w:szCs w:val="20"/>
              </w:rPr>
            </w:pPr>
            <w:r w:rsidRPr="00BD7FE0">
              <w:rPr>
                <w:color w:val="000000"/>
                <w:sz w:val="20"/>
                <w:szCs w:val="20"/>
              </w:rPr>
              <w:t xml:space="preserve">2.259 </w:t>
            </w:r>
          </w:p>
        </w:tc>
        <w:tc>
          <w:tcPr>
            <w:tcW w:w="1817" w:type="dxa"/>
            <w:vAlign w:val="center"/>
          </w:tcPr>
          <w:p w14:paraId="484ABCBF" w14:textId="67FCA576"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7637D0D6" w14:textId="2066A6C7"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6,2085 </w:t>
            </w:r>
          </w:p>
        </w:tc>
      </w:tr>
      <w:tr w:rsidR="00EA691E" w:rsidRPr="00F66B58" w14:paraId="528AA10A" w14:textId="77777777" w:rsidTr="00461324">
        <w:tc>
          <w:tcPr>
            <w:tcW w:w="1251" w:type="dxa"/>
            <w:vMerge w:val="restart"/>
            <w:vAlign w:val="center"/>
          </w:tcPr>
          <w:p w14:paraId="6122568A" w14:textId="77777777" w:rsidR="00EA691E" w:rsidRPr="00F66B58" w:rsidRDefault="00EA691E" w:rsidP="00EA691E">
            <w:pPr>
              <w:spacing w:line="276" w:lineRule="auto"/>
              <w:rPr>
                <w:sz w:val="20"/>
                <w:szCs w:val="20"/>
              </w:rPr>
            </w:pPr>
            <w:r w:rsidRPr="00F66B58">
              <w:rPr>
                <w:sz w:val="20"/>
                <w:szCs w:val="20"/>
              </w:rPr>
              <w:t>BYAN</w:t>
            </w:r>
          </w:p>
        </w:tc>
        <w:tc>
          <w:tcPr>
            <w:tcW w:w="1256" w:type="dxa"/>
            <w:vAlign w:val="center"/>
          </w:tcPr>
          <w:p w14:paraId="7D5ED507"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3A1F7923" w14:textId="5E2AB7F1" w:rsidR="00EA691E" w:rsidRPr="00BD7FE0" w:rsidRDefault="00EA691E" w:rsidP="00EA691E">
            <w:pPr>
              <w:spacing w:line="276" w:lineRule="auto"/>
              <w:jc w:val="right"/>
              <w:rPr>
                <w:sz w:val="20"/>
                <w:szCs w:val="20"/>
              </w:rPr>
            </w:pPr>
            <w:r w:rsidRPr="00BD7FE0">
              <w:rPr>
                <w:color w:val="000000"/>
                <w:sz w:val="20"/>
                <w:szCs w:val="20"/>
              </w:rPr>
              <w:t xml:space="preserve">460.489.734 </w:t>
            </w:r>
          </w:p>
        </w:tc>
        <w:tc>
          <w:tcPr>
            <w:tcW w:w="1817" w:type="dxa"/>
            <w:vAlign w:val="center"/>
          </w:tcPr>
          <w:p w14:paraId="6476F679" w14:textId="4A0DC71C"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42DA7A17" w14:textId="1D18D711"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18,4336 </w:t>
            </w:r>
          </w:p>
        </w:tc>
      </w:tr>
      <w:tr w:rsidR="00EA691E" w:rsidRPr="00F66B58" w14:paraId="28F680DF" w14:textId="77777777" w:rsidTr="00461324">
        <w:tc>
          <w:tcPr>
            <w:tcW w:w="1251" w:type="dxa"/>
            <w:vMerge/>
            <w:vAlign w:val="center"/>
          </w:tcPr>
          <w:p w14:paraId="2B50F0EC" w14:textId="77777777" w:rsidR="00EA691E" w:rsidRPr="00F66B58" w:rsidRDefault="00EA691E" w:rsidP="00EA691E">
            <w:pPr>
              <w:spacing w:line="276" w:lineRule="auto"/>
              <w:rPr>
                <w:sz w:val="20"/>
                <w:szCs w:val="20"/>
              </w:rPr>
            </w:pPr>
          </w:p>
        </w:tc>
        <w:tc>
          <w:tcPr>
            <w:tcW w:w="1256" w:type="dxa"/>
            <w:vAlign w:val="center"/>
          </w:tcPr>
          <w:p w14:paraId="5B3763FA"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77034A47" w14:textId="27DF7A8F" w:rsidR="00EA691E" w:rsidRPr="00BD7FE0" w:rsidRDefault="00EA691E" w:rsidP="00EA691E">
            <w:pPr>
              <w:spacing w:line="276" w:lineRule="auto"/>
              <w:jc w:val="right"/>
              <w:rPr>
                <w:sz w:val="20"/>
                <w:szCs w:val="20"/>
              </w:rPr>
            </w:pPr>
            <w:r w:rsidRPr="00BD7FE0">
              <w:rPr>
                <w:color w:val="000000"/>
                <w:sz w:val="20"/>
                <w:szCs w:val="20"/>
              </w:rPr>
              <w:t xml:space="preserve">309.165.201 </w:t>
            </w:r>
          </w:p>
        </w:tc>
        <w:tc>
          <w:tcPr>
            <w:tcW w:w="1817" w:type="dxa"/>
            <w:vAlign w:val="center"/>
          </w:tcPr>
          <w:p w14:paraId="54458B8A" w14:textId="0D9C536B"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0B070FD1" w14:textId="5CFF788C"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18,0352 </w:t>
            </w:r>
          </w:p>
        </w:tc>
      </w:tr>
      <w:tr w:rsidR="00EA691E" w:rsidRPr="00F66B58" w14:paraId="51AAB5A6" w14:textId="77777777" w:rsidTr="00461324">
        <w:tc>
          <w:tcPr>
            <w:tcW w:w="1251" w:type="dxa"/>
            <w:vMerge/>
            <w:vAlign w:val="center"/>
          </w:tcPr>
          <w:p w14:paraId="13BAAA7B" w14:textId="77777777" w:rsidR="00EA691E" w:rsidRPr="00F66B58" w:rsidRDefault="00EA691E" w:rsidP="00EA691E">
            <w:pPr>
              <w:spacing w:line="276" w:lineRule="auto"/>
              <w:rPr>
                <w:sz w:val="20"/>
                <w:szCs w:val="20"/>
              </w:rPr>
            </w:pPr>
          </w:p>
        </w:tc>
        <w:tc>
          <w:tcPr>
            <w:tcW w:w="1256" w:type="dxa"/>
            <w:vAlign w:val="center"/>
          </w:tcPr>
          <w:p w14:paraId="7B2ADE63"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36A27486" w14:textId="436D89E7" w:rsidR="00EA691E" w:rsidRPr="00BD7FE0" w:rsidRDefault="00EA691E" w:rsidP="00EA691E">
            <w:pPr>
              <w:spacing w:line="276" w:lineRule="auto"/>
              <w:jc w:val="right"/>
              <w:rPr>
                <w:sz w:val="20"/>
                <w:szCs w:val="20"/>
              </w:rPr>
            </w:pPr>
            <w:r w:rsidRPr="00BD7FE0">
              <w:rPr>
                <w:color w:val="000000"/>
                <w:sz w:val="20"/>
                <w:szCs w:val="20"/>
              </w:rPr>
              <w:t xml:space="preserve">5.924.216 </w:t>
            </w:r>
          </w:p>
        </w:tc>
        <w:tc>
          <w:tcPr>
            <w:tcW w:w="1817" w:type="dxa"/>
            <w:vAlign w:val="center"/>
          </w:tcPr>
          <w:p w14:paraId="115D1C90" w14:textId="4138E5F8"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3C1D78A9" w14:textId="4FC076BD"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14,0804 </w:t>
            </w:r>
          </w:p>
        </w:tc>
      </w:tr>
      <w:tr w:rsidR="00EA691E" w:rsidRPr="00F66B58" w14:paraId="2D10EAFB" w14:textId="77777777" w:rsidTr="00461324">
        <w:tc>
          <w:tcPr>
            <w:tcW w:w="1251" w:type="dxa"/>
            <w:vMerge/>
            <w:vAlign w:val="center"/>
          </w:tcPr>
          <w:p w14:paraId="1D077B5F" w14:textId="77777777" w:rsidR="00EA691E" w:rsidRPr="00F66B58" w:rsidRDefault="00EA691E" w:rsidP="00EA691E">
            <w:pPr>
              <w:spacing w:line="276" w:lineRule="auto"/>
              <w:rPr>
                <w:sz w:val="20"/>
                <w:szCs w:val="20"/>
              </w:rPr>
            </w:pPr>
          </w:p>
        </w:tc>
        <w:tc>
          <w:tcPr>
            <w:tcW w:w="1256" w:type="dxa"/>
            <w:vAlign w:val="center"/>
          </w:tcPr>
          <w:p w14:paraId="4314ABBA"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0B0CCB9A" w14:textId="5C504778" w:rsidR="00EA691E" w:rsidRPr="00BD7FE0" w:rsidRDefault="00EA691E" w:rsidP="00EA691E">
            <w:pPr>
              <w:spacing w:line="276" w:lineRule="auto"/>
              <w:jc w:val="right"/>
              <w:rPr>
                <w:sz w:val="20"/>
                <w:szCs w:val="20"/>
              </w:rPr>
            </w:pPr>
            <w:r w:rsidRPr="00BD7FE0">
              <w:rPr>
                <w:color w:val="000000"/>
                <w:sz w:val="20"/>
                <w:szCs w:val="20"/>
              </w:rPr>
              <w:t xml:space="preserve">299.731.857 </w:t>
            </w:r>
          </w:p>
        </w:tc>
        <w:tc>
          <w:tcPr>
            <w:tcW w:w="1817" w:type="dxa"/>
            <w:vAlign w:val="center"/>
          </w:tcPr>
          <w:p w14:paraId="04EB7BEF" w14:textId="3EDB3A7A"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58FE4103" w14:textId="25980F5F"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18,0042 </w:t>
            </w:r>
          </w:p>
        </w:tc>
      </w:tr>
      <w:tr w:rsidR="00EA691E" w:rsidRPr="00F66B58" w14:paraId="2DE67CBF" w14:textId="77777777" w:rsidTr="00461324">
        <w:tc>
          <w:tcPr>
            <w:tcW w:w="1251" w:type="dxa"/>
            <w:vMerge w:val="restart"/>
            <w:vAlign w:val="center"/>
          </w:tcPr>
          <w:p w14:paraId="7D135F52" w14:textId="77777777" w:rsidR="00EA691E" w:rsidRPr="00F66B58" w:rsidRDefault="00EA691E" w:rsidP="00EA691E">
            <w:pPr>
              <w:spacing w:line="276" w:lineRule="auto"/>
              <w:rPr>
                <w:sz w:val="20"/>
                <w:szCs w:val="20"/>
              </w:rPr>
            </w:pPr>
            <w:r w:rsidRPr="00F66B58">
              <w:rPr>
                <w:sz w:val="20"/>
                <w:szCs w:val="20"/>
              </w:rPr>
              <w:t>DOID</w:t>
            </w:r>
          </w:p>
        </w:tc>
        <w:tc>
          <w:tcPr>
            <w:tcW w:w="1256" w:type="dxa"/>
            <w:vAlign w:val="center"/>
          </w:tcPr>
          <w:p w14:paraId="6B3CB935"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139A202A" w14:textId="0E1DD55E" w:rsidR="00EA691E" w:rsidRPr="00BD7FE0" w:rsidRDefault="00EA691E" w:rsidP="00EA691E">
            <w:pPr>
              <w:spacing w:line="276" w:lineRule="auto"/>
              <w:jc w:val="right"/>
              <w:rPr>
                <w:sz w:val="20"/>
                <w:szCs w:val="20"/>
              </w:rPr>
            </w:pPr>
            <w:r w:rsidRPr="00BD7FE0">
              <w:rPr>
                <w:color w:val="000000"/>
                <w:sz w:val="20"/>
                <w:szCs w:val="20"/>
              </w:rPr>
              <w:t xml:space="preserve">13.791 </w:t>
            </w:r>
          </w:p>
        </w:tc>
        <w:tc>
          <w:tcPr>
            <w:tcW w:w="1817" w:type="dxa"/>
            <w:vAlign w:val="center"/>
          </w:tcPr>
          <w:p w14:paraId="1AD0B31E" w14:textId="1FE8AD6A"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537440CB" w14:textId="6F562E44"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8,0176 </w:t>
            </w:r>
          </w:p>
        </w:tc>
      </w:tr>
      <w:tr w:rsidR="00EA691E" w:rsidRPr="00F66B58" w14:paraId="2A8F719D" w14:textId="77777777" w:rsidTr="00461324">
        <w:tc>
          <w:tcPr>
            <w:tcW w:w="1251" w:type="dxa"/>
            <w:vMerge/>
            <w:vAlign w:val="center"/>
          </w:tcPr>
          <w:p w14:paraId="7E4C6C6C" w14:textId="77777777" w:rsidR="00EA691E" w:rsidRPr="00F66B58" w:rsidRDefault="00EA691E" w:rsidP="00EA691E">
            <w:pPr>
              <w:spacing w:line="276" w:lineRule="auto"/>
              <w:rPr>
                <w:sz w:val="20"/>
                <w:szCs w:val="20"/>
              </w:rPr>
            </w:pPr>
          </w:p>
        </w:tc>
        <w:tc>
          <w:tcPr>
            <w:tcW w:w="1256" w:type="dxa"/>
            <w:vAlign w:val="center"/>
          </w:tcPr>
          <w:p w14:paraId="54E85E8C"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71800FAD" w14:textId="298F4214" w:rsidR="00EA691E" w:rsidRPr="00BD7FE0" w:rsidRDefault="00EA691E" w:rsidP="00EA691E">
            <w:pPr>
              <w:spacing w:line="276" w:lineRule="auto"/>
              <w:jc w:val="right"/>
              <w:rPr>
                <w:sz w:val="20"/>
                <w:szCs w:val="20"/>
              </w:rPr>
            </w:pPr>
            <w:r w:rsidRPr="00BD7FE0">
              <w:rPr>
                <w:color w:val="000000"/>
                <w:sz w:val="20"/>
                <w:szCs w:val="20"/>
              </w:rPr>
              <w:t xml:space="preserve">1.809.206 </w:t>
            </w:r>
          </w:p>
        </w:tc>
        <w:tc>
          <w:tcPr>
            <w:tcW w:w="1817" w:type="dxa"/>
            <w:vAlign w:val="center"/>
          </w:tcPr>
          <w:p w14:paraId="58E6527D" w14:textId="3C516F5C"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16F75BF5" w14:textId="5839CD47"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12,8942 </w:t>
            </w:r>
          </w:p>
        </w:tc>
      </w:tr>
      <w:tr w:rsidR="00EA691E" w:rsidRPr="00F66B58" w14:paraId="7A346EED" w14:textId="77777777" w:rsidTr="00461324">
        <w:tc>
          <w:tcPr>
            <w:tcW w:w="1251" w:type="dxa"/>
            <w:vMerge/>
            <w:vAlign w:val="center"/>
          </w:tcPr>
          <w:p w14:paraId="5C0662EF" w14:textId="77777777" w:rsidR="00EA691E" w:rsidRPr="00F66B58" w:rsidRDefault="00EA691E" w:rsidP="00EA691E">
            <w:pPr>
              <w:spacing w:line="276" w:lineRule="auto"/>
              <w:rPr>
                <w:sz w:val="20"/>
                <w:szCs w:val="20"/>
              </w:rPr>
            </w:pPr>
          </w:p>
        </w:tc>
        <w:tc>
          <w:tcPr>
            <w:tcW w:w="1256" w:type="dxa"/>
            <w:vAlign w:val="center"/>
          </w:tcPr>
          <w:p w14:paraId="7C0E4EED"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4BF6CDB6" w14:textId="77E6C551" w:rsidR="00EA691E" w:rsidRPr="00BD7FE0" w:rsidRDefault="00EA691E" w:rsidP="00EA691E">
            <w:pPr>
              <w:spacing w:line="276" w:lineRule="auto"/>
              <w:jc w:val="right"/>
              <w:rPr>
                <w:sz w:val="20"/>
                <w:szCs w:val="20"/>
              </w:rPr>
            </w:pPr>
            <w:r w:rsidRPr="00BD7FE0">
              <w:rPr>
                <w:color w:val="000000"/>
                <w:sz w:val="20"/>
                <w:szCs w:val="20"/>
              </w:rPr>
              <w:t xml:space="preserve">4.071.975 </w:t>
            </w:r>
          </w:p>
        </w:tc>
        <w:tc>
          <w:tcPr>
            <w:tcW w:w="1817" w:type="dxa"/>
            <w:vAlign w:val="center"/>
          </w:tcPr>
          <w:p w14:paraId="563EA372" w14:textId="1B29EA93"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3C112E92" w14:textId="383C8F28"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13,7055 </w:t>
            </w:r>
          </w:p>
        </w:tc>
      </w:tr>
      <w:tr w:rsidR="00EA691E" w:rsidRPr="00F66B58" w14:paraId="27753A26" w14:textId="77777777" w:rsidTr="00461324">
        <w:tc>
          <w:tcPr>
            <w:tcW w:w="1251" w:type="dxa"/>
            <w:vMerge/>
            <w:vAlign w:val="center"/>
          </w:tcPr>
          <w:p w14:paraId="48907CC6" w14:textId="77777777" w:rsidR="00EA691E" w:rsidRPr="00F66B58" w:rsidRDefault="00EA691E" w:rsidP="00EA691E">
            <w:pPr>
              <w:spacing w:line="276" w:lineRule="auto"/>
              <w:rPr>
                <w:sz w:val="20"/>
                <w:szCs w:val="20"/>
              </w:rPr>
            </w:pPr>
          </w:p>
        </w:tc>
        <w:tc>
          <w:tcPr>
            <w:tcW w:w="1256" w:type="dxa"/>
            <w:vAlign w:val="center"/>
          </w:tcPr>
          <w:p w14:paraId="6A0F8960"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711612B8" w14:textId="6B2C9C46" w:rsidR="00EA691E" w:rsidRPr="00BD7FE0" w:rsidRDefault="00EA691E" w:rsidP="00EA691E">
            <w:pPr>
              <w:spacing w:line="276" w:lineRule="auto"/>
              <w:jc w:val="right"/>
              <w:rPr>
                <w:sz w:val="20"/>
                <w:szCs w:val="20"/>
              </w:rPr>
            </w:pPr>
            <w:r w:rsidRPr="00BD7FE0">
              <w:rPr>
                <w:color w:val="000000"/>
                <w:sz w:val="20"/>
                <w:szCs w:val="20"/>
              </w:rPr>
              <w:t xml:space="preserve">3.668.892 </w:t>
            </w:r>
          </w:p>
        </w:tc>
        <w:tc>
          <w:tcPr>
            <w:tcW w:w="1817" w:type="dxa"/>
            <w:vAlign w:val="center"/>
          </w:tcPr>
          <w:p w14:paraId="76D91DCB" w14:textId="3218CE30"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0258E5D1" w14:textId="064CB9FE"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13,6012 </w:t>
            </w:r>
          </w:p>
        </w:tc>
      </w:tr>
    </w:tbl>
    <w:p w14:paraId="17C9BD9F" w14:textId="77777777" w:rsidR="00D40496" w:rsidRDefault="00D40496" w:rsidP="00D40496">
      <w:pPr>
        <w:rPr>
          <w:i/>
          <w:iCs/>
        </w:rPr>
      </w:pPr>
      <w:r w:rsidRPr="00E34C4D">
        <w:rPr>
          <w:i/>
          <w:iCs/>
        </w:rPr>
        <w:t>Disambung ke halaman berikutnya</w:t>
      </w:r>
    </w:p>
    <w:p w14:paraId="317C4C1D" w14:textId="77777777" w:rsidR="00D40496" w:rsidRDefault="00D40496" w:rsidP="00D40496"/>
    <w:p w14:paraId="0880B5BA" w14:textId="77777777" w:rsidR="00D40496" w:rsidRDefault="00D40496" w:rsidP="00D40496"/>
    <w:p w14:paraId="46E358F2" w14:textId="77777777" w:rsidR="004570E3" w:rsidRDefault="004570E3" w:rsidP="00D40496"/>
    <w:p w14:paraId="7BE9BC67" w14:textId="37F0A52C" w:rsidR="00D40496" w:rsidRDefault="00D40496">
      <w:r w:rsidRPr="00432445">
        <w:lastRenderedPageBreak/>
        <w:t xml:space="preserve">Lampiran </w:t>
      </w:r>
      <w:r w:rsidR="009F6E19">
        <w:t>4</w:t>
      </w:r>
      <w:r w:rsidRPr="00432445">
        <w:t>. Sambungan</w:t>
      </w:r>
    </w:p>
    <w:tbl>
      <w:tblPr>
        <w:tblStyle w:val="TableGrid"/>
        <w:tblW w:w="0" w:type="auto"/>
        <w:tblLook w:val="04A0" w:firstRow="1" w:lastRow="0" w:firstColumn="1" w:lastColumn="0" w:noHBand="0" w:noVBand="1"/>
      </w:tblPr>
      <w:tblGrid>
        <w:gridCol w:w="1251"/>
        <w:gridCol w:w="1256"/>
        <w:gridCol w:w="1933"/>
        <w:gridCol w:w="1817"/>
        <w:gridCol w:w="1670"/>
      </w:tblGrid>
      <w:tr w:rsidR="00EA691E" w:rsidRPr="00F66B58" w14:paraId="05324BB4" w14:textId="77777777" w:rsidTr="00461324">
        <w:tc>
          <w:tcPr>
            <w:tcW w:w="1251" w:type="dxa"/>
            <w:vMerge w:val="restart"/>
            <w:vAlign w:val="center"/>
          </w:tcPr>
          <w:p w14:paraId="574498A0" w14:textId="77777777" w:rsidR="00EA691E" w:rsidRPr="00F66B58" w:rsidRDefault="00EA691E" w:rsidP="00EA691E">
            <w:pPr>
              <w:spacing w:line="276" w:lineRule="auto"/>
              <w:rPr>
                <w:sz w:val="20"/>
                <w:szCs w:val="20"/>
              </w:rPr>
            </w:pPr>
            <w:r w:rsidRPr="00F66B58">
              <w:rPr>
                <w:sz w:val="20"/>
                <w:szCs w:val="20"/>
              </w:rPr>
              <w:t>WINS</w:t>
            </w:r>
          </w:p>
        </w:tc>
        <w:tc>
          <w:tcPr>
            <w:tcW w:w="1256" w:type="dxa"/>
            <w:vAlign w:val="center"/>
          </w:tcPr>
          <w:p w14:paraId="7DA01447"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0136E60D" w14:textId="67E1A015" w:rsidR="00EA691E" w:rsidRPr="00BD7FE0" w:rsidRDefault="00EA691E" w:rsidP="00EA691E">
            <w:pPr>
              <w:spacing w:line="276" w:lineRule="auto"/>
              <w:jc w:val="right"/>
              <w:rPr>
                <w:sz w:val="20"/>
                <w:szCs w:val="20"/>
              </w:rPr>
            </w:pPr>
            <w:r w:rsidRPr="00BD7FE0">
              <w:rPr>
                <w:color w:val="000000"/>
                <w:sz w:val="20"/>
                <w:szCs w:val="20"/>
              </w:rPr>
              <w:t xml:space="preserve">516.445 </w:t>
            </w:r>
          </w:p>
        </w:tc>
        <w:tc>
          <w:tcPr>
            <w:tcW w:w="1817" w:type="dxa"/>
            <w:vAlign w:val="center"/>
          </w:tcPr>
          <w:p w14:paraId="322436BF" w14:textId="2E937F9F"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325515CE" w14:textId="4887EB30"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11,6405 </w:t>
            </w:r>
          </w:p>
        </w:tc>
      </w:tr>
      <w:tr w:rsidR="00EA691E" w:rsidRPr="00F66B58" w14:paraId="23CFD5A4" w14:textId="77777777" w:rsidTr="00461324">
        <w:tc>
          <w:tcPr>
            <w:tcW w:w="1251" w:type="dxa"/>
            <w:vMerge/>
            <w:vAlign w:val="center"/>
          </w:tcPr>
          <w:p w14:paraId="758EFBA3" w14:textId="77777777" w:rsidR="00EA691E" w:rsidRPr="00F66B58" w:rsidRDefault="00EA691E" w:rsidP="00EA691E">
            <w:pPr>
              <w:spacing w:line="276" w:lineRule="auto"/>
              <w:rPr>
                <w:sz w:val="20"/>
                <w:szCs w:val="20"/>
              </w:rPr>
            </w:pPr>
          </w:p>
        </w:tc>
        <w:tc>
          <w:tcPr>
            <w:tcW w:w="1256" w:type="dxa"/>
            <w:vAlign w:val="center"/>
          </w:tcPr>
          <w:p w14:paraId="09588A1A"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24B6B647" w14:textId="55C72E27" w:rsidR="00EA691E" w:rsidRPr="00BD7FE0" w:rsidRDefault="00EA691E" w:rsidP="00EA691E">
            <w:pPr>
              <w:spacing w:line="276" w:lineRule="auto"/>
              <w:jc w:val="right"/>
              <w:rPr>
                <w:sz w:val="20"/>
                <w:szCs w:val="20"/>
              </w:rPr>
            </w:pPr>
            <w:r w:rsidRPr="00BD7FE0">
              <w:rPr>
                <w:color w:val="000000"/>
                <w:sz w:val="20"/>
                <w:szCs w:val="20"/>
              </w:rPr>
              <w:t xml:space="preserve">341.923 </w:t>
            </w:r>
          </w:p>
        </w:tc>
        <w:tc>
          <w:tcPr>
            <w:tcW w:w="1817" w:type="dxa"/>
            <w:vAlign w:val="center"/>
          </w:tcPr>
          <w:p w14:paraId="107B896D" w14:textId="6B93B9BF"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6E53E6F2" w14:textId="215666D5"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11,2282 </w:t>
            </w:r>
          </w:p>
        </w:tc>
      </w:tr>
      <w:tr w:rsidR="00EA691E" w:rsidRPr="00F66B58" w14:paraId="35EAA46A" w14:textId="77777777" w:rsidTr="00461324">
        <w:tc>
          <w:tcPr>
            <w:tcW w:w="1251" w:type="dxa"/>
            <w:vMerge/>
            <w:vAlign w:val="center"/>
          </w:tcPr>
          <w:p w14:paraId="7743B4A4" w14:textId="77777777" w:rsidR="00EA691E" w:rsidRPr="00F66B58" w:rsidRDefault="00EA691E" w:rsidP="00EA691E">
            <w:pPr>
              <w:spacing w:line="276" w:lineRule="auto"/>
              <w:rPr>
                <w:sz w:val="20"/>
                <w:szCs w:val="20"/>
              </w:rPr>
            </w:pPr>
          </w:p>
        </w:tc>
        <w:tc>
          <w:tcPr>
            <w:tcW w:w="1256" w:type="dxa"/>
            <w:vAlign w:val="center"/>
          </w:tcPr>
          <w:p w14:paraId="7B75DD07"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73AD53A5" w14:textId="554276EB" w:rsidR="00EA691E" w:rsidRPr="00BD7FE0" w:rsidRDefault="00EA691E" w:rsidP="00EA691E">
            <w:pPr>
              <w:spacing w:line="276" w:lineRule="auto"/>
              <w:jc w:val="right"/>
              <w:rPr>
                <w:sz w:val="20"/>
                <w:szCs w:val="20"/>
              </w:rPr>
            </w:pPr>
            <w:r w:rsidRPr="00BD7FE0">
              <w:rPr>
                <w:color w:val="000000"/>
                <w:sz w:val="20"/>
                <w:szCs w:val="20"/>
              </w:rPr>
              <w:t xml:space="preserve">15.397 </w:t>
            </w:r>
          </w:p>
        </w:tc>
        <w:tc>
          <w:tcPr>
            <w:tcW w:w="1817" w:type="dxa"/>
            <w:vAlign w:val="center"/>
          </w:tcPr>
          <w:p w14:paraId="5B6ED5C1" w14:textId="1D49BD10"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460B2DD8" w14:textId="0AB3BD6B"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8,1278 </w:t>
            </w:r>
          </w:p>
        </w:tc>
      </w:tr>
      <w:tr w:rsidR="00EA691E" w:rsidRPr="00F66B58" w14:paraId="1181D05A" w14:textId="77777777" w:rsidTr="00461324">
        <w:tc>
          <w:tcPr>
            <w:tcW w:w="1251" w:type="dxa"/>
            <w:vMerge/>
            <w:vAlign w:val="center"/>
          </w:tcPr>
          <w:p w14:paraId="05B25466" w14:textId="77777777" w:rsidR="00EA691E" w:rsidRPr="00F66B58" w:rsidRDefault="00EA691E" w:rsidP="00EA691E">
            <w:pPr>
              <w:spacing w:line="276" w:lineRule="auto"/>
              <w:rPr>
                <w:sz w:val="20"/>
                <w:szCs w:val="20"/>
              </w:rPr>
            </w:pPr>
          </w:p>
        </w:tc>
        <w:tc>
          <w:tcPr>
            <w:tcW w:w="1256" w:type="dxa"/>
            <w:vAlign w:val="center"/>
          </w:tcPr>
          <w:p w14:paraId="255C7106"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6668ADD9" w14:textId="71D8ECA9" w:rsidR="00EA691E" w:rsidRPr="00BD7FE0" w:rsidRDefault="00EA691E" w:rsidP="00EA691E">
            <w:pPr>
              <w:spacing w:line="276" w:lineRule="auto"/>
              <w:jc w:val="right"/>
              <w:rPr>
                <w:sz w:val="20"/>
                <w:szCs w:val="20"/>
              </w:rPr>
            </w:pPr>
            <w:r w:rsidRPr="00BD7FE0">
              <w:rPr>
                <w:color w:val="000000"/>
                <w:sz w:val="20"/>
                <w:szCs w:val="20"/>
              </w:rPr>
              <w:t xml:space="preserve">61.065 </w:t>
            </w:r>
          </w:p>
        </w:tc>
        <w:tc>
          <w:tcPr>
            <w:tcW w:w="1817" w:type="dxa"/>
            <w:vAlign w:val="center"/>
          </w:tcPr>
          <w:p w14:paraId="58E24049" w14:textId="30E6DF36"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7AC92448" w14:textId="2C7662A7"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9,5055 </w:t>
            </w:r>
          </w:p>
        </w:tc>
      </w:tr>
      <w:tr w:rsidR="00EA691E" w:rsidRPr="00F66B58" w14:paraId="53D0226C" w14:textId="77777777" w:rsidTr="00461324">
        <w:tc>
          <w:tcPr>
            <w:tcW w:w="1251" w:type="dxa"/>
            <w:vMerge w:val="restart"/>
            <w:vAlign w:val="center"/>
          </w:tcPr>
          <w:p w14:paraId="3C22B947" w14:textId="77777777" w:rsidR="00EA691E" w:rsidRPr="00F66B58" w:rsidRDefault="00EA691E" w:rsidP="00EA691E">
            <w:pPr>
              <w:spacing w:line="276" w:lineRule="auto"/>
              <w:rPr>
                <w:sz w:val="20"/>
                <w:szCs w:val="20"/>
              </w:rPr>
            </w:pPr>
            <w:r w:rsidRPr="00F66B58">
              <w:rPr>
                <w:sz w:val="20"/>
                <w:szCs w:val="20"/>
              </w:rPr>
              <w:t>MBAP</w:t>
            </w:r>
          </w:p>
        </w:tc>
        <w:tc>
          <w:tcPr>
            <w:tcW w:w="1256" w:type="dxa"/>
            <w:vAlign w:val="center"/>
          </w:tcPr>
          <w:p w14:paraId="1B2AB58F"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5083DD7B" w14:textId="28A30140" w:rsidR="00EA691E" w:rsidRPr="00BD7FE0" w:rsidRDefault="00EA691E" w:rsidP="00EA691E">
            <w:pPr>
              <w:spacing w:line="276" w:lineRule="auto"/>
              <w:jc w:val="right"/>
              <w:rPr>
                <w:sz w:val="20"/>
                <w:szCs w:val="20"/>
              </w:rPr>
            </w:pPr>
            <w:r w:rsidRPr="00BD7FE0">
              <w:rPr>
                <w:color w:val="000000"/>
                <w:sz w:val="20"/>
                <w:szCs w:val="20"/>
              </w:rPr>
              <w:t xml:space="preserve">118.266.532 </w:t>
            </w:r>
          </w:p>
        </w:tc>
        <w:tc>
          <w:tcPr>
            <w:tcW w:w="1817" w:type="dxa"/>
            <w:vAlign w:val="center"/>
          </w:tcPr>
          <w:p w14:paraId="6DD489CD" w14:textId="69615E49"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0DB780AD" w14:textId="03069C62"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17,0743 </w:t>
            </w:r>
          </w:p>
        </w:tc>
      </w:tr>
      <w:tr w:rsidR="00EA691E" w:rsidRPr="00F66B58" w14:paraId="5E19F4F4" w14:textId="77777777" w:rsidTr="00461324">
        <w:tc>
          <w:tcPr>
            <w:tcW w:w="1251" w:type="dxa"/>
            <w:vMerge/>
            <w:vAlign w:val="center"/>
          </w:tcPr>
          <w:p w14:paraId="72C55E33" w14:textId="77777777" w:rsidR="00EA691E" w:rsidRPr="00F66B58" w:rsidRDefault="00EA691E" w:rsidP="00EA691E">
            <w:pPr>
              <w:spacing w:line="276" w:lineRule="auto"/>
              <w:rPr>
                <w:sz w:val="20"/>
                <w:szCs w:val="20"/>
              </w:rPr>
            </w:pPr>
          </w:p>
        </w:tc>
        <w:tc>
          <w:tcPr>
            <w:tcW w:w="1256" w:type="dxa"/>
            <w:vAlign w:val="center"/>
          </w:tcPr>
          <w:p w14:paraId="18BBC9FC"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77407AF8" w14:textId="1073CD7E" w:rsidR="00EA691E" w:rsidRPr="00BD7FE0" w:rsidRDefault="00EA691E" w:rsidP="00EA691E">
            <w:pPr>
              <w:spacing w:line="276" w:lineRule="auto"/>
              <w:jc w:val="right"/>
              <w:rPr>
                <w:sz w:val="20"/>
                <w:szCs w:val="20"/>
              </w:rPr>
            </w:pPr>
            <w:r w:rsidRPr="00BD7FE0">
              <w:rPr>
                <w:color w:val="000000"/>
                <w:sz w:val="20"/>
                <w:szCs w:val="20"/>
              </w:rPr>
              <w:t xml:space="preserve">230.309.169 </w:t>
            </w:r>
          </w:p>
        </w:tc>
        <w:tc>
          <w:tcPr>
            <w:tcW w:w="1817" w:type="dxa"/>
            <w:vAlign w:val="center"/>
          </w:tcPr>
          <w:p w14:paraId="7FBA85A9" w14:textId="576B0E67"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31A6911E" w14:textId="2FAA1F7D"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17,7408 </w:t>
            </w:r>
          </w:p>
        </w:tc>
      </w:tr>
      <w:tr w:rsidR="00EA691E" w:rsidRPr="00F66B58" w14:paraId="66100541" w14:textId="77777777" w:rsidTr="00461324">
        <w:tc>
          <w:tcPr>
            <w:tcW w:w="1251" w:type="dxa"/>
            <w:vMerge/>
            <w:vAlign w:val="center"/>
          </w:tcPr>
          <w:p w14:paraId="24D7124E" w14:textId="77777777" w:rsidR="00EA691E" w:rsidRPr="00F66B58" w:rsidRDefault="00EA691E" w:rsidP="00EA691E">
            <w:pPr>
              <w:spacing w:line="276" w:lineRule="auto"/>
              <w:rPr>
                <w:sz w:val="20"/>
                <w:szCs w:val="20"/>
              </w:rPr>
            </w:pPr>
          </w:p>
        </w:tc>
        <w:tc>
          <w:tcPr>
            <w:tcW w:w="1256" w:type="dxa"/>
            <w:vAlign w:val="center"/>
          </w:tcPr>
          <w:p w14:paraId="69E5EFC2"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352BD2DF" w14:textId="459F1B10" w:rsidR="00EA691E" w:rsidRPr="00BD7FE0" w:rsidRDefault="00EA691E" w:rsidP="00EA691E">
            <w:pPr>
              <w:spacing w:line="276" w:lineRule="auto"/>
              <w:jc w:val="right"/>
              <w:rPr>
                <w:sz w:val="20"/>
                <w:szCs w:val="20"/>
              </w:rPr>
            </w:pPr>
            <w:r w:rsidRPr="00BD7FE0">
              <w:rPr>
                <w:color w:val="000000"/>
                <w:sz w:val="20"/>
                <w:szCs w:val="20"/>
              </w:rPr>
              <w:t xml:space="preserve">25.780.552 </w:t>
            </w:r>
          </w:p>
        </w:tc>
        <w:tc>
          <w:tcPr>
            <w:tcW w:w="1817" w:type="dxa"/>
            <w:vAlign w:val="center"/>
          </w:tcPr>
          <w:p w14:paraId="6D459657" w14:textId="4114773C"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21A585F0" w14:textId="2C86C79E"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15,5510 </w:t>
            </w:r>
          </w:p>
        </w:tc>
      </w:tr>
      <w:tr w:rsidR="00EA691E" w:rsidRPr="00F66B58" w14:paraId="618ECFC4" w14:textId="77777777" w:rsidTr="00461324">
        <w:tc>
          <w:tcPr>
            <w:tcW w:w="1251" w:type="dxa"/>
            <w:vMerge/>
            <w:vAlign w:val="center"/>
          </w:tcPr>
          <w:p w14:paraId="0FA669E1" w14:textId="77777777" w:rsidR="00EA691E" w:rsidRPr="00F66B58" w:rsidRDefault="00EA691E" w:rsidP="00EA691E">
            <w:pPr>
              <w:spacing w:line="276" w:lineRule="auto"/>
              <w:rPr>
                <w:sz w:val="20"/>
                <w:szCs w:val="20"/>
              </w:rPr>
            </w:pPr>
          </w:p>
        </w:tc>
        <w:tc>
          <w:tcPr>
            <w:tcW w:w="1256" w:type="dxa"/>
            <w:vAlign w:val="center"/>
          </w:tcPr>
          <w:p w14:paraId="7E38995A"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5C600FE0" w14:textId="03DE08D0" w:rsidR="00EA691E" w:rsidRPr="00BD7FE0" w:rsidRDefault="00EA691E" w:rsidP="00EA691E">
            <w:pPr>
              <w:spacing w:line="276" w:lineRule="auto"/>
              <w:jc w:val="right"/>
              <w:rPr>
                <w:sz w:val="20"/>
                <w:szCs w:val="20"/>
              </w:rPr>
            </w:pPr>
            <w:r w:rsidRPr="00BD7FE0">
              <w:rPr>
                <w:color w:val="000000"/>
                <w:sz w:val="20"/>
                <w:szCs w:val="20"/>
              </w:rPr>
              <w:t xml:space="preserve">21.454.991 </w:t>
            </w:r>
          </w:p>
        </w:tc>
        <w:tc>
          <w:tcPr>
            <w:tcW w:w="1817" w:type="dxa"/>
            <w:vAlign w:val="center"/>
          </w:tcPr>
          <w:p w14:paraId="6C4DD9B7" w14:textId="492F0F44"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01A63D6A" w14:textId="49A4D4A3"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15,3673 </w:t>
            </w:r>
          </w:p>
        </w:tc>
      </w:tr>
      <w:tr w:rsidR="00EA691E" w:rsidRPr="00F66B58" w14:paraId="5F2548E8" w14:textId="77777777" w:rsidTr="00461324">
        <w:tc>
          <w:tcPr>
            <w:tcW w:w="1251" w:type="dxa"/>
            <w:vMerge w:val="restart"/>
            <w:vAlign w:val="center"/>
          </w:tcPr>
          <w:p w14:paraId="3EC57E40" w14:textId="77777777" w:rsidR="00EA691E" w:rsidRPr="00F66B58" w:rsidRDefault="00EA691E" w:rsidP="00EA691E">
            <w:pPr>
              <w:spacing w:line="276" w:lineRule="auto"/>
              <w:rPr>
                <w:sz w:val="20"/>
                <w:szCs w:val="20"/>
              </w:rPr>
            </w:pPr>
            <w:r w:rsidRPr="00F66B58">
              <w:rPr>
                <w:sz w:val="20"/>
                <w:szCs w:val="20"/>
              </w:rPr>
              <w:t>SOCI</w:t>
            </w:r>
          </w:p>
        </w:tc>
        <w:tc>
          <w:tcPr>
            <w:tcW w:w="1256" w:type="dxa"/>
            <w:vAlign w:val="center"/>
          </w:tcPr>
          <w:p w14:paraId="39893FB5"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615DD027" w14:textId="1145857F" w:rsidR="00EA691E" w:rsidRPr="00BD7FE0" w:rsidRDefault="00EA691E" w:rsidP="00EA691E">
            <w:pPr>
              <w:spacing w:line="276" w:lineRule="auto"/>
              <w:jc w:val="right"/>
              <w:rPr>
                <w:sz w:val="20"/>
                <w:szCs w:val="20"/>
              </w:rPr>
            </w:pPr>
            <w:r w:rsidRPr="00BD7FE0">
              <w:rPr>
                <w:color w:val="000000"/>
                <w:sz w:val="20"/>
                <w:szCs w:val="20"/>
              </w:rPr>
              <w:t xml:space="preserve">96.271 </w:t>
            </w:r>
          </w:p>
        </w:tc>
        <w:tc>
          <w:tcPr>
            <w:tcW w:w="1817" w:type="dxa"/>
            <w:vAlign w:val="center"/>
          </w:tcPr>
          <w:p w14:paraId="67075A5B" w14:textId="117BFFD0"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20224E5F" w14:textId="2CC4E445"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9,9607 </w:t>
            </w:r>
          </w:p>
        </w:tc>
      </w:tr>
      <w:tr w:rsidR="00EA691E" w:rsidRPr="00F66B58" w14:paraId="77EEB3F9" w14:textId="77777777" w:rsidTr="00461324">
        <w:tc>
          <w:tcPr>
            <w:tcW w:w="1251" w:type="dxa"/>
            <w:vMerge/>
            <w:vAlign w:val="center"/>
          </w:tcPr>
          <w:p w14:paraId="346AE78A" w14:textId="77777777" w:rsidR="00EA691E" w:rsidRPr="00F66B58" w:rsidRDefault="00EA691E" w:rsidP="00EA691E">
            <w:pPr>
              <w:spacing w:line="276" w:lineRule="auto"/>
              <w:rPr>
                <w:sz w:val="20"/>
                <w:szCs w:val="20"/>
              </w:rPr>
            </w:pPr>
          </w:p>
        </w:tc>
        <w:tc>
          <w:tcPr>
            <w:tcW w:w="1256" w:type="dxa"/>
            <w:vAlign w:val="center"/>
          </w:tcPr>
          <w:p w14:paraId="04416B42"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5CBC7973" w14:textId="331F12FC" w:rsidR="00EA691E" w:rsidRPr="00BD7FE0" w:rsidRDefault="00EA691E" w:rsidP="00EA691E">
            <w:pPr>
              <w:spacing w:line="276" w:lineRule="auto"/>
              <w:jc w:val="right"/>
              <w:rPr>
                <w:sz w:val="20"/>
                <w:szCs w:val="20"/>
              </w:rPr>
            </w:pPr>
            <w:r w:rsidRPr="00BD7FE0">
              <w:rPr>
                <w:color w:val="000000"/>
                <w:sz w:val="20"/>
                <w:szCs w:val="20"/>
              </w:rPr>
              <w:t xml:space="preserve">82.596 </w:t>
            </w:r>
          </w:p>
        </w:tc>
        <w:tc>
          <w:tcPr>
            <w:tcW w:w="1817" w:type="dxa"/>
            <w:vAlign w:val="center"/>
          </w:tcPr>
          <w:p w14:paraId="458C0CA4" w14:textId="5D11876E"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28CDBD95" w14:textId="18760548"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9,8075 </w:t>
            </w:r>
          </w:p>
        </w:tc>
      </w:tr>
      <w:tr w:rsidR="00EA691E" w:rsidRPr="00F66B58" w14:paraId="3F6DD5B4" w14:textId="77777777" w:rsidTr="00461324">
        <w:tc>
          <w:tcPr>
            <w:tcW w:w="1251" w:type="dxa"/>
            <w:vMerge/>
            <w:vAlign w:val="center"/>
          </w:tcPr>
          <w:p w14:paraId="1B7B562A" w14:textId="77777777" w:rsidR="00EA691E" w:rsidRPr="00F66B58" w:rsidRDefault="00EA691E" w:rsidP="00EA691E">
            <w:pPr>
              <w:spacing w:line="276" w:lineRule="auto"/>
              <w:rPr>
                <w:sz w:val="20"/>
                <w:szCs w:val="20"/>
              </w:rPr>
            </w:pPr>
          </w:p>
        </w:tc>
        <w:tc>
          <w:tcPr>
            <w:tcW w:w="1256" w:type="dxa"/>
            <w:vAlign w:val="center"/>
          </w:tcPr>
          <w:p w14:paraId="65A542BA"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0FFDBFA0" w14:textId="4A2809B7" w:rsidR="00EA691E" w:rsidRPr="00BD7FE0" w:rsidRDefault="00EA691E" w:rsidP="00EA691E">
            <w:pPr>
              <w:spacing w:line="276" w:lineRule="auto"/>
              <w:jc w:val="right"/>
              <w:rPr>
                <w:sz w:val="20"/>
                <w:szCs w:val="20"/>
              </w:rPr>
            </w:pPr>
            <w:r w:rsidRPr="00BD7FE0">
              <w:rPr>
                <w:color w:val="000000"/>
                <w:sz w:val="20"/>
                <w:szCs w:val="20"/>
              </w:rPr>
              <w:t xml:space="preserve">63.446 </w:t>
            </w:r>
          </w:p>
        </w:tc>
        <w:tc>
          <w:tcPr>
            <w:tcW w:w="1817" w:type="dxa"/>
            <w:vAlign w:val="center"/>
          </w:tcPr>
          <w:p w14:paraId="14AD1FBD" w14:textId="048581FF"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50A75B7E" w14:textId="02B5694F"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9,5438 </w:t>
            </w:r>
          </w:p>
        </w:tc>
      </w:tr>
      <w:tr w:rsidR="00EA691E" w:rsidRPr="00F66B58" w14:paraId="1D07C8A4" w14:textId="77777777" w:rsidTr="00461324">
        <w:tc>
          <w:tcPr>
            <w:tcW w:w="1251" w:type="dxa"/>
            <w:vMerge/>
            <w:vAlign w:val="center"/>
          </w:tcPr>
          <w:p w14:paraId="73AC2790" w14:textId="77777777" w:rsidR="00EA691E" w:rsidRPr="00F66B58" w:rsidRDefault="00EA691E" w:rsidP="00EA691E">
            <w:pPr>
              <w:spacing w:line="276" w:lineRule="auto"/>
              <w:rPr>
                <w:sz w:val="20"/>
                <w:szCs w:val="20"/>
              </w:rPr>
            </w:pPr>
          </w:p>
        </w:tc>
        <w:tc>
          <w:tcPr>
            <w:tcW w:w="1256" w:type="dxa"/>
            <w:vAlign w:val="center"/>
          </w:tcPr>
          <w:p w14:paraId="2E76C2F7"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1D2236C1" w14:textId="7D0985D9" w:rsidR="00EA691E" w:rsidRPr="00BD7FE0" w:rsidRDefault="00EA691E" w:rsidP="00EA691E">
            <w:pPr>
              <w:spacing w:line="276" w:lineRule="auto"/>
              <w:jc w:val="right"/>
              <w:rPr>
                <w:sz w:val="20"/>
                <w:szCs w:val="20"/>
              </w:rPr>
            </w:pPr>
            <w:r w:rsidRPr="00BD7FE0">
              <w:rPr>
                <w:color w:val="000000"/>
                <w:sz w:val="20"/>
                <w:szCs w:val="20"/>
              </w:rPr>
              <w:t xml:space="preserve">79.750 </w:t>
            </w:r>
          </w:p>
        </w:tc>
        <w:tc>
          <w:tcPr>
            <w:tcW w:w="1817" w:type="dxa"/>
            <w:vAlign w:val="center"/>
          </w:tcPr>
          <w:p w14:paraId="449B465B" w14:textId="10D8D0DB"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13E6EC66" w14:textId="0495C07D"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9,7725 </w:t>
            </w:r>
          </w:p>
        </w:tc>
      </w:tr>
      <w:tr w:rsidR="00EA691E" w:rsidRPr="00F66B58" w14:paraId="6497EEBC" w14:textId="77777777" w:rsidTr="00461324">
        <w:tc>
          <w:tcPr>
            <w:tcW w:w="1251" w:type="dxa"/>
            <w:vMerge w:val="restart"/>
            <w:vAlign w:val="center"/>
          </w:tcPr>
          <w:p w14:paraId="4EA90F46" w14:textId="77777777" w:rsidR="00EA691E" w:rsidRPr="00F66B58" w:rsidRDefault="00EA691E" w:rsidP="00EA691E">
            <w:pPr>
              <w:spacing w:line="276" w:lineRule="auto"/>
              <w:rPr>
                <w:sz w:val="20"/>
                <w:szCs w:val="20"/>
              </w:rPr>
            </w:pPr>
            <w:r w:rsidRPr="00F66B58">
              <w:rPr>
                <w:sz w:val="20"/>
                <w:szCs w:val="20"/>
              </w:rPr>
              <w:t>HRUM</w:t>
            </w:r>
          </w:p>
        </w:tc>
        <w:tc>
          <w:tcPr>
            <w:tcW w:w="1256" w:type="dxa"/>
            <w:vAlign w:val="center"/>
          </w:tcPr>
          <w:p w14:paraId="46BBC626" w14:textId="77777777" w:rsidR="00EA691E" w:rsidRPr="00F66B58" w:rsidRDefault="00EA691E" w:rsidP="00EA691E">
            <w:pPr>
              <w:spacing w:line="276" w:lineRule="auto"/>
              <w:jc w:val="center"/>
              <w:rPr>
                <w:sz w:val="20"/>
                <w:szCs w:val="20"/>
              </w:rPr>
            </w:pPr>
            <w:r w:rsidRPr="00F66B58">
              <w:rPr>
                <w:sz w:val="20"/>
                <w:szCs w:val="20"/>
              </w:rPr>
              <w:t>2021</w:t>
            </w:r>
          </w:p>
        </w:tc>
        <w:tc>
          <w:tcPr>
            <w:tcW w:w="1933" w:type="dxa"/>
            <w:vAlign w:val="bottom"/>
          </w:tcPr>
          <w:p w14:paraId="2CAD71DA" w14:textId="269E4B4E" w:rsidR="00EA691E" w:rsidRPr="00BD7FE0" w:rsidRDefault="00EA691E" w:rsidP="00EA691E">
            <w:pPr>
              <w:spacing w:line="276" w:lineRule="auto"/>
              <w:jc w:val="right"/>
              <w:rPr>
                <w:sz w:val="20"/>
                <w:szCs w:val="20"/>
              </w:rPr>
            </w:pPr>
            <w:r w:rsidRPr="00BD7FE0">
              <w:rPr>
                <w:color w:val="000000"/>
                <w:sz w:val="20"/>
                <w:szCs w:val="20"/>
              </w:rPr>
              <w:t xml:space="preserve">2.269.886 </w:t>
            </w:r>
          </w:p>
        </w:tc>
        <w:tc>
          <w:tcPr>
            <w:tcW w:w="1817" w:type="dxa"/>
            <w:vAlign w:val="center"/>
          </w:tcPr>
          <w:p w14:paraId="14F58E11" w14:textId="29CB0D89"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2B57DBCC" w14:textId="00062527"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13,1211 </w:t>
            </w:r>
          </w:p>
        </w:tc>
      </w:tr>
      <w:tr w:rsidR="00EA691E" w:rsidRPr="00F66B58" w14:paraId="2098A0CD" w14:textId="77777777" w:rsidTr="00461324">
        <w:tc>
          <w:tcPr>
            <w:tcW w:w="1251" w:type="dxa"/>
            <w:vMerge/>
            <w:vAlign w:val="center"/>
          </w:tcPr>
          <w:p w14:paraId="33AE8308" w14:textId="77777777" w:rsidR="00EA691E" w:rsidRPr="00F66B58" w:rsidRDefault="00EA691E" w:rsidP="00EA691E">
            <w:pPr>
              <w:spacing w:line="276" w:lineRule="auto"/>
              <w:rPr>
                <w:sz w:val="20"/>
                <w:szCs w:val="20"/>
              </w:rPr>
            </w:pPr>
          </w:p>
        </w:tc>
        <w:tc>
          <w:tcPr>
            <w:tcW w:w="1256" w:type="dxa"/>
            <w:vAlign w:val="center"/>
          </w:tcPr>
          <w:p w14:paraId="48E5907D" w14:textId="77777777" w:rsidR="00EA691E" w:rsidRPr="00F66B58" w:rsidRDefault="00EA691E" w:rsidP="00EA691E">
            <w:pPr>
              <w:spacing w:line="276" w:lineRule="auto"/>
              <w:jc w:val="center"/>
              <w:rPr>
                <w:sz w:val="20"/>
                <w:szCs w:val="20"/>
              </w:rPr>
            </w:pPr>
            <w:r w:rsidRPr="00F66B58">
              <w:rPr>
                <w:sz w:val="20"/>
                <w:szCs w:val="20"/>
              </w:rPr>
              <w:t>2022</w:t>
            </w:r>
          </w:p>
        </w:tc>
        <w:tc>
          <w:tcPr>
            <w:tcW w:w="1933" w:type="dxa"/>
            <w:vAlign w:val="bottom"/>
          </w:tcPr>
          <w:p w14:paraId="29E4E94C" w14:textId="21BBBBEA" w:rsidR="00EA691E" w:rsidRPr="00BD7FE0" w:rsidRDefault="00EA691E" w:rsidP="00EA691E">
            <w:pPr>
              <w:spacing w:line="276" w:lineRule="auto"/>
              <w:jc w:val="right"/>
              <w:rPr>
                <w:sz w:val="20"/>
                <w:szCs w:val="20"/>
              </w:rPr>
            </w:pPr>
            <w:r w:rsidRPr="00BD7FE0">
              <w:rPr>
                <w:color w:val="000000"/>
                <w:sz w:val="20"/>
                <w:szCs w:val="20"/>
              </w:rPr>
              <w:t xml:space="preserve">6.270.830 </w:t>
            </w:r>
          </w:p>
        </w:tc>
        <w:tc>
          <w:tcPr>
            <w:tcW w:w="1817" w:type="dxa"/>
            <w:vAlign w:val="center"/>
          </w:tcPr>
          <w:p w14:paraId="4DD6D2F0" w14:textId="6DD2FAC3"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45672238" w14:textId="06CBF3F2"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14,1372 </w:t>
            </w:r>
          </w:p>
        </w:tc>
      </w:tr>
      <w:tr w:rsidR="00EA691E" w:rsidRPr="00F66B58" w14:paraId="251D669A" w14:textId="77777777" w:rsidTr="00461324">
        <w:tc>
          <w:tcPr>
            <w:tcW w:w="1251" w:type="dxa"/>
            <w:vMerge/>
            <w:vAlign w:val="center"/>
          </w:tcPr>
          <w:p w14:paraId="1A5DA5E0" w14:textId="77777777" w:rsidR="00EA691E" w:rsidRPr="00F66B58" w:rsidRDefault="00EA691E" w:rsidP="00EA691E">
            <w:pPr>
              <w:spacing w:line="276" w:lineRule="auto"/>
              <w:rPr>
                <w:sz w:val="20"/>
                <w:szCs w:val="20"/>
              </w:rPr>
            </w:pPr>
          </w:p>
        </w:tc>
        <w:tc>
          <w:tcPr>
            <w:tcW w:w="1256" w:type="dxa"/>
            <w:vAlign w:val="center"/>
          </w:tcPr>
          <w:p w14:paraId="15B14E35" w14:textId="77777777" w:rsidR="00EA691E" w:rsidRPr="00F66B58" w:rsidRDefault="00EA691E" w:rsidP="00EA691E">
            <w:pPr>
              <w:spacing w:line="276" w:lineRule="auto"/>
              <w:jc w:val="center"/>
              <w:rPr>
                <w:sz w:val="20"/>
                <w:szCs w:val="20"/>
              </w:rPr>
            </w:pPr>
            <w:r w:rsidRPr="00F66B58">
              <w:rPr>
                <w:sz w:val="20"/>
                <w:szCs w:val="20"/>
              </w:rPr>
              <w:t>2023</w:t>
            </w:r>
          </w:p>
        </w:tc>
        <w:tc>
          <w:tcPr>
            <w:tcW w:w="1933" w:type="dxa"/>
            <w:vAlign w:val="bottom"/>
          </w:tcPr>
          <w:p w14:paraId="4E11F3D6" w14:textId="3A24CBE9" w:rsidR="00EA691E" w:rsidRPr="00BD7FE0" w:rsidRDefault="00EA691E" w:rsidP="00EA691E">
            <w:pPr>
              <w:spacing w:line="276" w:lineRule="auto"/>
              <w:jc w:val="right"/>
              <w:rPr>
                <w:sz w:val="20"/>
                <w:szCs w:val="20"/>
              </w:rPr>
            </w:pPr>
            <w:r w:rsidRPr="00BD7FE0">
              <w:rPr>
                <w:color w:val="000000"/>
                <w:sz w:val="20"/>
                <w:szCs w:val="20"/>
              </w:rPr>
              <w:t xml:space="preserve">23.834.520 </w:t>
            </w:r>
          </w:p>
        </w:tc>
        <w:tc>
          <w:tcPr>
            <w:tcW w:w="1817" w:type="dxa"/>
            <w:vAlign w:val="center"/>
          </w:tcPr>
          <w:p w14:paraId="21C43581" w14:textId="51EAFB4E"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7F456AC1" w14:textId="595A4AA2"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15,4725 </w:t>
            </w:r>
          </w:p>
        </w:tc>
      </w:tr>
      <w:tr w:rsidR="00EA691E" w:rsidRPr="00F66B58" w14:paraId="12AEAE66" w14:textId="77777777" w:rsidTr="00461324">
        <w:tc>
          <w:tcPr>
            <w:tcW w:w="1251" w:type="dxa"/>
            <w:vMerge/>
            <w:vAlign w:val="center"/>
          </w:tcPr>
          <w:p w14:paraId="73F5D86A" w14:textId="77777777" w:rsidR="00EA691E" w:rsidRPr="00F66B58" w:rsidRDefault="00EA691E" w:rsidP="00EA691E">
            <w:pPr>
              <w:spacing w:line="276" w:lineRule="auto"/>
              <w:rPr>
                <w:sz w:val="20"/>
                <w:szCs w:val="20"/>
              </w:rPr>
            </w:pPr>
          </w:p>
        </w:tc>
        <w:tc>
          <w:tcPr>
            <w:tcW w:w="1256" w:type="dxa"/>
            <w:vAlign w:val="center"/>
          </w:tcPr>
          <w:p w14:paraId="397C5CBC" w14:textId="77777777" w:rsidR="00EA691E" w:rsidRPr="00F66B58" w:rsidRDefault="00EA691E" w:rsidP="00EA691E">
            <w:pPr>
              <w:spacing w:line="276" w:lineRule="auto"/>
              <w:jc w:val="center"/>
              <w:rPr>
                <w:sz w:val="20"/>
                <w:szCs w:val="20"/>
              </w:rPr>
            </w:pPr>
            <w:r w:rsidRPr="00F66B58">
              <w:rPr>
                <w:sz w:val="20"/>
                <w:szCs w:val="20"/>
              </w:rPr>
              <w:t>2024</w:t>
            </w:r>
          </w:p>
        </w:tc>
        <w:tc>
          <w:tcPr>
            <w:tcW w:w="1933" w:type="dxa"/>
            <w:vAlign w:val="bottom"/>
          </w:tcPr>
          <w:p w14:paraId="72FE6672" w14:textId="30AF838F" w:rsidR="00EA691E" w:rsidRPr="00BD7FE0" w:rsidRDefault="00EA691E" w:rsidP="00EA691E">
            <w:pPr>
              <w:spacing w:line="276" w:lineRule="auto"/>
              <w:jc w:val="right"/>
              <w:rPr>
                <w:sz w:val="20"/>
                <w:szCs w:val="20"/>
              </w:rPr>
            </w:pPr>
            <w:r w:rsidRPr="00BD7FE0">
              <w:rPr>
                <w:color w:val="000000"/>
                <w:sz w:val="20"/>
                <w:szCs w:val="20"/>
              </w:rPr>
              <w:t xml:space="preserve">4.779.441 </w:t>
            </w:r>
          </w:p>
        </w:tc>
        <w:tc>
          <w:tcPr>
            <w:tcW w:w="1817" w:type="dxa"/>
            <w:vAlign w:val="center"/>
          </w:tcPr>
          <w:p w14:paraId="24AD0E90" w14:textId="3EB7D1E7" w:rsidR="00EA691E" w:rsidRPr="00F66B58" w:rsidRDefault="00EA691E" w:rsidP="00EA691E">
            <w:pPr>
              <w:spacing w:line="276" w:lineRule="auto"/>
              <w:jc w:val="center"/>
              <w:rPr>
                <w:sz w:val="20"/>
                <w:szCs w:val="20"/>
              </w:rPr>
            </w:pPr>
            <w:r>
              <w:rPr>
                <w:sz w:val="20"/>
                <w:szCs w:val="20"/>
              </w:rPr>
              <w:t>22%</w:t>
            </w:r>
          </w:p>
        </w:tc>
        <w:tc>
          <w:tcPr>
            <w:tcW w:w="1670" w:type="dxa"/>
            <w:vAlign w:val="bottom"/>
          </w:tcPr>
          <w:p w14:paraId="1E147A90" w14:textId="77EE0086"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13,8657 </w:t>
            </w:r>
          </w:p>
        </w:tc>
      </w:tr>
      <w:tr w:rsidR="00EA691E" w:rsidRPr="00EB0613" w14:paraId="6D29C918" w14:textId="77777777" w:rsidTr="00461324">
        <w:tc>
          <w:tcPr>
            <w:tcW w:w="1251" w:type="dxa"/>
            <w:vMerge w:val="restart"/>
            <w:vAlign w:val="center"/>
          </w:tcPr>
          <w:p w14:paraId="25BE05AA" w14:textId="77777777" w:rsidR="00EA691E" w:rsidRPr="00EB0613" w:rsidRDefault="00EA691E" w:rsidP="00EA691E">
            <w:pPr>
              <w:spacing w:line="276" w:lineRule="auto"/>
              <w:rPr>
                <w:sz w:val="20"/>
                <w:szCs w:val="20"/>
              </w:rPr>
            </w:pPr>
            <w:r w:rsidRPr="00EB0613">
              <w:rPr>
                <w:sz w:val="20"/>
                <w:szCs w:val="20"/>
              </w:rPr>
              <w:t>PSSI</w:t>
            </w:r>
          </w:p>
        </w:tc>
        <w:tc>
          <w:tcPr>
            <w:tcW w:w="1256" w:type="dxa"/>
            <w:vAlign w:val="center"/>
          </w:tcPr>
          <w:p w14:paraId="05EC0402" w14:textId="77777777" w:rsidR="00EA691E" w:rsidRPr="00EB0613" w:rsidRDefault="00EA691E" w:rsidP="00EA691E">
            <w:pPr>
              <w:spacing w:line="276" w:lineRule="auto"/>
              <w:jc w:val="center"/>
              <w:rPr>
                <w:sz w:val="20"/>
                <w:szCs w:val="20"/>
              </w:rPr>
            </w:pPr>
            <w:r w:rsidRPr="00EB0613">
              <w:rPr>
                <w:sz w:val="20"/>
                <w:szCs w:val="20"/>
              </w:rPr>
              <w:t>2021</w:t>
            </w:r>
          </w:p>
        </w:tc>
        <w:tc>
          <w:tcPr>
            <w:tcW w:w="1933" w:type="dxa"/>
            <w:vAlign w:val="bottom"/>
          </w:tcPr>
          <w:p w14:paraId="4A626B83" w14:textId="7D04DE57" w:rsidR="00EA691E" w:rsidRPr="00BD7FE0" w:rsidRDefault="00EA691E" w:rsidP="00EA691E">
            <w:pPr>
              <w:spacing w:line="276" w:lineRule="auto"/>
              <w:jc w:val="right"/>
              <w:rPr>
                <w:sz w:val="20"/>
                <w:szCs w:val="20"/>
              </w:rPr>
            </w:pPr>
            <w:r w:rsidRPr="00BD7FE0">
              <w:rPr>
                <w:color w:val="000000"/>
                <w:sz w:val="20"/>
                <w:szCs w:val="20"/>
              </w:rPr>
              <w:t xml:space="preserve">12.168.068 </w:t>
            </w:r>
          </w:p>
        </w:tc>
        <w:tc>
          <w:tcPr>
            <w:tcW w:w="1817" w:type="dxa"/>
            <w:vAlign w:val="center"/>
          </w:tcPr>
          <w:p w14:paraId="3CC34F91" w14:textId="268DC89C"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2BD03263" w14:textId="3E903948"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14,800</w:t>
            </w:r>
            <w:r w:rsidR="007D65FE">
              <w:rPr>
                <w:rFonts w:eastAsia="Times New Roman"/>
                <w:color w:val="000000"/>
                <w:kern w:val="0"/>
                <w:sz w:val="20"/>
                <w:szCs w:val="20"/>
                <w:lang w:eastAsia="en-ID"/>
                <w14:ligatures w14:val="none"/>
              </w:rPr>
              <w:t>1</w:t>
            </w:r>
            <w:r w:rsidRPr="00EA691E">
              <w:rPr>
                <w:rFonts w:eastAsia="Times New Roman"/>
                <w:color w:val="000000"/>
                <w:kern w:val="0"/>
                <w:sz w:val="20"/>
                <w:szCs w:val="20"/>
                <w:lang w:eastAsia="en-ID"/>
                <w14:ligatures w14:val="none"/>
              </w:rPr>
              <w:t xml:space="preserve"> </w:t>
            </w:r>
          </w:p>
        </w:tc>
      </w:tr>
      <w:tr w:rsidR="00EA691E" w:rsidRPr="00EB0613" w14:paraId="78C6323B" w14:textId="77777777" w:rsidTr="00461324">
        <w:tc>
          <w:tcPr>
            <w:tcW w:w="1251" w:type="dxa"/>
            <w:vMerge/>
            <w:vAlign w:val="center"/>
          </w:tcPr>
          <w:p w14:paraId="77148258" w14:textId="77777777" w:rsidR="00EA691E" w:rsidRPr="00EB0613" w:rsidRDefault="00EA691E" w:rsidP="00EA691E">
            <w:pPr>
              <w:spacing w:line="276" w:lineRule="auto"/>
              <w:rPr>
                <w:sz w:val="20"/>
                <w:szCs w:val="20"/>
              </w:rPr>
            </w:pPr>
          </w:p>
        </w:tc>
        <w:tc>
          <w:tcPr>
            <w:tcW w:w="1256" w:type="dxa"/>
            <w:vAlign w:val="center"/>
          </w:tcPr>
          <w:p w14:paraId="68D96812" w14:textId="77777777" w:rsidR="00EA691E" w:rsidRPr="00EB0613" w:rsidRDefault="00EA691E" w:rsidP="00EA691E">
            <w:pPr>
              <w:spacing w:line="276" w:lineRule="auto"/>
              <w:jc w:val="center"/>
              <w:rPr>
                <w:sz w:val="20"/>
                <w:szCs w:val="20"/>
              </w:rPr>
            </w:pPr>
            <w:r w:rsidRPr="00EB0613">
              <w:rPr>
                <w:sz w:val="20"/>
                <w:szCs w:val="20"/>
              </w:rPr>
              <w:t>2022</w:t>
            </w:r>
          </w:p>
        </w:tc>
        <w:tc>
          <w:tcPr>
            <w:tcW w:w="1933" w:type="dxa"/>
            <w:vAlign w:val="bottom"/>
          </w:tcPr>
          <w:p w14:paraId="777A6F59" w14:textId="3ED2A70B" w:rsidR="00EA691E" w:rsidRPr="00BD7FE0" w:rsidRDefault="00EA691E" w:rsidP="00EA691E">
            <w:pPr>
              <w:spacing w:line="276" w:lineRule="auto"/>
              <w:jc w:val="right"/>
              <w:rPr>
                <w:sz w:val="20"/>
                <w:szCs w:val="20"/>
              </w:rPr>
            </w:pPr>
            <w:r w:rsidRPr="00BD7FE0">
              <w:rPr>
                <w:color w:val="000000"/>
                <w:sz w:val="20"/>
                <w:szCs w:val="20"/>
              </w:rPr>
              <w:t xml:space="preserve">17.084.700 </w:t>
            </w:r>
          </w:p>
        </w:tc>
        <w:tc>
          <w:tcPr>
            <w:tcW w:w="1817" w:type="dxa"/>
            <w:vAlign w:val="center"/>
          </w:tcPr>
          <w:p w14:paraId="2F0EB05B" w14:textId="2855C2BE"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619052D2" w14:textId="3DF24CC9"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15,1395 </w:t>
            </w:r>
          </w:p>
        </w:tc>
      </w:tr>
      <w:tr w:rsidR="00EA691E" w:rsidRPr="00EB0613" w14:paraId="32B5EACA" w14:textId="77777777" w:rsidTr="00461324">
        <w:tc>
          <w:tcPr>
            <w:tcW w:w="1251" w:type="dxa"/>
            <w:vMerge/>
            <w:vAlign w:val="center"/>
          </w:tcPr>
          <w:p w14:paraId="6681E982" w14:textId="77777777" w:rsidR="00EA691E" w:rsidRPr="00EB0613" w:rsidRDefault="00EA691E" w:rsidP="00EA691E">
            <w:pPr>
              <w:spacing w:line="276" w:lineRule="auto"/>
              <w:rPr>
                <w:sz w:val="20"/>
                <w:szCs w:val="20"/>
              </w:rPr>
            </w:pPr>
          </w:p>
        </w:tc>
        <w:tc>
          <w:tcPr>
            <w:tcW w:w="1256" w:type="dxa"/>
            <w:vAlign w:val="center"/>
          </w:tcPr>
          <w:p w14:paraId="20E8059B" w14:textId="77777777" w:rsidR="00EA691E" w:rsidRPr="00EB0613" w:rsidRDefault="00EA691E" w:rsidP="00EA691E">
            <w:pPr>
              <w:spacing w:line="276" w:lineRule="auto"/>
              <w:jc w:val="center"/>
              <w:rPr>
                <w:sz w:val="20"/>
                <w:szCs w:val="20"/>
              </w:rPr>
            </w:pPr>
            <w:r w:rsidRPr="00EB0613">
              <w:rPr>
                <w:sz w:val="20"/>
                <w:szCs w:val="20"/>
              </w:rPr>
              <w:t>2023</w:t>
            </w:r>
          </w:p>
        </w:tc>
        <w:tc>
          <w:tcPr>
            <w:tcW w:w="1933" w:type="dxa"/>
            <w:vAlign w:val="bottom"/>
          </w:tcPr>
          <w:p w14:paraId="002BDBF0" w14:textId="325F1927" w:rsidR="00EA691E" w:rsidRPr="00BD7FE0" w:rsidRDefault="00EA691E" w:rsidP="00EA691E">
            <w:pPr>
              <w:spacing w:line="276" w:lineRule="auto"/>
              <w:jc w:val="right"/>
              <w:rPr>
                <w:sz w:val="20"/>
                <w:szCs w:val="20"/>
              </w:rPr>
            </w:pPr>
            <w:r w:rsidRPr="00BD7FE0">
              <w:rPr>
                <w:color w:val="000000"/>
                <w:sz w:val="20"/>
                <w:szCs w:val="20"/>
              </w:rPr>
              <w:t xml:space="preserve">23.168.257 </w:t>
            </w:r>
          </w:p>
        </w:tc>
        <w:tc>
          <w:tcPr>
            <w:tcW w:w="1817" w:type="dxa"/>
            <w:vAlign w:val="center"/>
          </w:tcPr>
          <w:p w14:paraId="2DA12463" w14:textId="7D1CC418"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19FDA52A" w14:textId="137880DB"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15,4441 </w:t>
            </w:r>
          </w:p>
        </w:tc>
      </w:tr>
      <w:tr w:rsidR="00EA691E" w:rsidRPr="00EB0613" w14:paraId="13B2A76A" w14:textId="77777777" w:rsidTr="00461324">
        <w:tc>
          <w:tcPr>
            <w:tcW w:w="1251" w:type="dxa"/>
            <w:vMerge/>
            <w:vAlign w:val="center"/>
          </w:tcPr>
          <w:p w14:paraId="07FD1982" w14:textId="77777777" w:rsidR="00EA691E" w:rsidRPr="00EB0613" w:rsidRDefault="00EA691E" w:rsidP="00EA691E">
            <w:pPr>
              <w:spacing w:line="276" w:lineRule="auto"/>
              <w:rPr>
                <w:sz w:val="20"/>
                <w:szCs w:val="20"/>
              </w:rPr>
            </w:pPr>
          </w:p>
        </w:tc>
        <w:tc>
          <w:tcPr>
            <w:tcW w:w="1256" w:type="dxa"/>
            <w:vAlign w:val="center"/>
          </w:tcPr>
          <w:p w14:paraId="13C846B4" w14:textId="77777777" w:rsidR="00EA691E" w:rsidRPr="00EB0613" w:rsidRDefault="00EA691E" w:rsidP="00EA691E">
            <w:pPr>
              <w:spacing w:line="276" w:lineRule="auto"/>
              <w:jc w:val="center"/>
              <w:rPr>
                <w:sz w:val="20"/>
                <w:szCs w:val="20"/>
              </w:rPr>
            </w:pPr>
            <w:r w:rsidRPr="00EB0613">
              <w:rPr>
                <w:sz w:val="20"/>
                <w:szCs w:val="20"/>
              </w:rPr>
              <w:t>2024</w:t>
            </w:r>
          </w:p>
        </w:tc>
        <w:tc>
          <w:tcPr>
            <w:tcW w:w="1933" w:type="dxa"/>
            <w:vAlign w:val="bottom"/>
          </w:tcPr>
          <w:p w14:paraId="054D1CE5" w14:textId="0554C3F0" w:rsidR="00EA691E" w:rsidRPr="00BD7FE0" w:rsidRDefault="00EA691E" w:rsidP="00EA691E">
            <w:pPr>
              <w:spacing w:line="276" w:lineRule="auto"/>
              <w:jc w:val="right"/>
              <w:rPr>
                <w:sz w:val="20"/>
                <w:szCs w:val="20"/>
              </w:rPr>
            </w:pPr>
            <w:r w:rsidRPr="00BD7FE0">
              <w:rPr>
                <w:color w:val="000000"/>
                <w:sz w:val="20"/>
                <w:szCs w:val="20"/>
              </w:rPr>
              <w:t xml:space="preserve">4.966.654 </w:t>
            </w:r>
          </w:p>
        </w:tc>
        <w:tc>
          <w:tcPr>
            <w:tcW w:w="1817" w:type="dxa"/>
            <w:vAlign w:val="center"/>
          </w:tcPr>
          <w:p w14:paraId="7A5A24D3" w14:textId="539BBB16"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6F43B639" w14:textId="10F41020"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13,9041 </w:t>
            </w:r>
          </w:p>
        </w:tc>
      </w:tr>
      <w:tr w:rsidR="00EA691E" w:rsidRPr="00EB0613" w14:paraId="595716E4" w14:textId="77777777" w:rsidTr="00461324">
        <w:tc>
          <w:tcPr>
            <w:tcW w:w="1251" w:type="dxa"/>
            <w:vMerge w:val="restart"/>
            <w:vAlign w:val="center"/>
          </w:tcPr>
          <w:p w14:paraId="47CD46FA" w14:textId="77777777" w:rsidR="00EA691E" w:rsidRPr="00EB0613" w:rsidRDefault="00EA691E" w:rsidP="00EA691E">
            <w:pPr>
              <w:spacing w:line="276" w:lineRule="auto"/>
              <w:rPr>
                <w:sz w:val="20"/>
                <w:szCs w:val="20"/>
              </w:rPr>
            </w:pPr>
            <w:r w:rsidRPr="00EB0613">
              <w:rPr>
                <w:sz w:val="20"/>
                <w:szCs w:val="20"/>
              </w:rPr>
              <w:t>ITMG</w:t>
            </w:r>
          </w:p>
        </w:tc>
        <w:tc>
          <w:tcPr>
            <w:tcW w:w="1256" w:type="dxa"/>
            <w:vAlign w:val="center"/>
          </w:tcPr>
          <w:p w14:paraId="2928CAE0" w14:textId="77777777" w:rsidR="00EA691E" w:rsidRPr="00EB0613" w:rsidRDefault="00EA691E" w:rsidP="00EA691E">
            <w:pPr>
              <w:spacing w:line="276" w:lineRule="auto"/>
              <w:jc w:val="center"/>
              <w:rPr>
                <w:sz w:val="20"/>
                <w:szCs w:val="20"/>
              </w:rPr>
            </w:pPr>
            <w:r w:rsidRPr="00EB0613">
              <w:rPr>
                <w:sz w:val="20"/>
                <w:szCs w:val="20"/>
              </w:rPr>
              <w:t>2021</w:t>
            </w:r>
          </w:p>
        </w:tc>
        <w:tc>
          <w:tcPr>
            <w:tcW w:w="1933" w:type="dxa"/>
            <w:vAlign w:val="bottom"/>
          </w:tcPr>
          <w:p w14:paraId="1CFBB5FD" w14:textId="67FB583C" w:rsidR="00EA691E" w:rsidRPr="00BD7FE0" w:rsidRDefault="00EA691E" w:rsidP="00EA691E">
            <w:pPr>
              <w:spacing w:line="276" w:lineRule="auto"/>
              <w:jc w:val="right"/>
              <w:rPr>
                <w:sz w:val="20"/>
                <w:szCs w:val="20"/>
              </w:rPr>
            </w:pPr>
            <w:r w:rsidRPr="00BD7FE0">
              <w:rPr>
                <w:color w:val="000000"/>
                <w:sz w:val="20"/>
                <w:szCs w:val="20"/>
              </w:rPr>
              <w:t xml:space="preserve">7.020 </w:t>
            </w:r>
          </w:p>
        </w:tc>
        <w:tc>
          <w:tcPr>
            <w:tcW w:w="1817" w:type="dxa"/>
            <w:vAlign w:val="center"/>
          </w:tcPr>
          <w:p w14:paraId="7F8170BD" w14:textId="0C6A18B3"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23CF0DF4" w14:textId="7E1B68CC"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7,3423 </w:t>
            </w:r>
          </w:p>
        </w:tc>
      </w:tr>
      <w:tr w:rsidR="00EA691E" w:rsidRPr="00EB0613" w14:paraId="62BEB120" w14:textId="77777777" w:rsidTr="00461324">
        <w:tc>
          <w:tcPr>
            <w:tcW w:w="1251" w:type="dxa"/>
            <w:vMerge/>
            <w:vAlign w:val="center"/>
          </w:tcPr>
          <w:p w14:paraId="7D160D14" w14:textId="77777777" w:rsidR="00EA691E" w:rsidRPr="00EB0613" w:rsidRDefault="00EA691E" w:rsidP="00EA691E">
            <w:pPr>
              <w:spacing w:line="276" w:lineRule="auto"/>
              <w:rPr>
                <w:sz w:val="20"/>
                <w:szCs w:val="20"/>
              </w:rPr>
            </w:pPr>
          </w:p>
        </w:tc>
        <w:tc>
          <w:tcPr>
            <w:tcW w:w="1256" w:type="dxa"/>
            <w:vAlign w:val="center"/>
          </w:tcPr>
          <w:p w14:paraId="5200B9D1" w14:textId="77777777" w:rsidR="00EA691E" w:rsidRPr="00EB0613" w:rsidRDefault="00EA691E" w:rsidP="00EA691E">
            <w:pPr>
              <w:spacing w:line="276" w:lineRule="auto"/>
              <w:jc w:val="center"/>
              <w:rPr>
                <w:sz w:val="20"/>
                <w:szCs w:val="20"/>
              </w:rPr>
            </w:pPr>
            <w:r w:rsidRPr="00EB0613">
              <w:rPr>
                <w:sz w:val="20"/>
                <w:szCs w:val="20"/>
              </w:rPr>
              <w:t>2022</w:t>
            </w:r>
          </w:p>
        </w:tc>
        <w:tc>
          <w:tcPr>
            <w:tcW w:w="1933" w:type="dxa"/>
            <w:vAlign w:val="bottom"/>
          </w:tcPr>
          <w:p w14:paraId="00E56304" w14:textId="3074D64E" w:rsidR="00EA691E" w:rsidRPr="00BD7FE0" w:rsidRDefault="00EA691E" w:rsidP="00EA691E">
            <w:pPr>
              <w:spacing w:line="276" w:lineRule="auto"/>
              <w:jc w:val="right"/>
              <w:rPr>
                <w:sz w:val="20"/>
                <w:szCs w:val="20"/>
              </w:rPr>
            </w:pPr>
            <w:r w:rsidRPr="00BD7FE0">
              <w:rPr>
                <w:color w:val="000000"/>
                <w:sz w:val="20"/>
                <w:szCs w:val="20"/>
              </w:rPr>
              <w:t xml:space="preserve">10.083 </w:t>
            </w:r>
          </w:p>
        </w:tc>
        <w:tc>
          <w:tcPr>
            <w:tcW w:w="1817" w:type="dxa"/>
            <w:vAlign w:val="center"/>
          </w:tcPr>
          <w:p w14:paraId="7B144CFE" w14:textId="5D42356F"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54DAA37C" w14:textId="4969BADC"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7,7044 </w:t>
            </w:r>
          </w:p>
        </w:tc>
      </w:tr>
      <w:tr w:rsidR="00EA691E" w:rsidRPr="00EB0613" w14:paraId="44DE2D5E" w14:textId="77777777" w:rsidTr="00461324">
        <w:tc>
          <w:tcPr>
            <w:tcW w:w="1251" w:type="dxa"/>
            <w:vMerge/>
            <w:vAlign w:val="center"/>
          </w:tcPr>
          <w:p w14:paraId="489DF3BD" w14:textId="77777777" w:rsidR="00EA691E" w:rsidRPr="00EB0613" w:rsidRDefault="00EA691E" w:rsidP="00EA691E">
            <w:pPr>
              <w:spacing w:line="276" w:lineRule="auto"/>
              <w:rPr>
                <w:sz w:val="20"/>
                <w:szCs w:val="20"/>
              </w:rPr>
            </w:pPr>
          </w:p>
        </w:tc>
        <w:tc>
          <w:tcPr>
            <w:tcW w:w="1256" w:type="dxa"/>
            <w:vAlign w:val="center"/>
          </w:tcPr>
          <w:p w14:paraId="6E9C6EB4" w14:textId="77777777" w:rsidR="00EA691E" w:rsidRPr="00EB0613" w:rsidRDefault="00EA691E" w:rsidP="00EA691E">
            <w:pPr>
              <w:spacing w:line="276" w:lineRule="auto"/>
              <w:jc w:val="center"/>
              <w:rPr>
                <w:sz w:val="20"/>
                <w:szCs w:val="20"/>
              </w:rPr>
            </w:pPr>
            <w:r w:rsidRPr="00EB0613">
              <w:rPr>
                <w:sz w:val="20"/>
                <w:szCs w:val="20"/>
              </w:rPr>
              <w:t>2023</w:t>
            </w:r>
          </w:p>
        </w:tc>
        <w:tc>
          <w:tcPr>
            <w:tcW w:w="1933" w:type="dxa"/>
            <w:vAlign w:val="bottom"/>
          </w:tcPr>
          <w:p w14:paraId="024FCF74" w14:textId="0D4E4661" w:rsidR="00EA691E" w:rsidRPr="00BD7FE0" w:rsidRDefault="00EA691E" w:rsidP="00EA691E">
            <w:pPr>
              <w:spacing w:line="276" w:lineRule="auto"/>
              <w:jc w:val="right"/>
              <w:rPr>
                <w:sz w:val="20"/>
                <w:szCs w:val="20"/>
              </w:rPr>
            </w:pPr>
            <w:r w:rsidRPr="00BD7FE0">
              <w:rPr>
                <w:color w:val="000000"/>
                <w:sz w:val="20"/>
                <w:szCs w:val="20"/>
              </w:rPr>
              <w:t xml:space="preserve">5.850 </w:t>
            </w:r>
          </w:p>
        </w:tc>
        <w:tc>
          <w:tcPr>
            <w:tcW w:w="1817" w:type="dxa"/>
            <w:vAlign w:val="center"/>
          </w:tcPr>
          <w:p w14:paraId="4AD64385" w14:textId="5008DC2F"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18E92FDF" w14:textId="78326C99"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7,1600 </w:t>
            </w:r>
          </w:p>
        </w:tc>
      </w:tr>
      <w:tr w:rsidR="00EA691E" w:rsidRPr="00EB0613" w14:paraId="4E372508" w14:textId="77777777" w:rsidTr="00461324">
        <w:tc>
          <w:tcPr>
            <w:tcW w:w="1251" w:type="dxa"/>
            <w:vMerge/>
            <w:vAlign w:val="center"/>
          </w:tcPr>
          <w:p w14:paraId="1A7F4133" w14:textId="77777777" w:rsidR="00EA691E" w:rsidRPr="00EB0613" w:rsidRDefault="00EA691E" w:rsidP="00EA691E">
            <w:pPr>
              <w:spacing w:line="276" w:lineRule="auto"/>
              <w:rPr>
                <w:sz w:val="20"/>
                <w:szCs w:val="20"/>
              </w:rPr>
            </w:pPr>
          </w:p>
        </w:tc>
        <w:tc>
          <w:tcPr>
            <w:tcW w:w="1256" w:type="dxa"/>
            <w:vAlign w:val="center"/>
          </w:tcPr>
          <w:p w14:paraId="1EF4F109" w14:textId="77777777" w:rsidR="00EA691E" w:rsidRPr="00EB0613" w:rsidRDefault="00EA691E" w:rsidP="00EA691E">
            <w:pPr>
              <w:spacing w:line="276" w:lineRule="auto"/>
              <w:jc w:val="center"/>
              <w:rPr>
                <w:sz w:val="20"/>
                <w:szCs w:val="20"/>
              </w:rPr>
            </w:pPr>
            <w:r w:rsidRPr="00EB0613">
              <w:rPr>
                <w:sz w:val="20"/>
                <w:szCs w:val="20"/>
              </w:rPr>
              <w:t>2024</w:t>
            </w:r>
          </w:p>
        </w:tc>
        <w:tc>
          <w:tcPr>
            <w:tcW w:w="1933" w:type="dxa"/>
            <w:vAlign w:val="bottom"/>
          </w:tcPr>
          <w:p w14:paraId="35CF9FE4" w14:textId="0EEEBB20" w:rsidR="00EA691E" w:rsidRPr="00BD7FE0" w:rsidRDefault="00EA691E" w:rsidP="00EA691E">
            <w:pPr>
              <w:spacing w:line="276" w:lineRule="auto"/>
              <w:jc w:val="right"/>
              <w:rPr>
                <w:sz w:val="20"/>
                <w:szCs w:val="20"/>
              </w:rPr>
            </w:pPr>
            <w:r w:rsidRPr="00BD7FE0">
              <w:rPr>
                <w:color w:val="000000"/>
                <w:sz w:val="20"/>
                <w:szCs w:val="20"/>
              </w:rPr>
              <w:t xml:space="preserve">13.467 </w:t>
            </w:r>
          </w:p>
        </w:tc>
        <w:tc>
          <w:tcPr>
            <w:tcW w:w="1817" w:type="dxa"/>
            <w:vAlign w:val="center"/>
          </w:tcPr>
          <w:p w14:paraId="7935BB73" w14:textId="7EF3D063"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1D6531E0" w14:textId="417D3240"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7,9938 </w:t>
            </w:r>
          </w:p>
        </w:tc>
      </w:tr>
      <w:tr w:rsidR="00EA691E" w14:paraId="20B70E14" w14:textId="77777777" w:rsidTr="00461324">
        <w:tc>
          <w:tcPr>
            <w:tcW w:w="1251" w:type="dxa"/>
            <w:vMerge w:val="restart"/>
            <w:vAlign w:val="center"/>
          </w:tcPr>
          <w:p w14:paraId="349488C3" w14:textId="77777777" w:rsidR="00EA691E" w:rsidRPr="00EB0613" w:rsidRDefault="00EA691E" w:rsidP="00EA691E">
            <w:pPr>
              <w:spacing w:line="276" w:lineRule="auto"/>
              <w:rPr>
                <w:sz w:val="20"/>
                <w:szCs w:val="20"/>
              </w:rPr>
            </w:pPr>
            <w:r w:rsidRPr="00EB0613">
              <w:rPr>
                <w:sz w:val="20"/>
                <w:szCs w:val="20"/>
              </w:rPr>
              <w:t>PGAS</w:t>
            </w:r>
          </w:p>
        </w:tc>
        <w:tc>
          <w:tcPr>
            <w:tcW w:w="1256" w:type="dxa"/>
            <w:vAlign w:val="center"/>
          </w:tcPr>
          <w:p w14:paraId="414F670C" w14:textId="77777777" w:rsidR="00EA691E" w:rsidRPr="00EB0613" w:rsidRDefault="00EA691E" w:rsidP="00EA691E">
            <w:pPr>
              <w:spacing w:line="276" w:lineRule="auto"/>
              <w:jc w:val="center"/>
              <w:rPr>
                <w:sz w:val="20"/>
                <w:szCs w:val="20"/>
              </w:rPr>
            </w:pPr>
            <w:r w:rsidRPr="00EB0613">
              <w:rPr>
                <w:sz w:val="20"/>
                <w:szCs w:val="20"/>
              </w:rPr>
              <w:t>2021</w:t>
            </w:r>
          </w:p>
        </w:tc>
        <w:tc>
          <w:tcPr>
            <w:tcW w:w="1933" w:type="dxa"/>
            <w:vAlign w:val="bottom"/>
          </w:tcPr>
          <w:p w14:paraId="1E3118C5" w14:textId="70AD2BD0" w:rsidR="00EA691E" w:rsidRPr="00BD7FE0" w:rsidRDefault="00EA691E" w:rsidP="00EA691E">
            <w:pPr>
              <w:spacing w:line="276" w:lineRule="auto"/>
              <w:jc w:val="right"/>
              <w:rPr>
                <w:sz w:val="20"/>
                <w:szCs w:val="20"/>
              </w:rPr>
            </w:pPr>
            <w:r w:rsidRPr="00BD7FE0">
              <w:rPr>
                <w:color w:val="000000"/>
                <w:sz w:val="20"/>
                <w:szCs w:val="20"/>
              </w:rPr>
              <w:t xml:space="preserve">291.182.614 </w:t>
            </w:r>
          </w:p>
        </w:tc>
        <w:tc>
          <w:tcPr>
            <w:tcW w:w="1817" w:type="dxa"/>
            <w:vAlign w:val="center"/>
          </w:tcPr>
          <w:p w14:paraId="5C8FF623" w14:textId="07F6A1C8"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19E27BE0" w14:textId="7AFDA713"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17,9753 </w:t>
            </w:r>
          </w:p>
        </w:tc>
      </w:tr>
      <w:tr w:rsidR="00EA691E" w14:paraId="3272AE99" w14:textId="77777777" w:rsidTr="00461324">
        <w:tc>
          <w:tcPr>
            <w:tcW w:w="1251" w:type="dxa"/>
            <w:vMerge/>
            <w:vAlign w:val="center"/>
          </w:tcPr>
          <w:p w14:paraId="29A3D69B" w14:textId="77777777" w:rsidR="00EA691E" w:rsidRPr="00EB0613" w:rsidRDefault="00EA691E" w:rsidP="00EA691E">
            <w:pPr>
              <w:spacing w:line="276" w:lineRule="auto"/>
              <w:jc w:val="center"/>
              <w:rPr>
                <w:sz w:val="20"/>
                <w:szCs w:val="20"/>
              </w:rPr>
            </w:pPr>
          </w:p>
        </w:tc>
        <w:tc>
          <w:tcPr>
            <w:tcW w:w="1256" w:type="dxa"/>
            <w:vAlign w:val="center"/>
          </w:tcPr>
          <w:p w14:paraId="0D6CBAC6" w14:textId="77777777" w:rsidR="00EA691E" w:rsidRPr="00EB0613" w:rsidRDefault="00EA691E" w:rsidP="00EA691E">
            <w:pPr>
              <w:spacing w:line="276" w:lineRule="auto"/>
              <w:jc w:val="center"/>
              <w:rPr>
                <w:sz w:val="20"/>
                <w:szCs w:val="20"/>
              </w:rPr>
            </w:pPr>
            <w:r w:rsidRPr="00EB0613">
              <w:rPr>
                <w:sz w:val="20"/>
                <w:szCs w:val="20"/>
              </w:rPr>
              <w:t>2022</w:t>
            </w:r>
          </w:p>
        </w:tc>
        <w:tc>
          <w:tcPr>
            <w:tcW w:w="1933" w:type="dxa"/>
            <w:vAlign w:val="bottom"/>
          </w:tcPr>
          <w:p w14:paraId="1F45F5D4" w14:textId="3E76D063" w:rsidR="00EA691E" w:rsidRPr="00BD7FE0" w:rsidRDefault="00EA691E" w:rsidP="00EA691E">
            <w:pPr>
              <w:spacing w:line="276" w:lineRule="auto"/>
              <w:jc w:val="right"/>
              <w:rPr>
                <w:sz w:val="20"/>
                <w:szCs w:val="20"/>
              </w:rPr>
            </w:pPr>
            <w:r w:rsidRPr="00BD7FE0">
              <w:rPr>
                <w:color w:val="000000"/>
                <w:sz w:val="20"/>
                <w:szCs w:val="20"/>
              </w:rPr>
              <w:t xml:space="preserve">257.978.458 </w:t>
            </w:r>
          </w:p>
        </w:tc>
        <w:tc>
          <w:tcPr>
            <w:tcW w:w="1817" w:type="dxa"/>
            <w:vAlign w:val="center"/>
          </w:tcPr>
          <w:p w14:paraId="59F48CD2" w14:textId="1BA93679"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15CB4715" w14:textId="308A9E35"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17,8542 </w:t>
            </w:r>
          </w:p>
        </w:tc>
      </w:tr>
      <w:tr w:rsidR="00EA691E" w14:paraId="570764B5" w14:textId="77777777" w:rsidTr="00461324">
        <w:tc>
          <w:tcPr>
            <w:tcW w:w="1251" w:type="dxa"/>
            <w:vMerge/>
            <w:vAlign w:val="center"/>
          </w:tcPr>
          <w:p w14:paraId="74A0DF5F" w14:textId="77777777" w:rsidR="00EA691E" w:rsidRPr="00EB0613" w:rsidRDefault="00EA691E" w:rsidP="00EA691E">
            <w:pPr>
              <w:spacing w:line="276" w:lineRule="auto"/>
              <w:jc w:val="center"/>
              <w:rPr>
                <w:sz w:val="20"/>
                <w:szCs w:val="20"/>
              </w:rPr>
            </w:pPr>
          </w:p>
        </w:tc>
        <w:tc>
          <w:tcPr>
            <w:tcW w:w="1256" w:type="dxa"/>
            <w:vAlign w:val="center"/>
          </w:tcPr>
          <w:p w14:paraId="5AA63DC4" w14:textId="77777777" w:rsidR="00EA691E" w:rsidRPr="00EB0613" w:rsidRDefault="00EA691E" w:rsidP="00EA691E">
            <w:pPr>
              <w:spacing w:line="276" w:lineRule="auto"/>
              <w:jc w:val="center"/>
              <w:rPr>
                <w:sz w:val="20"/>
                <w:szCs w:val="20"/>
              </w:rPr>
            </w:pPr>
            <w:r w:rsidRPr="00EB0613">
              <w:rPr>
                <w:sz w:val="20"/>
                <w:szCs w:val="20"/>
              </w:rPr>
              <w:t>2023</w:t>
            </w:r>
          </w:p>
        </w:tc>
        <w:tc>
          <w:tcPr>
            <w:tcW w:w="1933" w:type="dxa"/>
            <w:vAlign w:val="bottom"/>
          </w:tcPr>
          <w:p w14:paraId="369C6497" w14:textId="6F252953" w:rsidR="00EA691E" w:rsidRPr="00BD7FE0" w:rsidRDefault="00EA691E" w:rsidP="00EA691E">
            <w:pPr>
              <w:spacing w:line="276" w:lineRule="auto"/>
              <w:jc w:val="right"/>
              <w:rPr>
                <w:sz w:val="20"/>
                <w:szCs w:val="20"/>
              </w:rPr>
            </w:pPr>
            <w:r w:rsidRPr="00BD7FE0">
              <w:rPr>
                <w:color w:val="000000"/>
                <w:sz w:val="20"/>
                <w:szCs w:val="20"/>
              </w:rPr>
              <w:t xml:space="preserve">56.462.280 </w:t>
            </w:r>
          </w:p>
        </w:tc>
        <w:tc>
          <w:tcPr>
            <w:tcW w:w="1817" w:type="dxa"/>
            <w:vAlign w:val="center"/>
          </w:tcPr>
          <w:p w14:paraId="28CBCD46" w14:textId="459B8EFF"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2D8EB6CB" w14:textId="50E42F5E"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16,3349 </w:t>
            </w:r>
          </w:p>
        </w:tc>
      </w:tr>
      <w:tr w:rsidR="00EA691E" w14:paraId="279AE436" w14:textId="77777777" w:rsidTr="00461324">
        <w:tc>
          <w:tcPr>
            <w:tcW w:w="1251" w:type="dxa"/>
            <w:vMerge/>
            <w:vAlign w:val="center"/>
          </w:tcPr>
          <w:p w14:paraId="51AF6139" w14:textId="77777777" w:rsidR="00EA691E" w:rsidRPr="00EB0613" w:rsidRDefault="00EA691E" w:rsidP="00EA691E">
            <w:pPr>
              <w:spacing w:line="276" w:lineRule="auto"/>
              <w:jc w:val="center"/>
              <w:rPr>
                <w:sz w:val="20"/>
                <w:szCs w:val="20"/>
              </w:rPr>
            </w:pPr>
          </w:p>
        </w:tc>
        <w:tc>
          <w:tcPr>
            <w:tcW w:w="1256" w:type="dxa"/>
            <w:vAlign w:val="center"/>
          </w:tcPr>
          <w:p w14:paraId="5031B002" w14:textId="77777777" w:rsidR="00EA691E" w:rsidRPr="00EB0613" w:rsidRDefault="00EA691E" w:rsidP="00EA691E">
            <w:pPr>
              <w:spacing w:line="276" w:lineRule="auto"/>
              <w:jc w:val="center"/>
              <w:rPr>
                <w:sz w:val="20"/>
                <w:szCs w:val="20"/>
              </w:rPr>
            </w:pPr>
            <w:r w:rsidRPr="00EB0613">
              <w:rPr>
                <w:sz w:val="20"/>
                <w:szCs w:val="20"/>
              </w:rPr>
              <w:t>2024</w:t>
            </w:r>
          </w:p>
        </w:tc>
        <w:tc>
          <w:tcPr>
            <w:tcW w:w="1933" w:type="dxa"/>
            <w:vAlign w:val="bottom"/>
          </w:tcPr>
          <w:p w14:paraId="1D3A1093" w14:textId="7FAF3A4D" w:rsidR="00EA691E" w:rsidRPr="00BD7FE0" w:rsidRDefault="00EA691E" w:rsidP="00EA691E">
            <w:pPr>
              <w:spacing w:line="276" w:lineRule="auto"/>
              <w:jc w:val="right"/>
              <w:rPr>
                <w:sz w:val="20"/>
                <w:szCs w:val="20"/>
              </w:rPr>
            </w:pPr>
            <w:r w:rsidRPr="00BD7FE0">
              <w:rPr>
                <w:color w:val="000000"/>
                <w:sz w:val="20"/>
                <w:szCs w:val="20"/>
              </w:rPr>
              <w:t xml:space="preserve">216.798.038 </w:t>
            </w:r>
          </w:p>
        </w:tc>
        <w:tc>
          <w:tcPr>
            <w:tcW w:w="1817" w:type="dxa"/>
            <w:vAlign w:val="center"/>
          </w:tcPr>
          <w:p w14:paraId="579A94B1" w14:textId="7BC9AF6D" w:rsidR="00EA691E" w:rsidRPr="00EC72D9" w:rsidRDefault="00EA691E" w:rsidP="00EA691E">
            <w:pPr>
              <w:spacing w:line="276" w:lineRule="auto"/>
              <w:jc w:val="center"/>
              <w:rPr>
                <w:sz w:val="20"/>
                <w:szCs w:val="20"/>
              </w:rPr>
            </w:pPr>
            <w:r>
              <w:rPr>
                <w:sz w:val="20"/>
                <w:szCs w:val="20"/>
              </w:rPr>
              <w:t>22%</w:t>
            </w:r>
          </w:p>
        </w:tc>
        <w:tc>
          <w:tcPr>
            <w:tcW w:w="1670" w:type="dxa"/>
            <w:vAlign w:val="bottom"/>
          </w:tcPr>
          <w:p w14:paraId="60473A77" w14:textId="01D24D3D" w:rsidR="00EA691E" w:rsidRPr="00EA691E" w:rsidRDefault="00EA691E" w:rsidP="00EA691E">
            <w:pPr>
              <w:spacing w:line="276" w:lineRule="auto"/>
              <w:jc w:val="center"/>
              <w:rPr>
                <w:sz w:val="20"/>
                <w:szCs w:val="20"/>
              </w:rPr>
            </w:pPr>
            <w:r w:rsidRPr="00EA691E">
              <w:rPr>
                <w:rFonts w:eastAsia="Times New Roman"/>
                <w:color w:val="000000"/>
                <w:kern w:val="0"/>
                <w:sz w:val="20"/>
                <w:szCs w:val="20"/>
                <w:lang w:eastAsia="en-ID"/>
                <w14:ligatures w14:val="none"/>
              </w:rPr>
              <w:t xml:space="preserve">17,6803 </w:t>
            </w:r>
          </w:p>
        </w:tc>
      </w:tr>
    </w:tbl>
    <w:p w14:paraId="24D8DBD8" w14:textId="77777777" w:rsidR="00EA6D31" w:rsidRDefault="00EA6D31" w:rsidP="006B73D4">
      <w:pPr>
        <w:spacing w:line="360" w:lineRule="auto"/>
        <w:rPr>
          <w:b/>
          <w:bCs/>
          <w:sz w:val="20"/>
          <w:szCs w:val="20"/>
        </w:rPr>
      </w:pPr>
    </w:p>
    <w:p w14:paraId="7F0C59A5" w14:textId="77777777" w:rsidR="000949A7" w:rsidRDefault="000949A7" w:rsidP="006B73D4">
      <w:pPr>
        <w:spacing w:line="360" w:lineRule="auto"/>
        <w:rPr>
          <w:b/>
          <w:bCs/>
          <w:sz w:val="20"/>
          <w:szCs w:val="20"/>
        </w:rPr>
      </w:pPr>
    </w:p>
    <w:p w14:paraId="54DE463A" w14:textId="77777777" w:rsidR="000949A7" w:rsidRDefault="000949A7" w:rsidP="006B73D4">
      <w:pPr>
        <w:spacing w:line="360" w:lineRule="auto"/>
        <w:rPr>
          <w:b/>
          <w:bCs/>
          <w:sz w:val="20"/>
          <w:szCs w:val="20"/>
        </w:rPr>
      </w:pPr>
    </w:p>
    <w:p w14:paraId="1CBFDCA7" w14:textId="77777777" w:rsidR="000949A7" w:rsidRDefault="000949A7" w:rsidP="006B73D4">
      <w:pPr>
        <w:spacing w:line="360" w:lineRule="auto"/>
        <w:rPr>
          <w:b/>
          <w:bCs/>
          <w:sz w:val="20"/>
          <w:szCs w:val="20"/>
        </w:rPr>
      </w:pPr>
    </w:p>
    <w:p w14:paraId="6F5B5520" w14:textId="77777777" w:rsidR="000949A7" w:rsidRDefault="000949A7" w:rsidP="006B73D4">
      <w:pPr>
        <w:spacing w:line="360" w:lineRule="auto"/>
        <w:rPr>
          <w:b/>
          <w:bCs/>
          <w:sz w:val="20"/>
          <w:szCs w:val="20"/>
        </w:rPr>
      </w:pPr>
    </w:p>
    <w:p w14:paraId="5AA9A4DE" w14:textId="77777777" w:rsidR="000949A7" w:rsidRDefault="000949A7" w:rsidP="006B73D4">
      <w:pPr>
        <w:spacing w:line="360" w:lineRule="auto"/>
        <w:rPr>
          <w:b/>
          <w:bCs/>
          <w:sz w:val="20"/>
          <w:szCs w:val="20"/>
        </w:rPr>
      </w:pPr>
    </w:p>
    <w:p w14:paraId="1DCDC93F" w14:textId="77777777" w:rsidR="000949A7" w:rsidRDefault="000949A7" w:rsidP="006B73D4">
      <w:pPr>
        <w:spacing w:line="360" w:lineRule="auto"/>
        <w:rPr>
          <w:b/>
          <w:bCs/>
          <w:sz w:val="20"/>
          <w:szCs w:val="20"/>
        </w:rPr>
      </w:pPr>
    </w:p>
    <w:p w14:paraId="094CE5BE" w14:textId="77777777" w:rsidR="000949A7" w:rsidRDefault="000949A7" w:rsidP="006B73D4">
      <w:pPr>
        <w:spacing w:line="360" w:lineRule="auto"/>
        <w:rPr>
          <w:b/>
          <w:bCs/>
          <w:sz w:val="20"/>
          <w:szCs w:val="20"/>
        </w:rPr>
      </w:pPr>
    </w:p>
    <w:p w14:paraId="01F9D597" w14:textId="77777777" w:rsidR="000949A7" w:rsidRDefault="000949A7" w:rsidP="006B73D4">
      <w:pPr>
        <w:spacing w:line="360" w:lineRule="auto"/>
        <w:rPr>
          <w:b/>
          <w:bCs/>
          <w:sz w:val="20"/>
          <w:szCs w:val="20"/>
        </w:rPr>
      </w:pPr>
    </w:p>
    <w:p w14:paraId="218AFBA4" w14:textId="77777777" w:rsidR="000949A7" w:rsidRDefault="000949A7" w:rsidP="006B73D4">
      <w:pPr>
        <w:spacing w:line="360" w:lineRule="auto"/>
        <w:rPr>
          <w:b/>
          <w:bCs/>
          <w:sz w:val="20"/>
          <w:szCs w:val="20"/>
        </w:rPr>
      </w:pPr>
    </w:p>
    <w:p w14:paraId="36D3E5C9" w14:textId="77777777" w:rsidR="000949A7" w:rsidRDefault="000949A7" w:rsidP="006B73D4">
      <w:pPr>
        <w:spacing w:line="360" w:lineRule="auto"/>
        <w:rPr>
          <w:b/>
          <w:bCs/>
          <w:sz w:val="20"/>
          <w:szCs w:val="20"/>
        </w:rPr>
      </w:pPr>
    </w:p>
    <w:p w14:paraId="2F468E69" w14:textId="77777777" w:rsidR="000949A7" w:rsidRDefault="000949A7" w:rsidP="006B73D4">
      <w:pPr>
        <w:spacing w:line="360" w:lineRule="auto"/>
        <w:rPr>
          <w:b/>
          <w:bCs/>
          <w:sz w:val="20"/>
          <w:szCs w:val="20"/>
        </w:rPr>
      </w:pPr>
    </w:p>
    <w:p w14:paraId="568FDB04" w14:textId="77777777" w:rsidR="000949A7" w:rsidRDefault="000949A7" w:rsidP="006B73D4">
      <w:pPr>
        <w:spacing w:line="360" w:lineRule="auto"/>
        <w:rPr>
          <w:b/>
          <w:bCs/>
          <w:sz w:val="20"/>
          <w:szCs w:val="20"/>
        </w:rPr>
      </w:pPr>
    </w:p>
    <w:p w14:paraId="41AD5572" w14:textId="77777777" w:rsidR="000949A7" w:rsidRDefault="000949A7" w:rsidP="006B73D4">
      <w:pPr>
        <w:spacing w:line="360" w:lineRule="auto"/>
        <w:rPr>
          <w:b/>
          <w:bCs/>
          <w:sz w:val="20"/>
          <w:szCs w:val="20"/>
        </w:rPr>
      </w:pPr>
    </w:p>
    <w:p w14:paraId="61D09E96" w14:textId="6FBBB3CA" w:rsidR="00BD7FE0" w:rsidRDefault="00053990" w:rsidP="009F6E19">
      <w:pPr>
        <w:spacing w:line="276" w:lineRule="auto"/>
        <w:rPr>
          <w:i/>
          <w:iCs/>
        </w:rPr>
      </w:pPr>
      <w:r w:rsidRPr="00F67111">
        <w:lastRenderedPageBreak/>
        <w:t xml:space="preserve">Lampiran </w:t>
      </w:r>
      <w:r w:rsidR="004570E3">
        <w:t>5</w:t>
      </w:r>
      <w:r w:rsidR="00820D6D">
        <w:t xml:space="preserve">. </w:t>
      </w:r>
      <w:r w:rsidR="00820D6D" w:rsidRPr="00820D6D">
        <w:rPr>
          <w:i/>
          <w:iCs/>
        </w:rPr>
        <w:t>Output Eviews 13</w:t>
      </w:r>
    </w:p>
    <w:p w14:paraId="5AC77F6E" w14:textId="2D1E720C" w:rsidR="00DF72E2" w:rsidRDefault="00820D6D" w:rsidP="00DF72E2">
      <w:pPr>
        <w:spacing w:line="276" w:lineRule="auto"/>
        <w:rPr>
          <w:rFonts w:ascii="Arial" w:hAnsi="Arial" w:cs="Arial"/>
          <w:kern w:val="0"/>
          <w:sz w:val="18"/>
          <w:szCs w:val="18"/>
        </w:rPr>
      </w:pPr>
      <w:r>
        <w:t>Analisis Statistik Deskriptif</w:t>
      </w:r>
    </w:p>
    <w:p w14:paraId="6CDFDE0D" w14:textId="77777777" w:rsidR="00C233BE" w:rsidRDefault="000949A7" w:rsidP="005C0025">
      <w:pPr>
        <w:rPr>
          <w:b/>
          <w:bCs/>
          <w:sz w:val="20"/>
          <w:szCs w:val="20"/>
        </w:rPr>
      </w:pPr>
      <w:r>
        <w:rPr>
          <w:rFonts w:ascii="Arial" w:hAnsi="Arial" w:cs="Arial"/>
          <w:noProof/>
          <w:kern w:val="0"/>
          <w:sz w:val="18"/>
          <w:szCs w:val="18"/>
        </w:rPr>
        <w:drawing>
          <wp:inline distT="0" distB="0" distL="0" distR="0" wp14:anchorId="55D3BCE7" wp14:editId="73790C1A">
            <wp:extent cx="3776870" cy="3029375"/>
            <wp:effectExtent l="0" t="0" r="0" b="0"/>
            <wp:docPr id="93256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6220" name="Picture 93256220"/>
                    <pic:cNvPicPr/>
                  </pic:nvPicPr>
                  <pic:blipFill rotWithShape="1">
                    <a:blip r:embed="rId32">
                      <a:extLst>
                        <a:ext uri="{28A0092B-C50C-407E-A947-70E740481C1C}">
                          <a14:useLocalDpi xmlns:a14="http://schemas.microsoft.com/office/drawing/2010/main" val="0"/>
                        </a:ext>
                      </a:extLst>
                    </a:blip>
                    <a:srcRect t="1526" b="1787"/>
                    <a:stretch/>
                  </pic:blipFill>
                  <pic:spPr bwMode="auto">
                    <a:xfrm>
                      <a:off x="0" y="0"/>
                      <a:ext cx="3779501" cy="3031485"/>
                    </a:xfrm>
                    <a:prstGeom prst="rect">
                      <a:avLst/>
                    </a:prstGeom>
                    <a:ln>
                      <a:noFill/>
                    </a:ln>
                    <a:extLst>
                      <a:ext uri="{53640926-AAD7-44D8-BBD7-CCE9431645EC}">
                        <a14:shadowObscured xmlns:a14="http://schemas.microsoft.com/office/drawing/2010/main"/>
                      </a:ext>
                    </a:extLst>
                  </pic:spPr>
                </pic:pic>
              </a:graphicData>
            </a:graphic>
          </wp:inline>
        </w:drawing>
      </w:r>
      <w:r w:rsidR="007D7E6C">
        <w:rPr>
          <w:rFonts w:ascii="Arial" w:hAnsi="Arial" w:cs="Arial"/>
          <w:kern w:val="0"/>
          <w:sz w:val="18"/>
          <w:szCs w:val="18"/>
        </w:rPr>
        <w:br/>
      </w:r>
    </w:p>
    <w:p w14:paraId="7FA13EB1" w14:textId="05D238F6" w:rsidR="005C0025" w:rsidRPr="005C0025" w:rsidRDefault="00E1324A" w:rsidP="005C0025">
      <w:r w:rsidRPr="00E1324A">
        <w:rPr>
          <w:b/>
          <w:bCs/>
          <w:sz w:val="20"/>
          <w:szCs w:val="20"/>
        </w:rPr>
        <w:br/>
      </w:r>
      <w:r w:rsidR="00DF72E2" w:rsidRPr="00DF72E2">
        <w:t xml:space="preserve">Uji </w:t>
      </w:r>
      <w:r w:rsidR="00DF72E2" w:rsidRPr="00DF72E2">
        <w:rPr>
          <w:i/>
          <w:iCs/>
        </w:rPr>
        <w:t>Common Effect Model</w:t>
      </w:r>
      <w:r w:rsidR="00DF72E2" w:rsidRPr="00DF72E2">
        <w:t xml:space="preserve"> </w:t>
      </w:r>
    </w:p>
    <w:p w14:paraId="1169E2B6" w14:textId="5D216373" w:rsidR="00DF72E2" w:rsidRDefault="005C0025" w:rsidP="00DF72E2">
      <w:pPr>
        <w:rPr>
          <w:b/>
          <w:bCs/>
          <w:sz w:val="20"/>
          <w:szCs w:val="20"/>
        </w:rPr>
      </w:pPr>
      <w:r>
        <w:rPr>
          <w:rFonts w:ascii="Arial" w:hAnsi="Arial" w:cs="Arial"/>
          <w:noProof/>
          <w:kern w:val="0"/>
          <w:sz w:val="18"/>
          <w:szCs w:val="18"/>
        </w:rPr>
        <w:drawing>
          <wp:inline distT="0" distB="0" distL="0" distR="0" wp14:anchorId="1A6834E4" wp14:editId="65B64521">
            <wp:extent cx="3756074" cy="3164619"/>
            <wp:effectExtent l="0" t="0" r="0" b="0"/>
            <wp:docPr id="2014795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95061" name="Picture 2014795061"/>
                    <pic:cNvPicPr/>
                  </pic:nvPicPr>
                  <pic:blipFill rotWithShape="1">
                    <a:blip r:embed="rId33">
                      <a:extLst>
                        <a:ext uri="{28A0092B-C50C-407E-A947-70E740481C1C}">
                          <a14:useLocalDpi xmlns:a14="http://schemas.microsoft.com/office/drawing/2010/main" val="0"/>
                        </a:ext>
                      </a:extLst>
                    </a:blip>
                    <a:srcRect t="751" b="488"/>
                    <a:stretch/>
                  </pic:blipFill>
                  <pic:spPr bwMode="auto">
                    <a:xfrm>
                      <a:off x="0" y="0"/>
                      <a:ext cx="3789319" cy="3192629"/>
                    </a:xfrm>
                    <a:prstGeom prst="rect">
                      <a:avLst/>
                    </a:prstGeom>
                    <a:ln>
                      <a:noFill/>
                    </a:ln>
                    <a:extLst>
                      <a:ext uri="{53640926-AAD7-44D8-BBD7-CCE9431645EC}">
                        <a14:shadowObscured xmlns:a14="http://schemas.microsoft.com/office/drawing/2010/main"/>
                      </a:ext>
                    </a:extLst>
                  </pic:spPr>
                </pic:pic>
              </a:graphicData>
            </a:graphic>
          </wp:inline>
        </w:drawing>
      </w:r>
    </w:p>
    <w:p w14:paraId="31F4457D" w14:textId="77777777" w:rsidR="00CF0FE7" w:rsidRDefault="00CF0FE7" w:rsidP="00DF72E2">
      <w:pPr>
        <w:rPr>
          <w:b/>
          <w:bCs/>
          <w:sz w:val="20"/>
          <w:szCs w:val="20"/>
        </w:rPr>
      </w:pPr>
    </w:p>
    <w:p w14:paraId="001CBCCD" w14:textId="77777777" w:rsidR="00C233BE" w:rsidRDefault="00C233BE" w:rsidP="00DF72E2">
      <w:pPr>
        <w:rPr>
          <w:b/>
          <w:bCs/>
          <w:sz w:val="20"/>
          <w:szCs w:val="20"/>
        </w:rPr>
      </w:pPr>
    </w:p>
    <w:p w14:paraId="7A68F726" w14:textId="77777777" w:rsidR="00C233BE" w:rsidRDefault="00C233BE" w:rsidP="00DF72E2">
      <w:pPr>
        <w:rPr>
          <w:b/>
          <w:bCs/>
          <w:sz w:val="20"/>
          <w:szCs w:val="20"/>
        </w:rPr>
      </w:pPr>
    </w:p>
    <w:p w14:paraId="1BAC9008" w14:textId="77777777" w:rsidR="00C233BE" w:rsidRDefault="00C233BE" w:rsidP="00DF72E2">
      <w:pPr>
        <w:rPr>
          <w:b/>
          <w:bCs/>
          <w:sz w:val="20"/>
          <w:szCs w:val="20"/>
        </w:rPr>
      </w:pPr>
    </w:p>
    <w:p w14:paraId="0F52C833" w14:textId="77777777" w:rsidR="00C233BE" w:rsidRDefault="00C233BE" w:rsidP="00DF72E2">
      <w:pPr>
        <w:rPr>
          <w:b/>
          <w:bCs/>
          <w:sz w:val="20"/>
          <w:szCs w:val="20"/>
        </w:rPr>
      </w:pPr>
    </w:p>
    <w:p w14:paraId="56753D86" w14:textId="77777777" w:rsidR="00C233BE" w:rsidRDefault="00C233BE" w:rsidP="00DF72E2">
      <w:pPr>
        <w:rPr>
          <w:b/>
          <w:bCs/>
          <w:sz w:val="20"/>
          <w:szCs w:val="20"/>
        </w:rPr>
      </w:pPr>
    </w:p>
    <w:p w14:paraId="4C531D0F" w14:textId="77777777" w:rsidR="00C233BE" w:rsidRPr="005E5423" w:rsidRDefault="00C233BE" w:rsidP="00DF72E2">
      <w:pPr>
        <w:rPr>
          <w:b/>
          <w:bCs/>
          <w:sz w:val="20"/>
          <w:szCs w:val="20"/>
        </w:rPr>
      </w:pPr>
    </w:p>
    <w:p w14:paraId="48F2A76B" w14:textId="77777777" w:rsidR="00BB3549" w:rsidRDefault="00DF72E2" w:rsidP="00D478BC">
      <w:pPr>
        <w:rPr>
          <w:i/>
          <w:iCs/>
        </w:rPr>
      </w:pPr>
      <w:r w:rsidRPr="00DF72E2">
        <w:lastRenderedPageBreak/>
        <w:t xml:space="preserve">Uji </w:t>
      </w:r>
      <w:r w:rsidR="00BB3549">
        <w:rPr>
          <w:i/>
          <w:iCs/>
        </w:rPr>
        <w:t>Fixed</w:t>
      </w:r>
      <w:r w:rsidRPr="00DF72E2">
        <w:rPr>
          <w:i/>
          <w:iCs/>
        </w:rPr>
        <w:t xml:space="preserve"> Effect Model</w:t>
      </w:r>
    </w:p>
    <w:p w14:paraId="45C93998" w14:textId="64BC675F" w:rsidR="005C0025" w:rsidRDefault="002213D7" w:rsidP="009F6E19">
      <w:pPr>
        <w:spacing w:line="276" w:lineRule="auto"/>
        <w:rPr>
          <w:sz w:val="20"/>
          <w:szCs w:val="20"/>
        </w:rPr>
      </w:pPr>
      <w:r>
        <w:rPr>
          <w:noProof/>
          <w:sz w:val="20"/>
          <w:szCs w:val="20"/>
        </w:rPr>
        <w:drawing>
          <wp:inline distT="0" distB="0" distL="0" distR="0" wp14:anchorId="1F9E29C8" wp14:editId="5E5A201A">
            <wp:extent cx="3746500" cy="3260034"/>
            <wp:effectExtent l="0" t="0" r="6350" b="0"/>
            <wp:docPr id="18483462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46208" name="Picture 1848346208"/>
                    <pic:cNvPicPr/>
                  </pic:nvPicPr>
                  <pic:blipFill>
                    <a:blip r:embed="rId34">
                      <a:extLst>
                        <a:ext uri="{28A0092B-C50C-407E-A947-70E740481C1C}">
                          <a14:useLocalDpi xmlns:a14="http://schemas.microsoft.com/office/drawing/2010/main" val="0"/>
                        </a:ext>
                      </a:extLst>
                    </a:blip>
                    <a:stretch>
                      <a:fillRect/>
                    </a:stretch>
                  </pic:blipFill>
                  <pic:spPr>
                    <a:xfrm>
                      <a:off x="0" y="0"/>
                      <a:ext cx="3762168" cy="3273667"/>
                    </a:xfrm>
                    <a:prstGeom prst="rect">
                      <a:avLst/>
                    </a:prstGeom>
                  </pic:spPr>
                </pic:pic>
              </a:graphicData>
            </a:graphic>
          </wp:inline>
        </w:drawing>
      </w:r>
    </w:p>
    <w:p w14:paraId="37F1B4F3" w14:textId="77777777" w:rsidR="006206ED" w:rsidRPr="00041DC8" w:rsidRDefault="006206ED" w:rsidP="009F6E19">
      <w:pPr>
        <w:spacing w:line="276" w:lineRule="auto"/>
        <w:rPr>
          <w:sz w:val="20"/>
          <w:szCs w:val="20"/>
        </w:rPr>
      </w:pPr>
    </w:p>
    <w:p w14:paraId="6F51127E" w14:textId="219B8338" w:rsidR="00C233BE" w:rsidRDefault="00BB3549" w:rsidP="00D478BC">
      <w:pPr>
        <w:rPr>
          <w:b/>
          <w:bCs/>
          <w:sz w:val="20"/>
          <w:szCs w:val="20"/>
        </w:rPr>
      </w:pPr>
      <w:r w:rsidRPr="00DF72E2">
        <w:t xml:space="preserve">Uji </w:t>
      </w:r>
      <w:r>
        <w:rPr>
          <w:i/>
          <w:iCs/>
        </w:rPr>
        <w:t>Random</w:t>
      </w:r>
      <w:r w:rsidRPr="00DF72E2">
        <w:rPr>
          <w:i/>
          <w:iCs/>
        </w:rPr>
        <w:t xml:space="preserve"> Effect Model</w:t>
      </w:r>
      <w:r w:rsidR="005E5423" w:rsidRPr="005E5423">
        <w:rPr>
          <w:b/>
          <w:bCs/>
          <w:sz w:val="20"/>
          <w:szCs w:val="20"/>
        </w:rPr>
        <w:br/>
      </w:r>
      <w:r w:rsidR="00041DC8">
        <w:rPr>
          <w:b/>
          <w:bCs/>
          <w:noProof/>
          <w:sz w:val="20"/>
          <w:szCs w:val="20"/>
        </w:rPr>
        <w:drawing>
          <wp:inline distT="0" distB="0" distL="0" distR="0" wp14:anchorId="6632E92C" wp14:editId="7543D316">
            <wp:extent cx="3705109" cy="4293704"/>
            <wp:effectExtent l="0" t="0" r="0" b="0"/>
            <wp:docPr id="400870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70856" name="Picture 400870856"/>
                    <pic:cNvPicPr/>
                  </pic:nvPicPr>
                  <pic:blipFill>
                    <a:blip r:embed="rId35">
                      <a:extLst>
                        <a:ext uri="{28A0092B-C50C-407E-A947-70E740481C1C}">
                          <a14:useLocalDpi xmlns:a14="http://schemas.microsoft.com/office/drawing/2010/main" val="0"/>
                        </a:ext>
                      </a:extLst>
                    </a:blip>
                    <a:stretch>
                      <a:fillRect/>
                    </a:stretch>
                  </pic:blipFill>
                  <pic:spPr>
                    <a:xfrm>
                      <a:off x="0" y="0"/>
                      <a:ext cx="3718160" cy="4308828"/>
                    </a:xfrm>
                    <a:prstGeom prst="rect">
                      <a:avLst/>
                    </a:prstGeom>
                  </pic:spPr>
                </pic:pic>
              </a:graphicData>
            </a:graphic>
          </wp:inline>
        </w:drawing>
      </w:r>
    </w:p>
    <w:p w14:paraId="50682D3C" w14:textId="7AF2CBA4" w:rsidR="00D478BC" w:rsidRDefault="00BB3549" w:rsidP="00D478BC">
      <w:r w:rsidRPr="00DF72E2">
        <w:lastRenderedPageBreak/>
        <w:t xml:space="preserve">Uji </w:t>
      </w:r>
      <w:r>
        <w:t>Chow</w:t>
      </w:r>
    </w:p>
    <w:p w14:paraId="04E7EAC1" w14:textId="5B4A6742" w:rsidR="00041DC8" w:rsidRDefault="0052252A" w:rsidP="009F6E19">
      <w:pPr>
        <w:spacing w:line="276" w:lineRule="auto"/>
      </w:pPr>
      <w:r>
        <w:rPr>
          <w:noProof/>
        </w:rPr>
        <w:drawing>
          <wp:inline distT="0" distB="0" distL="0" distR="0" wp14:anchorId="40F3693F" wp14:editId="2D8ED33C">
            <wp:extent cx="3736975" cy="1287406"/>
            <wp:effectExtent l="0" t="0" r="0" b="8255"/>
            <wp:docPr id="3309826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82677" name="Picture 330982677"/>
                    <pic:cNvPicPr/>
                  </pic:nvPicPr>
                  <pic:blipFill rotWithShape="1">
                    <a:blip r:embed="rId36">
                      <a:extLst>
                        <a:ext uri="{28A0092B-C50C-407E-A947-70E740481C1C}">
                          <a14:useLocalDpi xmlns:a14="http://schemas.microsoft.com/office/drawing/2010/main" val="0"/>
                        </a:ext>
                      </a:extLst>
                    </a:blip>
                    <a:srcRect t="1819" b="1"/>
                    <a:stretch/>
                  </pic:blipFill>
                  <pic:spPr bwMode="auto">
                    <a:xfrm>
                      <a:off x="0" y="0"/>
                      <a:ext cx="3751860" cy="1292534"/>
                    </a:xfrm>
                    <a:prstGeom prst="rect">
                      <a:avLst/>
                    </a:prstGeom>
                    <a:ln>
                      <a:noFill/>
                    </a:ln>
                    <a:extLst>
                      <a:ext uri="{53640926-AAD7-44D8-BBD7-CCE9431645EC}">
                        <a14:shadowObscured xmlns:a14="http://schemas.microsoft.com/office/drawing/2010/main"/>
                      </a:ext>
                    </a:extLst>
                  </pic:spPr>
                </pic:pic>
              </a:graphicData>
            </a:graphic>
          </wp:inline>
        </w:drawing>
      </w:r>
      <w:r w:rsidR="002E0E90" w:rsidRPr="002E0E90">
        <w:br/>
      </w:r>
    </w:p>
    <w:p w14:paraId="0F95FCCC" w14:textId="77777777" w:rsidR="006206ED" w:rsidRDefault="006206ED" w:rsidP="009F6E19">
      <w:pPr>
        <w:spacing w:line="276" w:lineRule="auto"/>
      </w:pPr>
    </w:p>
    <w:p w14:paraId="30EB6068" w14:textId="1543F16C" w:rsidR="00BB3549" w:rsidRDefault="00BB3549" w:rsidP="00D478BC">
      <w:r w:rsidRPr="00DF72E2">
        <w:t>Uji</w:t>
      </w:r>
      <w:r>
        <w:t xml:space="preserve"> Hausman </w:t>
      </w:r>
    </w:p>
    <w:p w14:paraId="5546FD68" w14:textId="4CEFD5E0" w:rsidR="00DA27BF" w:rsidRDefault="00D478BC" w:rsidP="00D478BC">
      <w:r>
        <w:rPr>
          <w:noProof/>
        </w:rPr>
        <w:drawing>
          <wp:inline distT="0" distB="0" distL="0" distR="0" wp14:anchorId="27ECDF66" wp14:editId="21AD1F5D">
            <wp:extent cx="3736251" cy="1103934"/>
            <wp:effectExtent l="0" t="0" r="0" b="1270"/>
            <wp:docPr id="2650647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64751" name="Picture 265064751"/>
                    <pic:cNvPicPr/>
                  </pic:nvPicPr>
                  <pic:blipFill rotWithShape="1">
                    <a:blip r:embed="rId37">
                      <a:extLst>
                        <a:ext uri="{28A0092B-C50C-407E-A947-70E740481C1C}">
                          <a14:useLocalDpi xmlns:a14="http://schemas.microsoft.com/office/drawing/2010/main" val="0"/>
                        </a:ext>
                      </a:extLst>
                    </a:blip>
                    <a:srcRect t="715"/>
                    <a:stretch/>
                  </pic:blipFill>
                  <pic:spPr bwMode="auto">
                    <a:xfrm>
                      <a:off x="0" y="0"/>
                      <a:ext cx="3767539" cy="1113178"/>
                    </a:xfrm>
                    <a:prstGeom prst="rect">
                      <a:avLst/>
                    </a:prstGeom>
                    <a:ln>
                      <a:noFill/>
                    </a:ln>
                    <a:extLst>
                      <a:ext uri="{53640926-AAD7-44D8-BBD7-CCE9431645EC}">
                        <a14:shadowObscured xmlns:a14="http://schemas.microsoft.com/office/drawing/2010/main"/>
                      </a:ext>
                    </a:extLst>
                  </pic:spPr>
                </pic:pic>
              </a:graphicData>
            </a:graphic>
          </wp:inline>
        </w:drawing>
      </w:r>
    </w:p>
    <w:p w14:paraId="54F6C7CC" w14:textId="77777777" w:rsidR="0052252A" w:rsidRDefault="0052252A" w:rsidP="009F6E19">
      <w:pPr>
        <w:spacing w:line="276" w:lineRule="auto"/>
      </w:pPr>
    </w:p>
    <w:p w14:paraId="61FC5842" w14:textId="77777777" w:rsidR="006206ED" w:rsidRDefault="006206ED" w:rsidP="009F6E19">
      <w:pPr>
        <w:spacing w:line="276" w:lineRule="auto"/>
      </w:pPr>
    </w:p>
    <w:p w14:paraId="4EA66FDB" w14:textId="527D1E79" w:rsidR="00DA27BF" w:rsidRDefault="00DA27BF" w:rsidP="006206ED">
      <w:pPr>
        <w:rPr>
          <w:i/>
          <w:iCs/>
        </w:rPr>
      </w:pPr>
      <w:r w:rsidRPr="00DF72E2">
        <w:t>Uji</w:t>
      </w:r>
      <w:r>
        <w:t xml:space="preserve"> </w:t>
      </w:r>
      <w:r>
        <w:rPr>
          <w:i/>
          <w:iCs/>
        </w:rPr>
        <w:t>Lagrange Multiplier</w:t>
      </w:r>
    </w:p>
    <w:p w14:paraId="16306857" w14:textId="4F99FBA6" w:rsidR="00DA27BF" w:rsidRDefault="006404E0" w:rsidP="00752876">
      <w:r>
        <w:rPr>
          <w:noProof/>
        </w:rPr>
        <w:drawing>
          <wp:inline distT="0" distB="0" distL="0" distR="0" wp14:anchorId="6157E8C4" wp14:editId="24FE44FC">
            <wp:extent cx="3741638" cy="3641697"/>
            <wp:effectExtent l="0" t="0" r="0" b="0"/>
            <wp:docPr id="16110258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25842" name="Picture 1611025842"/>
                    <pic:cNvPicPr/>
                  </pic:nvPicPr>
                  <pic:blipFill>
                    <a:blip r:embed="rId38">
                      <a:extLst>
                        <a:ext uri="{28A0092B-C50C-407E-A947-70E740481C1C}">
                          <a14:useLocalDpi xmlns:a14="http://schemas.microsoft.com/office/drawing/2010/main" val="0"/>
                        </a:ext>
                      </a:extLst>
                    </a:blip>
                    <a:stretch>
                      <a:fillRect/>
                    </a:stretch>
                  </pic:blipFill>
                  <pic:spPr>
                    <a:xfrm>
                      <a:off x="0" y="0"/>
                      <a:ext cx="3755548" cy="3655235"/>
                    </a:xfrm>
                    <a:prstGeom prst="rect">
                      <a:avLst/>
                    </a:prstGeom>
                  </pic:spPr>
                </pic:pic>
              </a:graphicData>
            </a:graphic>
          </wp:inline>
        </w:drawing>
      </w:r>
    </w:p>
    <w:p w14:paraId="11357AD0" w14:textId="77777777" w:rsidR="006206ED" w:rsidRDefault="006206ED" w:rsidP="00752876"/>
    <w:p w14:paraId="038E42A2" w14:textId="77777777" w:rsidR="006206ED" w:rsidRDefault="006206ED" w:rsidP="00752876"/>
    <w:p w14:paraId="04100C31" w14:textId="77777777" w:rsidR="006206ED" w:rsidRDefault="006206ED" w:rsidP="00752876"/>
    <w:p w14:paraId="27B11C60" w14:textId="77777777" w:rsidR="00752876" w:rsidRPr="00752876" w:rsidRDefault="00752876" w:rsidP="009F6E19">
      <w:pPr>
        <w:spacing w:line="276" w:lineRule="auto"/>
      </w:pPr>
    </w:p>
    <w:p w14:paraId="0A323AE9" w14:textId="0D361BED" w:rsidR="00DA27BF" w:rsidRDefault="00DA27BF" w:rsidP="009F6E19">
      <w:pPr>
        <w:spacing w:line="276" w:lineRule="auto"/>
      </w:pPr>
      <w:r>
        <w:lastRenderedPageBreak/>
        <w:t xml:space="preserve">Uji </w:t>
      </w:r>
      <w:r w:rsidR="00B01104">
        <w:t>Normalitas</w:t>
      </w:r>
    </w:p>
    <w:p w14:paraId="191E73E1" w14:textId="3E631EE9" w:rsidR="00B01104" w:rsidRDefault="00162E81" w:rsidP="009F6E19">
      <w:pPr>
        <w:spacing w:line="276" w:lineRule="auto"/>
      </w:pPr>
      <w:r>
        <w:rPr>
          <w:noProof/>
        </w:rPr>
        <w:drawing>
          <wp:inline distT="0" distB="0" distL="0" distR="0" wp14:anchorId="7BA5AB3B" wp14:editId="29F4CBA0">
            <wp:extent cx="5039995" cy="2146935"/>
            <wp:effectExtent l="0" t="0" r="8255" b="5715"/>
            <wp:docPr id="7175025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2506" name="Picture 717502506"/>
                    <pic:cNvPicPr/>
                  </pic:nvPicPr>
                  <pic:blipFill>
                    <a:blip r:embed="rId39">
                      <a:extLst>
                        <a:ext uri="{28A0092B-C50C-407E-A947-70E740481C1C}">
                          <a14:useLocalDpi xmlns:a14="http://schemas.microsoft.com/office/drawing/2010/main" val="0"/>
                        </a:ext>
                      </a:extLst>
                    </a:blip>
                    <a:stretch>
                      <a:fillRect/>
                    </a:stretch>
                  </pic:blipFill>
                  <pic:spPr>
                    <a:xfrm>
                      <a:off x="0" y="0"/>
                      <a:ext cx="5039995" cy="2146935"/>
                    </a:xfrm>
                    <a:prstGeom prst="rect">
                      <a:avLst/>
                    </a:prstGeom>
                  </pic:spPr>
                </pic:pic>
              </a:graphicData>
            </a:graphic>
          </wp:inline>
        </w:drawing>
      </w:r>
    </w:p>
    <w:p w14:paraId="5160244C" w14:textId="77777777" w:rsidR="006206ED" w:rsidRDefault="006206ED" w:rsidP="009F6E19">
      <w:pPr>
        <w:spacing w:line="276" w:lineRule="auto"/>
      </w:pPr>
    </w:p>
    <w:p w14:paraId="68FE57CE" w14:textId="3D345DDC" w:rsidR="008D4A5E" w:rsidRDefault="00B01104" w:rsidP="009F6E19">
      <w:pPr>
        <w:spacing w:line="276" w:lineRule="auto"/>
      </w:pPr>
      <w:r w:rsidRPr="00DF72E2">
        <w:t>Uji</w:t>
      </w:r>
      <w:r>
        <w:t xml:space="preserve"> </w:t>
      </w:r>
      <w:r w:rsidR="006D17DE">
        <w:t>Multikolinearitas</w:t>
      </w:r>
    </w:p>
    <w:p w14:paraId="42BE57B4" w14:textId="200488BC" w:rsidR="006D17DE" w:rsidRDefault="008D4A5E" w:rsidP="009F6E19">
      <w:pPr>
        <w:spacing w:line="276" w:lineRule="auto"/>
      </w:pPr>
      <w:r>
        <w:rPr>
          <w:noProof/>
        </w:rPr>
        <w:drawing>
          <wp:inline distT="0" distB="0" distL="0" distR="0" wp14:anchorId="488B299A" wp14:editId="6A7096F8">
            <wp:extent cx="3684435" cy="2011680"/>
            <wp:effectExtent l="0" t="0" r="0" b="7620"/>
            <wp:docPr id="6931410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141040" name="Picture 693141040"/>
                    <pic:cNvPicPr/>
                  </pic:nvPicPr>
                  <pic:blipFill rotWithShape="1">
                    <a:blip r:embed="rId40">
                      <a:extLst>
                        <a:ext uri="{28A0092B-C50C-407E-A947-70E740481C1C}">
                          <a14:useLocalDpi xmlns:a14="http://schemas.microsoft.com/office/drawing/2010/main" val="0"/>
                        </a:ext>
                      </a:extLst>
                    </a:blip>
                    <a:srcRect l="2319"/>
                    <a:stretch/>
                  </pic:blipFill>
                  <pic:spPr bwMode="auto">
                    <a:xfrm>
                      <a:off x="0" y="0"/>
                      <a:ext cx="3694828" cy="2017355"/>
                    </a:xfrm>
                    <a:prstGeom prst="rect">
                      <a:avLst/>
                    </a:prstGeom>
                    <a:ln>
                      <a:noFill/>
                    </a:ln>
                    <a:extLst>
                      <a:ext uri="{53640926-AAD7-44D8-BBD7-CCE9431645EC}">
                        <a14:shadowObscured xmlns:a14="http://schemas.microsoft.com/office/drawing/2010/main"/>
                      </a:ext>
                    </a:extLst>
                  </pic:spPr>
                </pic:pic>
              </a:graphicData>
            </a:graphic>
          </wp:inline>
        </w:drawing>
      </w:r>
    </w:p>
    <w:p w14:paraId="1BAADAC7" w14:textId="77777777" w:rsidR="00606ECC" w:rsidRDefault="00606ECC" w:rsidP="009F6E19">
      <w:pPr>
        <w:spacing w:line="276" w:lineRule="auto"/>
      </w:pPr>
    </w:p>
    <w:p w14:paraId="2947B80B" w14:textId="126F0EB3" w:rsidR="008B7079" w:rsidRDefault="006D17DE" w:rsidP="009F6E19">
      <w:pPr>
        <w:spacing w:line="276" w:lineRule="auto"/>
      </w:pPr>
      <w:r>
        <w:t xml:space="preserve">Uji </w:t>
      </w:r>
      <w:r w:rsidR="00CB1F09">
        <w:t xml:space="preserve">Statistik </w:t>
      </w:r>
      <w:r>
        <w:t>F</w:t>
      </w:r>
    </w:p>
    <w:p w14:paraId="60E825BB" w14:textId="13867BCA" w:rsidR="006D17DE" w:rsidRDefault="008B7079" w:rsidP="009F6E19">
      <w:pPr>
        <w:spacing w:line="276" w:lineRule="auto"/>
      </w:pPr>
      <w:r>
        <w:rPr>
          <w:noProof/>
        </w:rPr>
        <w:drawing>
          <wp:inline distT="0" distB="0" distL="0" distR="0" wp14:anchorId="6035768F" wp14:editId="322C96E4">
            <wp:extent cx="2846567" cy="557598"/>
            <wp:effectExtent l="0" t="0" r="0" b="0"/>
            <wp:docPr id="16584360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36072" name="Picture 1658436072"/>
                    <pic:cNvPicPr/>
                  </pic:nvPicPr>
                  <pic:blipFill rotWithShape="1">
                    <a:blip r:embed="rId41">
                      <a:extLst>
                        <a:ext uri="{28A0092B-C50C-407E-A947-70E740481C1C}">
                          <a14:useLocalDpi xmlns:a14="http://schemas.microsoft.com/office/drawing/2010/main" val="0"/>
                        </a:ext>
                      </a:extLst>
                    </a:blip>
                    <a:srcRect l="776" t="5153" b="2062"/>
                    <a:stretch/>
                  </pic:blipFill>
                  <pic:spPr bwMode="auto">
                    <a:xfrm>
                      <a:off x="0" y="0"/>
                      <a:ext cx="2907891" cy="569610"/>
                    </a:xfrm>
                    <a:prstGeom prst="rect">
                      <a:avLst/>
                    </a:prstGeom>
                    <a:ln>
                      <a:noFill/>
                    </a:ln>
                    <a:extLst>
                      <a:ext uri="{53640926-AAD7-44D8-BBD7-CCE9431645EC}">
                        <a14:shadowObscured xmlns:a14="http://schemas.microsoft.com/office/drawing/2010/main"/>
                      </a:ext>
                    </a:extLst>
                  </pic:spPr>
                </pic:pic>
              </a:graphicData>
            </a:graphic>
          </wp:inline>
        </w:drawing>
      </w:r>
    </w:p>
    <w:p w14:paraId="32058ADF" w14:textId="77777777" w:rsidR="00606ECC" w:rsidRDefault="00606ECC" w:rsidP="009F6E19">
      <w:pPr>
        <w:spacing w:line="276" w:lineRule="auto"/>
      </w:pPr>
    </w:p>
    <w:p w14:paraId="09C9A328" w14:textId="1C4EFE13" w:rsidR="00E22D7A" w:rsidRDefault="006D17DE" w:rsidP="009F6E19">
      <w:pPr>
        <w:spacing w:line="276" w:lineRule="auto"/>
      </w:pPr>
      <w:r>
        <w:t>Uji Koefisien Determinasi R</w:t>
      </w:r>
      <w:r w:rsidR="00CB1F09">
        <w:t>²</w:t>
      </w:r>
    </w:p>
    <w:p w14:paraId="5726C1E1" w14:textId="6C6BE300" w:rsidR="008B7079" w:rsidRPr="006D17DE" w:rsidRDefault="00E22D7A" w:rsidP="009F6E19">
      <w:pPr>
        <w:spacing w:line="276" w:lineRule="auto"/>
      </w:pPr>
      <w:r>
        <w:rPr>
          <w:noProof/>
        </w:rPr>
        <w:drawing>
          <wp:inline distT="0" distB="0" distL="0" distR="0" wp14:anchorId="34C7BFB8" wp14:editId="48445285">
            <wp:extent cx="4750614" cy="1407381"/>
            <wp:effectExtent l="0" t="0" r="0" b="2540"/>
            <wp:docPr id="14892425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42558" name="Picture 1489242558"/>
                    <pic:cNvPicPr/>
                  </pic:nvPicPr>
                  <pic:blipFill rotWithShape="1">
                    <a:blip r:embed="rId42">
                      <a:extLst>
                        <a:ext uri="{28A0092B-C50C-407E-A947-70E740481C1C}">
                          <a14:useLocalDpi xmlns:a14="http://schemas.microsoft.com/office/drawing/2010/main" val="0"/>
                        </a:ext>
                      </a:extLst>
                    </a:blip>
                    <a:srcRect l="631" t="1042" r="850" b="2557"/>
                    <a:stretch/>
                  </pic:blipFill>
                  <pic:spPr bwMode="auto">
                    <a:xfrm>
                      <a:off x="0" y="0"/>
                      <a:ext cx="4814127" cy="1426197"/>
                    </a:xfrm>
                    <a:prstGeom prst="rect">
                      <a:avLst/>
                    </a:prstGeom>
                    <a:ln>
                      <a:noFill/>
                    </a:ln>
                    <a:extLst>
                      <a:ext uri="{53640926-AAD7-44D8-BBD7-CCE9431645EC}">
                        <a14:shadowObscured xmlns:a14="http://schemas.microsoft.com/office/drawing/2010/main"/>
                      </a:ext>
                    </a:extLst>
                  </pic:spPr>
                </pic:pic>
              </a:graphicData>
            </a:graphic>
          </wp:inline>
        </w:drawing>
      </w:r>
      <w:r w:rsidR="00732DA6">
        <w:t xml:space="preserve"> </w:t>
      </w:r>
    </w:p>
    <w:sectPr w:rsidR="008B7079" w:rsidRPr="006D17DE" w:rsidSect="00591675">
      <w:pgSz w:w="11906" w:h="16838"/>
      <w:pgMar w:top="2268" w:right="1701" w:bottom="1701" w:left="226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9B34" w14:textId="77777777" w:rsidR="0016487E" w:rsidRDefault="0016487E" w:rsidP="001A51AA">
      <w:r>
        <w:separator/>
      </w:r>
    </w:p>
  </w:endnote>
  <w:endnote w:type="continuationSeparator" w:id="0">
    <w:p w14:paraId="2BCDA555" w14:textId="77777777" w:rsidR="0016487E" w:rsidRDefault="0016487E" w:rsidP="001A51AA">
      <w:r>
        <w:continuationSeparator/>
      </w:r>
    </w:p>
  </w:endnote>
  <w:endnote w:type="continuationNotice" w:id="1">
    <w:p w14:paraId="0F8CCBB6" w14:textId="77777777" w:rsidR="0016487E" w:rsidRDefault="00164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313519"/>
      <w:docPartObj>
        <w:docPartGallery w:val="Page Numbers (Bottom of Page)"/>
        <w:docPartUnique/>
      </w:docPartObj>
    </w:sdtPr>
    <w:sdtEndPr/>
    <w:sdtContent>
      <w:p w14:paraId="2D0FAEF7" w14:textId="7BF3ABC8" w:rsidR="001A51AA" w:rsidRPr="00A72186" w:rsidRDefault="00C56523" w:rsidP="00BE028D">
        <w:pPr>
          <w:pStyle w:val="Footer"/>
          <w:jc w:val="center"/>
        </w:pPr>
        <w:r w:rsidRPr="00A72186">
          <w:fldChar w:fldCharType="begin"/>
        </w:r>
        <w:r w:rsidRPr="00A72186">
          <w:instrText xml:space="preserve"> PAGE   \* MERGEFORMAT </w:instrText>
        </w:r>
        <w:r w:rsidRPr="00A72186">
          <w:fldChar w:fldCharType="separate"/>
        </w:r>
        <w:r w:rsidRPr="00A72186">
          <w:t>2</w:t>
        </w:r>
        <w:r w:rsidRPr="00A7218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54F0" w14:textId="3109F7C3" w:rsidR="00C56523" w:rsidRDefault="00C56523">
    <w:pPr>
      <w:pStyle w:val="Footer"/>
      <w:jc w:val="center"/>
    </w:pPr>
  </w:p>
  <w:p w14:paraId="151F357E" w14:textId="77777777" w:rsidR="001A51AA" w:rsidRDefault="001A5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97D0" w14:textId="4AE63EF8" w:rsidR="00500D89" w:rsidRDefault="00500D89">
    <w:pPr>
      <w:pStyle w:val="Footer"/>
      <w:jc w:val="center"/>
    </w:pPr>
  </w:p>
  <w:p w14:paraId="21BFEAD2" w14:textId="77777777" w:rsidR="00500D89" w:rsidRDefault="00500D89" w:rsidP="00A64A6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754742"/>
      <w:docPartObj>
        <w:docPartGallery w:val="Page Numbers (Bottom of Page)"/>
        <w:docPartUnique/>
      </w:docPartObj>
    </w:sdtPr>
    <w:sdtEndPr/>
    <w:sdtContent>
      <w:p w14:paraId="7949B67E" w14:textId="4EE54B38" w:rsidR="00BB5671" w:rsidRPr="00A72186" w:rsidRDefault="00681B75" w:rsidP="00BE028D">
        <w:pPr>
          <w:pStyle w:val="Footer"/>
          <w:jc w:val="center"/>
        </w:pPr>
        <w:r w:rsidRPr="00A72186">
          <w:fldChar w:fldCharType="begin"/>
        </w:r>
        <w:r w:rsidRPr="00A72186">
          <w:instrText xml:space="preserve"> PAGE   \* MERGEFORMAT </w:instrText>
        </w:r>
        <w:r w:rsidRPr="00A72186">
          <w:fldChar w:fldCharType="separate"/>
        </w:r>
        <w:r w:rsidRPr="00A72186">
          <w:t>2</w:t>
        </w:r>
        <w:r w:rsidRPr="00A72186">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252657"/>
      <w:docPartObj>
        <w:docPartGallery w:val="Page Numbers (Bottom of Page)"/>
        <w:docPartUnique/>
      </w:docPartObj>
    </w:sdtPr>
    <w:sdtEndPr/>
    <w:sdtContent>
      <w:p w14:paraId="4F725875" w14:textId="77777777" w:rsidR="0043790B" w:rsidRPr="00A72186" w:rsidRDefault="0043790B" w:rsidP="00BE028D">
        <w:pPr>
          <w:pStyle w:val="Footer"/>
          <w:jc w:val="center"/>
        </w:pPr>
        <w:r w:rsidRPr="00A72186">
          <w:fldChar w:fldCharType="begin"/>
        </w:r>
        <w:r w:rsidRPr="00A72186">
          <w:instrText xml:space="preserve"> PAGE   \* MERGEFORMAT </w:instrText>
        </w:r>
        <w:r w:rsidRPr="00A72186">
          <w:fldChar w:fldCharType="separate"/>
        </w:r>
        <w:r w:rsidRPr="00A72186">
          <w:t>2</w:t>
        </w:r>
        <w:r w:rsidRPr="00A721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C070" w14:textId="77777777" w:rsidR="0016487E" w:rsidRDefault="0016487E" w:rsidP="001A51AA">
      <w:r>
        <w:separator/>
      </w:r>
    </w:p>
  </w:footnote>
  <w:footnote w:type="continuationSeparator" w:id="0">
    <w:p w14:paraId="46FFD248" w14:textId="77777777" w:rsidR="0016487E" w:rsidRDefault="0016487E" w:rsidP="001A51AA">
      <w:r>
        <w:continuationSeparator/>
      </w:r>
    </w:p>
  </w:footnote>
  <w:footnote w:type="continuationNotice" w:id="1">
    <w:p w14:paraId="3FF82046" w14:textId="77777777" w:rsidR="0016487E" w:rsidRDefault="00164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912676"/>
      <w:docPartObj>
        <w:docPartGallery w:val="Page Numbers (Top of Page)"/>
        <w:docPartUnique/>
      </w:docPartObj>
    </w:sdtPr>
    <w:sdtEndPr/>
    <w:sdtContent>
      <w:p w14:paraId="06898DCB" w14:textId="77777777" w:rsidR="00BB5671" w:rsidRPr="00A72186" w:rsidRDefault="00BB5671">
        <w:pPr>
          <w:pStyle w:val="Header"/>
          <w:jc w:val="right"/>
        </w:pPr>
        <w:r w:rsidRPr="00A72186">
          <w:fldChar w:fldCharType="begin"/>
        </w:r>
        <w:r w:rsidRPr="00A72186">
          <w:instrText xml:space="preserve"> PAGE   \* MERGEFORMAT </w:instrText>
        </w:r>
        <w:r w:rsidRPr="00A72186">
          <w:fldChar w:fldCharType="separate"/>
        </w:r>
        <w:r w:rsidRPr="00A72186">
          <w:t>2</w:t>
        </w:r>
        <w:r w:rsidRPr="00A72186">
          <w:fldChar w:fldCharType="end"/>
        </w:r>
      </w:p>
    </w:sdtContent>
  </w:sdt>
  <w:p w14:paraId="661151DA" w14:textId="77777777" w:rsidR="00BB5671" w:rsidRDefault="00BB5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ECF"/>
    <w:multiLevelType w:val="hybridMultilevel"/>
    <w:tmpl w:val="8E664C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781EAE"/>
    <w:multiLevelType w:val="multilevel"/>
    <w:tmpl w:val="9396829E"/>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9104E"/>
    <w:multiLevelType w:val="hybridMultilevel"/>
    <w:tmpl w:val="5B567E2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A2676E"/>
    <w:multiLevelType w:val="hybridMultilevel"/>
    <w:tmpl w:val="C4BCEE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B42A56"/>
    <w:multiLevelType w:val="multilevel"/>
    <w:tmpl w:val="D5A603B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6540A9"/>
    <w:multiLevelType w:val="hybridMultilevel"/>
    <w:tmpl w:val="0E8690C4"/>
    <w:lvl w:ilvl="0" w:tplc="00E0D3D4">
      <w:start w:val="2"/>
      <w:numFmt w:val="bullet"/>
      <w:lvlText w:val="-"/>
      <w:lvlJc w:val="left"/>
      <w:pPr>
        <w:ind w:left="1146" w:hanging="360"/>
      </w:pPr>
      <w:rPr>
        <w:rFonts w:ascii="Times New Roman" w:eastAsia="Times New Roman" w:hAnsi="Times New Roman"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6" w15:restartNumberingAfterBreak="0">
    <w:nsid w:val="16823037"/>
    <w:multiLevelType w:val="hybridMultilevel"/>
    <w:tmpl w:val="8B386B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D6309F"/>
    <w:multiLevelType w:val="multilevel"/>
    <w:tmpl w:val="03A054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6F1FBA"/>
    <w:multiLevelType w:val="hybridMultilevel"/>
    <w:tmpl w:val="C12C6E2E"/>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BC6412A"/>
    <w:multiLevelType w:val="multilevel"/>
    <w:tmpl w:val="D5A603B8"/>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965BA8"/>
    <w:multiLevelType w:val="hybridMultilevel"/>
    <w:tmpl w:val="1550FB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2C47A5"/>
    <w:multiLevelType w:val="hybridMultilevel"/>
    <w:tmpl w:val="F3DAB3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1811075"/>
    <w:multiLevelType w:val="hybridMultilevel"/>
    <w:tmpl w:val="733A19CE"/>
    <w:lvl w:ilvl="0" w:tplc="3809000F">
      <w:start w:val="1"/>
      <w:numFmt w:val="decimal"/>
      <w:lvlText w:val="%1."/>
      <w:lvlJc w:val="left"/>
      <w:pPr>
        <w:ind w:left="2645" w:hanging="360"/>
      </w:pPr>
    </w:lvl>
    <w:lvl w:ilvl="1" w:tplc="38090019" w:tentative="1">
      <w:start w:val="1"/>
      <w:numFmt w:val="lowerLetter"/>
      <w:lvlText w:val="%2."/>
      <w:lvlJc w:val="left"/>
      <w:pPr>
        <w:ind w:left="3365" w:hanging="360"/>
      </w:pPr>
    </w:lvl>
    <w:lvl w:ilvl="2" w:tplc="3809001B" w:tentative="1">
      <w:start w:val="1"/>
      <w:numFmt w:val="lowerRoman"/>
      <w:lvlText w:val="%3."/>
      <w:lvlJc w:val="right"/>
      <w:pPr>
        <w:ind w:left="4085" w:hanging="180"/>
      </w:pPr>
    </w:lvl>
    <w:lvl w:ilvl="3" w:tplc="3809000F" w:tentative="1">
      <w:start w:val="1"/>
      <w:numFmt w:val="decimal"/>
      <w:lvlText w:val="%4."/>
      <w:lvlJc w:val="left"/>
      <w:pPr>
        <w:ind w:left="4805" w:hanging="360"/>
      </w:pPr>
    </w:lvl>
    <w:lvl w:ilvl="4" w:tplc="38090019" w:tentative="1">
      <w:start w:val="1"/>
      <w:numFmt w:val="lowerLetter"/>
      <w:lvlText w:val="%5."/>
      <w:lvlJc w:val="left"/>
      <w:pPr>
        <w:ind w:left="5525" w:hanging="360"/>
      </w:pPr>
    </w:lvl>
    <w:lvl w:ilvl="5" w:tplc="3809001B" w:tentative="1">
      <w:start w:val="1"/>
      <w:numFmt w:val="lowerRoman"/>
      <w:lvlText w:val="%6."/>
      <w:lvlJc w:val="right"/>
      <w:pPr>
        <w:ind w:left="6245" w:hanging="180"/>
      </w:pPr>
    </w:lvl>
    <w:lvl w:ilvl="6" w:tplc="3809000F" w:tentative="1">
      <w:start w:val="1"/>
      <w:numFmt w:val="decimal"/>
      <w:lvlText w:val="%7."/>
      <w:lvlJc w:val="left"/>
      <w:pPr>
        <w:ind w:left="6965" w:hanging="360"/>
      </w:pPr>
    </w:lvl>
    <w:lvl w:ilvl="7" w:tplc="38090019" w:tentative="1">
      <w:start w:val="1"/>
      <w:numFmt w:val="lowerLetter"/>
      <w:lvlText w:val="%8."/>
      <w:lvlJc w:val="left"/>
      <w:pPr>
        <w:ind w:left="7685" w:hanging="360"/>
      </w:pPr>
    </w:lvl>
    <w:lvl w:ilvl="8" w:tplc="3809001B" w:tentative="1">
      <w:start w:val="1"/>
      <w:numFmt w:val="lowerRoman"/>
      <w:lvlText w:val="%9."/>
      <w:lvlJc w:val="right"/>
      <w:pPr>
        <w:ind w:left="8405" w:hanging="180"/>
      </w:pPr>
    </w:lvl>
  </w:abstractNum>
  <w:abstractNum w:abstractNumId="13" w15:restartNumberingAfterBreak="0">
    <w:nsid w:val="25142F89"/>
    <w:multiLevelType w:val="hybridMultilevel"/>
    <w:tmpl w:val="F0C42016"/>
    <w:lvl w:ilvl="0" w:tplc="44DE5648">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D50238"/>
    <w:multiLevelType w:val="hybridMultilevel"/>
    <w:tmpl w:val="87509D5C"/>
    <w:lvl w:ilvl="0" w:tplc="B6CE93C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27DB2FFA"/>
    <w:multiLevelType w:val="hybridMultilevel"/>
    <w:tmpl w:val="9B6C28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9945D89"/>
    <w:multiLevelType w:val="hybridMultilevel"/>
    <w:tmpl w:val="11AA2D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A437EAF"/>
    <w:multiLevelType w:val="hybridMultilevel"/>
    <w:tmpl w:val="A5C4F73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E967A6D"/>
    <w:multiLevelType w:val="multilevel"/>
    <w:tmpl w:val="E8C0903A"/>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957FDD"/>
    <w:multiLevelType w:val="hybridMultilevel"/>
    <w:tmpl w:val="2E90B65C"/>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3BC24CBC"/>
    <w:multiLevelType w:val="hybridMultilevel"/>
    <w:tmpl w:val="748CB910"/>
    <w:lvl w:ilvl="0" w:tplc="3809000F">
      <w:start w:val="1"/>
      <w:numFmt w:val="decimal"/>
      <w:lvlText w:val="%1."/>
      <w:lvlJc w:val="left"/>
      <w:pPr>
        <w:ind w:left="149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DFA6426"/>
    <w:multiLevelType w:val="hybridMultilevel"/>
    <w:tmpl w:val="B7B639A4"/>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2" w15:restartNumberingAfterBreak="0">
    <w:nsid w:val="47665FD4"/>
    <w:multiLevelType w:val="hybridMultilevel"/>
    <w:tmpl w:val="3CE8E828"/>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573E6D60">
      <w:start w:val="2"/>
      <w:numFmt w:val="bullet"/>
      <w:lvlText w:val="•"/>
      <w:lvlJc w:val="left"/>
      <w:pPr>
        <w:ind w:left="2160"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BAF3183"/>
    <w:multiLevelType w:val="multilevel"/>
    <w:tmpl w:val="8CDEC25A"/>
    <w:lvl w:ilvl="0">
      <w:start w:val="1"/>
      <w:numFmt w:val="decimal"/>
      <w:lvlText w:val="%1."/>
      <w:lvlJc w:val="left"/>
      <w:pPr>
        <w:ind w:left="720" w:hanging="360"/>
      </w:pPr>
      <w:rPr>
        <w:rFonts w:hint="default"/>
      </w:rPr>
    </w:lvl>
    <w:lvl w:ilvl="1">
      <w:start w:val="1"/>
      <w:numFmt w:val="decimal"/>
      <w:isLgl/>
      <w:lvlText w:val="%1.%2"/>
      <w:lvlJc w:val="left"/>
      <w:pPr>
        <w:ind w:left="1040" w:hanging="680"/>
      </w:pPr>
      <w:rPr>
        <w:rFonts w:hint="default"/>
        <w:b/>
      </w:rPr>
    </w:lvl>
    <w:lvl w:ilvl="2">
      <w:start w:val="1"/>
      <w:numFmt w:val="decimal"/>
      <w:isLgl/>
      <w:lvlText w:val="%1.%2.%3"/>
      <w:lvlJc w:val="left"/>
      <w:pPr>
        <w:ind w:left="1146" w:hanging="720"/>
      </w:pPr>
      <w:rPr>
        <w:rFonts w:hint="default"/>
        <w:b/>
        <w:i w:val="0"/>
        <w:i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BB36709"/>
    <w:multiLevelType w:val="multilevel"/>
    <w:tmpl w:val="6CEAB7E8"/>
    <w:lvl w:ilvl="0">
      <w:start w:val="1"/>
      <w:numFmt w:val="decimal"/>
      <w:lvlText w:val="%1."/>
      <w:lvlJc w:val="left"/>
      <w:pPr>
        <w:ind w:left="780" w:hanging="360"/>
      </w:pPr>
      <w:rPr>
        <w:rFonts w:hint="default"/>
      </w:rPr>
    </w:lvl>
    <w:lvl w:ilvl="1">
      <w:start w:val="1"/>
      <w:numFmt w:val="decimal"/>
      <w:isLgl/>
      <w:lvlText w:val="%1.%2."/>
      <w:lvlJc w:val="left"/>
      <w:pPr>
        <w:ind w:left="960" w:hanging="54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5" w15:restartNumberingAfterBreak="0">
    <w:nsid w:val="4D7A0060"/>
    <w:multiLevelType w:val="hybridMultilevel"/>
    <w:tmpl w:val="1BC482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D992034"/>
    <w:multiLevelType w:val="multilevel"/>
    <w:tmpl w:val="CA5A7EC2"/>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CA474E"/>
    <w:multiLevelType w:val="multilevel"/>
    <w:tmpl w:val="8D3CAA6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543F4392"/>
    <w:multiLevelType w:val="hybridMultilevel"/>
    <w:tmpl w:val="09F664E8"/>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9" w15:restartNumberingAfterBreak="0">
    <w:nsid w:val="5A8451CA"/>
    <w:multiLevelType w:val="hybridMultilevel"/>
    <w:tmpl w:val="643A600C"/>
    <w:lvl w:ilvl="0" w:tplc="CD664C4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5C7C4A2D"/>
    <w:multiLevelType w:val="hybridMultilevel"/>
    <w:tmpl w:val="CDA02194"/>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31" w15:restartNumberingAfterBreak="0">
    <w:nsid w:val="5D0D0A7A"/>
    <w:multiLevelType w:val="hybridMultilevel"/>
    <w:tmpl w:val="47784752"/>
    <w:lvl w:ilvl="0" w:tplc="3809000F">
      <w:start w:val="1"/>
      <w:numFmt w:val="decimal"/>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32" w15:restartNumberingAfterBreak="0">
    <w:nsid w:val="5FFF17C1"/>
    <w:multiLevelType w:val="hybridMultilevel"/>
    <w:tmpl w:val="4182A4D0"/>
    <w:lvl w:ilvl="0" w:tplc="73B443EC">
      <w:start w:val="1"/>
      <w:numFmt w:val="upperLetter"/>
      <w:lvlText w:val="%1."/>
      <w:lvlJc w:val="left"/>
      <w:pPr>
        <w:ind w:left="1146" w:hanging="360"/>
      </w:pPr>
      <w:rPr>
        <w:rFonts w:hint="default"/>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3" w15:restartNumberingAfterBreak="0">
    <w:nsid w:val="630F1435"/>
    <w:multiLevelType w:val="hybridMultilevel"/>
    <w:tmpl w:val="F18062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3C25195"/>
    <w:multiLevelType w:val="multilevel"/>
    <w:tmpl w:val="90D6D89C"/>
    <w:lvl w:ilvl="0">
      <w:start w:val="1"/>
      <w:numFmt w:val="decimal"/>
      <w:lvlText w:val="%1."/>
      <w:lvlJc w:val="left"/>
      <w:pPr>
        <w:ind w:left="360" w:hanging="360"/>
      </w:pPr>
      <w:rPr>
        <w:rFonts w:hint="default"/>
      </w:rPr>
    </w:lvl>
    <w:lvl w:ilvl="1">
      <w:start w:val="7"/>
      <w:numFmt w:val="decimal"/>
      <w:isLgl/>
      <w:lvlText w:val="%1.%2"/>
      <w:lvlJc w:val="left"/>
      <w:pPr>
        <w:ind w:left="900" w:hanging="540"/>
      </w:pPr>
      <w:rPr>
        <w:rFonts w:hint="default"/>
        <w:b w:val="0"/>
      </w:rPr>
    </w:lvl>
    <w:lvl w:ilvl="2">
      <w:start w:val="4"/>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69C867B5"/>
    <w:multiLevelType w:val="multilevel"/>
    <w:tmpl w:val="73E45D2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BD7F2F"/>
    <w:multiLevelType w:val="hybridMultilevel"/>
    <w:tmpl w:val="1ABAD12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C7D4EE8"/>
    <w:multiLevelType w:val="hybridMultilevel"/>
    <w:tmpl w:val="AA18E7DC"/>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73443669"/>
    <w:multiLevelType w:val="hybridMultilevel"/>
    <w:tmpl w:val="52F030E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9" w15:restartNumberingAfterBreak="0">
    <w:nsid w:val="756865F8"/>
    <w:multiLevelType w:val="hybridMultilevel"/>
    <w:tmpl w:val="3E22241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FEF41F1"/>
    <w:multiLevelType w:val="hybridMultilevel"/>
    <w:tmpl w:val="E28E1420"/>
    <w:lvl w:ilvl="0" w:tplc="2C980BE0">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573E6D60">
      <w:start w:val="2"/>
      <w:numFmt w:val="bullet"/>
      <w:lvlText w:val="•"/>
      <w:lvlJc w:val="left"/>
      <w:pPr>
        <w:ind w:left="2340" w:hanging="360"/>
      </w:pPr>
      <w:rPr>
        <w:rFonts w:ascii="Times New Roman" w:eastAsiaTheme="minorHAnsi" w:hAnsi="Times New Roman" w:cs="Times New Roman"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5662830">
    <w:abstractNumId w:val="35"/>
  </w:num>
  <w:num w:numId="2" w16cid:durableId="726296965">
    <w:abstractNumId w:val="31"/>
  </w:num>
  <w:num w:numId="3" w16cid:durableId="975640581">
    <w:abstractNumId w:val="24"/>
  </w:num>
  <w:num w:numId="4" w16cid:durableId="1457917002">
    <w:abstractNumId w:val="23"/>
  </w:num>
  <w:num w:numId="5" w16cid:durableId="496385090">
    <w:abstractNumId w:val="29"/>
  </w:num>
  <w:num w:numId="6" w16cid:durableId="1968924614">
    <w:abstractNumId w:val="7"/>
  </w:num>
  <w:num w:numId="7" w16cid:durableId="1944417426">
    <w:abstractNumId w:val="28"/>
  </w:num>
  <w:num w:numId="8" w16cid:durableId="1483694275">
    <w:abstractNumId w:val="32"/>
  </w:num>
  <w:num w:numId="9" w16cid:durableId="1602569471">
    <w:abstractNumId w:val="21"/>
  </w:num>
  <w:num w:numId="10" w16cid:durableId="1402867625">
    <w:abstractNumId w:val="5"/>
  </w:num>
  <w:num w:numId="11" w16cid:durableId="269246119">
    <w:abstractNumId w:val="38"/>
  </w:num>
  <w:num w:numId="12" w16cid:durableId="2132434799">
    <w:abstractNumId w:val="40"/>
  </w:num>
  <w:num w:numId="13" w16cid:durableId="520631408">
    <w:abstractNumId w:val="14"/>
  </w:num>
  <w:num w:numId="14" w16cid:durableId="1297031201">
    <w:abstractNumId w:val="26"/>
  </w:num>
  <w:num w:numId="15" w16cid:durableId="1506702915">
    <w:abstractNumId w:val="22"/>
  </w:num>
  <w:num w:numId="16" w16cid:durableId="1372419301">
    <w:abstractNumId w:val="25"/>
  </w:num>
  <w:num w:numId="17" w16cid:durableId="1663387434">
    <w:abstractNumId w:val="36"/>
  </w:num>
  <w:num w:numId="18" w16cid:durableId="910846764">
    <w:abstractNumId w:val="19"/>
  </w:num>
  <w:num w:numId="19" w16cid:durableId="1062367815">
    <w:abstractNumId w:val="30"/>
  </w:num>
  <w:num w:numId="20" w16cid:durableId="1740128331">
    <w:abstractNumId w:val="27"/>
  </w:num>
  <w:num w:numId="21" w16cid:durableId="1759979162">
    <w:abstractNumId w:val="8"/>
  </w:num>
  <w:num w:numId="22" w16cid:durableId="454327386">
    <w:abstractNumId w:val="33"/>
  </w:num>
  <w:num w:numId="23" w16cid:durableId="1518501151">
    <w:abstractNumId w:val="37"/>
  </w:num>
  <w:num w:numId="24" w16cid:durableId="1457137325">
    <w:abstractNumId w:val="11"/>
  </w:num>
  <w:num w:numId="25" w16cid:durableId="1333139620">
    <w:abstractNumId w:val="34"/>
  </w:num>
  <w:num w:numId="26" w16cid:durableId="60711490">
    <w:abstractNumId w:val="1"/>
  </w:num>
  <w:num w:numId="27" w16cid:durableId="1082679409">
    <w:abstractNumId w:val="17"/>
  </w:num>
  <w:num w:numId="28" w16cid:durableId="1054161659">
    <w:abstractNumId w:val="39"/>
  </w:num>
  <w:num w:numId="29" w16cid:durableId="1328555660">
    <w:abstractNumId w:val="2"/>
  </w:num>
  <w:num w:numId="30" w16cid:durableId="1343628304">
    <w:abstractNumId w:val="6"/>
  </w:num>
  <w:num w:numId="31" w16cid:durableId="1480726623">
    <w:abstractNumId w:val="10"/>
  </w:num>
  <w:num w:numId="32" w16cid:durableId="517887365">
    <w:abstractNumId w:val="18"/>
  </w:num>
  <w:num w:numId="33" w16cid:durableId="766122813">
    <w:abstractNumId w:val="20"/>
  </w:num>
  <w:num w:numId="34" w16cid:durableId="1726948698">
    <w:abstractNumId w:val="15"/>
  </w:num>
  <w:num w:numId="35" w16cid:durableId="236020759">
    <w:abstractNumId w:val="12"/>
  </w:num>
  <w:num w:numId="36" w16cid:durableId="839077242">
    <w:abstractNumId w:val="4"/>
  </w:num>
  <w:num w:numId="37" w16cid:durableId="249119098">
    <w:abstractNumId w:val="9"/>
  </w:num>
  <w:num w:numId="38" w16cid:durableId="15162764">
    <w:abstractNumId w:val="3"/>
  </w:num>
  <w:num w:numId="39" w16cid:durableId="29838056">
    <w:abstractNumId w:val="13"/>
  </w:num>
  <w:num w:numId="40" w16cid:durableId="1873684917">
    <w:abstractNumId w:val="0"/>
  </w:num>
  <w:num w:numId="41" w16cid:durableId="718825832">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03"/>
    <w:rsid w:val="00000FEC"/>
    <w:rsid w:val="00001A90"/>
    <w:rsid w:val="00002EEA"/>
    <w:rsid w:val="00002FF6"/>
    <w:rsid w:val="000044CA"/>
    <w:rsid w:val="00005343"/>
    <w:rsid w:val="00005770"/>
    <w:rsid w:val="0000594C"/>
    <w:rsid w:val="000075B1"/>
    <w:rsid w:val="00010C4F"/>
    <w:rsid w:val="00011D28"/>
    <w:rsid w:val="00011FFC"/>
    <w:rsid w:val="00012A05"/>
    <w:rsid w:val="00012FF3"/>
    <w:rsid w:val="00014488"/>
    <w:rsid w:val="000157FE"/>
    <w:rsid w:val="000168C1"/>
    <w:rsid w:val="000173CD"/>
    <w:rsid w:val="00017759"/>
    <w:rsid w:val="000203F6"/>
    <w:rsid w:val="00021AEA"/>
    <w:rsid w:val="000234D5"/>
    <w:rsid w:val="00023E41"/>
    <w:rsid w:val="00023F88"/>
    <w:rsid w:val="000240D0"/>
    <w:rsid w:val="00024356"/>
    <w:rsid w:val="000250BD"/>
    <w:rsid w:val="0002667B"/>
    <w:rsid w:val="00032571"/>
    <w:rsid w:val="000329FC"/>
    <w:rsid w:val="0003428A"/>
    <w:rsid w:val="000343E8"/>
    <w:rsid w:val="00034600"/>
    <w:rsid w:val="000356DB"/>
    <w:rsid w:val="0003719A"/>
    <w:rsid w:val="00040BFA"/>
    <w:rsid w:val="0004160F"/>
    <w:rsid w:val="00041DC8"/>
    <w:rsid w:val="00042647"/>
    <w:rsid w:val="00042EC8"/>
    <w:rsid w:val="0004424E"/>
    <w:rsid w:val="0004453D"/>
    <w:rsid w:val="00044C5E"/>
    <w:rsid w:val="00044D52"/>
    <w:rsid w:val="00045A71"/>
    <w:rsid w:val="00047A91"/>
    <w:rsid w:val="00050FF6"/>
    <w:rsid w:val="00051D2C"/>
    <w:rsid w:val="0005231A"/>
    <w:rsid w:val="00052C9F"/>
    <w:rsid w:val="00053597"/>
    <w:rsid w:val="00053990"/>
    <w:rsid w:val="00054384"/>
    <w:rsid w:val="00054515"/>
    <w:rsid w:val="00055995"/>
    <w:rsid w:val="00055B28"/>
    <w:rsid w:val="0006065F"/>
    <w:rsid w:val="00061D14"/>
    <w:rsid w:val="00062076"/>
    <w:rsid w:val="00062878"/>
    <w:rsid w:val="00063580"/>
    <w:rsid w:val="000637D8"/>
    <w:rsid w:val="00063FA5"/>
    <w:rsid w:val="00064DED"/>
    <w:rsid w:val="000671B5"/>
    <w:rsid w:val="00067623"/>
    <w:rsid w:val="00071BE4"/>
    <w:rsid w:val="00071EAB"/>
    <w:rsid w:val="00071F7C"/>
    <w:rsid w:val="000720C8"/>
    <w:rsid w:val="000747AC"/>
    <w:rsid w:val="00074E40"/>
    <w:rsid w:val="0007789C"/>
    <w:rsid w:val="000778D0"/>
    <w:rsid w:val="000807D2"/>
    <w:rsid w:val="00080F65"/>
    <w:rsid w:val="000825E6"/>
    <w:rsid w:val="00085D2F"/>
    <w:rsid w:val="00090372"/>
    <w:rsid w:val="0009042A"/>
    <w:rsid w:val="00090668"/>
    <w:rsid w:val="00091FD3"/>
    <w:rsid w:val="0009228B"/>
    <w:rsid w:val="00092420"/>
    <w:rsid w:val="00092443"/>
    <w:rsid w:val="0009342C"/>
    <w:rsid w:val="0009413F"/>
    <w:rsid w:val="000949A7"/>
    <w:rsid w:val="00094B62"/>
    <w:rsid w:val="00095482"/>
    <w:rsid w:val="00097CC2"/>
    <w:rsid w:val="000A201D"/>
    <w:rsid w:val="000A2553"/>
    <w:rsid w:val="000A348F"/>
    <w:rsid w:val="000A356A"/>
    <w:rsid w:val="000A39E7"/>
    <w:rsid w:val="000A3DC1"/>
    <w:rsid w:val="000A4319"/>
    <w:rsid w:val="000A44D2"/>
    <w:rsid w:val="000A54DB"/>
    <w:rsid w:val="000A5788"/>
    <w:rsid w:val="000A5E5C"/>
    <w:rsid w:val="000A7012"/>
    <w:rsid w:val="000B0CB9"/>
    <w:rsid w:val="000B0F56"/>
    <w:rsid w:val="000B0F62"/>
    <w:rsid w:val="000B1266"/>
    <w:rsid w:val="000B1484"/>
    <w:rsid w:val="000B1576"/>
    <w:rsid w:val="000B2548"/>
    <w:rsid w:val="000B27DB"/>
    <w:rsid w:val="000B27FB"/>
    <w:rsid w:val="000B2B38"/>
    <w:rsid w:val="000B3D76"/>
    <w:rsid w:val="000B41C3"/>
    <w:rsid w:val="000B6630"/>
    <w:rsid w:val="000B68A7"/>
    <w:rsid w:val="000C14D1"/>
    <w:rsid w:val="000C2176"/>
    <w:rsid w:val="000C2FDB"/>
    <w:rsid w:val="000C3CA7"/>
    <w:rsid w:val="000C4708"/>
    <w:rsid w:val="000C66BF"/>
    <w:rsid w:val="000C68DF"/>
    <w:rsid w:val="000D01E1"/>
    <w:rsid w:val="000D1980"/>
    <w:rsid w:val="000D2CA9"/>
    <w:rsid w:val="000D2F86"/>
    <w:rsid w:val="000D31BD"/>
    <w:rsid w:val="000D4842"/>
    <w:rsid w:val="000D4E3F"/>
    <w:rsid w:val="000D5741"/>
    <w:rsid w:val="000D5AC8"/>
    <w:rsid w:val="000D6FFF"/>
    <w:rsid w:val="000D7495"/>
    <w:rsid w:val="000E025F"/>
    <w:rsid w:val="000E076C"/>
    <w:rsid w:val="000E1783"/>
    <w:rsid w:val="000E1B2C"/>
    <w:rsid w:val="000E24DD"/>
    <w:rsid w:val="000E4584"/>
    <w:rsid w:val="000E5006"/>
    <w:rsid w:val="000E6B47"/>
    <w:rsid w:val="000E6CD0"/>
    <w:rsid w:val="000E6D16"/>
    <w:rsid w:val="000E7B01"/>
    <w:rsid w:val="000E7F66"/>
    <w:rsid w:val="000F2E91"/>
    <w:rsid w:val="000F32DC"/>
    <w:rsid w:val="000F372B"/>
    <w:rsid w:val="000F4FA9"/>
    <w:rsid w:val="000F6FBE"/>
    <w:rsid w:val="00100A66"/>
    <w:rsid w:val="00100E1A"/>
    <w:rsid w:val="00101D5C"/>
    <w:rsid w:val="00102036"/>
    <w:rsid w:val="001027C1"/>
    <w:rsid w:val="001040A7"/>
    <w:rsid w:val="00104A24"/>
    <w:rsid w:val="0010563D"/>
    <w:rsid w:val="00106448"/>
    <w:rsid w:val="00106668"/>
    <w:rsid w:val="00106CD0"/>
    <w:rsid w:val="00106EEE"/>
    <w:rsid w:val="00107741"/>
    <w:rsid w:val="0011222F"/>
    <w:rsid w:val="00112972"/>
    <w:rsid w:val="00112D77"/>
    <w:rsid w:val="00113C3B"/>
    <w:rsid w:val="00115D1B"/>
    <w:rsid w:val="00116074"/>
    <w:rsid w:val="001160E6"/>
    <w:rsid w:val="00117752"/>
    <w:rsid w:val="00117FB2"/>
    <w:rsid w:val="001215A6"/>
    <w:rsid w:val="00121FB3"/>
    <w:rsid w:val="00122B34"/>
    <w:rsid w:val="00122E02"/>
    <w:rsid w:val="00123300"/>
    <w:rsid w:val="00124556"/>
    <w:rsid w:val="00124973"/>
    <w:rsid w:val="0012674C"/>
    <w:rsid w:val="0012768A"/>
    <w:rsid w:val="001306CD"/>
    <w:rsid w:val="00130DBD"/>
    <w:rsid w:val="001322AC"/>
    <w:rsid w:val="001325EC"/>
    <w:rsid w:val="00132D54"/>
    <w:rsid w:val="001342CE"/>
    <w:rsid w:val="00136101"/>
    <w:rsid w:val="001369E4"/>
    <w:rsid w:val="001378B5"/>
    <w:rsid w:val="00137941"/>
    <w:rsid w:val="00137EFC"/>
    <w:rsid w:val="001422B0"/>
    <w:rsid w:val="0014285C"/>
    <w:rsid w:val="00142A4B"/>
    <w:rsid w:val="0014541A"/>
    <w:rsid w:val="00147B3A"/>
    <w:rsid w:val="00151BB1"/>
    <w:rsid w:val="00151CD8"/>
    <w:rsid w:val="001523D6"/>
    <w:rsid w:val="0015273E"/>
    <w:rsid w:val="00153264"/>
    <w:rsid w:val="00155BA8"/>
    <w:rsid w:val="00156091"/>
    <w:rsid w:val="001577D6"/>
    <w:rsid w:val="00162148"/>
    <w:rsid w:val="00162E81"/>
    <w:rsid w:val="00163EE4"/>
    <w:rsid w:val="0016487E"/>
    <w:rsid w:val="001648FD"/>
    <w:rsid w:val="001652ED"/>
    <w:rsid w:val="001656C2"/>
    <w:rsid w:val="00165ECE"/>
    <w:rsid w:val="001661F1"/>
    <w:rsid w:val="00167187"/>
    <w:rsid w:val="00171F92"/>
    <w:rsid w:val="00172387"/>
    <w:rsid w:val="00172623"/>
    <w:rsid w:val="001730E5"/>
    <w:rsid w:val="00175E5B"/>
    <w:rsid w:val="00176501"/>
    <w:rsid w:val="00176886"/>
    <w:rsid w:val="00181755"/>
    <w:rsid w:val="00181F11"/>
    <w:rsid w:val="001822CA"/>
    <w:rsid w:val="001827D4"/>
    <w:rsid w:val="00187565"/>
    <w:rsid w:val="00187C81"/>
    <w:rsid w:val="0019079D"/>
    <w:rsid w:val="00191301"/>
    <w:rsid w:val="00191D9E"/>
    <w:rsid w:val="00193978"/>
    <w:rsid w:val="001942E3"/>
    <w:rsid w:val="0019451D"/>
    <w:rsid w:val="00194C3D"/>
    <w:rsid w:val="00194EB3"/>
    <w:rsid w:val="001955F4"/>
    <w:rsid w:val="001970EF"/>
    <w:rsid w:val="001A0A83"/>
    <w:rsid w:val="001A16A4"/>
    <w:rsid w:val="001A1902"/>
    <w:rsid w:val="001A1C53"/>
    <w:rsid w:val="001A3BC6"/>
    <w:rsid w:val="001A51AA"/>
    <w:rsid w:val="001A56ED"/>
    <w:rsid w:val="001A5F14"/>
    <w:rsid w:val="001A64B9"/>
    <w:rsid w:val="001A68DC"/>
    <w:rsid w:val="001A73C2"/>
    <w:rsid w:val="001A76F3"/>
    <w:rsid w:val="001B2069"/>
    <w:rsid w:val="001B2715"/>
    <w:rsid w:val="001B2842"/>
    <w:rsid w:val="001B3DF3"/>
    <w:rsid w:val="001B4269"/>
    <w:rsid w:val="001B4E48"/>
    <w:rsid w:val="001B6AF1"/>
    <w:rsid w:val="001C1C00"/>
    <w:rsid w:val="001C2047"/>
    <w:rsid w:val="001C21F8"/>
    <w:rsid w:val="001C2492"/>
    <w:rsid w:val="001C26AF"/>
    <w:rsid w:val="001C3899"/>
    <w:rsid w:val="001C3BDC"/>
    <w:rsid w:val="001C5ED8"/>
    <w:rsid w:val="001C6AEF"/>
    <w:rsid w:val="001D07C0"/>
    <w:rsid w:val="001D1954"/>
    <w:rsid w:val="001D1B8B"/>
    <w:rsid w:val="001D1BCE"/>
    <w:rsid w:val="001D2391"/>
    <w:rsid w:val="001D2C50"/>
    <w:rsid w:val="001D57EE"/>
    <w:rsid w:val="001D5D0E"/>
    <w:rsid w:val="001D5FF1"/>
    <w:rsid w:val="001D6496"/>
    <w:rsid w:val="001D7347"/>
    <w:rsid w:val="001E0431"/>
    <w:rsid w:val="001E0922"/>
    <w:rsid w:val="001E197B"/>
    <w:rsid w:val="001E3D14"/>
    <w:rsid w:val="001E47B7"/>
    <w:rsid w:val="001E5639"/>
    <w:rsid w:val="001E5749"/>
    <w:rsid w:val="001E59AD"/>
    <w:rsid w:val="001E6E59"/>
    <w:rsid w:val="001F0001"/>
    <w:rsid w:val="001F0599"/>
    <w:rsid w:val="001F0648"/>
    <w:rsid w:val="001F0818"/>
    <w:rsid w:val="001F4FB7"/>
    <w:rsid w:val="001F65DD"/>
    <w:rsid w:val="001F66D2"/>
    <w:rsid w:val="0020005A"/>
    <w:rsid w:val="00200999"/>
    <w:rsid w:val="00201FA7"/>
    <w:rsid w:val="0020383B"/>
    <w:rsid w:val="00206898"/>
    <w:rsid w:val="00207A39"/>
    <w:rsid w:val="002118C1"/>
    <w:rsid w:val="0021257F"/>
    <w:rsid w:val="002134D5"/>
    <w:rsid w:val="00217677"/>
    <w:rsid w:val="002200FE"/>
    <w:rsid w:val="0022030A"/>
    <w:rsid w:val="002213D7"/>
    <w:rsid w:val="00221881"/>
    <w:rsid w:val="00222A87"/>
    <w:rsid w:val="00222CE2"/>
    <w:rsid w:val="00223CFA"/>
    <w:rsid w:val="0022417C"/>
    <w:rsid w:val="002257BD"/>
    <w:rsid w:val="002265C6"/>
    <w:rsid w:val="00226DB9"/>
    <w:rsid w:val="00227419"/>
    <w:rsid w:val="00230E41"/>
    <w:rsid w:val="002312C1"/>
    <w:rsid w:val="00231C61"/>
    <w:rsid w:val="0023481D"/>
    <w:rsid w:val="0023557B"/>
    <w:rsid w:val="00236721"/>
    <w:rsid w:val="00236D4C"/>
    <w:rsid w:val="00241FF1"/>
    <w:rsid w:val="00242678"/>
    <w:rsid w:val="00244AA2"/>
    <w:rsid w:val="002455F2"/>
    <w:rsid w:val="00245E9F"/>
    <w:rsid w:val="00246AA7"/>
    <w:rsid w:val="00246CD9"/>
    <w:rsid w:val="00250C3A"/>
    <w:rsid w:val="00252725"/>
    <w:rsid w:val="00255106"/>
    <w:rsid w:val="00256F00"/>
    <w:rsid w:val="00257EF8"/>
    <w:rsid w:val="0026051B"/>
    <w:rsid w:val="0026167D"/>
    <w:rsid w:val="002617F6"/>
    <w:rsid w:val="00261E99"/>
    <w:rsid w:val="002622CB"/>
    <w:rsid w:val="00262814"/>
    <w:rsid w:val="00262B49"/>
    <w:rsid w:val="00262DF1"/>
    <w:rsid w:val="00262EA7"/>
    <w:rsid w:val="00263B27"/>
    <w:rsid w:val="00263DCD"/>
    <w:rsid w:val="0026548D"/>
    <w:rsid w:val="002656B4"/>
    <w:rsid w:val="00265956"/>
    <w:rsid w:val="002661E9"/>
    <w:rsid w:val="002664E0"/>
    <w:rsid w:val="0027224F"/>
    <w:rsid w:val="002737F6"/>
    <w:rsid w:val="00273D41"/>
    <w:rsid w:val="00276BFC"/>
    <w:rsid w:val="002779EB"/>
    <w:rsid w:val="0028127A"/>
    <w:rsid w:val="00281F5F"/>
    <w:rsid w:val="00283439"/>
    <w:rsid w:val="00284CB4"/>
    <w:rsid w:val="00285694"/>
    <w:rsid w:val="00285EE8"/>
    <w:rsid w:val="00286B42"/>
    <w:rsid w:val="002872E4"/>
    <w:rsid w:val="002877AE"/>
    <w:rsid w:val="00292E7C"/>
    <w:rsid w:val="0029318F"/>
    <w:rsid w:val="002935CB"/>
    <w:rsid w:val="00293DB2"/>
    <w:rsid w:val="00294EBC"/>
    <w:rsid w:val="00295E91"/>
    <w:rsid w:val="002961DB"/>
    <w:rsid w:val="0029671F"/>
    <w:rsid w:val="002971EE"/>
    <w:rsid w:val="00297282"/>
    <w:rsid w:val="002A1AA5"/>
    <w:rsid w:val="002A3953"/>
    <w:rsid w:val="002A5613"/>
    <w:rsid w:val="002B438A"/>
    <w:rsid w:val="002B48EA"/>
    <w:rsid w:val="002B7494"/>
    <w:rsid w:val="002B7594"/>
    <w:rsid w:val="002B7D31"/>
    <w:rsid w:val="002C353E"/>
    <w:rsid w:val="002C3A1D"/>
    <w:rsid w:val="002C4E61"/>
    <w:rsid w:val="002C6E8A"/>
    <w:rsid w:val="002C6EB1"/>
    <w:rsid w:val="002D1710"/>
    <w:rsid w:val="002D18D5"/>
    <w:rsid w:val="002D3231"/>
    <w:rsid w:val="002D4A4C"/>
    <w:rsid w:val="002D647F"/>
    <w:rsid w:val="002D69B6"/>
    <w:rsid w:val="002D7BD4"/>
    <w:rsid w:val="002E0E90"/>
    <w:rsid w:val="002E3186"/>
    <w:rsid w:val="002E3B2A"/>
    <w:rsid w:val="002E3BB1"/>
    <w:rsid w:val="002E40B6"/>
    <w:rsid w:val="002E6A69"/>
    <w:rsid w:val="002E6C4A"/>
    <w:rsid w:val="002E7A2F"/>
    <w:rsid w:val="002F15C4"/>
    <w:rsid w:val="002F2851"/>
    <w:rsid w:val="002F3E81"/>
    <w:rsid w:val="00301A14"/>
    <w:rsid w:val="00301F77"/>
    <w:rsid w:val="00304838"/>
    <w:rsid w:val="00306ABA"/>
    <w:rsid w:val="00306F6C"/>
    <w:rsid w:val="00307A2A"/>
    <w:rsid w:val="00311081"/>
    <w:rsid w:val="00313E57"/>
    <w:rsid w:val="00313FC7"/>
    <w:rsid w:val="00315E57"/>
    <w:rsid w:val="0031640D"/>
    <w:rsid w:val="0031662B"/>
    <w:rsid w:val="00317125"/>
    <w:rsid w:val="00317CC5"/>
    <w:rsid w:val="00320AAA"/>
    <w:rsid w:val="00322CD5"/>
    <w:rsid w:val="00323EF4"/>
    <w:rsid w:val="00326700"/>
    <w:rsid w:val="00326E9D"/>
    <w:rsid w:val="0032778F"/>
    <w:rsid w:val="00331BCF"/>
    <w:rsid w:val="00333FFA"/>
    <w:rsid w:val="00334591"/>
    <w:rsid w:val="003358EC"/>
    <w:rsid w:val="00336CC0"/>
    <w:rsid w:val="003370D3"/>
    <w:rsid w:val="00337110"/>
    <w:rsid w:val="00337189"/>
    <w:rsid w:val="003379B9"/>
    <w:rsid w:val="003419BC"/>
    <w:rsid w:val="00341A0A"/>
    <w:rsid w:val="00342D80"/>
    <w:rsid w:val="00342F19"/>
    <w:rsid w:val="0034425B"/>
    <w:rsid w:val="00344573"/>
    <w:rsid w:val="003448C0"/>
    <w:rsid w:val="00345082"/>
    <w:rsid w:val="00351BB3"/>
    <w:rsid w:val="00353084"/>
    <w:rsid w:val="00354836"/>
    <w:rsid w:val="00354CB4"/>
    <w:rsid w:val="003561A6"/>
    <w:rsid w:val="0035738B"/>
    <w:rsid w:val="00357A7B"/>
    <w:rsid w:val="00361F8E"/>
    <w:rsid w:val="003638C1"/>
    <w:rsid w:val="00363F4E"/>
    <w:rsid w:val="00365C83"/>
    <w:rsid w:val="00365D63"/>
    <w:rsid w:val="003662E8"/>
    <w:rsid w:val="00370730"/>
    <w:rsid w:val="00371DAB"/>
    <w:rsid w:val="003723F6"/>
    <w:rsid w:val="00372523"/>
    <w:rsid w:val="00373DB5"/>
    <w:rsid w:val="00375289"/>
    <w:rsid w:val="00376664"/>
    <w:rsid w:val="00376A7C"/>
    <w:rsid w:val="00377B4D"/>
    <w:rsid w:val="00377F14"/>
    <w:rsid w:val="0038269D"/>
    <w:rsid w:val="003846D4"/>
    <w:rsid w:val="00390722"/>
    <w:rsid w:val="0039097F"/>
    <w:rsid w:val="00390CB5"/>
    <w:rsid w:val="00393F40"/>
    <w:rsid w:val="003956BD"/>
    <w:rsid w:val="00396F23"/>
    <w:rsid w:val="003A1454"/>
    <w:rsid w:val="003A1736"/>
    <w:rsid w:val="003A2933"/>
    <w:rsid w:val="003A608A"/>
    <w:rsid w:val="003B2A36"/>
    <w:rsid w:val="003B2F55"/>
    <w:rsid w:val="003B36AF"/>
    <w:rsid w:val="003B5603"/>
    <w:rsid w:val="003B684F"/>
    <w:rsid w:val="003B7A76"/>
    <w:rsid w:val="003B7A79"/>
    <w:rsid w:val="003C074F"/>
    <w:rsid w:val="003C1239"/>
    <w:rsid w:val="003C14C8"/>
    <w:rsid w:val="003C19A5"/>
    <w:rsid w:val="003C2D41"/>
    <w:rsid w:val="003C2F03"/>
    <w:rsid w:val="003C3B32"/>
    <w:rsid w:val="003C4515"/>
    <w:rsid w:val="003D2926"/>
    <w:rsid w:val="003D38E4"/>
    <w:rsid w:val="003D3A8A"/>
    <w:rsid w:val="003D3EF5"/>
    <w:rsid w:val="003D41E4"/>
    <w:rsid w:val="003D41F6"/>
    <w:rsid w:val="003D441E"/>
    <w:rsid w:val="003D659A"/>
    <w:rsid w:val="003E08FA"/>
    <w:rsid w:val="003E229A"/>
    <w:rsid w:val="003E293C"/>
    <w:rsid w:val="003E4FED"/>
    <w:rsid w:val="003F02CB"/>
    <w:rsid w:val="003F2DF9"/>
    <w:rsid w:val="003F48C2"/>
    <w:rsid w:val="003F53F7"/>
    <w:rsid w:val="003F5A61"/>
    <w:rsid w:val="003F65B7"/>
    <w:rsid w:val="003F76D2"/>
    <w:rsid w:val="003F79DF"/>
    <w:rsid w:val="004026F1"/>
    <w:rsid w:val="00403536"/>
    <w:rsid w:val="00403679"/>
    <w:rsid w:val="00403CDF"/>
    <w:rsid w:val="004057BF"/>
    <w:rsid w:val="00405C3C"/>
    <w:rsid w:val="00405E51"/>
    <w:rsid w:val="004068A8"/>
    <w:rsid w:val="004107F8"/>
    <w:rsid w:val="00410B63"/>
    <w:rsid w:val="00411528"/>
    <w:rsid w:val="00411986"/>
    <w:rsid w:val="004134D0"/>
    <w:rsid w:val="00415823"/>
    <w:rsid w:val="00420DD6"/>
    <w:rsid w:val="00422FCF"/>
    <w:rsid w:val="00425CF3"/>
    <w:rsid w:val="00427D5C"/>
    <w:rsid w:val="00430148"/>
    <w:rsid w:val="00430A92"/>
    <w:rsid w:val="00430C3E"/>
    <w:rsid w:val="0043210F"/>
    <w:rsid w:val="00432445"/>
    <w:rsid w:val="004327C1"/>
    <w:rsid w:val="004346A1"/>
    <w:rsid w:val="00434E58"/>
    <w:rsid w:val="0043555C"/>
    <w:rsid w:val="0043790B"/>
    <w:rsid w:val="00437EF4"/>
    <w:rsid w:val="004405BD"/>
    <w:rsid w:val="004410E3"/>
    <w:rsid w:val="00441167"/>
    <w:rsid w:val="00441F9B"/>
    <w:rsid w:val="004420EC"/>
    <w:rsid w:val="00442371"/>
    <w:rsid w:val="004427EF"/>
    <w:rsid w:val="004431CA"/>
    <w:rsid w:val="00443C10"/>
    <w:rsid w:val="0044500F"/>
    <w:rsid w:val="0044543B"/>
    <w:rsid w:val="00445FB0"/>
    <w:rsid w:val="00446718"/>
    <w:rsid w:val="004469AC"/>
    <w:rsid w:val="0045038C"/>
    <w:rsid w:val="00450C98"/>
    <w:rsid w:val="0045384E"/>
    <w:rsid w:val="00453B81"/>
    <w:rsid w:val="00453D54"/>
    <w:rsid w:val="00454681"/>
    <w:rsid w:val="00454B72"/>
    <w:rsid w:val="00455F28"/>
    <w:rsid w:val="004565BA"/>
    <w:rsid w:val="004570E3"/>
    <w:rsid w:val="00457ADE"/>
    <w:rsid w:val="00460E5C"/>
    <w:rsid w:val="0046124E"/>
    <w:rsid w:val="0046197A"/>
    <w:rsid w:val="00461B87"/>
    <w:rsid w:val="004626CA"/>
    <w:rsid w:val="00462EB3"/>
    <w:rsid w:val="00465085"/>
    <w:rsid w:val="00465304"/>
    <w:rsid w:val="00465356"/>
    <w:rsid w:val="00467882"/>
    <w:rsid w:val="00467A32"/>
    <w:rsid w:val="004710C3"/>
    <w:rsid w:val="004713CA"/>
    <w:rsid w:val="0047143D"/>
    <w:rsid w:val="004718CE"/>
    <w:rsid w:val="00473996"/>
    <w:rsid w:val="004747F3"/>
    <w:rsid w:val="004751F8"/>
    <w:rsid w:val="004767F8"/>
    <w:rsid w:val="004768BD"/>
    <w:rsid w:val="00476D2B"/>
    <w:rsid w:val="00477441"/>
    <w:rsid w:val="00480EF2"/>
    <w:rsid w:val="00481F02"/>
    <w:rsid w:val="00482239"/>
    <w:rsid w:val="004825A3"/>
    <w:rsid w:val="0048282C"/>
    <w:rsid w:val="004835F4"/>
    <w:rsid w:val="004839C2"/>
    <w:rsid w:val="004841BF"/>
    <w:rsid w:val="00485601"/>
    <w:rsid w:val="00485BC6"/>
    <w:rsid w:val="0048621C"/>
    <w:rsid w:val="00486838"/>
    <w:rsid w:val="0048697E"/>
    <w:rsid w:val="00486D27"/>
    <w:rsid w:val="00486D50"/>
    <w:rsid w:val="0048739B"/>
    <w:rsid w:val="00490681"/>
    <w:rsid w:val="00492D63"/>
    <w:rsid w:val="00496EA3"/>
    <w:rsid w:val="004A07E2"/>
    <w:rsid w:val="004A0945"/>
    <w:rsid w:val="004A2C04"/>
    <w:rsid w:val="004A5243"/>
    <w:rsid w:val="004A67F3"/>
    <w:rsid w:val="004A72A7"/>
    <w:rsid w:val="004A74B0"/>
    <w:rsid w:val="004A76DD"/>
    <w:rsid w:val="004A79A6"/>
    <w:rsid w:val="004A79DA"/>
    <w:rsid w:val="004B0456"/>
    <w:rsid w:val="004B0AB0"/>
    <w:rsid w:val="004B0BB6"/>
    <w:rsid w:val="004B26D3"/>
    <w:rsid w:val="004B285C"/>
    <w:rsid w:val="004B3388"/>
    <w:rsid w:val="004B458D"/>
    <w:rsid w:val="004B6AAF"/>
    <w:rsid w:val="004B6DF4"/>
    <w:rsid w:val="004B73CA"/>
    <w:rsid w:val="004B7A55"/>
    <w:rsid w:val="004B7E7C"/>
    <w:rsid w:val="004C1ECB"/>
    <w:rsid w:val="004C2694"/>
    <w:rsid w:val="004C2A81"/>
    <w:rsid w:val="004C341D"/>
    <w:rsid w:val="004C56AF"/>
    <w:rsid w:val="004C6432"/>
    <w:rsid w:val="004C70B0"/>
    <w:rsid w:val="004C7708"/>
    <w:rsid w:val="004D0538"/>
    <w:rsid w:val="004D39B3"/>
    <w:rsid w:val="004D3D48"/>
    <w:rsid w:val="004D4A49"/>
    <w:rsid w:val="004D4B55"/>
    <w:rsid w:val="004E09C0"/>
    <w:rsid w:val="004E116B"/>
    <w:rsid w:val="004E14E2"/>
    <w:rsid w:val="004E1DD3"/>
    <w:rsid w:val="004E2289"/>
    <w:rsid w:val="004E2B5D"/>
    <w:rsid w:val="004E5A07"/>
    <w:rsid w:val="004F19C5"/>
    <w:rsid w:val="004F3751"/>
    <w:rsid w:val="004F3CF5"/>
    <w:rsid w:val="004F41FD"/>
    <w:rsid w:val="004F4DE7"/>
    <w:rsid w:val="004F50DD"/>
    <w:rsid w:val="004F56EB"/>
    <w:rsid w:val="004F5E77"/>
    <w:rsid w:val="004F67BF"/>
    <w:rsid w:val="004F70A9"/>
    <w:rsid w:val="004F7941"/>
    <w:rsid w:val="005008D2"/>
    <w:rsid w:val="00500A24"/>
    <w:rsid w:val="00500B66"/>
    <w:rsid w:val="00500D89"/>
    <w:rsid w:val="0050124A"/>
    <w:rsid w:val="00501680"/>
    <w:rsid w:val="00502DBA"/>
    <w:rsid w:val="00503D6A"/>
    <w:rsid w:val="005051CD"/>
    <w:rsid w:val="00507462"/>
    <w:rsid w:val="00511A90"/>
    <w:rsid w:val="00511F8B"/>
    <w:rsid w:val="0051234C"/>
    <w:rsid w:val="00512559"/>
    <w:rsid w:val="00513193"/>
    <w:rsid w:val="00517104"/>
    <w:rsid w:val="005175E7"/>
    <w:rsid w:val="00517B0E"/>
    <w:rsid w:val="00521F2D"/>
    <w:rsid w:val="0052252A"/>
    <w:rsid w:val="00522CD2"/>
    <w:rsid w:val="00522F99"/>
    <w:rsid w:val="00523D0A"/>
    <w:rsid w:val="00523D3D"/>
    <w:rsid w:val="00525949"/>
    <w:rsid w:val="00525C40"/>
    <w:rsid w:val="0052615E"/>
    <w:rsid w:val="00527DEF"/>
    <w:rsid w:val="0053024F"/>
    <w:rsid w:val="00536278"/>
    <w:rsid w:val="00536281"/>
    <w:rsid w:val="00536C25"/>
    <w:rsid w:val="00537055"/>
    <w:rsid w:val="00537A36"/>
    <w:rsid w:val="00542300"/>
    <w:rsid w:val="00542336"/>
    <w:rsid w:val="00543110"/>
    <w:rsid w:val="00545A46"/>
    <w:rsid w:val="005463E6"/>
    <w:rsid w:val="0054685F"/>
    <w:rsid w:val="00546A2E"/>
    <w:rsid w:val="00546CBB"/>
    <w:rsid w:val="005479A9"/>
    <w:rsid w:val="00547ABB"/>
    <w:rsid w:val="00547C48"/>
    <w:rsid w:val="00547C8B"/>
    <w:rsid w:val="00550553"/>
    <w:rsid w:val="00550E95"/>
    <w:rsid w:val="0055270E"/>
    <w:rsid w:val="005535E9"/>
    <w:rsid w:val="00554236"/>
    <w:rsid w:val="005550E0"/>
    <w:rsid w:val="00556F44"/>
    <w:rsid w:val="00557C02"/>
    <w:rsid w:val="005614CE"/>
    <w:rsid w:val="0056186F"/>
    <w:rsid w:val="00562878"/>
    <w:rsid w:val="00562CDD"/>
    <w:rsid w:val="005648D1"/>
    <w:rsid w:val="00564E69"/>
    <w:rsid w:val="005650AA"/>
    <w:rsid w:val="00565DDB"/>
    <w:rsid w:val="0056659B"/>
    <w:rsid w:val="00570A55"/>
    <w:rsid w:val="00571526"/>
    <w:rsid w:val="00573622"/>
    <w:rsid w:val="00573ACA"/>
    <w:rsid w:val="00573D4D"/>
    <w:rsid w:val="0057408A"/>
    <w:rsid w:val="00577458"/>
    <w:rsid w:val="0057794B"/>
    <w:rsid w:val="005815FA"/>
    <w:rsid w:val="00581932"/>
    <w:rsid w:val="00582D11"/>
    <w:rsid w:val="005831F9"/>
    <w:rsid w:val="005837C5"/>
    <w:rsid w:val="005867FB"/>
    <w:rsid w:val="0058704A"/>
    <w:rsid w:val="00587271"/>
    <w:rsid w:val="00587D57"/>
    <w:rsid w:val="00591524"/>
    <w:rsid w:val="00591675"/>
    <w:rsid w:val="00592827"/>
    <w:rsid w:val="00592956"/>
    <w:rsid w:val="00593C52"/>
    <w:rsid w:val="005959A9"/>
    <w:rsid w:val="00596810"/>
    <w:rsid w:val="00597130"/>
    <w:rsid w:val="005A0276"/>
    <w:rsid w:val="005A2073"/>
    <w:rsid w:val="005A21B7"/>
    <w:rsid w:val="005A445F"/>
    <w:rsid w:val="005A4B5B"/>
    <w:rsid w:val="005A4F14"/>
    <w:rsid w:val="005A590E"/>
    <w:rsid w:val="005A5A2C"/>
    <w:rsid w:val="005A63AF"/>
    <w:rsid w:val="005A7FF7"/>
    <w:rsid w:val="005B04DB"/>
    <w:rsid w:val="005B05BC"/>
    <w:rsid w:val="005B1521"/>
    <w:rsid w:val="005B15C9"/>
    <w:rsid w:val="005B1861"/>
    <w:rsid w:val="005B1A11"/>
    <w:rsid w:val="005B3273"/>
    <w:rsid w:val="005B3AD7"/>
    <w:rsid w:val="005B4220"/>
    <w:rsid w:val="005B488D"/>
    <w:rsid w:val="005B5C62"/>
    <w:rsid w:val="005C0025"/>
    <w:rsid w:val="005C1F71"/>
    <w:rsid w:val="005C39E5"/>
    <w:rsid w:val="005C437D"/>
    <w:rsid w:val="005C4B5D"/>
    <w:rsid w:val="005C4CC3"/>
    <w:rsid w:val="005C4EBA"/>
    <w:rsid w:val="005C6576"/>
    <w:rsid w:val="005C76CF"/>
    <w:rsid w:val="005D3175"/>
    <w:rsid w:val="005D3878"/>
    <w:rsid w:val="005D487D"/>
    <w:rsid w:val="005D5656"/>
    <w:rsid w:val="005D6908"/>
    <w:rsid w:val="005E079A"/>
    <w:rsid w:val="005E0DCE"/>
    <w:rsid w:val="005E102C"/>
    <w:rsid w:val="005E132E"/>
    <w:rsid w:val="005E1D5D"/>
    <w:rsid w:val="005E3D29"/>
    <w:rsid w:val="005E5423"/>
    <w:rsid w:val="005E550D"/>
    <w:rsid w:val="005E5592"/>
    <w:rsid w:val="005E596C"/>
    <w:rsid w:val="005F013C"/>
    <w:rsid w:val="005F1857"/>
    <w:rsid w:val="005F266A"/>
    <w:rsid w:val="005F3295"/>
    <w:rsid w:val="005F4121"/>
    <w:rsid w:val="005F67CC"/>
    <w:rsid w:val="005F7682"/>
    <w:rsid w:val="006006EB"/>
    <w:rsid w:val="00603B36"/>
    <w:rsid w:val="006042B8"/>
    <w:rsid w:val="00604344"/>
    <w:rsid w:val="0060447A"/>
    <w:rsid w:val="0060590E"/>
    <w:rsid w:val="00606768"/>
    <w:rsid w:val="00606ECC"/>
    <w:rsid w:val="00610B5B"/>
    <w:rsid w:val="006137E3"/>
    <w:rsid w:val="006165BC"/>
    <w:rsid w:val="00616A64"/>
    <w:rsid w:val="006201B8"/>
    <w:rsid w:val="006206ED"/>
    <w:rsid w:val="00620CD6"/>
    <w:rsid w:val="0062331F"/>
    <w:rsid w:val="006239D1"/>
    <w:rsid w:val="0062506B"/>
    <w:rsid w:val="0062544D"/>
    <w:rsid w:val="00630172"/>
    <w:rsid w:val="00631A96"/>
    <w:rsid w:val="0063259B"/>
    <w:rsid w:val="00635481"/>
    <w:rsid w:val="00635CE3"/>
    <w:rsid w:val="00636349"/>
    <w:rsid w:val="00636FEA"/>
    <w:rsid w:val="00637D74"/>
    <w:rsid w:val="006403BA"/>
    <w:rsid w:val="006404E0"/>
    <w:rsid w:val="00640E55"/>
    <w:rsid w:val="00640F6B"/>
    <w:rsid w:val="00641FCA"/>
    <w:rsid w:val="006423F0"/>
    <w:rsid w:val="00642871"/>
    <w:rsid w:val="00643327"/>
    <w:rsid w:val="00643C99"/>
    <w:rsid w:val="006452BA"/>
    <w:rsid w:val="00645320"/>
    <w:rsid w:val="00646155"/>
    <w:rsid w:val="00646AB2"/>
    <w:rsid w:val="00652272"/>
    <w:rsid w:val="00654595"/>
    <w:rsid w:val="00655101"/>
    <w:rsid w:val="00656B45"/>
    <w:rsid w:val="006572BA"/>
    <w:rsid w:val="00662A71"/>
    <w:rsid w:val="00662CA1"/>
    <w:rsid w:val="00663291"/>
    <w:rsid w:val="0066379C"/>
    <w:rsid w:val="00663D79"/>
    <w:rsid w:val="00667FD2"/>
    <w:rsid w:val="00670466"/>
    <w:rsid w:val="0067070C"/>
    <w:rsid w:val="00672678"/>
    <w:rsid w:val="00674790"/>
    <w:rsid w:val="00674D81"/>
    <w:rsid w:val="00675E3B"/>
    <w:rsid w:val="006764B4"/>
    <w:rsid w:val="00677EBB"/>
    <w:rsid w:val="00677F9D"/>
    <w:rsid w:val="00680FD3"/>
    <w:rsid w:val="00681B75"/>
    <w:rsid w:val="00682300"/>
    <w:rsid w:val="00682949"/>
    <w:rsid w:val="006841F7"/>
    <w:rsid w:val="006848F9"/>
    <w:rsid w:val="00685B04"/>
    <w:rsid w:val="00685BDE"/>
    <w:rsid w:val="00687DFF"/>
    <w:rsid w:val="00687F49"/>
    <w:rsid w:val="006906E9"/>
    <w:rsid w:val="00690CDE"/>
    <w:rsid w:val="006936F5"/>
    <w:rsid w:val="00694242"/>
    <w:rsid w:val="0069463B"/>
    <w:rsid w:val="006963AC"/>
    <w:rsid w:val="006A11A8"/>
    <w:rsid w:val="006A6CBC"/>
    <w:rsid w:val="006A714D"/>
    <w:rsid w:val="006A72A0"/>
    <w:rsid w:val="006A7878"/>
    <w:rsid w:val="006B01C7"/>
    <w:rsid w:val="006B11AF"/>
    <w:rsid w:val="006B18F1"/>
    <w:rsid w:val="006B1D8E"/>
    <w:rsid w:val="006B27EE"/>
    <w:rsid w:val="006B33A1"/>
    <w:rsid w:val="006B3687"/>
    <w:rsid w:val="006B40CE"/>
    <w:rsid w:val="006B51AA"/>
    <w:rsid w:val="006B73D4"/>
    <w:rsid w:val="006B7783"/>
    <w:rsid w:val="006B7E1A"/>
    <w:rsid w:val="006C0C5D"/>
    <w:rsid w:val="006C2934"/>
    <w:rsid w:val="006C32A2"/>
    <w:rsid w:val="006C3DAE"/>
    <w:rsid w:val="006C40FB"/>
    <w:rsid w:val="006C511D"/>
    <w:rsid w:val="006C5219"/>
    <w:rsid w:val="006C5BCD"/>
    <w:rsid w:val="006C6B0A"/>
    <w:rsid w:val="006C7421"/>
    <w:rsid w:val="006C7870"/>
    <w:rsid w:val="006D17DE"/>
    <w:rsid w:val="006D2D65"/>
    <w:rsid w:val="006D385F"/>
    <w:rsid w:val="006D3D6C"/>
    <w:rsid w:val="006D7498"/>
    <w:rsid w:val="006D79E1"/>
    <w:rsid w:val="006E0DBE"/>
    <w:rsid w:val="006E235A"/>
    <w:rsid w:val="006E2AD8"/>
    <w:rsid w:val="006E368E"/>
    <w:rsid w:val="006E479C"/>
    <w:rsid w:val="006E5BEE"/>
    <w:rsid w:val="006E6566"/>
    <w:rsid w:val="006E7E5D"/>
    <w:rsid w:val="006F18DD"/>
    <w:rsid w:val="006F2D64"/>
    <w:rsid w:val="006F3826"/>
    <w:rsid w:val="006F3D70"/>
    <w:rsid w:val="006F3FD3"/>
    <w:rsid w:val="006F50A0"/>
    <w:rsid w:val="006F5250"/>
    <w:rsid w:val="006F5288"/>
    <w:rsid w:val="006F6933"/>
    <w:rsid w:val="006F7716"/>
    <w:rsid w:val="00700CB2"/>
    <w:rsid w:val="007019DB"/>
    <w:rsid w:val="007030E0"/>
    <w:rsid w:val="00704EB2"/>
    <w:rsid w:val="00705344"/>
    <w:rsid w:val="007060E4"/>
    <w:rsid w:val="0070628B"/>
    <w:rsid w:val="00707EAC"/>
    <w:rsid w:val="0071071C"/>
    <w:rsid w:val="00711C73"/>
    <w:rsid w:val="00711D39"/>
    <w:rsid w:val="00712040"/>
    <w:rsid w:val="0071284B"/>
    <w:rsid w:val="00712BBC"/>
    <w:rsid w:val="00715D1D"/>
    <w:rsid w:val="007173AF"/>
    <w:rsid w:val="00717B7E"/>
    <w:rsid w:val="00720A78"/>
    <w:rsid w:val="00720FFC"/>
    <w:rsid w:val="00722917"/>
    <w:rsid w:val="00723786"/>
    <w:rsid w:val="00725DA7"/>
    <w:rsid w:val="0072683A"/>
    <w:rsid w:val="00726AA3"/>
    <w:rsid w:val="007270AD"/>
    <w:rsid w:val="007273AA"/>
    <w:rsid w:val="00727CB5"/>
    <w:rsid w:val="00727DD6"/>
    <w:rsid w:val="007304BA"/>
    <w:rsid w:val="007326FA"/>
    <w:rsid w:val="00732896"/>
    <w:rsid w:val="00732DA6"/>
    <w:rsid w:val="00733227"/>
    <w:rsid w:val="00735AF3"/>
    <w:rsid w:val="0073694C"/>
    <w:rsid w:val="00737033"/>
    <w:rsid w:val="007378FE"/>
    <w:rsid w:val="00741778"/>
    <w:rsid w:val="00744582"/>
    <w:rsid w:val="00744B6A"/>
    <w:rsid w:val="00744CC2"/>
    <w:rsid w:val="00746B28"/>
    <w:rsid w:val="00746FF8"/>
    <w:rsid w:val="00750619"/>
    <w:rsid w:val="0075078F"/>
    <w:rsid w:val="00752876"/>
    <w:rsid w:val="007528C1"/>
    <w:rsid w:val="007534F5"/>
    <w:rsid w:val="007537D7"/>
    <w:rsid w:val="00753836"/>
    <w:rsid w:val="00754776"/>
    <w:rsid w:val="007617ED"/>
    <w:rsid w:val="00761A6A"/>
    <w:rsid w:val="00762346"/>
    <w:rsid w:val="00762FF8"/>
    <w:rsid w:val="007641D6"/>
    <w:rsid w:val="00764244"/>
    <w:rsid w:val="00766260"/>
    <w:rsid w:val="00770006"/>
    <w:rsid w:val="00770423"/>
    <w:rsid w:val="0077062C"/>
    <w:rsid w:val="00771075"/>
    <w:rsid w:val="0077119E"/>
    <w:rsid w:val="00772CE0"/>
    <w:rsid w:val="007745E3"/>
    <w:rsid w:val="007750C5"/>
    <w:rsid w:val="00776F29"/>
    <w:rsid w:val="00780346"/>
    <w:rsid w:val="007804E2"/>
    <w:rsid w:val="00780A51"/>
    <w:rsid w:val="00780E8F"/>
    <w:rsid w:val="007821AD"/>
    <w:rsid w:val="0078269B"/>
    <w:rsid w:val="00783FC5"/>
    <w:rsid w:val="0078426B"/>
    <w:rsid w:val="00784942"/>
    <w:rsid w:val="00785F21"/>
    <w:rsid w:val="00787E71"/>
    <w:rsid w:val="00787F33"/>
    <w:rsid w:val="007906CB"/>
    <w:rsid w:val="00790703"/>
    <w:rsid w:val="00790CC0"/>
    <w:rsid w:val="00791D9A"/>
    <w:rsid w:val="007929F4"/>
    <w:rsid w:val="00792B6D"/>
    <w:rsid w:val="007938F3"/>
    <w:rsid w:val="00793B68"/>
    <w:rsid w:val="007942FD"/>
    <w:rsid w:val="00794D52"/>
    <w:rsid w:val="007952F1"/>
    <w:rsid w:val="00796F5E"/>
    <w:rsid w:val="00797A77"/>
    <w:rsid w:val="007A040F"/>
    <w:rsid w:val="007A1DD4"/>
    <w:rsid w:val="007A414A"/>
    <w:rsid w:val="007A4FD6"/>
    <w:rsid w:val="007A53DB"/>
    <w:rsid w:val="007A56B9"/>
    <w:rsid w:val="007A7049"/>
    <w:rsid w:val="007A7061"/>
    <w:rsid w:val="007A7EAD"/>
    <w:rsid w:val="007B0FAD"/>
    <w:rsid w:val="007B1C26"/>
    <w:rsid w:val="007B2B44"/>
    <w:rsid w:val="007B2D34"/>
    <w:rsid w:val="007B2E4B"/>
    <w:rsid w:val="007B3A0D"/>
    <w:rsid w:val="007B6A44"/>
    <w:rsid w:val="007B6A45"/>
    <w:rsid w:val="007B6AFF"/>
    <w:rsid w:val="007B6F93"/>
    <w:rsid w:val="007C065B"/>
    <w:rsid w:val="007C0772"/>
    <w:rsid w:val="007C1048"/>
    <w:rsid w:val="007C1B24"/>
    <w:rsid w:val="007C24A3"/>
    <w:rsid w:val="007C2AEC"/>
    <w:rsid w:val="007C3D5A"/>
    <w:rsid w:val="007C4200"/>
    <w:rsid w:val="007C55B6"/>
    <w:rsid w:val="007D0415"/>
    <w:rsid w:val="007D0C42"/>
    <w:rsid w:val="007D11F6"/>
    <w:rsid w:val="007D1825"/>
    <w:rsid w:val="007D3428"/>
    <w:rsid w:val="007D45EB"/>
    <w:rsid w:val="007D65FE"/>
    <w:rsid w:val="007D69CE"/>
    <w:rsid w:val="007D77F0"/>
    <w:rsid w:val="007D7E6C"/>
    <w:rsid w:val="007E0577"/>
    <w:rsid w:val="007E0BF3"/>
    <w:rsid w:val="007E110F"/>
    <w:rsid w:val="007E191A"/>
    <w:rsid w:val="007E233C"/>
    <w:rsid w:val="007E4B97"/>
    <w:rsid w:val="007E4D23"/>
    <w:rsid w:val="007E50E1"/>
    <w:rsid w:val="007E53CE"/>
    <w:rsid w:val="007E5C2E"/>
    <w:rsid w:val="007E62E9"/>
    <w:rsid w:val="007F0A4A"/>
    <w:rsid w:val="007F1016"/>
    <w:rsid w:val="007F1F38"/>
    <w:rsid w:val="007F326B"/>
    <w:rsid w:val="007F366D"/>
    <w:rsid w:val="007F420C"/>
    <w:rsid w:val="007F43B9"/>
    <w:rsid w:val="007F49FD"/>
    <w:rsid w:val="007F4ECE"/>
    <w:rsid w:val="007F6399"/>
    <w:rsid w:val="007F7988"/>
    <w:rsid w:val="007F7AC9"/>
    <w:rsid w:val="007F7C77"/>
    <w:rsid w:val="008008C0"/>
    <w:rsid w:val="00802BA3"/>
    <w:rsid w:val="008032D3"/>
    <w:rsid w:val="008046CE"/>
    <w:rsid w:val="00804F72"/>
    <w:rsid w:val="0080548A"/>
    <w:rsid w:val="00805AF4"/>
    <w:rsid w:val="00806169"/>
    <w:rsid w:val="00807774"/>
    <w:rsid w:val="00807E03"/>
    <w:rsid w:val="00810BB7"/>
    <w:rsid w:val="00811657"/>
    <w:rsid w:val="00812681"/>
    <w:rsid w:val="00812D43"/>
    <w:rsid w:val="008152BA"/>
    <w:rsid w:val="0081530E"/>
    <w:rsid w:val="0081592D"/>
    <w:rsid w:val="0081646A"/>
    <w:rsid w:val="00816982"/>
    <w:rsid w:val="0081751A"/>
    <w:rsid w:val="008200C5"/>
    <w:rsid w:val="008204A0"/>
    <w:rsid w:val="00820D6D"/>
    <w:rsid w:val="0082147F"/>
    <w:rsid w:val="00821F4C"/>
    <w:rsid w:val="00821FF1"/>
    <w:rsid w:val="00822567"/>
    <w:rsid w:val="00822E78"/>
    <w:rsid w:val="00823FE3"/>
    <w:rsid w:val="00824FBD"/>
    <w:rsid w:val="008253D4"/>
    <w:rsid w:val="00827481"/>
    <w:rsid w:val="00827938"/>
    <w:rsid w:val="00827D1F"/>
    <w:rsid w:val="0083052E"/>
    <w:rsid w:val="008321DF"/>
    <w:rsid w:val="00832976"/>
    <w:rsid w:val="00832F4E"/>
    <w:rsid w:val="00833537"/>
    <w:rsid w:val="00834875"/>
    <w:rsid w:val="00834EFB"/>
    <w:rsid w:val="00837CB4"/>
    <w:rsid w:val="008417F7"/>
    <w:rsid w:val="00843F9F"/>
    <w:rsid w:val="00844070"/>
    <w:rsid w:val="00845C59"/>
    <w:rsid w:val="008467CD"/>
    <w:rsid w:val="00846A16"/>
    <w:rsid w:val="008471A3"/>
    <w:rsid w:val="008510A6"/>
    <w:rsid w:val="0085129C"/>
    <w:rsid w:val="00854D1C"/>
    <w:rsid w:val="0085524E"/>
    <w:rsid w:val="00855C73"/>
    <w:rsid w:val="00856414"/>
    <w:rsid w:val="00857937"/>
    <w:rsid w:val="00860062"/>
    <w:rsid w:val="0086039C"/>
    <w:rsid w:val="008607D8"/>
    <w:rsid w:val="008626F9"/>
    <w:rsid w:val="00864563"/>
    <w:rsid w:val="008650B3"/>
    <w:rsid w:val="00866D12"/>
    <w:rsid w:val="00867559"/>
    <w:rsid w:val="00871018"/>
    <w:rsid w:val="008717D0"/>
    <w:rsid w:val="008719B9"/>
    <w:rsid w:val="00871DCD"/>
    <w:rsid w:val="00872217"/>
    <w:rsid w:val="0087289A"/>
    <w:rsid w:val="0087489C"/>
    <w:rsid w:val="008750C7"/>
    <w:rsid w:val="0087584A"/>
    <w:rsid w:val="00875C2B"/>
    <w:rsid w:val="008761AC"/>
    <w:rsid w:val="00876210"/>
    <w:rsid w:val="0088018F"/>
    <w:rsid w:val="008809B3"/>
    <w:rsid w:val="00880ADA"/>
    <w:rsid w:val="00880ED1"/>
    <w:rsid w:val="00881862"/>
    <w:rsid w:val="008822C7"/>
    <w:rsid w:val="008833C9"/>
    <w:rsid w:val="00883D6C"/>
    <w:rsid w:val="00884F6F"/>
    <w:rsid w:val="00885812"/>
    <w:rsid w:val="00886790"/>
    <w:rsid w:val="00887D79"/>
    <w:rsid w:val="008911AA"/>
    <w:rsid w:val="008913A5"/>
    <w:rsid w:val="008916DC"/>
    <w:rsid w:val="00891703"/>
    <w:rsid w:val="0089174D"/>
    <w:rsid w:val="00891900"/>
    <w:rsid w:val="00892523"/>
    <w:rsid w:val="00892D79"/>
    <w:rsid w:val="00895D47"/>
    <w:rsid w:val="00896FFB"/>
    <w:rsid w:val="008A19D2"/>
    <w:rsid w:val="008A1C94"/>
    <w:rsid w:val="008A1CB1"/>
    <w:rsid w:val="008A205D"/>
    <w:rsid w:val="008A4E8B"/>
    <w:rsid w:val="008A5971"/>
    <w:rsid w:val="008A69BC"/>
    <w:rsid w:val="008A6C32"/>
    <w:rsid w:val="008A7108"/>
    <w:rsid w:val="008A7581"/>
    <w:rsid w:val="008B0F4A"/>
    <w:rsid w:val="008B105D"/>
    <w:rsid w:val="008B2AFD"/>
    <w:rsid w:val="008B3BA3"/>
    <w:rsid w:val="008B400C"/>
    <w:rsid w:val="008B51B2"/>
    <w:rsid w:val="008B6FC8"/>
    <w:rsid w:val="008B7079"/>
    <w:rsid w:val="008C0211"/>
    <w:rsid w:val="008C068A"/>
    <w:rsid w:val="008C0C3C"/>
    <w:rsid w:val="008C0CEF"/>
    <w:rsid w:val="008C0E38"/>
    <w:rsid w:val="008C1875"/>
    <w:rsid w:val="008C1E5C"/>
    <w:rsid w:val="008C2F1F"/>
    <w:rsid w:val="008C37B1"/>
    <w:rsid w:val="008C3BBE"/>
    <w:rsid w:val="008C3C37"/>
    <w:rsid w:val="008C3D59"/>
    <w:rsid w:val="008C4C88"/>
    <w:rsid w:val="008C5C53"/>
    <w:rsid w:val="008C6151"/>
    <w:rsid w:val="008C617D"/>
    <w:rsid w:val="008C6A75"/>
    <w:rsid w:val="008C6CCE"/>
    <w:rsid w:val="008C76CA"/>
    <w:rsid w:val="008D2185"/>
    <w:rsid w:val="008D2513"/>
    <w:rsid w:val="008D3466"/>
    <w:rsid w:val="008D38C5"/>
    <w:rsid w:val="008D3D88"/>
    <w:rsid w:val="008D4265"/>
    <w:rsid w:val="008D4A5E"/>
    <w:rsid w:val="008D5EDE"/>
    <w:rsid w:val="008D67B3"/>
    <w:rsid w:val="008E139B"/>
    <w:rsid w:val="008E1D8F"/>
    <w:rsid w:val="008E2B1A"/>
    <w:rsid w:val="008E2C7F"/>
    <w:rsid w:val="008E2D5D"/>
    <w:rsid w:val="008E58A0"/>
    <w:rsid w:val="008F0923"/>
    <w:rsid w:val="008F0EA2"/>
    <w:rsid w:val="008F13FA"/>
    <w:rsid w:val="008F1570"/>
    <w:rsid w:val="008F21B2"/>
    <w:rsid w:val="008F2275"/>
    <w:rsid w:val="008F228E"/>
    <w:rsid w:val="008F2551"/>
    <w:rsid w:val="008F33E2"/>
    <w:rsid w:val="008F5426"/>
    <w:rsid w:val="008F6E75"/>
    <w:rsid w:val="008F7016"/>
    <w:rsid w:val="008F713C"/>
    <w:rsid w:val="0090096F"/>
    <w:rsid w:val="00901CF4"/>
    <w:rsid w:val="009020AB"/>
    <w:rsid w:val="00903E1F"/>
    <w:rsid w:val="0090414A"/>
    <w:rsid w:val="00905037"/>
    <w:rsid w:val="009053B2"/>
    <w:rsid w:val="00907A2A"/>
    <w:rsid w:val="00907ECB"/>
    <w:rsid w:val="00907F7B"/>
    <w:rsid w:val="00911510"/>
    <w:rsid w:val="009118E0"/>
    <w:rsid w:val="0091357B"/>
    <w:rsid w:val="00915ABD"/>
    <w:rsid w:val="00916701"/>
    <w:rsid w:val="0091673C"/>
    <w:rsid w:val="009174AE"/>
    <w:rsid w:val="0091780A"/>
    <w:rsid w:val="00917A9B"/>
    <w:rsid w:val="00917B5B"/>
    <w:rsid w:val="00917E3B"/>
    <w:rsid w:val="00921176"/>
    <w:rsid w:val="0092144D"/>
    <w:rsid w:val="00921835"/>
    <w:rsid w:val="00925311"/>
    <w:rsid w:val="009257DA"/>
    <w:rsid w:val="009270B5"/>
    <w:rsid w:val="0093000F"/>
    <w:rsid w:val="00930F93"/>
    <w:rsid w:val="009334F4"/>
    <w:rsid w:val="00934446"/>
    <w:rsid w:val="00934470"/>
    <w:rsid w:val="009349F5"/>
    <w:rsid w:val="00934B6F"/>
    <w:rsid w:val="009350EE"/>
    <w:rsid w:val="00935973"/>
    <w:rsid w:val="009359A0"/>
    <w:rsid w:val="00935D11"/>
    <w:rsid w:val="0094087B"/>
    <w:rsid w:val="009414A6"/>
    <w:rsid w:val="00941590"/>
    <w:rsid w:val="009436D1"/>
    <w:rsid w:val="00944711"/>
    <w:rsid w:val="00944BDD"/>
    <w:rsid w:val="00944E13"/>
    <w:rsid w:val="00945ADC"/>
    <w:rsid w:val="00945EDD"/>
    <w:rsid w:val="00947FA1"/>
    <w:rsid w:val="0095018F"/>
    <w:rsid w:val="009507B8"/>
    <w:rsid w:val="00951D4A"/>
    <w:rsid w:val="0095333C"/>
    <w:rsid w:val="009536CA"/>
    <w:rsid w:val="009539EF"/>
    <w:rsid w:val="0095457B"/>
    <w:rsid w:val="00954A8A"/>
    <w:rsid w:val="00955DC5"/>
    <w:rsid w:val="00955DC6"/>
    <w:rsid w:val="009565F5"/>
    <w:rsid w:val="00956604"/>
    <w:rsid w:val="009601AB"/>
    <w:rsid w:val="00960EEC"/>
    <w:rsid w:val="00961DD9"/>
    <w:rsid w:val="00962154"/>
    <w:rsid w:val="00964317"/>
    <w:rsid w:val="00964669"/>
    <w:rsid w:val="00964D2B"/>
    <w:rsid w:val="009653C4"/>
    <w:rsid w:val="00965951"/>
    <w:rsid w:val="00965E7D"/>
    <w:rsid w:val="00966447"/>
    <w:rsid w:val="009667BA"/>
    <w:rsid w:val="009674AB"/>
    <w:rsid w:val="00967F30"/>
    <w:rsid w:val="00970318"/>
    <w:rsid w:val="009707F1"/>
    <w:rsid w:val="009712A1"/>
    <w:rsid w:val="00971FB5"/>
    <w:rsid w:val="009723A7"/>
    <w:rsid w:val="00972669"/>
    <w:rsid w:val="00973789"/>
    <w:rsid w:val="009742B3"/>
    <w:rsid w:val="009766FA"/>
    <w:rsid w:val="009803F9"/>
    <w:rsid w:val="009804A9"/>
    <w:rsid w:val="00980B19"/>
    <w:rsid w:val="00981664"/>
    <w:rsid w:val="00981BFE"/>
    <w:rsid w:val="00981C87"/>
    <w:rsid w:val="009830EF"/>
    <w:rsid w:val="009836E8"/>
    <w:rsid w:val="009837B0"/>
    <w:rsid w:val="00985F2D"/>
    <w:rsid w:val="009875B3"/>
    <w:rsid w:val="009875ED"/>
    <w:rsid w:val="00990892"/>
    <w:rsid w:val="00991652"/>
    <w:rsid w:val="00991A77"/>
    <w:rsid w:val="00992C43"/>
    <w:rsid w:val="00992D3C"/>
    <w:rsid w:val="009937D3"/>
    <w:rsid w:val="0099541B"/>
    <w:rsid w:val="00995BD7"/>
    <w:rsid w:val="009968A4"/>
    <w:rsid w:val="009A01DE"/>
    <w:rsid w:val="009A0473"/>
    <w:rsid w:val="009A1CE0"/>
    <w:rsid w:val="009A1EB3"/>
    <w:rsid w:val="009A38F5"/>
    <w:rsid w:val="009A3ACE"/>
    <w:rsid w:val="009A3FD1"/>
    <w:rsid w:val="009A426A"/>
    <w:rsid w:val="009A5819"/>
    <w:rsid w:val="009A5BAB"/>
    <w:rsid w:val="009A5CD1"/>
    <w:rsid w:val="009A5D5E"/>
    <w:rsid w:val="009A625D"/>
    <w:rsid w:val="009A6785"/>
    <w:rsid w:val="009A6F6A"/>
    <w:rsid w:val="009A75F9"/>
    <w:rsid w:val="009B0F0A"/>
    <w:rsid w:val="009B10DD"/>
    <w:rsid w:val="009B2FF3"/>
    <w:rsid w:val="009B3DA2"/>
    <w:rsid w:val="009B4CAD"/>
    <w:rsid w:val="009B4E6C"/>
    <w:rsid w:val="009B6127"/>
    <w:rsid w:val="009B7197"/>
    <w:rsid w:val="009B7530"/>
    <w:rsid w:val="009B7EEB"/>
    <w:rsid w:val="009C0ACD"/>
    <w:rsid w:val="009C2784"/>
    <w:rsid w:val="009C4344"/>
    <w:rsid w:val="009C5263"/>
    <w:rsid w:val="009C613C"/>
    <w:rsid w:val="009C61BE"/>
    <w:rsid w:val="009C738B"/>
    <w:rsid w:val="009D3A69"/>
    <w:rsid w:val="009D3B68"/>
    <w:rsid w:val="009D401C"/>
    <w:rsid w:val="009D59AF"/>
    <w:rsid w:val="009E1BF2"/>
    <w:rsid w:val="009E23E1"/>
    <w:rsid w:val="009E2619"/>
    <w:rsid w:val="009E2AA9"/>
    <w:rsid w:val="009E42BD"/>
    <w:rsid w:val="009E4D42"/>
    <w:rsid w:val="009E5022"/>
    <w:rsid w:val="009E7252"/>
    <w:rsid w:val="009F0BC8"/>
    <w:rsid w:val="009F1254"/>
    <w:rsid w:val="009F14B0"/>
    <w:rsid w:val="009F3226"/>
    <w:rsid w:val="009F3EEB"/>
    <w:rsid w:val="009F5668"/>
    <w:rsid w:val="009F5EBE"/>
    <w:rsid w:val="009F6DE5"/>
    <w:rsid w:val="009F6E19"/>
    <w:rsid w:val="009F71A0"/>
    <w:rsid w:val="00A00BA1"/>
    <w:rsid w:val="00A01C43"/>
    <w:rsid w:val="00A03419"/>
    <w:rsid w:val="00A04314"/>
    <w:rsid w:val="00A04844"/>
    <w:rsid w:val="00A0670A"/>
    <w:rsid w:val="00A0798B"/>
    <w:rsid w:val="00A07CF0"/>
    <w:rsid w:val="00A10210"/>
    <w:rsid w:val="00A10593"/>
    <w:rsid w:val="00A12FD5"/>
    <w:rsid w:val="00A139CD"/>
    <w:rsid w:val="00A1468E"/>
    <w:rsid w:val="00A14A03"/>
    <w:rsid w:val="00A171FB"/>
    <w:rsid w:val="00A22CFC"/>
    <w:rsid w:val="00A22F3F"/>
    <w:rsid w:val="00A25BDE"/>
    <w:rsid w:val="00A26BAE"/>
    <w:rsid w:val="00A27980"/>
    <w:rsid w:val="00A32599"/>
    <w:rsid w:val="00A33313"/>
    <w:rsid w:val="00A34BED"/>
    <w:rsid w:val="00A36E4E"/>
    <w:rsid w:val="00A36EBA"/>
    <w:rsid w:val="00A40247"/>
    <w:rsid w:val="00A41110"/>
    <w:rsid w:val="00A445EB"/>
    <w:rsid w:val="00A4517B"/>
    <w:rsid w:val="00A53B7A"/>
    <w:rsid w:val="00A54B1C"/>
    <w:rsid w:val="00A55A42"/>
    <w:rsid w:val="00A565AF"/>
    <w:rsid w:val="00A64654"/>
    <w:rsid w:val="00A64A69"/>
    <w:rsid w:val="00A65FDE"/>
    <w:rsid w:val="00A66E1B"/>
    <w:rsid w:val="00A6773F"/>
    <w:rsid w:val="00A70134"/>
    <w:rsid w:val="00A70450"/>
    <w:rsid w:val="00A70976"/>
    <w:rsid w:val="00A70CD6"/>
    <w:rsid w:val="00A71EB2"/>
    <w:rsid w:val="00A72186"/>
    <w:rsid w:val="00A735ED"/>
    <w:rsid w:val="00A74B3F"/>
    <w:rsid w:val="00A75948"/>
    <w:rsid w:val="00A7697E"/>
    <w:rsid w:val="00A777B2"/>
    <w:rsid w:val="00A8032D"/>
    <w:rsid w:val="00A811AA"/>
    <w:rsid w:val="00A81A98"/>
    <w:rsid w:val="00A8290D"/>
    <w:rsid w:val="00A83D8D"/>
    <w:rsid w:val="00A84AA4"/>
    <w:rsid w:val="00A8592B"/>
    <w:rsid w:val="00A8660C"/>
    <w:rsid w:val="00A86884"/>
    <w:rsid w:val="00A86C35"/>
    <w:rsid w:val="00A90742"/>
    <w:rsid w:val="00A91B3F"/>
    <w:rsid w:val="00A91B9F"/>
    <w:rsid w:val="00A91BFC"/>
    <w:rsid w:val="00A92188"/>
    <w:rsid w:val="00A924ED"/>
    <w:rsid w:val="00A930CF"/>
    <w:rsid w:val="00A9585A"/>
    <w:rsid w:val="00A95878"/>
    <w:rsid w:val="00A9714F"/>
    <w:rsid w:val="00A97ECD"/>
    <w:rsid w:val="00AA1670"/>
    <w:rsid w:val="00AA2F74"/>
    <w:rsid w:val="00AA3BCC"/>
    <w:rsid w:val="00AA4E10"/>
    <w:rsid w:val="00AA58C6"/>
    <w:rsid w:val="00AA5DE8"/>
    <w:rsid w:val="00AA70A6"/>
    <w:rsid w:val="00AA7F27"/>
    <w:rsid w:val="00AB2335"/>
    <w:rsid w:val="00AB4D3A"/>
    <w:rsid w:val="00AB5B47"/>
    <w:rsid w:val="00AB6389"/>
    <w:rsid w:val="00AB63BA"/>
    <w:rsid w:val="00AC1150"/>
    <w:rsid w:val="00AC1540"/>
    <w:rsid w:val="00AC264D"/>
    <w:rsid w:val="00AC3D3F"/>
    <w:rsid w:val="00AC4415"/>
    <w:rsid w:val="00AC4992"/>
    <w:rsid w:val="00AC4CC6"/>
    <w:rsid w:val="00AC55B1"/>
    <w:rsid w:val="00AC744D"/>
    <w:rsid w:val="00AC7558"/>
    <w:rsid w:val="00AC75F9"/>
    <w:rsid w:val="00AC7D8A"/>
    <w:rsid w:val="00AD1BEA"/>
    <w:rsid w:val="00AD2C57"/>
    <w:rsid w:val="00AD452D"/>
    <w:rsid w:val="00AD5171"/>
    <w:rsid w:val="00AD5D25"/>
    <w:rsid w:val="00AD6B76"/>
    <w:rsid w:val="00AD6BFE"/>
    <w:rsid w:val="00AD7311"/>
    <w:rsid w:val="00AD761F"/>
    <w:rsid w:val="00AD7C34"/>
    <w:rsid w:val="00AE0360"/>
    <w:rsid w:val="00AE03BC"/>
    <w:rsid w:val="00AE08EC"/>
    <w:rsid w:val="00AE2079"/>
    <w:rsid w:val="00AE26C9"/>
    <w:rsid w:val="00AE4044"/>
    <w:rsid w:val="00AE505F"/>
    <w:rsid w:val="00AE5A2E"/>
    <w:rsid w:val="00AE638B"/>
    <w:rsid w:val="00AE778B"/>
    <w:rsid w:val="00AE7FEA"/>
    <w:rsid w:val="00AF1D9A"/>
    <w:rsid w:val="00AF212F"/>
    <w:rsid w:val="00AF2F64"/>
    <w:rsid w:val="00AF357C"/>
    <w:rsid w:val="00AF4006"/>
    <w:rsid w:val="00B01104"/>
    <w:rsid w:val="00B0279D"/>
    <w:rsid w:val="00B02971"/>
    <w:rsid w:val="00B02F00"/>
    <w:rsid w:val="00B03A6C"/>
    <w:rsid w:val="00B03C2B"/>
    <w:rsid w:val="00B03DCD"/>
    <w:rsid w:val="00B05F87"/>
    <w:rsid w:val="00B07650"/>
    <w:rsid w:val="00B10050"/>
    <w:rsid w:val="00B100C9"/>
    <w:rsid w:val="00B113B4"/>
    <w:rsid w:val="00B11465"/>
    <w:rsid w:val="00B1186A"/>
    <w:rsid w:val="00B11E3B"/>
    <w:rsid w:val="00B12517"/>
    <w:rsid w:val="00B125EC"/>
    <w:rsid w:val="00B139DA"/>
    <w:rsid w:val="00B13E71"/>
    <w:rsid w:val="00B1411C"/>
    <w:rsid w:val="00B14730"/>
    <w:rsid w:val="00B15BD6"/>
    <w:rsid w:val="00B15C36"/>
    <w:rsid w:val="00B16B53"/>
    <w:rsid w:val="00B24939"/>
    <w:rsid w:val="00B263D9"/>
    <w:rsid w:val="00B27732"/>
    <w:rsid w:val="00B31949"/>
    <w:rsid w:val="00B338C3"/>
    <w:rsid w:val="00B350D7"/>
    <w:rsid w:val="00B36CD5"/>
    <w:rsid w:val="00B40A2F"/>
    <w:rsid w:val="00B412B0"/>
    <w:rsid w:val="00B4185D"/>
    <w:rsid w:val="00B43827"/>
    <w:rsid w:val="00B43A2D"/>
    <w:rsid w:val="00B44C95"/>
    <w:rsid w:val="00B4650F"/>
    <w:rsid w:val="00B474FD"/>
    <w:rsid w:val="00B5001F"/>
    <w:rsid w:val="00B507A4"/>
    <w:rsid w:val="00B532E6"/>
    <w:rsid w:val="00B53F28"/>
    <w:rsid w:val="00B53FBF"/>
    <w:rsid w:val="00B55046"/>
    <w:rsid w:val="00B55153"/>
    <w:rsid w:val="00B55652"/>
    <w:rsid w:val="00B56128"/>
    <w:rsid w:val="00B57AEC"/>
    <w:rsid w:val="00B6022C"/>
    <w:rsid w:val="00B61B3C"/>
    <w:rsid w:val="00B6208B"/>
    <w:rsid w:val="00B6272E"/>
    <w:rsid w:val="00B64181"/>
    <w:rsid w:val="00B6496D"/>
    <w:rsid w:val="00B65743"/>
    <w:rsid w:val="00B65D34"/>
    <w:rsid w:val="00B6636F"/>
    <w:rsid w:val="00B70A8A"/>
    <w:rsid w:val="00B70B5D"/>
    <w:rsid w:val="00B70DF3"/>
    <w:rsid w:val="00B71767"/>
    <w:rsid w:val="00B736B7"/>
    <w:rsid w:val="00B7375C"/>
    <w:rsid w:val="00B7460A"/>
    <w:rsid w:val="00B75A6F"/>
    <w:rsid w:val="00B75F04"/>
    <w:rsid w:val="00B76D6F"/>
    <w:rsid w:val="00B77016"/>
    <w:rsid w:val="00B7787F"/>
    <w:rsid w:val="00B77A44"/>
    <w:rsid w:val="00B77A48"/>
    <w:rsid w:val="00B807EA"/>
    <w:rsid w:val="00B80B03"/>
    <w:rsid w:val="00B82E95"/>
    <w:rsid w:val="00B84CCB"/>
    <w:rsid w:val="00B85930"/>
    <w:rsid w:val="00B864C8"/>
    <w:rsid w:val="00B8673B"/>
    <w:rsid w:val="00B9169E"/>
    <w:rsid w:val="00B919E2"/>
    <w:rsid w:val="00B925DD"/>
    <w:rsid w:val="00B92DB3"/>
    <w:rsid w:val="00B94A0A"/>
    <w:rsid w:val="00B96775"/>
    <w:rsid w:val="00B9797D"/>
    <w:rsid w:val="00BA175B"/>
    <w:rsid w:val="00BA285B"/>
    <w:rsid w:val="00BA2F86"/>
    <w:rsid w:val="00BA5050"/>
    <w:rsid w:val="00BA5E83"/>
    <w:rsid w:val="00BB11FE"/>
    <w:rsid w:val="00BB3549"/>
    <w:rsid w:val="00BB3CE3"/>
    <w:rsid w:val="00BB51DC"/>
    <w:rsid w:val="00BB5671"/>
    <w:rsid w:val="00BB6017"/>
    <w:rsid w:val="00BB636B"/>
    <w:rsid w:val="00BB69E9"/>
    <w:rsid w:val="00BB7AF3"/>
    <w:rsid w:val="00BC0E50"/>
    <w:rsid w:val="00BC1C7F"/>
    <w:rsid w:val="00BC2212"/>
    <w:rsid w:val="00BC328F"/>
    <w:rsid w:val="00BC433E"/>
    <w:rsid w:val="00BC494B"/>
    <w:rsid w:val="00BC4B34"/>
    <w:rsid w:val="00BC4B49"/>
    <w:rsid w:val="00BC74E2"/>
    <w:rsid w:val="00BD017B"/>
    <w:rsid w:val="00BD2B20"/>
    <w:rsid w:val="00BD2DAE"/>
    <w:rsid w:val="00BD307D"/>
    <w:rsid w:val="00BD3408"/>
    <w:rsid w:val="00BD3D5E"/>
    <w:rsid w:val="00BD3F96"/>
    <w:rsid w:val="00BD421F"/>
    <w:rsid w:val="00BD571A"/>
    <w:rsid w:val="00BD649C"/>
    <w:rsid w:val="00BD6A43"/>
    <w:rsid w:val="00BD7548"/>
    <w:rsid w:val="00BD7FE0"/>
    <w:rsid w:val="00BE028D"/>
    <w:rsid w:val="00BE0529"/>
    <w:rsid w:val="00BE1B02"/>
    <w:rsid w:val="00BE2BDA"/>
    <w:rsid w:val="00BE2D2B"/>
    <w:rsid w:val="00BE3045"/>
    <w:rsid w:val="00BE31A4"/>
    <w:rsid w:val="00BE34CE"/>
    <w:rsid w:val="00BE6913"/>
    <w:rsid w:val="00BF09F5"/>
    <w:rsid w:val="00BF0FB4"/>
    <w:rsid w:val="00BF1514"/>
    <w:rsid w:val="00BF153E"/>
    <w:rsid w:val="00BF1A81"/>
    <w:rsid w:val="00BF20C4"/>
    <w:rsid w:val="00BF2A4D"/>
    <w:rsid w:val="00BF611A"/>
    <w:rsid w:val="00C00B61"/>
    <w:rsid w:val="00C00E85"/>
    <w:rsid w:val="00C02C78"/>
    <w:rsid w:val="00C039EE"/>
    <w:rsid w:val="00C03FBD"/>
    <w:rsid w:val="00C071DD"/>
    <w:rsid w:val="00C105B7"/>
    <w:rsid w:val="00C11756"/>
    <w:rsid w:val="00C11D76"/>
    <w:rsid w:val="00C121CA"/>
    <w:rsid w:val="00C136BE"/>
    <w:rsid w:val="00C15344"/>
    <w:rsid w:val="00C15C29"/>
    <w:rsid w:val="00C16A0F"/>
    <w:rsid w:val="00C1724B"/>
    <w:rsid w:val="00C17496"/>
    <w:rsid w:val="00C20E53"/>
    <w:rsid w:val="00C213F5"/>
    <w:rsid w:val="00C233BE"/>
    <w:rsid w:val="00C2411D"/>
    <w:rsid w:val="00C265B3"/>
    <w:rsid w:val="00C2776E"/>
    <w:rsid w:val="00C319DA"/>
    <w:rsid w:val="00C31A24"/>
    <w:rsid w:val="00C31C91"/>
    <w:rsid w:val="00C32529"/>
    <w:rsid w:val="00C3396B"/>
    <w:rsid w:val="00C344E3"/>
    <w:rsid w:val="00C344E6"/>
    <w:rsid w:val="00C356B1"/>
    <w:rsid w:val="00C3576A"/>
    <w:rsid w:val="00C35BCB"/>
    <w:rsid w:val="00C41521"/>
    <w:rsid w:val="00C41B48"/>
    <w:rsid w:val="00C423C8"/>
    <w:rsid w:val="00C42F73"/>
    <w:rsid w:val="00C4306B"/>
    <w:rsid w:val="00C435EE"/>
    <w:rsid w:val="00C4378E"/>
    <w:rsid w:val="00C441DA"/>
    <w:rsid w:val="00C44E98"/>
    <w:rsid w:val="00C459DD"/>
    <w:rsid w:val="00C4624D"/>
    <w:rsid w:val="00C5001F"/>
    <w:rsid w:val="00C50CF3"/>
    <w:rsid w:val="00C52114"/>
    <w:rsid w:val="00C5237D"/>
    <w:rsid w:val="00C52C8E"/>
    <w:rsid w:val="00C54588"/>
    <w:rsid w:val="00C54EFB"/>
    <w:rsid w:val="00C56523"/>
    <w:rsid w:val="00C57313"/>
    <w:rsid w:val="00C60239"/>
    <w:rsid w:val="00C6275B"/>
    <w:rsid w:val="00C627C0"/>
    <w:rsid w:val="00C6299F"/>
    <w:rsid w:val="00C62AA1"/>
    <w:rsid w:val="00C6507A"/>
    <w:rsid w:val="00C6519D"/>
    <w:rsid w:val="00C65A45"/>
    <w:rsid w:val="00C65D7E"/>
    <w:rsid w:val="00C67DF5"/>
    <w:rsid w:val="00C70F80"/>
    <w:rsid w:val="00C7472B"/>
    <w:rsid w:val="00C77AF7"/>
    <w:rsid w:val="00C813BB"/>
    <w:rsid w:val="00C82117"/>
    <w:rsid w:val="00C82193"/>
    <w:rsid w:val="00C82425"/>
    <w:rsid w:val="00C82A52"/>
    <w:rsid w:val="00C84958"/>
    <w:rsid w:val="00C849DB"/>
    <w:rsid w:val="00C85371"/>
    <w:rsid w:val="00C87007"/>
    <w:rsid w:val="00C875A0"/>
    <w:rsid w:val="00C90533"/>
    <w:rsid w:val="00C909C3"/>
    <w:rsid w:val="00C91FAE"/>
    <w:rsid w:val="00C9309A"/>
    <w:rsid w:val="00C9341C"/>
    <w:rsid w:val="00C935B7"/>
    <w:rsid w:val="00C96558"/>
    <w:rsid w:val="00C9718E"/>
    <w:rsid w:val="00C97BFF"/>
    <w:rsid w:val="00CA0805"/>
    <w:rsid w:val="00CA08A5"/>
    <w:rsid w:val="00CA1AD3"/>
    <w:rsid w:val="00CA21DA"/>
    <w:rsid w:val="00CA23B6"/>
    <w:rsid w:val="00CA25A7"/>
    <w:rsid w:val="00CA569B"/>
    <w:rsid w:val="00CA663E"/>
    <w:rsid w:val="00CA76A5"/>
    <w:rsid w:val="00CB0EAB"/>
    <w:rsid w:val="00CB1BBC"/>
    <w:rsid w:val="00CB1EE0"/>
    <w:rsid w:val="00CB1F09"/>
    <w:rsid w:val="00CB1FE7"/>
    <w:rsid w:val="00CB2F55"/>
    <w:rsid w:val="00CB33C3"/>
    <w:rsid w:val="00CB38BC"/>
    <w:rsid w:val="00CB39B7"/>
    <w:rsid w:val="00CB43BF"/>
    <w:rsid w:val="00CB47AE"/>
    <w:rsid w:val="00CB4C60"/>
    <w:rsid w:val="00CB4F4C"/>
    <w:rsid w:val="00CB54B5"/>
    <w:rsid w:val="00CB5E43"/>
    <w:rsid w:val="00CB63E2"/>
    <w:rsid w:val="00CB7C53"/>
    <w:rsid w:val="00CC0611"/>
    <w:rsid w:val="00CC1C09"/>
    <w:rsid w:val="00CC359E"/>
    <w:rsid w:val="00CC4809"/>
    <w:rsid w:val="00CC49AA"/>
    <w:rsid w:val="00CC5EAC"/>
    <w:rsid w:val="00CC774F"/>
    <w:rsid w:val="00CD0448"/>
    <w:rsid w:val="00CD0808"/>
    <w:rsid w:val="00CD0825"/>
    <w:rsid w:val="00CD34B8"/>
    <w:rsid w:val="00CD5F8E"/>
    <w:rsid w:val="00CD67E3"/>
    <w:rsid w:val="00CD70E0"/>
    <w:rsid w:val="00CE1615"/>
    <w:rsid w:val="00CE2138"/>
    <w:rsid w:val="00CE23AC"/>
    <w:rsid w:val="00CE368C"/>
    <w:rsid w:val="00CE49F9"/>
    <w:rsid w:val="00CE4D22"/>
    <w:rsid w:val="00CE5812"/>
    <w:rsid w:val="00CF0FE7"/>
    <w:rsid w:val="00CF39D7"/>
    <w:rsid w:val="00CF3A14"/>
    <w:rsid w:val="00CF3F4B"/>
    <w:rsid w:val="00CF3FE0"/>
    <w:rsid w:val="00CF4145"/>
    <w:rsid w:val="00CF4270"/>
    <w:rsid w:val="00CF51AA"/>
    <w:rsid w:val="00CF66F1"/>
    <w:rsid w:val="00CF6BA3"/>
    <w:rsid w:val="00CF734E"/>
    <w:rsid w:val="00CF7BC9"/>
    <w:rsid w:val="00D00D25"/>
    <w:rsid w:val="00D01013"/>
    <w:rsid w:val="00D01847"/>
    <w:rsid w:val="00D03B28"/>
    <w:rsid w:val="00D04449"/>
    <w:rsid w:val="00D04CBA"/>
    <w:rsid w:val="00D04E34"/>
    <w:rsid w:val="00D05910"/>
    <w:rsid w:val="00D06478"/>
    <w:rsid w:val="00D0690D"/>
    <w:rsid w:val="00D11671"/>
    <w:rsid w:val="00D1209F"/>
    <w:rsid w:val="00D1280B"/>
    <w:rsid w:val="00D12B6E"/>
    <w:rsid w:val="00D12CC2"/>
    <w:rsid w:val="00D13324"/>
    <w:rsid w:val="00D14551"/>
    <w:rsid w:val="00D14A96"/>
    <w:rsid w:val="00D16B0E"/>
    <w:rsid w:val="00D16E97"/>
    <w:rsid w:val="00D17D0C"/>
    <w:rsid w:val="00D17D6A"/>
    <w:rsid w:val="00D20109"/>
    <w:rsid w:val="00D22D66"/>
    <w:rsid w:val="00D23916"/>
    <w:rsid w:val="00D252E7"/>
    <w:rsid w:val="00D26EDA"/>
    <w:rsid w:val="00D273C7"/>
    <w:rsid w:val="00D303A6"/>
    <w:rsid w:val="00D3045B"/>
    <w:rsid w:val="00D314B4"/>
    <w:rsid w:val="00D31AC2"/>
    <w:rsid w:val="00D32756"/>
    <w:rsid w:val="00D32C4D"/>
    <w:rsid w:val="00D33CB0"/>
    <w:rsid w:val="00D341D0"/>
    <w:rsid w:val="00D34FF1"/>
    <w:rsid w:val="00D35303"/>
    <w:rsid w:val="00D35D84"/>
    <w:rsid w:val="00D40447"/>
    <w:rsid w:val="00D40496"/>
    <w:rsid w:val="00D409FD"/>
    <w:rsid w:val="00D42954"/>
    <w:rsid w:val="00D42E52"/>
    <w:rsid w:val="00D4327D"/>
    <w:rsid w:val="00D44C58"/>
    <w:rsid w:val="00D45D04"/>
    <w:rsid w:val="00D46FEF"/>
    <w:rsid w:val="00D478BC"/>
    <w:rsid w:val="00D5012B"/>
    <w:rsid w:val="00D50350"/>
    <w:rsid w:val="00D50974"/>
    <w:rsid w:val="00D514A6"/>
    <w:rsid w:val="00D515E5"/>
    <w:rsid w:val="00D52C76"/>
    <w:rsid w:val="00D53ABF"/>
    <w:rsid w:val="00D542BA"/>
    <w:rsid w:val="00D546A7"/>
    <w:rsid w:val="00D55A03"/>
    <w:rsid w:val="00D5607C"/>
    <w:rsid w:val="00D56301"/>
    <w:rsid w:val="00D575EC"/>
    <w:rsid w:val="00D60634"/>
    <w:rsid w:val="00D61BA1"/>
    <w:rsid w:val="00D6319F"/>
    <w:rsid w:val="00D704B8"/>
    <w:rsid w:val="00D70967"/>
    <w:rsid w:val="00D70C61"/>
    <w:rsid w:val="00D7127B"/>
    <w:rsid w:val="00D71A34"/>
    <w:rsid w:val="00D74580"/>
    <w:rsid w:val="00D7460D"/>
    <w:rsid w:val="00D74865"/>
    <w:rsid w:val="00D74F9C"/>
    <w:rsid w:val="00D7521F"/>
    <w:rsid w:val="00D76FBD"/>
    <w:rsid w:val="00D77CEB"/>
    <w:rsid w:val="00D809C0"/>
    <w:rsid w:val="00D80F92"/>
    <w:rsid w:val="00D81BF3"/>
    <w:rsid w:val="00D82C34"/>
    <w:rsid w:val="00D832FC"/>
    <w:rsid w:val="00D83E88"/>
    <w:rsid w:val="00D84A24"/>
    <w:rsid w:val="00D85BA0"/>
    <w:rsid w:val="00D86181"/>
    <w:rsid w:val="00D8627F"/>
    <w:rsid w:val="00D875A3"/>
    <w:rsid w:val="00D90A22"/>
    <w:rsid w:val="00D910F9"/>
    <w:rsid w:val="00D91C3C"/>
    <w:rsid w:val="00D92B27"/>
    <w:rsid w:val="00D93EDC"/>
    <w:rsid w:val="00D956CD"/>
    <w:rsid w:val="00D95E33"/>
    <w:rsid w:val="00D97065"/>
    <w:rsid w:val="00D979B4"/>
    <w:rsid w:val="00DA0022"/>
    <w:rsid w:val="00DA1951"/>
    <w:rsid w:val="00DA27BF"/>
    <w:rsid w:val="00DA460B"/>
    <w:rsid w:val="00DA6A21"/>
    <w:rsid w:val="00DB0332"/>
    <w:rsid w:val="00DB116B"/>
    <w:rsid w:val="00DB28F4"/>
    <w:rsid w:val="00DB40EF"/>
    <w:rsid w:val="00DB4E9B"/>
    <w:rsid w:val="00DB52F6"/>
    <w:rsid w:val="00DB60FA"/>
    <w:rsid w:val="00DC022E"/>
    <w:rsid w:val="00DC2086"/>
    <w:rsid w:val="00DC2202"/>
    <w:rsid w:val="00DC522D"/>
    <w:rsid w:val="00DC6725"/>
    <w:rsid w:val="00DC7CB9"/>
    <w:rsid w:val="00DC7F96"/>
    <w:rsid w:val="00DD427C"/>
    <w:rsid w:val="00DD6918"/>
    <w:rsid w:val="00DD6A42"/>
    <w:rsid w:val="00DD70EC"/>
    <w:rsid w:val="00DD786B"/>
    <w:rsid w:val="00DE00DC"/>
    <w:rsid w:val="00DE0978"/>
    <w:rsid w:val="00DE0BCE"/>
    <w:rsid w:val="00DE114C"/>
    <w:rsid w:val="00DE1F33"/>
    <w:rsid w:val="00DE2097"/>
    <w:rsid w:val="00DE2289"/>
    <w:rsid w:val="00DE4A43"/>
    <w:rsid w:val="00DE4E06"/>
    <w:rsid w:val="00DE60AA"/>
    <w:rsid w:val="00DE60D4"/>
    <w:rsid w:val="00DE61B3"/>
    <w:rsid w:val="00DF0D10"/>
    <w:rsid w:val="00DF175D"/>
    <w:rsid w:val="00DF1FDF"/>
    <w:rsid w:val="00DF27DA"/>
    <w:rsid w:val="00DF2B70"/>
    <w:rsid w:val="00DF4CE2"/>
    <w:rsid w:val="00DF6EF0"/>
    <w:rsid w:val="00DF72E2"/>
    <w:rsid w:val="00E011EF"/>
    <w:rsid w:val="00E03CC9"/>
    <w:rsid w:val="00E0681E"/>
    <w:rsid w:val="00E06A0B"/>
    <w:rsid w:val="00E10801"/>
    <w:rsid w:val="00E1141A"/>
    <w:rsid w:val="00E11AEE"/>
    <w:rsid w:val="00E1324A"/>
    <w:rsid w:val="00E155A8"/>
    <w:rsid w:val="00E15987"/>
    <w:rsid w:val="00E17F51"/>
    <w:rsid w:val="00E200A1"/>
    <w:rsid w:val="00E2098B"/>
    <w:rsid w:val="00E21F30"/>
    <w:rsid w:val="00E22D7A"/>
    <w:rsid w:val="00E23DD9"/>
    <w:rsid w:val="00E24A4A"/>
    <w:rsid w:val="00E24FC0"/>
    <w:rsid w:val="00E2532E"/>
    <w:rsid w:val="00E256C3"/>
    <w:rsid w:val="00E271AA"/>
    <w:rsid w:val="00E2781C"/>
    <w:rsid w:val="00E31077"/>
    <w:rsid w:val="00E32B0C"/>
    <w:rsid w:val="00E32DD8"/>
    <w:rsid w:val="00E32DEB"/>
    <w:rsid w:val="00E34C4D"/>
    <w:rsid w:val="00E36F7F"/>
    <w:rsid w:val="00E36FC3"/>
    <w:rsid w:val="00E37579"/>
    <w:rsid w:val="00E375E6"/>
    <w:rsid w:val="00E412B7"/>
    <w:rsid w:val="00E415BE"/>
    <w:rsid w:val="00E41E2A"/>
    <w:rsid w:val="00E42CE3"/>
    <w:rsid w:val="00E432ED"/>
    <w:rsid w:val="00E433DB"/>
    <w:rsid w:val="00E4352C"/>
    <w:rsid w:val="00E45107"/>
    <w:rsid w:val="00E45D8C"/>
    <w:rsid w:val="00E45DB3"/>
    <w:rsid w:val="00E5084D"/>
    <w:rsid w:val="00E51087"/>
    <w:rsid w:val="00E53F1D"/>
    <w:rsid w:val="00E565DD"/>
    <w:rsid w:val="00E57FDD"/>
    <w:rsid w:val="00E60A38"/>
    <w:rsid w:val="00E60D95"/>
    <w:rsid w:val="00E61440"/>
    <w:rsid w:val="00E61DC5"/>
    <w:rsid w:val="00E63291"/>
    <w:rsid w:val="00E641A3"/>
    <w:rsid w:val="00E65893"/>
    <w:rsid w:val="00E67C20"/>
    <w:rsid w:val="00E70A79"/>
    <w:rsid w:val="00E70AAC"/>
    <w:rsid w:val="00E725D9"/>
    <w:rsid w:val="00E734F7"/>
    <w:rsid w:val="00E746C9"/>
    <w:rsid w:val="00E74DE1"/>
    <w:rsid w:val="00E7508D"/>
    <w:rsid w:val="00E75D42"/>
    <w:rsid w:val="00E764ED"/>
    <w:rsid w:val="00E8119D"/>
    <w:rsid w:val="00E8196F"/>
    <w:rsid w:val="00E834EF"/>
    <w:rsid w:val="00E83A68"/>
    <w:rsid w:val="00E83C97"/>
    <w:rsid w:val="00E84628"/>
    <w:rsid w:val="00E84FC8"/>
    <w:rsid w:val="00E8500A"/>
    <w:rsid w:val="00E86DCE"/>
    <w:rsid w:val="00E90C1B"/>
    <w:rsid w:val="00E921C6"/>
    <w:rsid w:val="00E92326"/>
    <w:rsid w:val="00E92F96"/>
    <w:rsid w:val="00E939F0"/>
    <w:rsid w:val="00E94F21"/>
    <w:rsid w:val="00E9577C"/>
    <w:rsid w:val="00EA0820"/>
    <w:rsid w:val="00EA503F"/>
    <w:rsid w:val="00EA522A"/>
    <w:rsid w:val="00EA54FA"/>
    <w:rsid w:val="00EA5861"/>
    <w:rsid w:val="00EA5ABE"/>
    <w:rsid w:val="00EA66DD"/>
    <w:rsid w:val="00EA681D"/>
    <w:rsid w:val="00EA691E"/>
    <w:rsid w:val="00EA6D31"/>
    <w:rsid w:val="00EA75BC"/>
    <w:rsid w:val="00EB00F3"/>
    <w:rsid w:val="00EB04F3"/>
    <w:rsid w:val="00EB0613"/>
    <w:rsid w:val="00EB0B7E"/>
    <w:rsid w:val="00EB189B"/>
    <w:rsid w:val="00EB1A01"/>
    <w:rsid w:val="00EB2070"/>
    <w:rsid w:val="00EB3324"/>
    <w:rsid w:val="00EB42F5"/>
    <w:rsid w:val="00EB5F3C"/>
    <w:rsid w:val="00EB775F"/>
    <w:rsid w:val="00EB789E"/>
    <w:rsid w:val="00EB7AA3"/>
    <w:rsid w:val="00EC039B"/>
    <w:rsid w:val="00EC069A"/>
    <w:rsid w:val="00EC0734"/>
    <w:rsid w:val="00EC0875"/>
    <w:rsid w:val="00EC0A1C"/>
    <w:rsid w:val="00EC0D67"/>
    <w:rsid w:val="00EC34CB"/>
    <w:rsid w:val="00EC72D9"/>
    <w:rsid w:val="00EC771D"/>
    <w:rsid w:val="00EC79EF"/>
    <w:rsid w:val="00ED0AD7"/>
    <w:rsid w:val="00ED1359"/>
    <w:rsid w:val="00ED3BE3"/>
    <w:rsid w:val="00ED6119"/>
    <w:rsid w:val="00ED7494"/>
    <w:rsid w:val="00ED7FDD"/>
    <w:rsid w:val="00EE03C1"/>
    <w:rsid w:val="00EE0FA5"/>
    <w:rsid w:val="00EE209C"/>
    <w:rsid w:val="00EE2140"/>
    <w:rsid w:val="00EE5A9D"/>
    <w:rsid w:val="00EE5AB3"/>
    <w:rsid w:val="00EE657A"/>
    <w:rsid w:val="00EE7096"/>
    <w:rsid w:val="00EE72A1"/>
    <w:rsid w:val="00EE79A2"/>
    <w:rsid w:val="00EF075F"/>
    <w:rsid w:val="00EF121B"/>
    <w:rsid w:val="00EF3B54"/>
    <w:rsid w:val="00EF5387"/>
    <w:rsid w:val="00EF64C8"/>
    <w:rsid w:val="00F01137"/>
    <w:rsid w:val="00F02EF3"/>
    <w:rsid w:val="00F03034"/>
    <w:rsid w:val="00F0444F"/>
    <w:rsid w:val="00F05D21"/>
    <w:rsid w:val="00F06856"/>
    <w:rsid w:val="00F06963"/>
    <w:rsid w:val="00F1086E"/>
    <w:rsid w:val="00F10E6B"/>
    <w:rsid w:val="00F15BAF"/>
    <w:rsid w:val="00F20A06"/>
    <w:rsid w:val="00F21F3F"/>
    <w:rsid w:val="00F22F5D"/>
    <w:rsid w:val="00F23EB6"/>
    <w:rsid w:val="00F31483"/>
    <w:rsid w:val="00F32D8E"/>
    <w:rsid w:val="00F33692"/>
    <w:rsid w:val="00F345DD"/>
    <w:rsid w:val="00F356E1"/>
    <w:rsid w:val="00F35894"/>
    <w:rsid w:val="00F35F5A"/>
    <w:rsid w:val="00F40067"/>
    <w:rsid w:val="00F42927"/>
    <w:rsid w:val="00F43F5E"/>
    <w:rsid w:val="00F44EEC"/>
    <w:rsid w:val="00F46636"/>
    <w:rsid w:val="00F4724F"/>
    <w:rsid w:val="00F47602"/>
    <w:rsid w:val="00F476DD"/>
    <w:rsid w:val="00F47F9D"/>
    <w:rsid w:val="00F5126B"/>
    <w:rsid w:val="00F51542"/>
    <w:rsid w:val="00F51B74"/>
    <w:rsid w:val="00F521A8"/>
    <w:rsid w:val="00F521F3"/>
    <w:rsid w:val="00F52C18"/>
    <w:rsid w:val="00F55F0A"/>
    <w:rsid w:val="00F56171"/>
    <w:rsid w:val="00F571A5"/>
    <w:rsid w:val="00F57B94"/>
    <w:rsid w:val="00F60107"/>
    <w:rsid w:val="00F6081E"/>
    <w:rsid w:val="00F60D68"/>
    <w:rsid w:val="00F61916"/>
    <w:rsid w:val="00F6280D"/>
    <w:rsid w:val="00F638FC"/>
    <w:rsid w:val="00F63B24"/>
    <w:rsid w:val="00F656BE"/>
    <w:rsid w:val="00F66538"/>
    <w:rsid w:val="00F66B58"/>
    <w:rsid w:val="00F67111"/>
    <w:rsid w:val="00F67F91"/>
    <w:rsid w:val="00F70665"/>
    <w:rsid w:val="00F7140D"/>
    <w:rsid w:val="00F72B84"/>
    <w:rsid w:val="00F73CF1"/>
    <w:rsid w:val="00F75B8B"/>
    <w:rsid w:val="00F763AB"/>
    <w:rsid w:val="00F77376"/>
    <w:rsid w:val="00F77D05"/>
    <w:rsid w:val="00F81168"/>
    <w:rsid w:val="00F81918"/>
    <w:rsid w:val="00F84A00"/>
    <w:rsid w:val="00F87A4F"/>
    <w:rsid w:val="00F90CB3"/>
    <w:rsid w:val="00F90CD6"/>
    <w:rsid w:val="00F91392"/>
    <w:rsid w:val="00F92A25"/>
    <w:rsid w:val="00F94A9D"/>
    <w:rsid w:val="00F96B57"/>
    <w:rsid w:val="00F9708E"/>
    <w:rsid w:val="00FA004A"/>
    <w:rsid w:val="00FA05F2"/>
    <w:rsid w:val="00FA101B"/>
    <w:rsid w:val="00FA1972"/>
    <w:rsid w:val="00FA411B"/>
    <w:rsid w:val="00FA587C"/>
    <w:rsid w:val="00FA637F"/>
    <w:rsid w:val="00FA75E8"/>
    <w:rsid w:val="00FA7B7B"/>
    <w:rsid w:val="00FB025F"/>
    <w:rsid w:val="00FB08B1"/>
    <w:rsid w:val="00FB1EF9"/>
    <w:rsid w:val="00FB2B0A"/>
    <w:rsid w:val="00FB4135"/>
    <w:rsid w:val="00FB464F"/>
    <w:rsid w:val="00FB5ECF"/>
    <w:rsid w:val="00FB601C"/>
    <w:rsid w:val="00FB6B09"/>
    <w:rsid w:val="00FC0334"/>
    <w:rsid w:val="00FC0F79"/>
    <w:rsid w:val="00FC251C"/>
    <w:rsid w:val="00FC602E"/>
    <w:rsid w:val="00FC6745"/>
    <w:rsid w:val="00FD0152"/>
    <w:rsid w:val="00FD09A4"/>
    <w:rsid w:val="00FD119E"/>
    <w:rsid w:val="00FD2422"/>
    <w:rsid w:val="00FD4146"/>
    <w:rsid w:val="00FD4D40"/>
    <w:rsid w:val="00FD4F76"/>
    <w:rsid w:val="00FD5AEA"/>
    <w:rsid w:val="00FD6AD6"/>
    <w:rsid w:val="00FD75A7"/>
    <w:rsid w:val="00FD7B3A"/>
    <w:rsid w:val="00FE088F"/>
    <w:rsid w:val="00FE2FD6"/>
    <w:rsid w:val="00FE32B2"/>
    <w:rsid w:val="00FE4B48"/>
    <w:rsid w:val="00FE506D"/>
    <w:rsid w:val="00FE7FFB"/>
    <w:rsid w:val="00FF1000"/>
    <w:rsid w:val="00FF102A"/>
    <w:rsid w:val="00FF1277"/>
    <w:rsid w:val="00FF2DEC"/>
    <w:rsid w:val="00FF3C1F"/>
    <w:rsid w:val="00FF47D8"/>
    <w:rsid w:val="00FF540F"/>
    <w:rsid w:val="00FF565C"/>
    <w:rsid w:val="00FF5F8C"/>
    <w:rsid w:val="00FF6261"/>
    <w:rsid w:val="00FF69FF"/>
    <w:rsid w:val="00FF773C"/>
    <w:rsid w:val="00FF7C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20E1B"/>
  <w15:chartTrackingRefBased/>
  <w15:docId w15:val="{5419B16B-C6A3-492C-9192-493FFFFD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D1"/>
  </w:style>
  <w:style w:type="paragraph" w:styleId="Heading1">
    <w:name w:val="heading 1"/>
    <w:basedOn w:val="Normal"/>
    <w:next w:val="Normal"/>
    <w:link w:val="Heading1Char"/>
    <w:uiPriority w:val="9"/>
    <w:qFormat/>
    <w:rsid w:val="00A14A03"/>
    <w:pPr>
      <w:keepNext/>
      <w:keepLines/>
      <w:spacing w:before="240"/>
      <w:outlineLvl w:val="0"/>
    </w:pPr>
    <w:rPr>
      <w:rFonts w:eastAsiaTheme="majorEastAsia" w:cstheme="majorBidi"/>
      <w:b/>
      <w:color w:val="000000" w:themeColor="text1"/>
      <w:kern w:val="0"/>
      <w:szCs w:val="32"/>
      <w:lang w:val="en-US"/>
      <w14:ligatures w14:val="none"/>
    </w:rPr>
  </w:style>
  <w:style w:type="paragraph" w:styleId="Heading2">
    <w:name w:val="heading 2"/>
    <w:basedOn w:val="Normal"/>
    <w:next w:val="Normal"/>
    <w:link w:val="Heading2Char"/>
    <w:uiPriority w:val="9"/>
    <w:unhideWhenUsed/>
    <w:qFormat/>
    <w:rsid w:val="00EA5AB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A285B"/>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4B0456"/>
    <w:pPr>
      <w:keepNext/>
      <w:keepLines/>
      <w:spacing w:before="40"/>
      <w:jc w:val="both"/>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03"/>
    <w:rPr>
      <w:rFonts w:ascii="Times New Roman" w:eastAsiaTheme="majorEastAsia" w:hAnsi="Times New Roman" w:cstheme="majorBidi"/>
      <w:b/>
      <w:color w:val="000000" w:themeColor="text1"/>
      <w:kern w:val="0"/>
      <w:sz w:val="24"/>
      <w:szCs w:val="32"/>
      <w:lang w:val="en-US"/>
      <w14:ligatures w14:val="none"/>
    </w:rPr>
  </w:style>
  <w:style w:type="table" w:styleId="TableGrid">
    <w:name w:val="Table Grid"/>
    <w:basedOn w:val="TableNormal"/>
    <w:uiPriority w:val="39"/>
    <w:rsid w:val="00A14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A03"/>
    <w:rPr>
      <w:color w:val="0563C1" w:themeColor="hyperlink"/>
      <w:u w:val="single"/>
    </w:rPr>
  </w:style>
  <w:style w:type="paragraph" w:styleId="TOCHeading">
    <w:name w:val="TOC Heading"/>
    <w:basedOn w:val="Heading1"/>
    <w:next w:val="Normal"/>
    <w:uiPriority w:val="39"/>
    <w:unhideWhenUsed/>
    <w:qFormat/>
    <w:rsid w:val="00A14A03"/>
    <w:pPr>
      <w:outlineLvl w:val="9"/>
    </w:pPr>
    <w:rPr>
      <w:color w:val="2F5496" w:themeColor="accent1" w:themeShade="BF"/>
      <w:sz w:val="32"/>
    </w:rPr>
  </w:style>
  <w:style w:type="paragraph" w:styleId="TOC1">
    <w:name w:val="toc 1"/>
    <w:basedOn w:val="Normal"/>
    <w:next w:val="Normal"/>
    <w:autoRedefine/>
    <w:uiPriority w:val="39"/>
    <w:unhideWhenUsed/>
    <w:rsid w:val="00A14A03"/>
    <w:pPr>
      <w:tabs>
        <w:tab w:val="right" w:leader="dot" w:pos="7927"/>
      </w:tabs>
      <w:spacing w:after="100" w:line="480" w:lineRule="auto"/>
      <w:jc w:val="both"/>
    </w:pPr>
    <w:rPr>
      <w:b/>
      <w:bCs/>
      <w:sz w:val="28"/>
      <w:szCs w:val="28"/>
    </w:rPr>
  </w:style>
  <w:style w:type="paragraph" w:styleId="TOC2">
    <w:name w:val="toc 2"/>
    <w:basedOn w:val="Normal"/>
    <w:next w:val="Normal"/>
    <w:autoRedefine/>
    <w:uiPriority w:val="39"/>
    <w:unhideWhenUsed/>
    <w:rsid w:val="00A14A03"/>
    <w:pPr>
      <w:spacing w:after="100"/>
      <w:ind w:left="220"/>
    </w:pPr>
  </w:style>
  <w:style w:type="paragraph" w:styleId="TOC3">
    <w:name w:val="toc 3"/>
    <w:basedOn w:val="Normal"/>
    <w:next w:val="Normal"/>
    <w:autoRedefine/>
    <w:uiPriority w:val="39"/>
    <w:unhideWhenUsed/>
    <w:rsid w:val="00A14A03"/>
    <w:pPr>
      <w:spacing w:after="100"/>
      <w:ind w:left="440"/>
    </w:pPr>
  </w:style>
  <w:style w:type="character" w:customStyle="1" w:styleId="Heading2Char">
    <w:name w:val="Heading 2 Char"/>
    <w:basedOn w:val="DefaultParagraphFont"/>
    <w:link w:val="Heading2"/>
    <w:uiPriority w:val="9"/>
    <w:rsid w:val="00EA5ABE"/>
    <w:rPr>
      <w:rFonts w:ascii="Times New Roman" w:eastAsiaTheme="majorEastAsia" w:hAnsi="Times New Roman" w:cstheme="majorBidi"/>
      <w:b/>
      <w:noProof/>
      <w:sz w:val="24"/>
      <w:szCs w:val="26"/>
    </w:rPr>
  </w:style>
  <w:style w:type="paragraph" w:styleId="ListParagraph">
    <w:name w:val="List Paragraph"/>
    <w:basedOn w:val="Normal"/>
    <w:uiPriority w:val="34"/>
    <w:qFormat/>
    <w:rsid w:val="00A14A03"/>
    <w:pPr>
      <w:ind w:left="720"/>
      <w:contextualSpacing/>
    </w:pPr>
  </w:style>
  <w:style w:type="character" w:customStyle="1" w:styleId="Heading3Char">
    <w:name w:val="Heading 3 Char"/>
    <w:basedOn w:val="DefaultParagraphFont"/>
    <w:link w:val="Heading3"/>
    <w:uiPriority w:val="9"/>
    <w:rsid w:val="00BA285B"/>
    <w:rPr>
      <w:rFonts w:ascii="Times New Roman" w:eastAsiaTheme="majorEastAsia" w:hAnsi="Times New Roman" w:cstheme="majorBidi"/>
      <w:b/>
      <w:noProof/>
      <w:sz w:val="24"/>
      <w:szCs w:val="24"/>
    </w:rPr>
  </w:style>
  <w:style w:type="character" w:styleId="PlaceholderText">
    <w:name w:val="Placeholder Text"/>
    <w:basedOn w:val="DefaultParagraphFont"/>
    <w:uiPriority w:val="99"/>
    <w:semiHidden/>
    <w:rsid w:val="003C3B32"/>
    <w:rPr>
      <w:color w:val="666666"/>
    </w:rPr>
  </w:style>
  <w:style w:type="character" w:customStyle="1" w:styleId="Heading4Char">
    <w:name w:val="Heading 4 Char"/>
    <w:basedOn w:val="DefaultParagraphFont"/>
    <w:link w:val="Heading4"/>
    <w:uiPriority w:val="9"/>
    <w:rsid w:val="004B0456"/>
    <w:rPr>
      <w:rFonts w:ascii="Times New Roman" w:eastAsiaTheme="majorEastAsia" w:hAnsi="Times New Roman" w:cstheme="majorBidi"/>
      <w:b/>
      <w:iCs/>
      <w:noProof/>
      <w:sz w:val="24"/>
    </w:rPr>
  </w:style>
  <w:style w:type="paragraph" w:styleId="Header">
    <w:name w:val="header"/>
    <w:basedOn w:val="Normal"/>
    <w:link w:val="HeaderChar"/>
    <w:uiPriority w:val="99"/>
    <w:unhideWhenUsed/>
    <w:rsid w:val="001A51AA"/>
    <w:pPr>
      <w:tabs>
        <w:tab w:val="center" w:pos="4513"/>
        <w:tab w:val="right" w:pos="9026"/>
      </w:tabs>
    </w:pPr>
  </w:style>
  <w:style w:type="character" w:customStyle="1" w:styleId="HeaderChar">
    <w:name w:val="Header Char"/>
    <w:basedOn w:val="DefaultParagraphFont"/>
    <w:link w:val="Header"/>
    <w:uiPriority w:val="99"/>
    <w:rsid w:val="001A51AA"/>
    <w:rPr>
      <w:noProof/>
    </w:rPr>
  </w:style>
  <w:style w:type="paragraph" w:styleId="Footer">
    <w:name w:val="footer"/>
    <w:basedOn w:val="Normal"/>
    <w:link w:val="FooterChar"/>
    <w:uiPriority w:val="99"/>
    <w:unhideWhenUsed/>
    <w:rsid w:val="001A51AA"/>
    <w:pPr>
      <w:tabs>
        <w:tab w:val="center" w:pos="4513"/>
        <w:tab w:val="right" w:pos="9026"/>
      </w:tabs>
    </w:pPr>
  </w:style>
  <w:style w:type="character" w:customStyle="1" w:styleId="FooterChar">
    <w:name w:val="Footer Char"/>
    <w:basedOn w:val="DefaultParagraphFont"/>
    <w:link w:val="Footer"/>
    <w:uiPriority w:val="99"/>
    <w:rsid w:val="001A51AA"/>
    <w:rPr>
      <w:noProof/>
    </w:rPr>
  </w:style>
  <w:style w:type="paragraph" w:styleId="NormalWeb">
    <w:name w:val="Normal (Web)"/>
    <w:basedOn w:val="Normal"/>
    <w:uiPriority w:val="99"/>
    <w:unhideWhenUsed/>
    <w:rsid w:val="00DE0978"/>
    <w:pPr>
      <w:spacing w:before="100" w:beforeAutospacing="1" w:after="100" w:afterAutospacing="1"/>
    </w:pPr>
    <w:rPr>
      <w:rFonts w:eastAsia="Times New Roman"/>
      <w:kern w:val="0"/>
      <w:lang w:eastAsia="en-ID"/>
      <w14:ligatures w14:val="none"/>
    </w:rPr>
  </w:style>
  <w:style w:type="character" w:styleId="Strong">
    <w:name w:val="Strong"/>
    <w:basedOn w:val="DefaultParagraphFont"/>
    <w:uiPriority w:val="22"/>
    <w:qFormat/>
    <w:rsid w:val="00393F40"/>
    <w:rPr>
      <w:b/>
      <w:bCs/>
    </w:rPr>
  </w:style>
  <w:style w:type="paragraph" w:customStyle="1" w:styleId="ds-markdown-paragraph">
    <w:name w:val="ds-markdown-paragraph"/>
    <w:basedOn w:val="Normal"/>
    <w:rsid w:val="00642871"/>
    <w:pPr>
      <w:spacing w:before="100" w:beforeAutospacing="1" w:after="100" w:afterAutospacing="1"/>
    </w:pPr>
    <w:rPr>
      <w:rFonts w:eastAsia="Times New Roman"/>
      <w:kern w:val="0"/>
      <w:lang w:eastAsia="en-ID"/>
      <w14:ligatures w14:val="none"/>
    </w:rPr>
  </w:style>
  <w:style w:type="character" w:styleId="UnresolvedMention">
    <w:name w:val="Unresolved Mention"/>
    <w:basedOn w:val="DefaultParagraphFont"/>
    <w:uiPriority w:val="99"/>
    <w:semiHidden/>
    <w:unhideWhenUsed/>
    <w:rsid w:val="00C935B7"/>
    <w:rPr>
      <w:color w:val="605E5C"/>
      <w:shd w:val="clear" w:color="auto" w:fill="E1DFDD"/>
    </w:rPr>
  </w:style>
  <w:style w:type="character" w:styleId="CommentReference">
    <w:name w:val="annotation reference"/>
    <w:basedOn w:val="DefaultParagraphFont"/>
    <w:uiPriority w:val="99"/>
    <w:semiHidden/>
    <w:unhideWhenUsed/>
    <w:rsid w:val="007D0415"/>
    <w:rPr>
      <w:sz w:val="16"/>
      <w:szCs w:val="16"/>
    </w:rPr>
  </w:style>
  <w:style w:type="paragraph" w:styleId="CommentText">
    <w:name w:val="annotation text"/>
    <w:basedOn w:val="Normal"/>
    <w:link w:val="CommentTextChar"/>
    <w:uiPriority w:val="99"/>
    <w:semiHidden/>
    <w:unhideWhenUsed/>
    <w:rsid w:val="007D0415"/>
    <w:rPr>
      <w:sz w:val="20"/>
      <w:szCs w:val="20"/>
    </w:rPr>
  </w:style>
  <w:style w:type="character" w:customStyle="1" w:styleId="CommentTextChar">
    <w:name w:val="Comment Text Char"/>
    <w:basedOn w:val="DefaultParagraphFont"/>
    <w:link w:val="CommentText"/>
    <w:uiPriority w:val="99"/>
    <w:semiHidden/>
    <w:rsid w:val="007D0415"/>
    <w:rPr>
      <w:sz w:val="20"/>
      <w:szCs w:val="20"/>
    </w:rPr>
  </w:style>
  <w:style w:type="paragraph" w:styleId="CommentSubject">
    <w:name w:val="annotation subject"/>
    <w:basedOn w:val="CommentText"/>
    <w:next w:val="CommentText"/>
    <w:link w:val="CommentSubjectChar"/>
    <w:uiPriority w:val="99"/>
    <w:semiHidden/>
    <w:unhideWhenUsed/>
    <w:rsid w:val="007D0415"/>
    <w:rPr>
      <w:b/>
      <w:bCs/>
    </w:rPr>
  </w:style>
  <w:style w:type="character" w:customStyle="1" w:styleId="CommentSubjectChar">
    <w:name w:val="Comment Subject Char"/>
    <w:basedOn w:val="CommentTextChar"/>
    <w:link w:val="CommentSubject"/>
    <w:uiPriority w:val="99"/>
    <w:semiHidden/>
    <w:rsid w:val="007D0415"/>
    <w:rPr>
      <w:b/>
      <w:bCs/>
      <w:sz w:val="20"/>
      <w:szCs w:val="20"/>
    </w:rPr>
  </w:style>
  <w:style w:type="paragraph" w:styleId="Bibliography">
    <w:name w:val="Bibliography"/>
    <w:basedOn w:val="Normal"/>
    <w:next w:val="Normal"/>
    <w:link w:val="BibliographyChar"/>
    <w:uiPriority w:val="37"/>
    <w:semiHidden/>
    <w:unhideWhenUsed/>
    <w:rsid w:val="005F7682"/>
    <w:pPr>
      <w:jc w:val="both"/>
    </w:pPr>
  </w:style>
  <w:style w:type="character" w:customStyle="1" w:styleId="BibliographyChar">
    <w:name w:val="Bibliography Char"/>
    <w:basedOn w:val="DefaultParagraphFont"/>
    <w:link w:val="Bibliography"/>
    <w:uiPriority w:val="37"/>
    <w:semiHidden/>
    <w:rsid w:val="005F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20">
      <w:bodyDiv w:val="1"/>
      <w:marLeft w:val="0"/>
      <w:marRight w:val="0"/>
      <w:marTop w:val="0"/>
      <w:marBottom w:val="0"/>
      <w:divBdr>
        <w:top w:val="none" w:sz="0" w:space="0" w:color="auto"/>
        <w:left w:val="none" w:sz="0" w:space="0" w:color="auto"/>
        <w:bottom w:val="none" w:sz="0" w:space="0" w:color="auto"/>
        <w:right w:val="none" w:sz="0" w:space="0" w:color="auto"/>
      </w:divBdr>
    </w:div>
    <w:div w:id="1275823">
      <w:bodyDiv w:val="1"/>
      <w:marLeft w:val="0"/>
      <w:marRight w:val="0"/>
      <w:marTop w:val="0"/>
      <w:marBottom w:val="0"/>
      <w:divBdr>
        <w:top w:val="none" w:sz="0" w:space="0" w:color="auto"/>
        <w:left w:val="none" w:sz="0" w:space="0" w:color="auto"/>
        <w:bottom w:val="none" w:sz="0" w:space="0" w:color="auto"/>
        <w:right w:val="none" w:sz="0" w:space="0" w:color="auto"/>
      </w:divBdr>
    </w:div>
    <w:div w:id="3633508">
      <w:bodyDiv w:val="1"/>
      <w:marLeft w:val="0"/>
      <w:marRight w:val="0"/>
      <w:marTop w:val="0"/>
      <w:marBottom w:val="0"/>
      <w:divBdr>
        <w:top w:val="none" w:sz="0" w:space="0" w:color="auto"/>
        <w:left w:val="none" w:sz="0" w:space="0" w:color="auto"/>
        <w:bottom w:val="none" w:sz="0" w:space="0" w:color="auto"/>
        <w:right w:val="none" w:sz="0" w:space="0" w:color="auto"/>
      </w:divBdr>
    </w:div>
    <w:div w:id="3747462">
      <w:bodyDiv w:val="1"/>
      <w:marLeft w:val="0"/>
      <w:marRight w:val="0"/>
      <w:marTop w:val="0"/>
      <w:marBottom w:val="0"/>
      <w:divBdr>
        <w:top w:val="none" w:sz="0" w:space="0" w:color="auto"/>
        <w:left w:val="none" w:sz="0" w:space="0" w:color="auto"/>
        <w:bottom w:val="none" w:sz="0" w:space="0" w:color="auto"/>
        <w:right w:val="none" w:sz="0" w:space="0" w:color="auto"/>
      </w:divBdr>
    </w:div>
    <w:div w:id="3939551">
      <w:bodyDiv w:val="1"/>
      <w:marLeft w:val="0"/>
      <w:marRight w:val="0"/>
      <w:marTop w:val="0"/>
      <w:marBottom w:val="0"/>
      <w:divBdr>
        <w:top w:val="none" w:sz="0" w:space="0" w:color="auto"/>
        <w:left w:val="none" w:sz="0" w:space="0" w:color="auto"/>
        <w:bottom w:val="none" w:sz="0" w:space="0" w:color="auto"/>
        <w:right w:val="none" w:sz="0" w:space="0" w:color="auto"/>
      </w:divBdr>
    </w:div>
    <w:div w:id="6639964">
      <w:bodyDiv w:val="1"/>
      <w:marLeft w:val="0"/>
      <w:marRight w:val="0"/>
      <w:marTop w:val="0"/>
      <w:marBottom w:val="0"/>
      <w:divBdr>
        <w:top w:val="none" w:sz="0" w:space="0" w:color="auto"/>
        <w:left w:val="none" w:sz="0" w:space="0" w:color="auto"/>
        <w:bottom w:val="none" w:sz="0" w:space="0" w:color="auto"/>
        <w:right w:val="none" w:sz="0" w:space="0" w:color="auto"/>
      </w:divBdr>
    </w:div>
    <w:div w:id="6950644">
      <w:bodyDiv w:val="1"/>
      <w:marLeft w:val="0"/>
      <w:marRight w:val="0"/>
      <w:marTop w:val="0"/>
      <w:marBottom w:val="0"/>
      <w:divBdr>
        <w:top w:val="none" w:sz="0" w:space="0" w:color="auto"/>
        <w:left w:val="none" w:sz="0" w:space="0" w:color="auto"/>
        <w:bottom w:val="none" w:sz="0" w:space="0" w:color="auto"/>
        <w:right w:val="none" w:sz="0" w:space="0" w:color="auto"/>
      </w:divBdr>
    </w:div>
    <w:div w:id="9256079">
      <w:bodyDiv w:val="1"/>
      <w:marLeft w:val="0"/>
      <w:marRight w:val="0"/>
      <w:marTop w:val="0"/>
      <w:marBottom w:val="0"/>
      <w:divBdr>
        <w:top w:val="none" w:sz="0" w:space="0" w:color="auto"/>
        <w:left w:val="none" w:sz="0" w:space="0" w:color="auto"/>
        <w:bottom w:val="none" w:sz="0" w:space="0" w:color="auto"/>
        <w:right w:val="none" w:sz="0" w:space="0" w:color="auto"/>
      </w:divBdr>
    </w:div>
    <w:div w:id="11420426">
      <w:bodyDiv w:val="1"/>
      <w:marLeft w:val="0"/>
      <w:marRight w:val="0"/>
      <w:marTop w:val="0"/>
      <w:marBottom w:val="0"/>
      <w:divBdr>
        <w:top w:val="none" w:sz="0" w:space="0" w:color="auto"/>
        <w:left w:val="none" w:sz="0" w:space="0" w:color="auto"/>
        <w:bottom w:val="none" w:sz="0" w:space="0" w:color="auto"/>
        <w:right w:val="none" w:sz="0" w:space="0" w:color="auto"/>
      </w:divBdr>
    </w:div>
    <w:div w:id="12344843">
      <w:bodyDiv w:val="1"/>
      <w:marLeft w:val="0"/>
      <w:marRight w:val="0"/>
      <w:marTop w:val="0"/>
      <w:marBottom w:val="0"/>
      <w:divBdr>
        <w:top w:val="none" w:sz="0" w:space="0" w:color="auto"/>
        <w:left w:val="none" w:sz="0" w:space="0" w:color="auto"/>
        <w:bottom w:val="none" w:sz="0" w:space="0" w:color="auto"/>
        <w:right w:val="none" w:sz="0" w:space="0" w:color="auto"/>
      </w:divBdr>
    </w:div>
    <w:div w:id="14694106">
      <w:bodyDiv w:val="1"/>
      <w:marLeft w:val="0"/>
      <w:marRight w:val="0"/>
      <w:marTop w:val="0"/>
      <w:marBottom w:val="0"/>
      <w:divBdr>
        <w:top w:val="none" w:sz="0" w:space="0" w:color="auto"/>
        <w:left w:val="none" w:sz="0" w:space="0" w:color="auto"/>
        <w:bottom w:val="none" w:sz="0" w:space="0" w:color="auto"/>
        <w:right w:val="none" w:sz="0" w:space="0" w:color="auto"/>
      </w:divBdr>
    </w:div>
    <w:div w:id="14813608">
      <w:bodyDiv w:val="1"/>
      <w:marLeft w:val="0"/>
      <w:marRight w:val="0"/>
      <w:marTop w:val="0"/>
      <w:marBottom w:val="0"/>
      <w:divBdr>
        <w:top w:val="none" w:sz="0" w:space="0" w:color="auto"/>
        <w:left w:val="none" w:sz="0" w:space="0" w:color="auto"/>
        <w:bottom w:val="none" w:sz="0" w:space="0" w:color="auto"/>
        <w:right w:val="none" w:sz="0" w:space="0" w:color="auto"/>
      </w:divBdr>
    </w:div>
    <w:div w:id="16388742">
      <w:bodyDiv w:val="1"/>
      <w:marLeft w:val="0"/>
      <w:marRight w:val="0"/>
      <w:marTop w:val="0"/>
      <w:marBottom w:val="0"/>
      <w:divBdr>
        <w:top w:val="none" w:sz="0" w:space="0" w:color="auto"/>
        <w:left w:val="none" w:sz="0" w:space="0" w:color="auto"/>
        <w:bottom w:val="none" w:sz="0" w:space="0" w:color="auto"/>
        <w:right w:val="none" w:sz="0" w:space="0" w:color="auto"/>
      </w:divBdr>
    </w:div>
    <w:div w:id="19936680">
      <w:bodyDiv w:val="1"/>
      <w:marLeft w:val="0"/>
      <w:marRight w:val="0"/>
      <w:marTop w:val="0"/>
      <w:marBottom w:val="0"/>
      <w:divBdr>
        <w:top w:val="none" w:sz="0" w:space="0" w:color="auto"/>
        <w:left w:val="none" w:sz="0" w:space="0" w:color="auto"/>
        <w:bottom w:val="none" w:sz="0" w:space="0" w:color="auto"/>
        <w:right w:val="none" w:sz="0" w:space="0" w:color="auto"/>
      </w:divBdr>
    </w:div>
    <w:div w:id="23016904">
      <w:bodyDiv w:val="1"/>
      <w:marLeft w:val="0"/>
      <w:marRight w:val="0"/>
      <w:marTop w:val="0"/>
      <w:marBottom w:val="0"/>
      <w:divBdr>
        <w:top w:val="none" w:sz="0" w:space="0" w:color="auto"/>
        <w:left w:val="none" w:sz="0" w:space="0" w:color="auto"/>
        <w:bottom w:val="none" w:sz="0" w:space="0" w:color="auto"/>
        <w:right w:val="none" w:sz="0" w:space="0" w:color="auto"/>
      </w:divBdr>
    </w:div>
    <w:div w:id="23403512">
      <w:bodyDiv w:val="1"/>
      <w:marLeft w:val="0"/>
      <w:marRight w:val="0"/>
      <w:marTop w:val="0"/>
      <w:marBottom w:val="0"/>
      <w:divBdr>
        <w:top w:val="none" w:sz="0" w:space="0" w:color="auto"/>
        <w:left w:val="none" w:sz="0" w:space="0" w:color="auto"/>
        <w:bottom w:val="none" w:sz="0" w:space="0" w:color="auto"/>
        <w:right w:val="none" w:sz="0" w:space="0" w:color="auto"/>
      </w:divBdr>
    </w:div>
    <w:div w:id="26639535">
      <w:bodyDiv w:val="1"/>
      <w:marLeft w:val="0"/>
      <w:marRight w:val="0"/>
      <w:marTop w:val="0"/>
      <w:marBottom w:val="0"/>
      <w:divBdr>
        <w:top w:val="none" w:sz="0" w:space="0" w:color="auto"/>
        <w:left w:val="none" w:sz="0" w:space="0" w:color="auto"/>
        <w:bottom w:val="none" w:sz="0" w:space="0" w:color="auto"/>
        <w:right w:val="none" w:sz="0" w:space="0" w:color="auto"/>
      </w:divBdr>
    </w:div>
    <w:div w:id="26762482">
      <w:bodyDiv w:val="1"/>
      <w:marLeft w:val="0"/>
      <w:marRight w:val="0"/>
      <w:marTop w:val="0"/>
      <w:marBottom w:val="0"/>
      <w:divBdr>
        <w:top w:val="none" w:sz="0" w:space="0" w:color="auto"/>
        <w:left w:val="none" w:sz="0" w:space="0" w:color="auto"/>
        <w:bottom w:val="none" w:sz="0" w:space="0" w:color="auto"/>
        <w:right w:val="none" w:sz="0" w:space="0" w:color="auto"/>
      </w:divBdr>
    </w:div>
    <w:div w:id="29376306">
      <w:bodyDiv w:val="1"/>
      <w:marLeft w:val="0"/>
      <w:marRight w:val="0"/>
      <w:marTop w:val="0"/>
      <w:marBottom w:val="0"/>
      <w:divBdr>
        <w:top w:val="none" w:sz="0" w:space="0" w:color="auto"/>
        <w:left w:val="none" w:sz="0" w:space="0" w:color="auto"/>
        <w:bottom w:val="none" w:sz="0" w:space="0" w:color="auto"/>
        <w:right w:val="none" w:sz="0" w:space="0" w:color="auto"/>
      </w:divBdr>
    </w:div>
    <w:div w:id="29500756">
      <w:bodyDiv w:val="1"/>
      <w:marLeft w:val="0"/>
      <w:marRight w:val="0"/>
      <w:marTop w:val="0"/>
      <w:marBottom w:val="0"/>
      <w:divBdr>
        <w:top w:val="none" w:sz="0" w:space="0" w:color="auto"/>
        <w:left w:val="none" w:sz="0" w:space="0" w:color="auto"/>
        <w:bottom w:val="none" w:sz="0" w:space="0" w:color="auto"/>
        <w:right w:val="none" w:sz="0" w:space="0" w:color="auto"/>
      </w:divBdr>
    </w:div>
    <w:div w:id="30036333">
      <w:bodyDiv w:val="1"/>
      <w:marLeft w:val="0"/>
      <w:marRight w:val="0"/>
      <w:marTop w:val="0"/>
      <w:marBottom w:val="0"/>
      <w:divBdr>
        <w:top w:val="none" w:sz="0" w:space="0" w:color="auto"/>
        <w:left w:val="none" w:sz="0" w:space="0" w:color="auto"/>
        <w:bottom w:val="none" w:sz="0" w:space="0" w:color="auto"/>
        <w:right w:val="none" w:sz="0" w:space="0" w:color="auto"/>
      </w:divBdr>
    </w:div>
    <w:div w:id="30766052">
      <w:bodyDiv w:val="1"/>
      <w:marLeft w:val="0"/>
      <w:marRight w:val="0"/>
      <w:marTop w:val="0"/>
      <w:marBottom w:val="0"/>
      <w:divBdr>
        <w:top w:val="none" w:sz="0" w:space="0" w:color="auto"/>
        <w:left w:val="none" w:sz="0" w:space="0" w:color="auto"/>
        <w:bottom w:val="none" w:sz="0" w:space="0" w:color="auto"/>
        <w:right w:val="none" w:sz="0" w:space="0" w:color="auto"/>
      </w:divBdr>
      <w:divsChild>
        <w:div w:id="2058428944">
          <w:marLeft w:val="480"/>
          <w:marRight w:val="0"/>
          <w:marTop w:val="0"/>
          <w:marBottom w:val="0"/>
          <w:divBdr>
            <w:top w:val="none" w:sz="0" w:space="0" w:color="auto"/>
            <w:left w:val="none" w:sz="0" w:space="0" w:color="auto"/>
            <w:bottom w:val="none" w:sz="0" w:space="0" w:color="auto"/>
            <w:right w:val="none" w:sz="0" w:space="0" w:color="auto"/>
          </w:divBdr>
        </w:div>
        <w:div w:id="772701026">
          <w:marLeft w:val="480"/>
          <w:marRight w:val="0"/>
          <w:marTop w:val="0"/>
          <w:marBottom w:val="0"/>
          <w:divBdr>
            <w:top w:val="none" w:sz="0" w:space="0" w:color="auto"/>
            <w:left w:val="none" w:sz="0" w:space="0" w:color="auto"/>
            <w:bottom w:val="none" w:sz="0" w:space="0" w:color="auto"/>
            <w:right w:val="none" w:sz="0" w:space="0" w:color="auto"/>
          </w:divBdr>
        </w:div>
        <w:div w:id="1741294112">
          <w:marLeft w:val="480"/>
          <w:marRight w:val="0"/>
          <w:marTop w:val="0"/>
          <w:marBottom w:val="0"/>
          <w:divBdr>
            <w:top w:val="none" w:sz="0" w:space="0" w:color="auto"/>
            <w:left w:val="none" w:sz="0" w:space="0" w:color="auto"/>
            <w:bottom w:val="none" w:sz="0" w:space="0" w:color="auto"/>
            <w:right w:val="none" w:sz="0" w:space="0" w:color="auto"/>
          </w:divBdr>
        </w:div>
        <w:div w:id="1344471606">
          <w:marLeft w:val="480"/>
          <w:marRight w:val="0"/>
          <w:marTop w:val="0"/>
          <w:marBottom w:val="0"/>
          <w:divBdr>
            <w:top w:val="none" w:sz="0" w:space="0" w:color="auto"/>
            <w:left w:val="none" w:sz="0" w:space="0" w:color="auto"/>
            <w:bottom w:val="none" w:sz="0" w:space="0" w:color="auto"/>
            <w:right w:val="none" w:sz="0" w:space="0" w:color="auto"/>
          </w:divBdr>
          <w:divsChild>
            <w:div w:id="672418268">
              <w:marLeft w:val="0"/>
              <w:marRight w:val="0"/>
              <w:marTop w:val="0"/>
              <w:marBottom w:val="0"/>
              <w:divBdr>
                <w:top w:val="none" w:sz="0" w:space="0" w:color="auto"/>
                <w:left w:val="none" w:sz="0" w:space="0" w:color="auto"/>
                <w:bottom w:val="none" w:sz="0" w:space="0" w:color="auto"/>
                <w:right w:val="none" w:sz="0" w:space="0" w:color="auto"/>
              </w:divBdr>
            </w:div>
            <w:div w:id="953368593">
              <w:marLeft w:val="0"/>
              <w:marRight w:val="0"/>
              <w:marTop w:val="0"/>
              <w:marBottom w:val="0"/>
              <w:divBdr>
                <w:top w:val="none" w:sz="0" w:space="0" w:color="auto"/>
                <w:left w:val="none" w:sz="0" w:space="0" w:color="auto"/>
                <w:bottom w:val="none" w:sz="0" w:space="0" w:color="auto"/>
                <w:right w:val="none" w:sz="0" w:space="0" w:color="auto"/>
              </w:divBdr>
            </w:div>
          </w:divsChild>
        </w:div>
        <w:div w:id="2018313629">
          <w:marLeft w:val="480"/>
          <w:marRight w:val="0"/>
          <w:marTop w:val="0"/>
          <w:marBottom w:val="0"/>
          <w:divBdr>
            <w:top w:val="none" w:sz="0" w:space="0" w:color="auto"/>
            <w:left w:val="none" w:sz="0" w:space="0" w:color="auto"/>
            <w:bottom w:val="none" w:sz="0" w:space="0" w:color="auto"/>
            <w:right w:val="none" w:sz="0" w:space="0" w:color="auto"/>
          </w:divBdr>
        </w:div>
        <w:div w:id="1424571537">
          <w:marLeft w:val="480"/>
          <w:marRight w:val="0"/>
          <w:marTop w:val="0"/>
          <w:marBottom w:val="0"/>
          <w:divBdr>
            <w:top w:val="none" w:sz="0" w:space="0" w:color="auto"/>
            <w:left w:val="none" w:sz="0" w:space="0" w:color="auto"/>
            <w:bottom w:val="none" w:sz="0" w:space="0" w:color="auto"/>
            <w:right w:val="none" w:sz="0" w:space="0" w:color="auto"/>
          </w:divBdr>
        </w:div>
        <w:div w:id="1367099585">
          <w:marLeft w:val="480"/>
          <w:marRight w:val="0"/>
          <w:marTop w:val="0"/>
          <w:marBottom w:val="0"/>
          <w:divBdr>
            <w:top w:val="none" w:sz="0" w:space="0" w:color="auto"/>
            <w:left w:val="none" w:sz="0" w:space="0" w:color="auto"/>
            <w:bottom w:val="none" w:sz="0" w:space="0" w:color="auto"/>
            <w:right w:val="none" w:sz="0" w:space="0" w:color="auto"/>
          </w:divBdr>
        </w:div>
        <w:div w:id="2037580291">
          <w:marLeft w:val="480"/>
          <w:marRight w:val="0"/>
          <w:marTop w:val="0"/>
          <w:marBottom w:val="0"/>
          <w:divBdr>
            <w:top w:val="none" w:sz="0" w:space="0" w:color="auto"/>
            <w:left w:val="none" w:sz="0" w:space="0" w:color="auto"/>
            <w:bottom w:val="none" w:sz="0" w:space="0" w:color="auto"/>
            <w:right w:val="none" w:sz="0" w:space="0" w:color="auto"/>
          </w:divBdr>
        </w:div>
        <w:div w:id="1325236202">
          <w:marLeft w:val="480"/>
          <w:marRight w:val="0"/>
          <w:marTop w:val="0"/>
          <w:marBottom w:val="0"/>
          <w:divBdr>
            <w:top w:val="none" w:sz="0" w:space="0" w:color="auto"/>
            <w:left w:val="none" w:sz="0" w:space="0" w:color="auto"/>
            <w:bottom w:val="none" w:sz="0" w:space="0" w:color="auto"/>
            <w:right w:val="none" w:sz="0" w:space="0" w:color="auto"/>
          </w:divBdr>
        </w:div>
        <w:div w:id="1922326629">
          <w:marLeft w:val="480"/>
          <w:marRight w:val="0"/>
          <w:marTop w:val="0"/>
          <w:marBottom w:val="0"/>
          <w:divBdr>
            <w:top w:val="none" w:sz="0" w:space="0" w:color="auto"/>
            <w:left w:val="none" w:sz="0" w:space="0" w:color="auto"/>
            <w:bottom w:val="none" w:sz="0" w:space="0" w:color="auto"/>
            <w:right w:val="none" w:sz="0" w:space="0" w:color="auto"/>
          </w:divBdr>
        </w:div>
        <w:div w:id="1102845321">
          <w:marLeft w:val="480"/>
          <w:marRight w:val="0"/>
          <w:marTop w:val="0"/>
          <w:marBottom w:val="0"/>
          <w:divBdr>
            <w:top w:val="none" w:sz="0" w:space="0" w:color="auto"/>
            <w:left w:val="none" w:sz="0" w:space="0" w:color="auto"/>
            <w:bottom w:val="none" w:sz="0" w:space="0" w:color="auto"/>
            <w:right w:val="none" w:sz="0" w:space="0" w:color="auto"/>
          </w:divBdr>
        </w:div>
        <w:div w:id="653341872">
          <w:marLeft w:val="480"/>
          <w:marRight w:val="0"/>
          <w:marTop w:val="0"/>
          <w:marBottom w:val="0"/>
          <w:divBdr>
            <w:top w:val="none" w:sz="0" w:space="0" w:color="auto"/>
            <w:left w:val="none" w:sz="0" w:space="0" w:color="auto"/>
            <w:bottom w:val="none" w:sz="0" w:space="0" w:color="auto"/>
            <w:right w:val="none" w:sz="0" w:space="0" w:color="auto"/>
          </w:divBdr>
        </w:div>
        <w:div w:id="1777166661">
          <w:marLeft w:val="480"/>
          <w:marRight w:val="0"/>
          <w:marTop w:val="0"/>
          <w:marBottom w:val="0"/>
          <w:divBdr>
            <w:top w:val="none" w:sz="0" w:space="0" w:color="auto"/>
            <w:left w:val="none" w:sz="0" w:space="0" w:color="auto"/>
            <w:bottom w:val="none" w:sz="0" w:space="0" w:color="auto"/>
            <w:right w:val="none" w:sz="0" w:space="0" w:color="auto"/>
          </w:divBdr>
        </w:div>
        <w:div w:id="2129812487">
          <w:marLeft w:val="480"/>
          <w:marRight w:val="0"/>
          <w:marTop w:val="0"/>
          <w:marBottom w:val="0"/>
          <w:divBdr>
            <w:top w:val="none" w:sz="0" w:space="0" w:color="auto"/>
            <w:left w:val="none" w:sz="0" w:space="0" w:color="auto"/>
            <w:bottom w:val="none" w:sz="0" w:space="0" w:color="auto"/>
            <w:right w:val="none" w:sz="0" w:space="0" w:color="auto"/>
          </w:divBdr>
        </w:div>
        <w:div w:id="820969826">
          <w:marLeft w:val="480"/>
          <w:marRight w:val="0"/>
          <w:marTop w:val="0"/>
          <w:marBottom w:val="0"/>
          <w:divBdr>
            <w:top w:val="none" w:sz="0" w:space="0" w:color="auto"/>
            <w:left w:val="none" w:sz="0" w:space="0" w:color="auto"/>
            <w:bottom w:val="none" w:sz="0" w:space="0" w:color="auto"/>
            <w:right w:val="none" w:sz="0" w:space="0" w:color="auto"/>
          </w:divBdr>
        </w:div>
        <w:div w:id="1358895498">
          <w:marLeft w:val="480"/>
          <w:marRight w:val="0"/>
          <w:marTop w:val="0"/>
          <w:marBottom w:val="0"/>
          <w:divBdr>
            <w:top w:val="none" w:sz="0" w:space="0" w:color="auto"/>
            <w:left w:val="none" w:sz="0" w:space="0" w:color="auto"/>
            <w:bottom w:val="none" w:sz="0" w:space="0" w:color="auto"/>
            <w:right w:val="none" w:sz="0" w:space="0" w:color="auto"/>
          </w:divBdr>
        </w:div>
        <w:div w:id="1623724866">
          <w:marLeft w:val="480"/>
          <w:marRight w:val="0"/>
          <w:marTop w:val="0"/>
          <w:marBottom w:val="0"/>
          <w:divBdr>
            <w:top w:val="none" w:sz="0" w:space="0" w:color="auto"/>
            <w:left w:val="none" w:sz="0" w:space="0" w:color="auto"/>
            <w:bottom w:val="none" w:sz="0" w:space="0" w:color="auto"/>
            <w:right w:val="none" w:sz="0" w:space="0" w:color="auto"/>
          </w:divBdr>
        </w:div>
        <w:div w:id="1675067066">
          <w:marLeft w:val="480"/>
          <w:marRight w:val="0"/>
          <w:marTop w:val="0"/>
          <w:marBottom w:val="0"/>
          <w:divBdr>
            <w:top w:val="none" w:sz="0" w:space="0" w:color="auto"/>
            <w:left w:val="none" w:sz="0" w:space="0" w:color="auto"/>
            <w:bottom w:val="none" w:sz="0" w:space="0" w:color="auto"/>
            <w:right w:val="none" w:sz="0" w:space="0" w:color="auto"/>
          </w:divBdr>
        </w:div>
        <w:div w:id="599678940">
          <w:marLeft w:val="480"/>
          <w:marRight w:val="0"/>
          <w:marTop w:val="0"/>
          <w:marBottom w:val="0"/>
          <w:divBdr>
            <w:top w:val="none" w:sz="0" w:space="0" w:color="auto"/>
            <w:left w:val="none" w:sz="0" w:space="0" w:color="auto"/>
            <w:bottom w:val="none" w:sz="0" w:space="0" w:color="auto"/>
            <w:right w:val="none" w:sz="0" w:space="0" w:color="auto"/>
          </w:divBdr>
        </w:div>
        <w:div w:id="142702773">
          <w:marLeft w:val="480"/>
          <w:marRight w:val="0"/>
          <w:marTop w:val="0"/>
          <w:marBottom w:val="0"/>
          <w:divBdr>
            <w:top w:val="none" w:sz="0" w:space="0" w:color="auto"/>
            <w:left w:val="none" w:sz="0" w:space="0" w:color="auto"/>
            <w:bottom w:val="none" w:sz="0" w:space="0" w:color="auto"/>
            <w:right w:val="none" w:sz="0" w:space="0" w:color="auto"/>
          </w:divBdr>
        </w:div>
        <w:div w:id="630552047">
          <w:marLeft w:val="480"/>
          <w:marRight w:val="0"/>
          <w:marTop w:val="0"/>
          <w:marBottom w:val="0"/>
          <w:divBdr>
            <w:top w:val="none" w:sz="0" w:space="0" w:color="auto"/>
            <w:left w:val="none" w:sz="0" w:space="0" w:color="auto"/>
            <w:bottom w:val="none" w:sz="0" w:space="0" w:color="auto"/>
            <w:right w:val="none" w:sz="0" w:space="0" w:color="auto"/>
          </w:divBdr>
        </w:div>
        <w:div w:id="775370960">
          <w:marLeft w:val="480"/>
          <w:marRight w:val="0"/>
          <w:marTop w:val="0"/>
          <w:marBottom w:val="0"/>
          <w:divBdr>
            <w:top w:val="none" w:sz="0" w:space="0" w:color="auto"/>
            <w:left w:val="none" w:sz="0" w:space="0" w:color="auto"/>
            <w:bottom w:val="none" w:sz="0" w:space="0" w:color="auto"/>
            <w:right w:val="none" w:sz="0" w:space="0" w:color="auto"/>
          </w:divBdr>
        </w:div>
        <w:div w:id="1757047728">
          <w:marLeft w:val="480"/>
          <w:marRight w:val="0"/>
          <w:marTop w:val="0"/>
          <w:marBottom w:val="0"/>
          <w:divBdr>
            <w:top w:val="none" w:sz="0" w:space="0" w:color="auto"/>
            <w:left w:val="none" w:sz="0" w:space="0" w:color="auto"/>
            <w:bottom w:val="none" w:sz="0" w:space="0" w:color="auto"/>
            <w:right w:val="none" w:sz="0" w:space="0" w:color="auto"/>
          </w:divBdr>
        </w:div>
        <w:div w:id="1518619940">
          <w:marLeft w:val="480"/>
          <w:marRight w:val="0"/>
          <w:marTop w:val="0"/>
          <w:marBottom w:val="0"/>
          <w:divBdr>
            <w:top w:val="none" w:sz="0" w:space="0" w:color="auto"/>
            <w:left w:val="none" w:sz="0" w:space="0" w:color="auto"/>
            <w:bottom w:val="none" w:sz="0" w:space="0" w:color="auto"/>
            <w:right w:val="none" w:sz="0" w:space="0" w:color="auto"/>
          </w:divBdr>
        </w:div>
        <w:div w:id="103039328">
          <w:marLeft w:val="480"/>
          <w:marRight w:val="0"/>
          <w:marTop w:val="0"/>
          <w:marBottom w:val="0"/>
          <w:divBdr>
            <w:top w:val="none" w:sz="0" w:space="0" w:color="auto"/>
            <w:left w:val="none" w:sz="0" w:space="0" w:color="auto"/>
            <w:bottom w:val="none" w:sz="0" w:space="0" w:color="auto"/>
            <w:right w:val="none" w:sz="0" w:space="0" w:color="auto"/>
          </w:divBdr>
        </w:div>
        <w:div w:id="2003240640">
          <w:marLeft w:val="480"/>
          <w:marRight w:val="0"/>
          <w:marTop w:val="0"/>
          <w:marBottom w:val="0"/>
          <w:divBdr>
            <w:top w:val="none" w:sz="0" w:space="0" w:color="auto"/>
            <w:left w:val="none" w:sz="0" w:space="0" w:color="auto"/>
            <w:bottom w:val="none" w:sz="0" w:space="0" w:color="auto"/>
            <w:right w:val="none" w:sz="0" w:space="0" w:color="auto"/>
          </w:divBdr>
        </w:div>
        <w:div w:id="1662125324">
          <w:marLeft w:val="480"/>
          <w:marRight w:val="0"/>
          <w:marTop w:val="0"/>
          <w:marBottom w:val="0"/>
          <w:divBdr>
            <w:top w:val="none" w:sz="0" w:space="0" w:color="auto"/>
            <w:left w:val="none" w:sz="0" w:space="0" w:color="auto"/>
            <w:bottom w:val="none" w:sz="0" w:space="0" w:color="auto"/>
            <w:right w:val="none" w:sz="0" w:space="0" w:color="auto"/>
          </w:divBdr>
        </w:div>
        <w:div w:id="1375033368">
          <w:marLeft w:val="480"/>
          <w:marRight w:val="0"/>
          <w:marTop w:val="0"/>
          <w:marBottom w:val="0"/>
          <w:divBdr>
            <w:top w:val="none" w:sz="0" w:space="0" w:color="auto"/>
            <w:left w:val="none" w:sz="0" w:space="0" w:color="auto"/>
            <w:bottom w:val="none" w:sz="0" w:space="0" w:color="auto"/>
            <w:right w:val="none" w:sz="0" w:space="0" w:color="auto"/>
          </w:divBdr>
        </w:div>
        <w:div w:id="1580940400">
          <w:marLeft w:val="480"/>
          <w:marRight w:val="0"/>
          <w:marTop w:val="0"/>
          <w:marBottom w:val="0"/>
          <w:divBdr>
            <w:top w:val="none" w:sz="0" w:space="0" w:color="auto"/>
            <w:left w:val="none" w:sz="0" w:space="0" w:color="auto"/>
            <w:bottom w:val="none" w:sz="0" w:space="0" w:color="auto"/>
            <w:right w:val="none" w:sz="0" w:space="0" w:color="auto"/>
          </w:divBdr>
        </w:div>
        <w:div w:id="267201902">
          <w:marLeft w:val="480"/>
          <w:marRight w:val="0"/>
          <w:marTop w:val="0"/>
          <w:marBottom w:val="0"/>
          <w:divBdr>
            <w:top w:val="none" w:sz="0" w:space="0" w:color="auto"/>
            <w:left w:val="none" w:sz="0" w:space="0" w:color="auto"/>
            <w:bottom w:val="none" w:sz="0" w:space="0" w:color="auto"/>
            <w:right w:val="none" w:sz="0" w:space="0" w:color="auto"/>
          </w:divBdr>
        </w:div>
        <w:div w:id="1248266783">
          <w:marLeft w:val="480"/>
          <w:marRight w:val="0"/>
          <w:marTop w:val="0"/>
          <w:marBottom w:val="0"/>
          <w:divBdr>
            <w:top w:val="none" w:sz="0" w:space="0" w:color="auto"/>
            <w:left w:val="none" w:sz="0" w:space="0" w:color="auto"/>
            <w:bottom w:val="none" w:sz="0" w:space="0" w:color="auto"/>
            <w:right w:val="none" w:sz="0" w:space="0" w:color="auto"/>
          </w:divBdr>
        </w:div>
      </w:divsChild>
    </w:div>
    <w:div w:id="31662469">
      <w:bodyDiv w:val="1"/>
      <w:marLeft w:val="0"/>
      <w:marRight w:val="0"/>
      <w:marTop w:val="0"/>
      <w:marBottom w:val="0"/>
      <w:divBdr>
        <w:top w:val="none" w:sz="0" w:space="0" w:color="auto"/>
        <w:left w:val="none" w:sz="0" w:space="0" w:color="auto"/>
        <w:bottom w:val="none" w:sz="0" w:space="0" w:color="auto"/>
        <w:right w:val="none" w:sz="0" w:space="0" w:color="auto"/>
      </w:divBdr>
    </w:div>
    <w:div w:id="32388513">
      <w:bodyDiv w:val="1"/>
      <w:marLeft w:val="0"/>
      <w:marRight w:val="0"/>
      <w:marTop w:val="0"/>
      <w:marBottom w:val="0"/>
      <w:divBdr>
        <w:top w:val="none" w:sz="0" w:space="0" w:color="auto"/>
        <w:left w:val="none" w:sz="0" w:space="0" w:color="auto"/>
        <w:bottom w:val="none" w:sz="0" w:space="0" w:color="auto"/>
        <w:right w:val="none" w:sz="0" w:space="0" w:color="auto"/>
      </w:divBdr>
    </w:div>
    <w:div w:id="32506270">
      <w:bodyDiv w:val="1"/>
      <w:marLeft w:val="0"/>
      <w:marRight w:val="0"/>
      <w:marTop w:val="0"/>
      <w:marBottom w:val="0"/>
      <w:divBdr>
        <w:top w:val="none" w:sz="0" w:space="0" w:color="auto"/>
        <w:left w:val="none" w:sz="0" w:space="0" w:color="auto"/>
        <w:bottom w:val="none" w:sz="0" w:space="0" w:color="auto"/>
        <w:right w:val="none" w:sz="0" w:space="0" w:color="auto"/>
      </w:divBdr>
    </w:div>
    <w:div w:id="32779817">
      <w:bodyDiv w:val="1"/>
      <w:marLeft w:val="0"/>
      <w:marRight w:val="0"/>
      <w:marTop w:val="0"/>
      <w:marBottom w:val="0"/>
      <w:divBdr>
        <w:top w:val="none" w:sz="0" w:space="0" w:color="auto"/>
        <w:left w:val="none" w:sz="0" w:space="0" w:color="auto"/>
        <w:bottom w:val="none" w:sz="0" w:space="0" w:color="auto"/>
        <w:right w:val="none" w:sz="0" w:space="0" w:color="auto"/>
      </w:divBdr>
    </w:div>
    <w:div w:id="32921892">
      <w:bodyDiv w:val="1"/>
      <w:marLeft w:val="0"/>
      <w:marRight w:val="0"/>
      <w:marTop w:val="0"/>
      <w:marBottom w:val="0"/>
      <w:divBdr>
        <w:top w:val="none" w:sz="0" w:space="0" w:color="auto"/>
        <w:left w:val="none" w:sz="0" w:space="0" w:color="auto"/>
        <w:bottom w:val="none" w:sz="0" w:space="0" w:color="auto"/>
        <w:right w:val="none" w:sz="0" w:space="0" w:color="auto"/>
      </w:divBdr>
    </w:div>
    <w:div w:id="35012814">
      <w:bodyDiv w:val="1"/>
      <w:marLeft w:val="0"/>
      <w:marRight w:val="0"/>
      <w:marTop w:val="0"/>
      <w:marBottom w:val="0"/>
      <w:divBdr>
        <w:top w:val="none" w:sz="0" w:space="0" w:color="auto"/>
        <w:left w:val="none" w:sz="0" w:space="0" w:color="auto"/>
        <w:bottom w:val="none" w:sz="0" w:space="0" w:color="auto"/>
        <w:right w:val="none" w:sz="0" w:space="0" w:color="auto"/>
      </w:divBdr>
    </w:div>
    <w:div w:id="37559309">
      <w:bodyDiv w:val="1"/>
      <w:marLeft w:val="0"/>
      <w:marRight w:val="0"/>
      <w:marTop w:val="0"/>
      <w:marBottom w:val="0"/>
      <w:divBdr>
        <w:top w:val="none" w:sz="0" w:space="0" w:color="auto"/>
        <w:left w:val="none" w:sz="0" w:space="0" w:color="auto"/>
        <w:bottom w:val="none" w:sz="0" w:space="0" w:color="auto"/>
        <w:right w:val="none" w:sz="0" w:space="0" w:color="auto"/>
      </w:divBdr>
    </w:div>
    <w:div w:id="38282777">
      <w:bodyDiv w:val="1"/>
      <w:marLeft w:val="0"/>
      <w:marRight w:val="0"/>
      <w:marTop w:val="0"/>
      <w:marBottom w:val="0"/>
      <w:divBdr>
        <w:top w:val="none" w:sz="0" w:space="0" w:color="auto"/>
        <w:left w:val="none" w:sz="0" w:space="0" w:color="auto"/>
        <w:bottom w:val="none" w:sz="0" w:space="0" w:color="auto"/>
        <w:right w:val="none" w:sz="0" w:space="0" w:color="auto"/>
      </w:divBdr>
    </w:div>
    <w:div w:id="39483519">
      <w:bodyDiv w:val="1"/>
      <w:marLeft w:val="0"/>
      <w:marRight w:val="0"/>
      <w:marTop w:val="0"/>
      <w:marBottom w:val="0"/>
      <w:divBdr>
        <w:top w:val="none" w:sz="0" w:space="0" w:color="auto"/>
        <w:left w:val="none" w:sz="0" w:space="0" w:color="auto"/>
        <w:bottom w:val="none" w:sz="0" w:space="0" w:color="auto"/>
        <w:right w:val="none" w:sz="0" w:space="0" w:color="auto"/>
      </w:divBdr>
    </w:div>
    <w:div w:id="39987113">
      <w:bodyDiv w:val="1"/>
      <w:marLeft w:val="0"/>
      <w:marRight w:val="0"/>
      <w:marTop w:val="0"/>
      <w:marBottom w:val="0"/>
      <w:divBdr>
        <w:top w:val="none" w:sz="0" w:space="0" w:color="auto"/>
        <w:left w:val="none" w:sz="0" w:space="0" w:color="auto"/>
        <w:bottom w:val="none" w:sz="0" w:space="0" w:color="auto"/>
        <w:right w:val="none" w:sz="0" w:space="0" w:color="auto"/>
      </w:divBdr>
    </w:div>
    <w:div w:id="41296729">
      <w:bodyDiv w:val="1"/>
      <w:marLeft w:val="0"/>
      <w:marRight w:val="0"/>
      <w:marTop w:val="0"/>
      <w:marBottom w:val="0"/>
      <w:divBdr>
        <w:top w:val="none" w:sz="0" w:space="0" w:color="auto"/>
        <w:left w:val="none" w:sz="0" w:space="0" w:color="auto"/>
        <w:bottom w:val="none" w:sz="0" w:space="0" w:color="auto"/>
        <w:right w:val="none" w:sz="0" w:space="0" w:color="auto"/>
      </w:divBdr>
    </w:div>
    <w:div w:id="43144740">
      <w:bodyDiv w:val="1"/>
      <w:marLeft w:val="0"/>
      <w:marRight w:val="0"/>
      <w:marTop w:val="0"/>
      <w:marBottom w:val="0"/>
      <w:divBdr>
        <w:top w:val="none" w:sz="0" w:space="0" w:color="auto"/>
        <w:left w:val="none" w:sz="0" w:space="0" w:color="auto"/>
        <w:bottom w:val="none" w:sz="0" w:space="0" w:color="auto"/>
        <w:right w:val="none" w:sz="0" w:space="0" w:color="auto"/>
      </w:divBdr>
    </w:div>
    <w:div w:id="43215235">
      <w:bodyDiv w:val="1"/>
      <w:marLeft w:val="0"/>
      <w:marRight w:val="0"/>
      <w:marTop w:val="0"/>
      <w:marBottom w:val="0"/>
      <w:divBdr>
        <w:top w:val="none" w:sz="0" w:space="0" w:color="auto"/>
        <w:left w:val="none" w:sz="0" w:space="0" w:color="auto"/>
        <w:bottom w:val="none" w:sz="0" w:space="0" w:color="auto"/>
        <w:right w:val="none" w:sz="0" w:space="0" w:color="auto"/>
      </w:divBdr>
    </w:div>
    <w:div w:id="43528321">
      <w:bodyDiv w:val="1"/>
      <w:marLeft w:val="0"/>
      <w:marRight w:val="0"/>
      <w:marTop w:val="0"/>
      <w:marBottom w:val="0"/>
      <w:divBdr>
        <w:top w:val="none" w:sz="0" w:space="0" w:color="auto"/>
        <w:left w:val="none" w:sz="0" w:space="0" w:color="auto"/>
        <w:bottom w:val="none" w:sz="0" w:space="0" w:color="auto"/>
        <w:right w:val="none" w:sz="0" w:space="0" w:color="auto"/>
      </w:divBdr>
    </w:div>
    <w:div w:id="43722154">
      <w:bodyDiv w:val="1"/>
      <w:marLeft w:val="0"/>
      <w:marRight w:val="0"/>
      <w:marTop w:val="0"/>
      <w:marBottom w:val="0"/>
      <w:divBdr>
        <w:top w:val="none" w:sz="0" w:space="0" w:color="auto"/>
        <w:left w:val="none" w:sz="0" w:space="0" w:color="auto"/>
        <w:bottom w:val="none" w:sz="0" w:space="0" w:color="auto"/>
        <w:right w:val="none" w:sz="0" w:space="0" w:color="auto"/>
      </w:divBdr>
    </w:div>
    <w:div w:id="44378579">
      <w:bodyDiv w:val="1"/>
      <w:marLeft w:val="0"/>
      <w:marRight w:val="0"/>
      <w:marTop w:val="0"/>
      <w:marBottom w:val="0"/>
      <w:divBdr>
        <w:top w:val="none" w:sz="0" w:space="0" w:color="auto"/>
        <w:left w:val="none" w:sz="0" w:space="0" w:color="auto"/>
        <w:bottom w:val="none" w:sz="0" w:space="0" w:color="auto"/>
        <w:right w:val="none" w:sz="0" w:space="0" w:color="auto"/>
      </w:divBdr>
    </w:div>
    <w:div w:id="46421135">
      <w:bodyDiv w:val="1"/>
      <w:marLeft w:val="0"/>
      <w:marRight w:val="0"/>
      <w:marTop w:val="0"/>
      <w:marBottom w:val="0"/>
      <w:divBdr>
        <w:top w:val="none" w:sz="0" w:space="0" w:color="auto"/>
        <w:left w:val="none" w:sz="0" w:space="0" w:color="auto"/>
        <w:bottom w:val="none" w:sz="0" w:space="0" w:color="auto"/>
        <w:right w:val="none" w:sz="0" w:space="0" w:color="auto"/>
      </w:divBdr>
    </w:div>
    <w:div w:id="46495403">
      <w:bodyDiv w:val="1"/>
      <w:marLeft w:val="0"/>
      <w:marRight w:val="0"/>
      <w:marTop w:val="0"/>
      <w:marBottom w:val="0"/>
      <w:divBdr>
        <w:top w:val="none" w:sz="0" w:space="0" w:color="auto"/>
        <w:left w:val="none" w:sz="0" w:space="0" w:color="auto"/>
        <w:bottom w:val="none" w:sz="0" w:space="0" w:color="auto"/>
        <w:right w:val="none" w:sz="0" w:space="0" w:color="auto"/>
      </w:divBdr>
    </w:div>
    <w:div w:id="48384916">
      <w:bodyDiv w:val="1"/>
      <w:marLeft w:val="0"/>
      <w:marRight w:val="0"/>
      <w:marTop w:val="0"/>
      <w:marBottom w:val="0"/>
      <w:divBdr>
        <w:top w:val="none" w:sz="0" w:space="0" w:color="auto"/>
        <w:left w:val="none" w:sz="0" w:space="0" w:color="auto"/>
        <w:bottom w:val="none" w:sz="0" w:space="0" w:color="auto"/>
        <w:right w:val="none" w:sz="0" w:space="0" w:color="auto"/>
      </w:divBdr>
      <w:divsChild>
        <w:div w:id="2033723993">
          <w:marLeft w:val="0"/>
          <w:marRight w:val="0"/>
          <w:marTop w:val="0"/>
          <w:marBottom w:val="0"/>
          <w:divBdr>
            <w:top w:val="none" w:sz="0" w:space="0" w:color="auto"/>
            <w:left w:val="none" w:sz="0" w:space="0" w:color="auto"/>
            <w:bottom w:val="none" w:sz="0" w:space="0" w:color="auto"/>
            <w:right w:val="none" w:sz="0" w:space="0" w:color="auto"/>
          </w:divBdr>
          <w:divsChild>
            <w:div w:id="1785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770">
      <w:bodyDiv w:val="1"/>
      <w:marLeft w:val="0"/>
      <w:marRight w:val="0"/>
      <w:marTop w:val="0"/>
      <w:marBottom w:val="0"/>
      <w:divBdr>
        <w:top w:val="none" w:sz="0" w:space="0" w:color="auto"/>
        <w:left w:val="none" w:sz="0" w:space="0" w:color="auto"/>
        <w:bottom w:val="none" w:sz="0" w:space="0" w:color="auto"/>
        <w:right w:val="none" w:sz="0" w:space="0" w:color="auto"/>
      </w:divBdr>
    </w:div>
    <w:div w:id="50203744">
      <w:bodyDiv w:val="1"/>
      <w:marLeft w:val="0"/>
      <w:marRight w:val="0"/>
      <w:marTop w:val="0"/>
      <w:marBottom w:val="0"/>
      <w:divBdr>
        <w:top w:val="none" w:sz="0" w:space="0" w:color="auto"/>
        <w:left w:val="none" w:sz="0" w:space="0" w:color="auto"/>
        <w:bottom w:val="none" w:sz="0" w:space="0" w:color="auto"/>
        <w:right w:val="none" w:sz="0" w:space="0" w:color="auto"/>
      </w:divBdr>
    </w:div>
    <w:div w:id="52584490">
      <w:bodyDiv w:val="1"/>
      <w:marLeft w:val="0"/>
      <w:marRight w:val="0"/>
      <w:marTop w:val="0"/>
      <w:marBottom w:val="0"/>
      <w:divBdr>
        <w:top w:val="none" w:sz="0" w:space="0" w:color="auto"/>
        <w:left w:val="none" w:sz="0" w:space="0" w:color="auto"/>
        <w:bottom w:val="none" w:sz="0" w:space="0" w:color="auto"/>
        <w:right w:val="none" w:sz="0" w:space="0" w:color="auto"/>
      </w:divBdr>
    </w:div>
    <w:div w:id="52698348">
      <w:bodyDiv w:val="1"/>
      <w:marLeft w:val="0"/>
      <w:marRight w:val="0"/>
      <w:marTop w:val="0"/>
      <w:marBottom w:val="0"/>
      <w:divBdr>
        <w:top w:val="none" w:sz="0" w:space="0" w:color="auto"/>
        <w:left w:val="none" w:sz="0" w:space="0" w:color="auto"/>
        <w:bottom w:val="none" w:sz="0" w:space="0" w:color="auto"/>
        <w:right w:val="none" w:sz="0" w:space="0" w:color="auto"/>
      </w:divBdr>
    </w:div>
    <w:div w:id="53166860">
      <w:bodyDiv w:val="1"/>
      <w:marLeft w:val="0"/>
      <w:marRight w:val="0"/>
      <w:marTop w:val="0"/>
      <w:marBottom w:val="0"/>
      <w:divBdr>
        <w:top w:val="none" w:sz="0" w:space="0" w:color="auto"/>
        <w:left w:val="none" w:sz="0" w:space="0" w:color="auto"/>
        <w:bottom w:val="none" w:sz="0" w:space="0" w:color="auto"/>
        <w:right w:val="none" w:sz="0" w:space="0" w:color="auto"/>
      </w:divBdr>
    </w:div>
    <w:div w:id="53430422">
      <w:bodyDiv w:val="1"/>
      <w:marLeft w:val="0"/>
      <w:marRight w:val="0"/>
      <w:marTop w:val="0"/>
      <w:marBottom w:val="0"/>
      <w:divBdr>
        <w:top w:val="none" w:sz="0" w:space="0" w:color="auto"/>
        <w:left w:val="none" w:sz="0" w:space="0" w:color="auto"/>
        <w:bottom w:val="none" w:sz="0" w:space="0" w:color="auto"/>
        <w:right w:val="none" w:sz="0" w:space="0" w:color="auto"/>
      </w:divBdr>
    </w:div>
    <w:div w:id="54396719">
      <w:bodyDiv w:val="1"/>
      <w:marLeft w:val="0"/>
      <w:marRight w:val="0"/>
      <w:marTop w:val="0"/>
      <w:marBottom w:val="0"/>
      <w:divBdr>
        <w:top w:val="none" w:sz="0" w:space="0" w:color="auto"/>
        <w:left w:val="none" w:sz="0" w:space="0" w:color="auto"/>
        <w:bottom w:val="none" w:sz="0" w:space="0" w:color="auto"/>
        <w:right w:val="none" w:sz="0" w:space="0" w:color="auto"/>
      </w:divBdr>
    </w:div>
    <w:div w:id="54857497">
      <w:bodyDiv w:val="1"/>
      <w:marLeft w:val="0"/>
      <w:marRight w:val="0"/>
      <w:marTop w:val="0"/>
      <w:marBottom w:val="0"/>
      <w:divBdr>
        <w:top w:val="none" w:sz="0" w:space="0" w:color="auto"/>
        <w:left w:val="none" w:sz="0" w:space="0" w:color="auto"/>
        <w:bottom w:val="none" w:sz="0" w:space="0" w:color="auto"/>
        <w:right w:val="none" w:sz="0" w:space="0" w:color="auto"/>
      </w:divBdr>
    </w:div>
    <w:div w:id="55327568">
      <w:bodyDiv w:val="1"/>
      <w:marLeft w:val="0"/>
      <w:marRight w:val="0"/>
      <w:marTop w:val="0"/>
      <w:marBottom w:val="0"/>
      <w:divBdr>
        <w:top w:val="none" w:sz="0" w:space="0" w:color="auto"/>
        <w:left w:val="none" w:sz="0" w:space="0" w:color="auto"/>
        <w:bottom w:val="none" w:sz="0" w:space="0" w:color="auto"/>
        <w:right w:val="none" w:sz="0" w:space="0" w:color="auto"/>
      </w:divBdr>
    </w:div>
    <w:div w:id="55327852">
      <w:bodyDiv w:val="1"/>
      <w:marLeft w:val="0"/>
      <w:marRight w:val="0"/>
      <w:marTop w:val="0"/>
      <w:marBottom w:val="0"/>
      <w:divBdr>
        <w:top w:val="none" w:sz="0" w:space="0" w:color="auto"/>
        <w:left w:val="none" w:sz="0" w:space="0" w:color="auto"/>
        <w:bottom w:val="none" w:sz="0" w:space="0" w:color="auto"/>
        <w:right w:val="none" w:sz="0" w:space="0" w:color="auto"/>
      </w:divBdr>
    </w:div>
    <w:div w:id="57023728">
      <w:bodyDiv w:val="1"/>
      <w:marLeft w:val="0"/>
      <w:marRight w:val="0"/>
      <w:marTop w:val="0"/>
      <w:marBottom w:val="0"/>
      <w:divBdr>
        <w:top w:val="none" w:sz="0" w:space="0" w:color="auto"/>
        <w:left w:val="none" w:sz="0" w:space="0" w:color="auto"/>
        <w:bottom w:val="none" w:sz="0" w:space="0" w:color="auto"/>
        <w:right w:val="none" w:sz="0" w:space="0" w:color="auto"/>
      </w:divBdr>
    </w:div>
    <w:div w:id="59600684">
      <w:bodyDiv w:val="1"/>
      <w:marLeft w:val="0"/>
      <w:marRight w:val="0"/>
      <w:marTop w:val="0"/>
      <w:marBottom w:val="0"/>
      <w:divBdr>
        <w:top w:val="none" w:sz="0" w:space="0" w:color="auto"/>
        <w:left w:val="none" w:sz="0" w:space="0" w:color="auto"/>
        <w:bottom w:val="none" w:sz="0" w:space="0" w:color="auto"/>
        <w:right w:val="none" w:sz="0" w:space="0" w:color="auto"/>
      </w:divBdr>
    </w:div>
    <w:div w:id="60062484">
      <w:bodyDiv w:val="1"/>
      <w:marLeft w:val="0"/>
      <w:marRight w:val="0"/>
      <w:marTop w:val="0"/>
      <w:marBottom w:val="0"/>
      <w:divBdr>
        <w:top w:val="none" w:sz="0" w:space="0" w:color="auto"/>
        <w:left w:val="none" w:sz="0" w:space="0" w:color="auto"/>
        <w:bottom w:val="none" w:sz="0" w:space="0" w:color="auto"/>
        <w:right w:val="none" w:sz="0" w:space="0" w:color="auto"/>
      </w:divBdr>
      <w:divsChild>
        <w:div w:id="1964261144">
          <w:marLeft w:val="0"/>
          <w:marRight w:val="0"/>
          <w:marTop w:val="0"/>
          <w:marBottom w:val="0"/>
          <w:divBdr>
            <w:top w:val="none" w:sz="0" w:space="0" w:color="auto"/>
            <w:left w:val="none" w:sz="0" w:space="0" w:color="auto"/>
            <w:bottom w:val="none" w:sz="0" w:space="0" w:color="auto"/>
            <w:right w:val="none" w:sz="0" w:space="0" w:color="auto"/>
          </w:divBdr>
          <w:divsChild>
            <w:div w:id="1841576513">
              <w:marLeft w:val="0"/>
              <w:marRight w:val="0"/>
              <w:marTop w:val="0"/>
              <w:marBottom w:val="0"/>
              <w:divBdr>
                <w:top w:val="none" w:sz="0" w:space="0" w:color="auto"/>
                <w:left w:val="none" w:sz="0" w:space="0" w:color="auto"/>
                <w:bottom w:val="none" w:sz="0" w:space="0" w:color="auto"/>
                <w:right w:val="none" w:sz="0" w:space="0" w:color="auto"/>
              </w:divBdr>
              <w:divsChild>
                <w:div w:id="2081175772">
                  <w:marLeft w:val="0"/>
                  <w:marRight w:val="0"/>
                  <w:marTop w:val="0"/>
                  <w:marBottom w:val="0"/>
                  <w:divBdr>
                    <w:top w:val="none" w:sz="0" w:space="0" w:color="auto"/>
                    <w:left w:val="none" w:sz="0" w:space="0" w:color="auto"/>
                    <w:bottom w:val="none" w:sz="0" w:space="0" w:color="auto"/>
                    <w:right w:val="none" w:sz="0" w:space="0" w:color="auto"/>
                  </w:divBdr>
                  <w:divsChild>
                    <w:div w:id="245772021">
                      <w:marLeft w:val="0"/>
                      <w:marRight w:val="0"/>
                      <w:marTop w:val="0"/>
                      <w:marBottom w:val="0"/>
                      <w:divBdr>
                        <w:top w:val="none" w:sz="0" w:space="0" w:color="auto"/>
                        <w:left w:val="none" w:sz="0" w:space="0" w:color="auto"/>
                        <w:bottom w:val="none" w:sz="0" w:space="0" w:color="auto"/>
                        <w:right w:val="none" w:sz="0" w:space="0" w:color="auto"/>
                      </w:divBdr>
                      <w:divsChild>
                        <w:div w:id="697005595">
                          <w:marLeft w:val="0"/>
                          <w:marRight w:val="0"/>
                          <w:marTop w:val="0"/>
                          <w:marBottom w:val="0"/>
                          <w:divBdr>
                            <w:top w:val="none" w:sz="0" w:space="0" w:color="auto"/>
                            <w:left w:val="none" w:sz="0" w:space="0" w:color="auto"/>
                            <w:bottom w:val="none" w:sz="0" w:space="0" w:color="auto"/>
                            <w:right w:val="none" w:sz="0" w:space="0" w:color="auto"/>
                          </w:divBdr>
                          <w:divsChild>
                            <w:div w:id="897474481">
                              <w:marLeft w:val="0"/>
                              <w:marRight w:val="0"/>
                              <w:marTop w:val="0"/>
                              <w:marBottom w:val="0"/>
                              <w:divBdr>
                                <w:top w:val="none" w:sz="0" w:space="0" w:color="auto"/>
                                <w:left w:val="none" w:sz="0" w:space="0" w:color="auto"/>
                                <w:bottom w:val="none" w:sz="0" w:space="0" w:color="auto"/>
                                <w:right w:val="none" w:sz="0" w:space="0" w:color="auto"/>
                              </w:divBdr>
                              <w:divsChild>
                                <w:div w:id="18005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63245">
      <w:bodyDiv w:val="1"/>
      <w:marLeft w:val="0"/>
      <w:marRight w:val="0"/>
      <w:marTop w:val="0"/>
      <w:marBottom w:val="0"/>
      <w:divBdr>
        <w:top w:val="none" w:sz="0" w:space="0" w:color="auto"/>
        <w:left w:val="none" w:sz="0" w:space="0" w:color="auto"/>
        <w:bottom w:val="none" w:sz="0" w:space="0" w:color="auto"/>
        <w:right w:val="none" w:sz="0" w:space="0" w:color="auto"/>
      </w:divBdr>
    </w:div>
    <w:div w:id="61611290">
      <w:bodyDiv w:val="1"/>
      <w:marLeft w:val="0"/>
      <w:marRight w:val="0"/>
      <w:marTop w:val="0"/>
      <w:marBottom w:val="0"/>
      <w:divBdr>
        <w:top w:val="none" w:sz="0" w:space="0" w:color="auto"/>
        <w:left w:val="none" w:sz="0" w:space="0" w:color="auto"/>
        <w:bottom w:val="none" w:sz="0" w:space="0" w:color="auto"/>
        <w:right w:val="none" w:sz="0" w:space="0" w:color="auto"/>
      </w:divBdr>
    </w:div>
    <w:div w:id="62147029">
      <w:bodyDiv w:val="1"/>
      <w:marLeft w:val="0"/>
      <w:marRight w:val="0"/>
      <w:marTop w:val="0"/>
      <w:marBottom w:val="0"/>
      <w:divBdr>
        <w:top w:val="none" w:sz="0" w:space="0" w:color="auto"/>
        <w:left w:val="none" w:sz="0" w:space="0" w:color="auto"/>
        <w:bottom w:val="none" w:sz="0" w:space="0" w:color="auto"/>
        <w:right w:val="none" w:sz="0" w:space="0" w:color="auto"/>
      </w:divBdr>
    </w:div>
    <w:div w:id="62148051">
      <w:bodyDiv w:val="1"/>
      <w:marLeft w:val="0"/>
      <w:marRight w:val="0"/>
      <w:marTop w:val="0"/>
      <w:marBottom w:val="0"/>
      <w:divBdr>
        <w:top w:val="none" w:sz="0" w:space="0" w:color="auto"/>
        <w:left w:val="none" w:sz="0" w:space="0" w:color="auto"/>
        <w:bottom w:val="none" w:sz="0" w:space="0" w:color="auto"/>
        <w:right w:val="none" w:sz="0" w:space="0" w:color="auto"/>
      </w:divBdr>
    </w:div>
    <w:div w:id="62265730">
      <w:bodyDiv w:val="1"/>
      <w:marLeft w:val="0"/>
      <w:marRight w:val="0"/>
      <w:marTop w:val="0"/>
      <w:marBottom w:val="0"/>
      <w:divBdr>
        <w:top w:val="none" w:sz="0" w:space="0" w:color="auto"/>
        <w:left w:val="none" w:sz="0" w:space="0" w:color="auto"/>
        <w:bottom w:val="none" w:sz="0" w:space="0" w:color="auto"/>
        <w:right w:val="none" w:sz="0" w:space="0" w:color="auto"/>
      </w:divBdr>
    </w:div>
    <w:div w:id="63335309">
      <w:bodyDiv w:val="1"/>
      <w:marLeft w:val="0"/>
      <w:marRight w:val="0"/>
      <w:marTop w:val="0"/>
      <w:marBottom w:val="0"/>
      <w:divBdr>
        <w:top w:val="none" w:sz="0" w:space="0" w:color="auto"/>
        <w:left w:val="none" w:sz="0" w:space="0" w:color="auto"/>
        <w:bottom w:val="none" w:sz="0" w:space="0" w:color="auto"/>
        <w:right w:val="none" w:sz="0" w:space="0" w:color="auto"/>
      </w:divBdr>
    </w:div>
    <w:div w:id="63452903">
      <w:bodyDiv w:val="1"/>
      <w:marLeft w:val="0"/>
      <w:marRight w:val="0"/>
      <w:marTop w:val="0"/>
      <w:marBottom w:val="0"/>
      <w:divBdr>
        <w:top w:val="none" w:sz="0" w:space="0" w:color="auto"/>
        <w:left w:val="none" w:sz="0" w:space="0" w:color="auto"/>
        <w:bottom w:val="none" w:sz="0" w:space="0" w:color="auto"/>
        <w:right w:val="none" w:sz="0" w:space="0" w:color="auto"/>
      </w:divBdr>
    </w:div>
    <w:div w:id="64644441">
      <w:bodyDiv w:val="1"/>
      <w:marLeft w:val="0"/>
      <w:marRight w:val="0"/>
      <w:marTop w:val="0"/>
      <w:marBottom w:val="0"/>
      <w:divBdr>
        <w:top w:val="none" w:sz="0" w:space="0" w:color="auto"/>
        <w:left w:val="none" w:sz="0" w:space="0" w:color="auto"/>
        <w:bottom w:val="none" w:sz="0" w:space="0" w:color="auto"/>
        <w:right w:val="none" w:sz="0" w:space="0" w:color="auto"/>
      </w:divBdr>
    </w:div>
    <w:div w:id="65079074">
      <w:bodyDiv w:val="1"/>
      <w:marLeft w:val="0"/>
      <w:marRight w:val="0"/>
      <w:marTop w:val="0"/>
      <w:marBottom w:val="0"/>
      <w:divBdr>
        <w:top w:val="none" w:sz="0" w:space="0" w:color="auto"/>
        <w:left w:val="none" w:sz="0" w:space="0" w:color="auto"/>
        <w:bottom w:val="none" w:sz="0" w:space="0" w:color="auto"/>
        <w:right w:val="none" w:sz="0" w:space="0" w:color="auto"/>
      </w:divBdr>
    </w:div>
    <w:div w:id="65499924">
      <w:bodyDiv w:val="1"/>
      <w:marLeft w:val="0"/>
      <w:marRight w:val="0"/>
      <w:marTop w:val="0"/>
      <w:marBottom w:val="0"/>
      <w:divBdr>
        <w:top w:val="none" w:sz="0" w:space="0" w:color="auto"/>
        <w:left w:val="none" w:sz="0" w:space="0" w:color="auto"/>
        <w:bottom w:val="none" w:sz="0" w:space="0" w:color="auto"/>
        <w:right w:val="none" w:sz="0" w:space="0" w:color="auto"/>
      </w:divBdr>
    </w:div>
    <w:div w:id="66340233">
      <w:bodyDiv w:val="1"/>
      <w:marLeft w:val="0"/>
      <w:marRight w:val="0"/>
      <w:marTop w:val="0"/>
      <w:marBottom w:val="0"/>
      <w:divBdr>
        <w:top w:val="none" w:sz="0" w:space="0" w:color="auto"/>
        <w:left w:val="none" w:sz="0" w:space="0" w:color="auto"/>
        <w:bottom w:val="none" w:sz="0" w:space="0" w:color="auto"/>
        <w:right w:val="none" w:sz="0" w:space="0" w:color="auto"/>
      </w:divBdr>
    </w:div>
    <w:div w:id="67119524">
      <w:bodyDiv w:val="1"/>
      <w:marLeft w:val="0"/>
      <w:marRight w:val="0"/>
      <w:marTop w:val="0"/>
      <w:marBottom w:val="0"/>
      <w:divBdr>
        <w:top w:val="none" w:sz="0" w:space="0" w:color="auto"/>
        <w:left w:val="none" w:sz="0" w:space="0" w:color="auto"/>
        <w:bottom w:val="none" w:sz="0" w:space="0" w:color="auto"/>
        <w:right w:val="none" w:sz="0" w:space="0" w:color="auto"/>
      </w:divBdr>
    </w:div>
    <w:div w:id="68041670">
      <w:bodyDiv w:val="1"/>
      <w:marLeft w:val="0"/>
      <w:marRight w:val="0"/>
      <w:marTop w:val="0"/>
      <w:marBottom w:val="0"/>
      <w:divBdr>
        <w:top w:val="none" w:sz="0" w:space="0" w:color="auto"/>
        <w:left w:val="none" w:sz="0" w:space="0" w:color="auto"/>
        <w:bottom w:val="none" w:sz="0" w:space="0" w:color="auto"/>
        <w:right w:val="none" w:sz="0" w:space="0" w:color="auto"/>
      </w:divBdr>
    </w:div>
    <w:div w:id="69739851">
      <w:bodyDiv w:val="1"/>
      <w:marLeft w:val="0"/>
      <w:marRight w:val="0"/>
      <w:marTop w:val="0"/>
      <w:marBottom w:val="0"/>
      <w:divBdr>
        <w:top w:val="none" w:sz="0" w:space="0" w:color="auto"/>
        <w:left w:val="none" w:sz="0" w:space="0" w:color="auto"/>
        <w:bottom w:val="none" w:sz="0" w:space="0" w:color="auto"/>
        <w:right w:val="none" w:sz="0" w:space="0" w:color="auto"/>
      </w:divBdr>
    </w:div>
    <w:div w:id="71434949">
      <w:bodyDiv w:val="1"/>
      <w:marLeft w:val="0"/>
      <w:marRight w:val="0"/>
      <w:marTop w:val="0"/>
      <w:marBottom w:val="0"/>
      <w:divBdr>
        <w:top w:val="none" w:sz="0" w:space="0" w:color="auto"/>
        <w:left w:val="none" w:sz="0" w:space="0" w:color="auto"/>
        <w:bottom w:val="none" w:sz="0" w:space="0" w:color="auto"/>
        <w:right w:val="none" w:sz="0" w:space="0" w:color="auto"/>
      </w:divBdr>
    </w:div>
    <w:div w:id="72166306">
      <w:bodyDiv w:val="1"/>
      <w:marLeft w:val="0"/>
      <w:marRight w:val="0"/>
      <w:marTop w:val="0"/>
      <w:marBottom w:val="0"/>
      <w:divBdr>
        <w:top w:val="none" w:sz="0" w:space="0" w:color="auto"/>
        <w:left w:val="none" w:sz="0" w:space="0" w:color="auto"/>
        <w:bottom w:val="none" w:sz="0" w:space="0" w:color="auto"/>
        <w:right w:val="none" w:sz="0" w:space="0" w:color="auto"/>
      </w:divBdr>
    </w:div>
    <w:div w:id="73822257">
      <w:bodyDiv w:val="1"/>
      <w:marLeft w:val="0"/>
      <w:marRight w:val="0"/>
      <w:marTop w:val="0"/>
      <w:marBottom w:val="0"/>
      <w:divBdr>
        <w:top w:val="none" w:sz="0" w:space="0" w:color="auto"/>
        <w:left w:val="none" w:sz="0" w:space="0" w:color="auto"/>
        <w:bottom w:val="none" w:sz="0" w:space="0" w:color="auto"/>
        <w:right w:val="none" w:sz="0" w:space="0" w:color="auto"/>
      </w:divBdr>
    </w:div>
    <w:div w:id="75129984">
      <w:bodyDiv w:val="1"/>
      <w:marLeft w:val="0"/>
      <w:marRight w:val="0"/>
      <w:marTop w:val="0"/>
      <w:marBottom w:val="0"/>
      <w:divBdr>
        <w:top w:val="none" w:sz="0" w:space="0" w:color="auto"/>
        <w:left w:val="none" w:sz="0" w:space="0" w:color="auto"/>
        <w:bottom w:val="none" w:sz="0" w:space="0" w:color="auto"/>
        <w:right w:val="none" w:sz="0" w:space="0" w:color="auto"/>
      </w:divBdr>
    </w:div>
    <w:div w:id="76753262">
      <w:bodyDiv w:val="1"/>
      <w:marLeft w:val="0"/>
      <w:marRight w:val="0"/>
      <w:marTop w:val="0"/>
      <w:marBottom w:val="0"/>
      <w:divBdr>
        <w:top w:val="none" w:sz="0" w:space="0" w:color="auto"/>
        <w:left w:val="none" w:sz="0" w:space="0" w:color="auto"/>
        <w:bottom w:val="none" w:sz="0" w:space="0" w:color="auto"/>
        <w:right w:val="none" w:sz="0" w:space="0" w:color="auto"/>
      </w:divBdr>
    </w:div>
    <w:div w:id="76824386">
      <w:bodyDiv w:val="1"/>
      <w:marLeft w:val="0"/>
      <w:marRight w:val="0"/>
      <w:marTop w:val="0"/>
      <w:marBottom w:val="0"/>
      <w:divBdr>
        <w:top w:val="none" w:sz="0" w:space="0" w:color="auto"/>
        <w:left w:val="none" w:sz="0" w:space="0" w:color="auto"/>
        <w:bottom w:val="none" w:sz="0" w:space="0" w:color="auto"/>
        <w:right w:val="none" w:sz="0" w:space="0" w:color="auto"/>
      </w:divBdr>
    </w:div>
    <w:div w:id="77990954">
      <w:bodyDiv w:val="1"/>
      <w:marLeft w:val="0"/>
      <w:marRight w:val="0"/>
      <w:marTop w:val="0"/>
      <w:marBottom w:val="0"/>
      <w:divBdr>
        <w:top w:val="none" w:sz="0" w:space="0" w:color="auto"/>
        <w:left w:val="none" w:sz="0" w:space="0" w:color="auto"/>
        <w:bottom w:val="none" w:sz="0" w:space="0" w:color="auto"/>
        <w:right w:val="none" w:sz="0" w:space="0" w:color="auto"/>
      </w:divBdr>
    </w:div>
    <w:div w:id="78333446">
      <w:bodyDiv w:val="1"/>
      <w:marLeft w:val="0"/>
      <w:marRight w:val="0"/>
      <w:marTop w:val="0"/>
      <w:marBottom w:val="0"/>
      <w:divBdr>
        <w:top w:val="none" w:sz="0" w:space="0" w:color="auto"/>
        <w:left w:val="none" w:sz="0" w:space="0" w:color="auto"/>
        <w:bottom w:val="none" w:sz="0" w:space="0" w:color="auto"/>
        <w:right w:val="none" w:sz="0" w:space="0" w:color="auto"/>
      </w:divBdr>
    </w:div>
    <w:div w:id="79067129">
      <w:bodyDiv w:val="1"/>
      <w:marLeft w:val="0"/>
      <w:marRight w:val="0"/>
      <w:marTop w:val="0"/>
      <w:marBottom w:val="0"/>
      <w:divBdr>
        <w:top w:val="none" w:sz="0" w:space="0" w:color="auto"/>
        <w:left w:val="none" w:sz="0" w:space="0" w:color="auto"/>
        <w:bottom w:val="none" w:sz="0" w:space="0" w:color="auto"/>
        <w:right w:val="none" w:sz="0" w:space="0" w:color="auto"/>
      </w:divBdr>
    </w:div>
    <w:div w:id="80640493">
      <w:bodyDiv w:val="1"/>
      <w:marLeft w:val="0"/>
      <w:marRight w:val="0"/>
      <w:marTop w:val="0"/>
      <w:marBottom w:val="0"/>
      <w:divBdr>
        <w:top w:val="none" w:sz="0" w:space="0" w:color="auto"/>
        <w:left w:val="none" w:sz="0" w:space="0" w:color="auto"/>
        <w:bottom w:val="none" w:sz="0" w:space="0" w:color="auto"/>
        <w:right w:val="none" w:sz="0" w:space="0" w:color="auto"/>
      </w:divBdr>
    </w:div>
    <w:div w:id="80641848">
      <w:bodyDiv w:val="1"/>
      <w:marLeft w:val="0"/>
      <w:marRight w:val="0"/>
      <w:marTop w:val="0"/>
      <w:marBottom w:val="0"/>
      <w:divBdr>
        <w:top w:val="none" w:sz="0" w:space="0" w:color="auto"/>
        <w:left w:val="none" w:sz="0" w:space="0" w:color="auto"/>
        <w:bottom w:val="none" w:sz="0" w:space="0" w:color="auto"/>
        <w:right w:val="none" w:sz="0" w:space="0" w:color="auto"/>
      </w:divBdr>
    </w:div>
    <w:div w:id="81027237">
      <w:bodyDiv w:val="1"/>
      <w:marLeft w:val="0"/>
      <w:marRight w:val="0"/>
      <w:marTop w:val="0"/>
      <w:marBottom w:val="0"/>
      <w:divBdr>
        <w:top w:val="none" w:sz="0" w:space="0" w:color="auto"/>
        <w:left w:val="none" w:sz="0" w:space="0" w:color="auto"/>
        <w:bottom w:val="none" w:sz="0" w:space="0" w:color="auto"/>
        <w:right w:val="none" w:sz="0" w:space="0" w:color="auto"/>
      </w:divBdr>
    </w:div>
    <w:div w:id="81028846">
      <w:bodyDiv w:val="1"/>
      <w:marLeft w:val="0"/>
      <w:marRight w:val="0"/>
      <w:marTop w:val="0"/>
      <w:marBottom w:val="0"/>
      <w:divBdr>
        <w:top w:val="none" w:sz="0" w:space="0" w:color="auto"/>
        <w:left w:val="none" w:sz="0" w:space="0" w:color="auto"/>
        <w:bottom w:val="none" w:sz="0" w:space="0" w:color="auto"/>
        <w:right w:val="none" w:sz="0" w:space="0" w:color="auto"/>
      </w:divBdr>
    </w:div>
    <w:div w:id="81532133">
      <w:bodyDiv w:val="1"/>
      <w:marLeft w:val="0"/>
      <w:marRight w:val="0"/>
      <w:marTop w:val="0"/>
      <w:marBottom w:val="0"/>
      <w:divBdr>
        <w:top w:val="none" w:sz="0" w:space="0" w:color="auto"/>
        <w:left w:val="none" w:sz="0" w:space="0" w:color="auto"/>
        <w:bottom w:val="none" w:sz="0" w:space="0" w:color="auto"/>
        <w:right w:val="none" w:sz="0" w:space="0" w:color="auto"/>
      </w:divBdr>
    </w:div>
    <w:div w:id="83572157">
      <w:bodyDiv w:val="1"/>
      <w:marLeft w:val="0"/>
      <w:marRight w:val="0"/>
      <w:marTop w:val="0"/>
      <w:marBottom w:val="0"/>
      <w:divBdr>
        <w:top w:val="none" w:sz="0" w:space="0" w:color="auto"/>
        <w:left w:val="none" w:sz="0" w:space="0" w:color="auto"/>
        <w:bottom w:val="none" w:sz="0" w:space="0" w:color="auto"/>
        <w:right w:val="none" w:sz="0" w:space="0" w:color="auto"/>
      </w:divBdr>
    </w:div>
    <w:div w:id="84807163">
      <w:bodyDiv w:val="1"/>
      <w:marLeft w:val="0"/>
      <w:marRight w:val="0"/>
      <w:marTop w:val="0"/>
      <w:marBottom w:val="0"/>
      <w:divBdr>
        <w:top w:val="none" w:sz="0" w:space="0" w:color="auto"/>
        <w:left w:val="none" w:sz="0" w:space="0" w:color="auto"/>
        <w:bottom w:val="none" w:sz="0" w:space="0" w:color="auto"/>
        <w:right w:val="none" w:sz="0" w:space="0" w:color="auto"/>
      </w:divBdr>
    </w:div>
    <w:div w:id="86196536">
      <w:bodyDiv w:val="1"/>
      <w:marLeft w:val="0"/>
      <w:marRight w:val="0"/>
      <w:marTop w:val="0"/>
      <w:marBottom w:val="0"/>
      <w:divBdr>
        <w:top w:val="none" w:sz="0" w:space="0" w:color="auto"/>
        <w:left w:val="none" w:sz="0" w:space="0" w:color="auto"/>
        <w:bottom w:val="none" w:sz="0" w:space="0" w:color="auto"/>
        <w:right w:val="none" w:sz="0" w:space="0" w:color="auto"/>
      </w:divBdr>
    </w:div>
    <w:div w:id="90009538">
      <w:bodyDiv w:val="1"/>
      <w:marLeft w:val="0"/>
      <w:marRight w:val="0"/>
      <w:marTop w:val="0"/>
      <w:marBottom w:val="0"/>
      <w:divBdr>
        <w:top w:val="none" w:sz="0" w:space="0" w:color="auto"/>
        <w:left w:val="none" w:sz="0" w:space="0" w:color="auto"/>
        <w:bottom w:val="none" w:sz="0" w:space="0" w:color="auto"/>
        <w:right w:val="none" w:sz="0" w:space="0" w:color="auto"/>
      </w:divBdr>
    </w:div>
    <w:div w:id="90053799">
      <w:bodyDiv w:val="1"/>
      <w:marLeft w:val="0"/>
      <w:marRight w:val="0"/>
      <w:marTop w:val="0"/>
      <w:marBottom w:val="0"/>
      <w:divBdr>
        <w:top w:val="none" w:sz="0" w:space="0" w:color="auto"/>
        <w:left w:val="none" w:sz="0" w:space="0" w:color="auto"/>
        <w:bottom w:val="none" w:sz="0" w:space="0" w:color="auto"/>
        <w:right w:val="none" w:sz="0" w:space="0" w:color="auto"/>
      </w:divBdr>
    </w:div>
    <w:div w:id="91360660">
      <w:bodyDiv w:val="1"/>
      <w:marLeft w:val="0"/>
      <w:marRight w:val="0"/>
      <w:marTop w:val="0"/>
      <w:marBottom w:val="0"/>
      <w:divBdr>
        <w:top w:val="none" w:sz="0" w:space="0" w:color="auto"/>
        <w:left w:val="none" w:sz="0" w:space="0" w:color="auto"/>
        <w:bottom w:val="none" w:sz="0" w:space="0" w:color="auto"/>
        <w:right w:val="none" w:sz="0" w:space="0" w:color="auto"/>
      </w:divBdr>
    </w:div>
    <w:div w:id="91635567">
      <w:bodyDiv w:val="1"/>
      <w:marLeft w:val="0"/>
      <w:marRight w:val="0"/>
      <w:marTop w:val="0"/>
      <w:marBottom w:val="0"/>
      <w:divBdr>
        <w:top w:val="none" w:sz="0" w:space="0" w:color="auto"/>
        <w:left w:val="none" w:sz="0" w:space="0" w:color="auto"/>
        <w:bottom w:val="none" w:sz="0" w:space="0" w:color="auto"/>
        <w:right w:val="none" w:sz="0" w:space="0" w:color="auto"/>
      </w:divBdr>
    </w:div>
    <w:div w:id="92215269">
      <w:bodyDiv w:val="1"/>
      <w:marLeft w:val="0"/>
      <w:marRight w:val="0"/>
      <w:marTop w:val="0"/>
      <w:marBottom w:val="0"/>
      <w:divBdr>
        <w:top w:val="none" w:sz="0" w:space="0" w:color="auto"/>
        <w:left w:val="none" w:sz="0" w:space="0" w:color="auto"/>
        <w:bottom w:val="none" w:sz="0" w:space="0" w:color="auto"/>
        <w:right w:val="none" w:sz="0" w:space="0" w:color="auto"/>
      </w:divBdr>
    </w:div>
    <w:div w:id="92282315">
      <w:bodyDiv w:val="1"/>
      <w:marLeft w:val="0"/>
      <w:marRight w:val="0"/>
      <w:marTop w:val="0"/>
      <w:marBottom w:val="0"/>
      <w:divBdr>
        <w:top w:val="none" w:sz="0" w:space="0" w:color="auto"/>
        <w:left w:val="none" w:sz="0" w:space="0" w:color="auto"/>
        <w:bottom w:val="none" w:sz="0" w:space="0" w:color="auto"/>
        <w:right w:val="none" w:sz="0" w:space="0" w:color="auto"/>
      </w:divBdr>
    </w:div>
    <w:div w:id="92819615">
      <w:bodyDiv w:val="1"/>
      <w:marLeft w:val="0"/>
      <w:marRight w:val="0"/>
      <w:marTop w:val="0"/>
      <w:marBottom w:val="0"/>
      <w:divBdr>
        <w:top w:val="none" w:sz="0" w:space="0" w:color="auto"/>
        <w:left w:val="none" w:sz="0" w:space="0" w:color="auto"/>
        <w:bottom w:val="none" w:sz="0" w:space="0" w:color="auto"/>
        <w:right w:val="none" w:sz="0" w:space="0" w:color="auto"/>
      </w:divBdr>
    </w:div>
    <w:div w:id="92945459">
      <w:bodyDiv w:val="1"/>
      <w:marLeft w:val="0"/>
      <w:marRight w:val="0"/>
      <w:marTop w:val="0"/>
      <w:marBottom w:val="0"/>
      <w:divBdr>
        <w:top w:val="none" w:sz="0" w:space="0" w:color="auto"/>
        <w:left w:val="none" w:sz="0" w:space="0" w:color="auto"/>
        <w:bottom w:val="none" w:sz="0" w:space="0" w:color="auto"/>
        <w:right w:val="none" w:sz="0" w:space="0" w:color="auto"/>
      </w:divBdr>
    </w:div>
    <w:div w:id="93480534">
      <w:bodyDiv w:val="1"/>
      <w:marLeft w:val="0"/>
      <w:marRight w:val="0"/>
      <w:marTop w:val="0"/>
      <w:marBottom w:val="0"/>
      <w:divBdr>
        <w:top w:val="none" w:sz="0" w:space="0" w:color="auto"/>
        <w:left w:val="none" w:sz="0" w:space="0" w:color="auto"/>
        <w:bottom w:val="none" w:sz="0" w:space="0" w:color="auto"/>
        <w:right w:val="none" w:sz="0" w:space="0" w:color="auto"/>
      </w:divBdr>
    </w:div>
    <w:div w:id="96560017">
      <w:bodyDiv w:val="1"/>
      <w:marLeft w:val="0"/>
      <w:marRight w:val="0"/>
      <w:marTop w:val="0"/>
      <w:marBottom w:val="0"/>
      <w:divBdr>
        <w:top w:val="none" w:sz="0" w:space="0" w:color="auto"/>
        <w:left w:val="none" w:sz="0" w:space="0" w:color="auto"/>
        <w:bottom w:val="none" w:sz="0" w:space="0" w:color="auto"/>
        <w:right w:val="none" w:sz="0" w:space="0" w:color="auto"/>
      </w:divBdr>
    </w:div>
    <w:div w:id="97025389">
      <w:bodyDiv w:val="1"/>
      <w:marLeft w:val="0"/>
      <w:marRight w:val="0"/>
      <w:marTop w:val="0"/>
      <w:marBottom w:val="0"/>
      <w:divBdr>
        <w:top w:val="none" w:sz="0" w:space="0" w:color="auto"/>
        <w:left w:val="none" w:sz="0" w:space="0" w:color="auto"/>
        <w:bottom w:val="none" w:sz="0" w:space="0" w:color="auto"/>
        <w:right w:val="none" w:sz="0" w:space="0" w:color="auto"/>
      </w:divBdr>
    </w:div>
    <w:div w:id="98376941">
      <w:bodyDiv w:val="1"/>
      <w:marLeft w:val="0"/>
      <w:marRight w:val="0"/>
      <w:marTop w:val="0"/>
      <w:marBottom w:val="0"/>
      <w:divBdr>
        <w:top w:val="none" w:sz="0" w:space="0" w:color="auto"/>
        <w:left w:val="none" w:sz="0" w:space="0" w:color="auto"/>
        <w:bottom w:val="none" w:sz="0" w:space="0" w:color="auto"/>
        <w:right w:val="none" w:sz="0" w:space="0" w:color="auto"/>
      </w:divBdr>
    </w:div>
    <w:div w:id="98838857">
      <w:bodyDiv w:val="1"/>
      <w:marLeft w:val="0"/>
      <w:marRight w:val="0"/>
      <w:marTop w:val="0"/>
      <w:marBottom w:val="0"/>
      <w:divBdr>
        <w:top w:val="none" w:sz="0" w:space="0" w:color="auto"/>
        <w:left w:val="none" w:sz="0" w:space="0" w:color="auto"/>
        <w:bottom w:val="none" w:sz="0" w:space="0" w:color="auto"/>
        <w:right w:val="none" w:sz="0" w:space="0" w:color="auto"/>
      </w:divBdr>
    </w:div>
    <w:div w:id="99036726">
      <w:bodyDiv w:val="1"/>
      <w:marLeft w:val="0"/>
      <w:marRight w:val="0"/>
      <w:marTop w:val="0"/>
      <w:marBottom w:val="0"/>
      <w:divBdr>
        <w:top w:val="none" w:sz="0" w:space="0" w:color="auto"/>
        <w:left w:val="none" w:sz="0" w:space="0" w:color="auto"/>
        <w:bottom w:val="none" w:sz="0" w:space="0" w:color="auto"/>
        <w:right w:val="none" w:sz="0" w:space="0" w:color="auto"/>
      </w:divBdr>
    </w:div>
    <w:div w:id="99305703">
      <w:bodyDiv w:val="1"/>
      <w:marLeft w:val="0"/>
      <w:marRight w:val="0"/>
      <w:marTop w:val="0"/>
      <w:marBottom w:val="0"/>
      <w:divBdr>
        <w:top w:val="none" w:sz="0" w:space="0" w:color="auto"/>
        <w:left w:val="none" w:sz="0" w:space="0" w:color="auto"/>
        <w:bottom w:val="none" w:sz="0" w:space="0" w:color="auto"/>
        <w:right w:val="none" w:sz="0" w:space="0" w:color="auto"/>
      </w:divBdr>
    </w:div>
    <w:div w:id="100103980">
      <w:bodyDiv w:val="1"/>
      <w:marLeft w:val="0"/>
      <w:marRight w:val="0"/>
      <w:marTop w:val="0"/>
      <w:marBottom w:val="0"/>
      <w:divBdr>
        <w:top w:val="none" w:sz="0" w:space="0" w:color="auto"/>
        <w:left w:val="none" w:sz="0" w:space="0" w:color="auto"/>
        <w:bottom w:val="none" w:sz="0" w:space="0" w:color="auto"/>
        <w:right w:val="none" w:sz="0" w:space="0" w:color="auto"/>
      </w:divBdr>
    </w:div>
    <w:div w:id="101187870">
      <w:bodyDiv w:val="1"/>
      <w:marLeft w:val="0"/>
      <w:marRight w:val="0"/>
      <w:marTop w:val="0"/>
      <w:marBottom w:val="0"/>
      <w:divBdr>
        <w:top w:val="none" w:sz="0" w:space="0" w:color="auto"/>
        <w:left w:val="none" w:sz="0" w:space="0" w:color="auto"/>
        <w:bottom w:val="none" w:sz="0" w:space="0" w:color="auto"/>
        <w:right w:val="none" w:sz="0" w:space="0" w:color="auto"/>
      </w:divBdr>
    </w:div>
    <w:div w:id="102456157">
      <w:bodyDiv w:val="1"/>
      <w:marLeft w:val="0"/>
      <w:marRight w:val="0"/>
      <w:marTop w:val="0"/>
      <w:marBottom w:val="0"/>
      <w:divBdr>
        <w:top w:val="none" w:sz="0" w:space="0" w:color="auto"/>
        <w:left w:val="none" w:sz="0" w:space="0" w:color="auto"/>
        <w:bottom w:val="none" w:sz="0" w:space="0" w:color="auto"/>
        <w:right w:val="none" w:sz="0" w:space="0" w:color="auto"/>
      </w:divBdr>
    </w:div>
    <w:div w:id="102893650">
      <w:bodyDiv w:val="1"/>
      <w:marLeft w:val="0"/>
      <w:marRight w:val="0"/>
      <w:marTop w:val="0"/>
      <w:marBottom w:val="0"/>
      <w:divBdr>
        <w:top w:val="none" w:sz="0" w:space="0" w:color="auto"/>
        <w:left w:val="none" w:sz="0" w:space="0" w:color="auto"/>
        <w:bottom w:val="none" w:sz="0" w:space="0" w:color="auto"/>
        <w:right w:val="none" w:sz="0" w:space="0" w:color="auto"/>
      </w:divBdr>
    </w:div>
    <w:div w:id="103234176">
      <w:bodyDiv w:val="1"/>
      <w:marLeft w:val="0"/>
      <w:marRight w:val="0"/>
      <w:marTop w:val="0"/>
      <w:marBottom w:val="0"/>
      <w:divBdr>
        <w:top w:val="none" w:sz="0" w:space="0" w:color="auto"/>
        <w:left w:val="none" w:sz="0" w:space="0" w:color="auto"/>
        <w:bottom w:val="none" w:sz="0" w:space="0" w:color="auto"/>
        <w:right w:val="none" w:sz="0" w:space="0" w:color="auto"/>
      </w:divBdr>
    </w:div>
    <w:div w:id="103379534">
      <w:bodyDiv w:val="1"/>
      <w:marLeft w:val="0"/>
      <w:marRight w:val="0"/>
      <w:marTop w:val="0"/>
      <w:marBottom w:val="0"/>
      <w:divBdr>
        <w:top w:val="none" w:sz="0" w:space="0" w:color="auto"/>
        <w:left w:val="none" w:sz="0" w:space="0" w:color="auto"/>
        <w:bottom w:val="none" w:sz="0" w:space="0" w:color="auto"/>
        <w:right w:val="none" w:sz="0" w:space="0" w:color="auto"/>
      </w:divBdr>
    </w:div>
    <w:div w:id="104424253">
      <w:bodyDiv w:val="1"/>
      <w:marLeft w:val="0"/>
      <w:marRight w:val="0"/>
      <w:marTop w:val="0"/>
      <w:marBottom w:val="0"/>
      <w:divBdr>
        <w:top w:val="none" w:sz="0" w:space="0" w:color="auto"/>
        <w:left w:val="none" w:sz="0" w:space="0" w:color="auto"/>
        <w:bottom w:val="none" w:sz="0" w:space="0" w:color="auto"/>
        <w:right w:val="none" w:sz="0" w:space="0" w:color="auto"/>
      </w:divBdr>
    </w:div>
    <w:div w:id="105780937">
      <w:bodyDiv w:val="1"/>
      <w:marLeft w:val="0"/>
      <w:marRight w:val="0"/>
      <w:marTop w:val="0"/>
      <w:marBottom w:val="0"/>
      <w:divBdr>
        <w:top w:val="none" w:sz="0" w:space="0" w:color="auto"/>
        <w:left w:val="none" w:sz="0" w:space="0" w:color="auto"/>
        <w:bottom w:val="none" w:sz="0" w:space="0" w:color="auto"/>
        <w:right w:val="none" w:sz="0" w:space="0" w:color="auto"/>
      </w:divBdr>
    </w:div>
    <w:div w:id="105925614">
      <w:bodyDiv w:val="1"/>
      <w:marLeft w:val="0"/>
      <w:marRight w:val="0"/>
      <w:marTop w:val="0"/>
      <w:marBottom w:val="0"/>
      <w:divBdr>
        <w:top w:val="none" w:sz="0" w:space="0" w:color="auto"/>
        <w:left w:val="none" w:sz="0" w:space="0" w:color="auto"/>
        <w:bottom w:val="none" w:sz="0" w:space="0" w:color="auto"/>
        <w:right w:val="none" w:sz="0" w:space="0" w:color="auto"/>
      </w:divBdr>
    </w:div>
    <w:div w:id="105932597">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07315094">
      <w:bodyDiv w:val="1"/>
      <w:marLeft w:val="0"/>
      <w:marRight w:val="0"/>
      <w:marTop w:val="0"/>
      <w:marBottom w:val="0"/>
      <w:divBdr>
        <w:top w:val="none" w:sz="0" w:space="0" w:color="auto"/>
        <w:left w:val="none" w:sz="0" w:space="0" w:color="auto"/>
        <w:bottom w:val="none" w:sz="0" w:space="0" w:color="auto"/>
        <w:right w:val="none" w:sz="0" w:space="0" w:color="auto"/>
      </w:divBdr>
    </w:div>
    <w:div w:id="107743764">
      <w:bodyDiv w:val="1"/>
      <w:marLeft w:val="0"/>
      <w:marRight w:val="0"/>
      <w:marTop w:val="0"/>
      <w:marBottom w:val="0"/>
      <w:divBdr>
        <w:top w:val="none" w:sz="0" w:space="0" w:color="auto"/>
        <w:left w:val="none" w:sz="0" w:space="0" w:color="auto"/>
        <w:bottom w:val="none" w:sz="0" w:space="0" w:color="auto"/>
        <w:right w:val="none" w:sz="0" w:space="0" w:color="auto"/>
      </w:divBdr>
    </w:div>
    <w:div w:id="109009609">
      <w:bodyDiv w:val="1"/>
      <w:marLeft w:val="0"/>
      <w:marRight w:val="0"/>
      <w:marTop w:val="0"/>
      <w:marBottom w:val="0"/>
      <w:divBdr>
        <w:top w:val="none" w:sz="0" w:space="0" w:color="auto"/>
        <w:left w:val="none" w:sz="0" w:space="0" w:color="auto"/>
        <w:bottom w:val="none" w:sz="0" w:space="0" w:color="auto"/>
        <w:right w:val="none" w:sz="0" w:space="0" w:color="auto"/>
      </w:divBdr>
    </w:div>
    <w:div w:id="109210322">
      <w:bodyDiv w:val="1"/>
      <w:marLeft w:val="0"/>
      <w:marRight w:val="0"/>
      <w:marTop w:val="0"/>
      <w:marBottom w:val="0"/>
      <w:divBdr>
        <w:top w:val="none" w:sz="0" w:space="0" w:color="auto"/>
        <w:left w:val="none" w:sz="0" w:space="0" w:color="auto"/>
        <w:bottom w:val="none" w:sz="0" w:space="0" w:color="auto"/>
        <w:right w:val="none" w:sz="0" w:space="0" w:color="auto"/>
      </w:divBdr>
    </w:div>
    <w:div w:id="110514088">
      <w:bodyDiv w:val="1"/>
      <w:marLeft w:val="0"/>
      <w:marRight w:val="0"/>
      <w:marTop w:val="0"/>
      <w:marBottom w:val="0"/>
      <w:divBdr>
        <w:top w:val="none" w:sz="0" w:space="0" w:color="auto"/>
        <w:left w:val="none" w:sz="0" w:space="0" w:color="auto"/>
        <w:bottom w:val="none" w:sz="0" w:space="0" w:color="auto"/>
        <w:right w:val="none" w:sz="0" w:space="0" w:color="auto"/>
      </w:divBdr>
    </w:div>
    <w:div w:id="111482570">
      <w:bodyDiv w:val="1"/>
      <w:marLeft w:val="0"/>
      <w:marRight w:val="0"/>
      <w:marTop w:val="0"/>
      <w:marBottom w:val="0"/>
      <w:divBdr>
        <w:top w:val="none" w:sz="0" w:space="0" w:color="auto"/>
        <w:left w:val="none" w:sz="0" w:space="0" w:color="auto"/>
        <w:bottom w:val="none" w:sz="0" w:space="0" w:color="auto"/>
        <w:right w:val="none" w:sz="0" w:space="0" w:color="auto"/>
      </w:divBdr>
    </w:div>
    <w:div w:id="111554259">
      <w:bodyDiv w:val="1"/>
      <w:marLeft w:val="0"/>
      <w:marRight w:val="0"/>
      <w:marTop w:val="0"/>
      <w:marBottom w:val="0"/>
      <w:divBdr>
        <w:top w:val="none" w:sz="0" w:space="0" w:color="auto"/>
        <w:left w:val="none" w:sz="0" w:space="0" w:color="auto"/>
        <w:bottom w:val="none" w:sz="0" w:space="0" w:color="auto"/>
        <w:right w:val="none" w:sz="0" w:space="0" w:color="auto"/>
      </w:divBdr>
    </w:div>
    <w:div w:id="112865440">
      <w:bodyDiv w:val="1"/>
      <w:marLeft w:val="0"/>
      <w:marRight w:val="0"/>
      <w:marTop w:val="0"/>
      <w:marBottom w:val="0"/>
      <w:divBdr>
        <w:top w:val="none" w:sz="0" w:space="0" w:color="auto"/>
        <w:left w:val="none" w:sz="0" w:space="0" w:color="auto"/>
        <w:bottom w:val="none" w:sz="0" w:space="0" w:color="auto"/>
        <w:right w:val="none" w:sz="0" w:space="0" w:color="auto"/>
      </w:divBdr>
    </w:div>
    <w:div w:id="113524040">
      <w:bodyDiv w:val="1"/>
      <w:marLeft w:val="0"/>
      <w:marRight w:val="0"/>
      <w:marTop w:val="0"/>
      <w:marBottom w:val="0"/>
      <w:divBdr>
        <w:top w:val="none" w:sz="0" w:space="0" w:color="auto"/>
        <w:left w:val="none" w:sz="0" w:space="0" w:color="auto"/>
        <w:bottom w:val="none" w:sz="0" w:space="0" w:color="auto"/>
        <w:right w:val="none" w:sz="0" w:space="0" w:color="auto"/>
      </w:divBdr>
    </w:div>
    <w:div w:id="114252929">
      <w:bodyDiv w:val="1"/>
      <w:marLeft w:val="0"/>
      <w:marRight w:val="0"/>
      <w:marTop w:val="0"/>
      <w:marBottom w:val="0"/>
      <w:divBdr>
        <w:top w:val="none" w:sz="0" w:space="0" w:color="auto"/>
        <w:left w:val="none" w:sz="0" w:space="0" w:color="auto"/>
        <w:bottom w:val="none" w:sz="0" w:space="0" w:color="auto"/>
        <w:right w:val="none" w:sz="0" w:space="0" w:color="auto"/>
      </w:divBdr>
    </w:div>
    <w:div w:id="115952248">
      <w:bodyDiv w:val="1"/>
      <w:marLeft w:val="0"/>
      <w:marRight w:val="0"/>
      <w:marTop w:val="0"/>
      <w:marBottom w:val="0"/>
      <w:divBdr>
        <w:top w:val="none" w:sz="0" w:space="0" w:color="auto"/>
        <w:left w:val="none" w:sz="0" w:space="0" w:color="auto"/>
        <w:bottom w:val="none" w:sz="0" w:space="0" w:color="auto"/>
        <w:right w:val="none" w:sz="0" w:space="0" w:color="auto"/>
      </w:divBdr>
    </w:div>
    <w:div w:id="116333935">
      <w:bodyDiv w:val="1"/>
      <w:marLeft w:val="0"/>
      <w:marRight w:val="0"/>
      <w:marTop w:val="0"/>
      <w:marBottom w:val="0"/>
      <w:divBdr>
        <w:top w:val="none" w:sz="0" w:space="0" w:color="auto"/>
        <w:left w:val="none" w:sz="0" w:space="0" w:color="auto"/>
        <w:bottom w:val="none" w:sz="0" w:space="0" w:color="auto"/>
        <w:right w:val="none" w:sz="0" w:space="0" w:color="auto"/>
      </w:divBdr>
    </w:div>
    <w:div w:id="117265101">
      <w:bodyDiv w:val="1"/>
      <w:marLeft w:val="0"/>
      <w:marRight w:val="0"/>
      <w:marTop w:val="0"/>
      <w:marBottom w:val="0"/>
      <w:divBdr>
        <w:top w:val="none" w:sz="0" w:space="0" w:color="auto"/>
        <w:left w:val="none" w:sz="0" w:space="0" w:color="auto"/>
        <w:bottom w:val="none" w:sz="0" w:space="0" w:color="auto"/>
        <w:right w:val="none" w:sz="0" w:space="0" w:color="auto"/>
      </w:divBdr>
    </w:div>
    <w:div w:id="118038672">
      <w:bodyDiv w:val="1"/>
      <w:marLeft w:val="0"/>
      <w:marRight w:val="0"/>
      <w:marTop w:val="0"/>
      <w:marBottom w:val="0"/>
      <w:divBdr>
        <w:top w:val="none" w:sz="0" w:space="0" w:color="auto"/>
        <w:left w:val="none" w:sz="0" w:space="0" w:color="auto"/>
        <w:bottom w:val="none" w:sz="0" w:space="0" w:color="auto"/>
        <w:right w:val="none" w:sz="0" w:space="0" w:color="auto"/>
      </w:divBdr>
    </w:div>
    <w:div w:id="118693148">
      <w:bodyDiv w:val="1"/>
      <w:marLeft w:val="0"/>
      <w:marRight w:val="0"/>
      <w:marTop w:val="0"/>
      <w:marBottom w:val="0"/>
      <w:divBdr>
        <w:top w:val="none" w:sz="0" w:space="0" w:color="auto"/>
        <w:left w:val="none" w:sz="0" w:space="0" w:color="auto"/>
        <w:bottom w:val="none" w:sz="0" w:space="0" w:color="auto"/>
        <w:right w:val="none" w:sz="0" w:space="0" w:color="auto"/>
      </w:divBdr>
    </w:div>
    <w:div w:id="119886836">
      <w:bodyDiv w:val="1"/>
      <w:marLeft w:val="0"/>
      <w:marRight w:val="0"/>
      <w:marTop w:val="0"/>
      <w:marBottom w:val="0"/>
      <w:divBdr>
        <w:top w:val="none" w:sz="0" w:space="0" w:color="auto"/>
        <w:left w:val="none" w:sz="0" w:space="0" w:color="auto"/>
        <w:bottom w:val="none" w:sz="0" w:space="0" w:color="auto"/>
        <w:right w:val="none" w:sz="0" w:space="0" w:color="auto"/>
      </w:divBdr>
    </w:div>
    <w:div w:id="122240367">
      <w:bodyDiv w:val="1"/>
      <w:marLeft w:val="0"/>
      <w:marRight w:val="0"/>
      <w:marTop w:val="0"/>
      <w:marBottom w:val="0"/>
      <w:divBdr>
        <w:top w:val="none" w:sz="0" w:space="0" w:color="auto"/>
        <w:left w:val="none" w:sz="0" w:space="0" w:color="auto"/>
        <w:bottom w:val="none" w:sz="0" w:space="0" w:color="auto"/>
        <w:right w:val="none" w:sz="0" w:space="0" w:color="auto"/>
      </w:divBdr>
    </w:div>
    <w:div w:id="124081297">
      <w:bodyDiv w:val="1"/>
      <w:marLeft w:val="0"/>
      <w:marRight w:val="0"/>
      <w:marTop w:val="0"/>
      <w:marBottom w:val="0"/>
      <w:divBdr>
        <w:top w:val="none" w:sz="0" w:space="0" w:color="auto"/>
        <w:left w:val="none" w:sz="0" w:space="0" w:color="auto"/>
        <w:bottom w:val="none" w:sz="0" w:space="0" w:color="auto"/>
        <w:right w:val="none" w:sz="0" w:space="0" w:color="auto"/>
      </w:divBdr>
    </w:div>
    <w:div w:id="124352675">
      <w:bodyDiv w:val="1"/>
      <w:marLeft w:val="0"/>
      <w:marRight w:val="0"/>
      <w:marTop w:val="0"/>
      <w:marBottom w:val="0"/>
      <w:divBdr>
        <w:top w:val="none" w:sz="0" w:space="0" w:color="auto"/>
        <w:left w:val="none" w:sz="0" w:space="0" w:color="auto"/>
        <w:bottom w:val="none" w:sz="0" w:space="0" w:color="auto"/>
        <w:right w:val="none" w:sz="0" w:space="0" w:color="auto"/>
      </w:divBdr>
      <w:divsChild>
        <w:div w:id="254946137">
          <w:marLeft w:val="480"/>
          <w:marRight w:val="0"/>
          <w:marTop w:val="0"/>
          <w:marBottom w:val="0"/>
          <w:divBdr>
            <w:top w:val="none" w:sz="0" w:space="0" w:color="auto"/>
            <w:left w:val="none" w:sz="0" w:space="0" w:color="auto"/>
            <w:bottom w:val="none" w:sz="0" w:space="0" w:color="auto"/>
            <w:right w:val="none" w:sz="0" w:space="0" w:color="auto"/>
          </w:divBdr>
        </w:div>
        <w:div w:id="205681765">
          <w:marLeft w:val="480"/>
          <w:marRight w:val="0"/>
          <w:marTop w:val="0"/>
          <w:marBottom w:val="0"/>
          <w:divBdr>
            <w:top w:val="none" w:sz="0" w:space="0" w:color="auto"/>
            <w:left w:val="none" w:sz="0" w:space="0" w:color="auto"/>
            <w:bottom w:val="none" w:sz="0" w:space="0" w:color="auto"/>
            <w:right w:val="none" w:sz="0" w:space="0" w:color="auto"/>
          </w:divBdr>
        </w:div>
        <w:div w:id="930894159">
          <w:marLeft w:val="480"/>
          <w:marRight w:val="0"/>
          <w:marTop w:val="0"/>
          <w:marBottom w:val="0"/>
          <w:divBdr>
            <w:top w:val="none" w:sz="0" w:space="0" w:color="auto"/>
            <w:left w:val="none" w:sz="0" w:space="0" w:color="auto"/>
            <w:bottom w:val="none" w:sz="0" w:space="0" w:color="auto"/>
            <w:right w:val="none" w:sz="0" w:space="0" w:color="auto"/>
          </w:divBdr>
        </w:div>
        <w:div w:id="1319649975">
          <w:marLeft w:val="480"/>
          <w:marRight w:val="0"/>
          <w:marTop w:val="0"/>
          <w:marBottom w:val="0"/>
          <w:divBdr>
            <w:top w:val="none" w:sz="0" w:space="0" w:color="auto"/>
            <w:left w:val="none" w:sz="0" w:space="0" w:color="auto"/>
            <w:bottom w:val="none" w:sz="0" w:space="0" w:color="auto"/>
            <w:right w:val="none" w:sz="0" w:space="0" w:color="auto"/>
          </w:divBdr>
        </w:div>
        <w:div w:id="1305503676">
          <w:marLeft w:val="480"/>
          <w:marRight w:val="0"/>
          <w:marTop w:val="0"/>
          <w:marBottom w:val="0"/>
          <w:divBdr>
            <w:top w:val="none" w:sz="0" w:space="0" w:color="auto"/>
            <w:left w:val="none" w:sz="0" w:space="0" w:color="auto"/>
            <w:bottom w:val="none" w:sz="0" w:space="0" w:color="auto"/>
            <w:right w:val="none" w:sz="0" w:space="0" w:color="auto"/>
          </w:divBdr>
        </w:div>
        <w:div w:id="1003095254">
          <w:marLeft w:val="480"/>
          <w:marRight w:val="0"/>
          <w:marTop w:val="0"/>
          <w:marBottom w:val="0"/>
          <w:divBdr>
            <w:top w:val="none" w:sz="0" w:space="0" w:color="auto"/>
            <w:left w:val="none" w:sz="0" w:space="0" w:color="auto"/>
            <w:bottom w:val="none" w:sz="0" w:space="0" w:color="auto"/>
            <w:right w:val="none" w:sz="0" w:space="0" w:color="auto"/>
          </w:divBdr>
        </w:div>
        <w:div w:id="839462446">
          <w:marLeft w:val="480"/>
          <w:marRight w:val="0"/>
          <w:marTop w:val="0"/>
          <w:marBottom w:val="0"/>
          <w:divBdr>
            <w:top w:val="none" w:sz="0" w:space="0" w:color="auto"/>
            <w:left w:val="none" w:sz="0" w:space="0" w:color="auto"/>
            <w:bottom w:val="none" w:sz="0" w:space="0" w:color="auto"/>
            <w:right w:val="none" w:sz="0" w:space="0" w:color="auto"/>
          </w:divBdr>
        </w:div>
        <w:div w:id="707216135">
          <w:marLeft w:val="480"/>
          <w:marRight w:val="0"/>
          <w:marTop w:val="0"/>
          <w:marBottom w:val="0"/>
          <w:divBdr>
            <w:top w:val="none" w:sz="0" w:space="0" w:color="auto"/>
            <w:left w:val="none" w:sz="0" w:space="0" w:color="auto"/>
            <w:bottom w:val="none" w:sz="0" w:space="0" w:color="auto"/>
            <w:right w:val="none" w:sz="0" w:space="0" w:color="auto"/>
          </w:divBdr>
        </w:div>
        <w:div w:id="1392003403">
          <w:marLeft w:val="480"/>
          <w:marRight w:val="0"/>
          <w:marTop w:val="0"/>
          <w:marBottom w:val="0"/>
          <w:divBdr>
            <w:top w:val="none" w:sz="0" w:space="0" w:color="auto"/>
            <w:left w:val="none" w:sz="0" w:space="0" w:color="auto"/>
            <w:bottom w:val="none" w:sz="0" w:space="0" w:color="auto"/>
            <w:right w:val="none" w:sz="0" w:space="0" w:color="auto"/>
          </w:divBdr>
        </w:div>
        <w:div w:id="615793523">
          <w:marLeft w:val="480"/>
          <w:marRight w:val="0"/>
          <w:marTop w:val="0"/>
          <w:marBottom w:val="0"/>
          <w:divBdr>
            <w:top w:val="none" w:sz="0" w:space="0" w:color="auto"/>
            <w:left w:val="none" w:sz="0" w:space="0" w:color="auto"/>
            <w:bottom w:val="none" w:sz="0" w:space="0" w:color="auto"/>
            <w:right w:val="none" w:sz="0" w:space="0" w:color="auto"/>
          </w:divBdr>
        </w:div>
        <w:div w:id="1225947740">
          <w:marLeft w:val="480"/>
          <w:marRight w:val="0"/>
          <w:marTop w:val="0"/>
          <w:marBottom w:val="0"/>
          <w:divBdr>
            <w:top w:val="none" w:sz="0" w:space="0" w:color="auto"/>
            <w:left w:val="none" w:sz="0" w:space="0" w:color="auto"/>
            <w:bottom w:val="none" w:sz="0" w:space="0" w:color="auto"/>
            <w:right w:val="none" w:sz="0" w:space="0" w:color="auto"/>
          </w:divBdr>
        </w:div>
        <w:div w:id="1552761929">
          <w:marLeft w:val="480"/>
          <w:marRight w:val="0"/>
          <w:marTop w:val="0"/>
          <w:marBottom w:val="0"/>
          <w:divBdr>
            <w:top w:val="none" w:sz="0" w:space="0" w:color="auto"/>
            <w:left w:val="none" w:sz="0" w:space="0" w:color="auto"/>
            <w:bottom w:val="none" w:sz="0" w:space="0" w:color="auto"/>
            <w:right w:val="none" w:sz="0" w:space="0" w:color="auto"/>
          </w:divBdr>
        </w:div>
        <w:div w:id="341204414">
          <w:marLeft w:val="480"/>
          <w:marRight w:val="0"/>
          <w:marTop w:val="0"/>
          <w:marBottom w:val="0"/>
          <w:divBdr>
            <w:top w:val="none" w:sz="0" w:space="0" w:color="auto"/>
            <w:left w:val="none" w:sz="0" w:space="0" w:color="auto"/>
            <w:bottom w:val="none" w:sz="0" w:space="0" w:color="auto"/>
            <w:right w:val="none" w:sz="0" w:space="0" w:color="auto"/>
          </w:divBdr>
        </w:div>
        <w:div w:id="1735619970">
          <w:marLeft w:val="480"/>
          <w:marRight w:val="0"/>
          <w:marTop w:val="0"/>
          <w:marBottom w:val="0"/>
          <w:divBdr>
            <w:top w:val="none" w:sz="0" w:space="0" w:color="auto"/>
            <w:left w:val="none" w:sz="0" w:space="0" w:color="auto"/>
            <w:bottom w:val="none" w:sz="0" w:space="0" w:color="auto"/>
            <w:right w:val="none" w:sz="0" w:space="0" w:color="auto"/>
          </w:divBdr>
        </w:div>
        <w:div w:id="585454073">
          <w:marLeft w:val="480"/>
          <w:marRight w:val="0"/>
          <w:marTop w:val="0"/>
          <w:marBottom w:val="0"/>
          <w:divBdr>
            <w:top w:val="none" w:sz="0" w:space="0" w:color="auto"/>
            <w:left w:val="none" w:sz="0" w:space="0" w:color="auto"/>
            <w:bottom w:val="none" w:sz="0" w:space="0" w:color="auto"/>
            <w:right w:val="none" w:sz="0" w:space="0" w:color="auto"/>
          </w:divBdr>
        </w:div>
        <w:div w:id="1618024251">
          <w:marLeft w:val="480"/>
          <w:marRight w:val="0"/>
          <w:marTop w:val="0"/>
          <w:marBottom w:val="0"/>
          <w:divBdr>
            <w:top w:val="none" w:sz="0" w:space="0" w:color="auto"/>
            <w:left w:val="none" w:sz="0" w:space="0" w:color="auto"/>
            <w:bottom w:val="none" w:sz="0" w:space="0" w:color="auto"/>
            <w:right w:val="none" w:sz="0" w:space="0" w:color="auto"/>
          </w:divBdr>
        </w:div>
        <w:div w:id="60949912">
          <w:marLeft w:val="480"/>
          <w:marRight w:val="0"/>
          <w:marTop w:val="0"/>
          <w:marBottom w:val="0"/>
          <w:divBdr>
            <w:top w:val="none" w:sz="0" w:space="0" w:color="auto"/>
            <w:left w:val="none" w:sz="0" w:space="0" w:color="auto"/>
            <w:bottom w:val="none" w:sz="0" w:space="0" w:color="auto"/>
            <w:right w:val="none" w:sz="0" w:space="0" w:color="auto"/>
          </w:divBdr>
        </w:div>
        <w:div w:id="1094090362">
          <w:marLeft w:val="480"/>
          <w:marRight w:val="0"/>
          <w:marTop w:val="0"/>
          <w:marBottom w:val="0"/>
          <w:divBdr>
            <w:top w:val="none" w:sz="0" w:space="0" w:color="auto"/>
            <w:left w:val="none" w:sz="0" w:space="0" w:color="auto"/>
            <w:bottom w:val="none" w:sz="0" w:space="0" w:color="auto"/>
            <w:right w:val="none" w:sz="0" w:space="0" w:color="auto"/>
          </w:divBdr>
        </w:div>
        <w:div w:id="754591552">
          <w:marLeft w:val="480"/>
          <w:marRight w:val="0"/>
          <w:marTop w:val="0"/>
          <w:marBottom w:val="0"/>
          <w:divBdr>
            <w:top w:val="none" w:sz="0" w:space="0" w:color="auto"/>
            <w:left w:val="none" w:sz="0" w:space="0" w:color="auto"/>
            <w:bottom w:val="none" w:sz="0" w:space="0" w:color="auto"/>
            <w:right w:val="none" w:sz="0" w:space="0" w:color="auto"/>
          </w:divBdr>
        </w:div>
        <w:div w:id="664670817">
          <w:marLeft w:val="480"/>
          <w:marRight w:val="0"/>
          <w:marTop w:val="0"/>
          <w:marBottom w:val="0"/>
          <w:divBdr>
            <w:top w:val="none" w:sz="0" w:space="0" w:color="auto"/>
            <w:left w:val="none" w:sz="0" w:space="0" w:color="auto"/>
            <w:bottom w:val="none" w:sz="0" w:space="0" w:color="auto"/>
            <w:right w:val="none" w:sz="0" w:space="0" w:color="auto"/>
          </w:divBdr>
        </w:div>
      </w:divsChild>
    </w:div>
    <w:div w:id="124933377">
      <w:bodyDiv w:val="1"/>
      <w:marLeft w:val="0"/>
      <w:marRight w:val="0"/>
      <w:marTop w:val="0"/>
      <w:marBottom w:val="0"/>
      <w:divBdr>
        <w:top w:val="none" w:sz="0" w:space="0" w:color="auto"/>
        <w:left w:val="none" w:sz="0" w:space="0" w:color="auto"/>
        <w:bottom w:val="none" w:sz="0" w:space="0" w:color="auto"/>
        <w:right w:val="none" w:sz="0" w:space="0" w:color="auto"/>
      </w:divBdr>
    </w:div>
    <w:div w:id="130903294">
      <w:bodyDiv w:val="1"/>
      <w:marLeft w:val="0"/>
      <w:marRight w:val="0"/>
      <w:marTop w:val="0"/>
      <w:marBottom w:val="0"/>
      <w:divBdr>
        <w:top w:val="none" w:sz="0" w:space="0" w:color="auto"/>
        <w:left w:val="none" w:sz="0" w:space="0" w:color="auto"/>
        <w:bottom w:val="none" w:sz="0" w:space="0" w:color="auto"/>
        <w:right w:val="none" w:sz="0" w:space="0" w:color="auto"/>
      </w:divBdr>
    </w:div>
    <w:div w:id="130903896">
      <w:bodyDiv w:val="1"/>
      <w:marLeft w:val="0"/>
      <w:marRight w:val="0"/>
      <w:marTop w:val="0"/>
      <w:marBottom w:val="0"/>
      <w:divBdr>
        <w:top w:val="none" w:sz="0" w:space="0" w:color="auto"/>
        <w:left w:val="none" w:sz="0" w:space="0" w:color="auto"/>
        <w:bottom w:val="none" w:sz="0" w:space="0" w:color="auto"/>
        <w:right w:val="none" w:sz="0" w:space="0" w:color="auto"/>
      </w:divBdr>
    </w:div>
    <w:div w:id="133374787">
      <w:bodyDiv w:val="1"/>
      <w:marLeft w:val="0"/>
      <w:marRight w:val="0"/>
      <w:marTop w:val="0"/>
      <w:marBottom w:val="0"/>
      <w:divBdr>
        <w:top w:val="none" w:sz="0" w:space="0" w:color="auto"/>
        <w:left w:val="none" w:sz="0" w:space="0" w:color="auto"/>
        <w:bottom w:val="none" w:sz="0" w:space="0" w:color="auto"/>
        <w:right w:val="none" w:sz="0" w:space="0" w:color="auto"/>
      </w:divBdr>
    </w:div>
    <w:div w:id="134109127">
      <w:bodyDiv w:val="1"/>
      <w:marLeft w:val="0"/>
      <w:marRight w:val="0"/>
      <w:marTop w:val="0"/>
      <w:marBottom w:val="0"/>
      <w:divBdr>
        <w:top w:val="none" w:sz="0" w:space="0" w:color="auto"/>
        <w:left w:val="none" w:sz="0" w:space="0" w:color="auto"/>
        <w:bottom w:val="none" w:sz="0" w:space="0" w:color="auto"/>
        <w:right w:val="none" w:sz="0" w:space="0" w:color="auto"/>
      </w:divBdr>
    </w:div>
    <w:div w:id="134493674">
      <w:bodyDiv w:val="1"/>
      <w:marLeft w:val="0"/>
      <w:marRight w:val="0"/>
      <w:marTop w:val="0"/>
      <w:marBottom w:val="0"/>
      <w:divBdr>
        <w:top w:val="none" w:sz="0" w:space="0" w:color="auto"/>
        <w:left w:val="none" w:sz="0" w:space="0" w:color="auto"/>
        <w:bottom w:val="none" w:sz="0" w:space="0" w:color="auto"/>
        <w:right w:val="none" w:sz="0" w:space="0" w:color="auto"/>
      </w:divBdr>
    </w:div>
    <w:div w:id="134564423">
      <w:bodyDiv w:val="1"/>
      <w:marLeft w:val="0"/>
      <w:marRight w:val="0"/>
      <w:marTop w:val="0"/>
      <w:marBottom w:val="0"/>
      <w:divBdr>
        <w:top w:val="none" w:sz="0" w:space="0" w:color="auto"/>
        <w:left w:val="none" w:sz="0" w:space="0" w:color="auto"/>
        <w:bottom w:val="none" w:sz="0" w:space="0" w:color="auto"/>
        <w:right w:val="none" w:sz="0" w:space="0" w:color="auto"/>
      </w:divBdr>
    </w:div>
    <w:div w:id="135226804">
      <w:bodyDiv w:val="1"/>
      <w:marLeft w:val="0"/>
      <w:marRight w:val="0"/>
      <w:marTop w:val="0"/>
      <w:marBottom w:val="0"/>
      <w:divBdr>
        <w:top w:val="none" w:sz="0" w:space="0" w:color="auto"/>
        <w:left w:val="none" w:sz="0" w:space="0" w:color="auto"/>
        <w:bottom w:val="none" w:sz="0" w:space="0" w:color="auto"/>
        <w:right w:val="none" w:sz="0" w:space="0" w:color="auto"/>
      </w:divBdr>
    </w:div>
    <w:div w:id="135991809">
      <w:bodyDiv w:val="1"/>
      <w:marLeft w:val="0"/>
      <w:marRight w:val="0"/>
      <w:marTop w:val="0"/>
      <w:marBottom w:val="0"/>
      <w:divBdr>
        <w:top w:val="none" w:sz="0" w:space="0" w:color="auto"/>
        <w:left w:val="none" w:sz="0" w:space="0" w:color="auto"/>
        <w:bottom w:val="none" w:sz="0" w:space="0" w:color="auto"/>
        <w:right w:val="none" w:sz="0" w:space="0" w:color="auto"/>
      </w:divBdr>
    </w:div>
    <w:div w:id="137496453">
      <w:bodyDiv w:val="1"/>
      <w:marLeft w:val="0"/>
      <w:marRight w:val="0"/>
      <w:marTop w:val="0"/>
      <w:marBottom w:val="0"/>
      <w:divBdr>
        <w:top w:val="none" w:sz="0" w:space="0" w:color="auto"/>
        <w:left w:val="none" w:sz="0" w:space="0" w:color="auto"/>
        <w:bottom w:val="none" w:sz="0" w:space="0" w:color="auto"/>
        <w:right w:val="none" w:sz="0" w:space="0" w:color="auto"/>
      </w:divBdr>
    </w:div>
    <w:div w:id="138108627">
      <w:bodyDiv w:val="1"/>
      <w:marLeft w:val="0"/>
      <w:marRight w:val="0"/>
      <w:marTop w:val="0"/>
      <w:marBottom w:val="0"/>
      <w:divBdr>
        <w:top w:val="none" w:sz="0" w:space="0" w:color="auto"/>
        <w:left w:val="none" w:sz="0" w:space="0" w:color="auto"/>
        <w:bottom w:val="none" w:sz="0" w:space="0" w:color="auto"/>
        <w:right w:val="none" w:sz="0" w:space="0" w:color="auto"/>
      </w:divBdr>
    </w:div>
    <w:div w:id="140344702">
      <w:bodyDiv w:val="1"/>
      <w:marLeft w:val="0"/>
      <w:marRight w:val="0"/>
      <w:marTop w:val="0"/>
      <w:marBottom w:val="0"/>
      <w:divBdr>
        <w:top w:val="none" w:sz="0" w:space="0" w:color="auto"/>
        <w:left w:val="none" w:sz="0" w:space="0" w:color="auto"/>
        <w:bottom w:val="none" w:sz="0" w:space="0" w:color="auto"/>
        <w:right w:val="none" w:sz="0" w:space="0" w:color="auto"/>
      </w:divBdr>
    </w:div>
    <w:div w:id="141122028">
      <w:bodyDiv w:val="1"/>
      <w:marLeft w:val="0"/>
      <w:marRight w:val="0"/>
      <w:marTop w:val="0"/>
      <w:marBottom w:val="0"/>
      <w:divBdr>
        <w:top w:val="none" w:sz="0" w:space="0" w:color="auto"/>
        <w:left w:val="none" w:sz="0" w:space="0" w:color="auto"/>
        <w:bottom w:val="none" w:sz="0" w:space="0" w:color="auto"/>
        <w:right w:val="none" w:sz="0" w:space="0" w:color="auto"/>
      </w:divBdr>
    </w:div>
    <w:div w:id="141388500">
      <w:bodyDiv w:val="1"/>
      <w:marLeft w:val="0"/>
      <w:marRight w:val="0"/>
      <w:marTop w:val="0"/>
      <w:marBottom w:val="0"/>
      <w:divBdr>
        <w:top w:val="none" w:sz="0" w:space="0" w:color="auto"/>
        <w:left w:val="none" w:sz="0" w:space="0" w:color="auto"/>
        <w:bottom w:val="none" w:sz="0" w:space="0" w:color="auto"/>
        <w:right w:val="none" w:sz="0" w:space="0" w:color="auto"/>
      </w:divBdr>
    </w:div>
    <w:div w:id="142044154">
      <w:bodyDiv w:val="1"/>
      <w:marLeft w:val="0"/>
      <w:marRight w:val="0"/>
      <w:marTop w:val="0"/>
      <w:marBottom w:val="0"/>
      <w:divBdr>
        <w:top w:val="none" w:sz="0" w:space="0" w:color="auto"/>
        <w:left w:val="none" w:sz="0" w:space="0" w:color="auto"/>
        <w:bottom w:val="none" w:sz="0" w:space="0" w:color="auto"/>
        <w:right w:val="none" w:sz="0" w:space="0" w:color="auto"/>
      </w:divBdr>
    </w:div>
    <w:div w:id="142083212">
      <w:bodyDiv w:val="1"/>
      <w:marLeft w:val="0"/>
      <w:marRight w:val="0"/>
      <w:marTop w:val="0"/>
      <w:marBottom w:val="0"/>
      <w:divBdr>
        <w:top w:val="none" w:sz="0" w:space="0" w:color="auto"/>
        <w:left w:val="none" w:sz="0" w:space="0" w:color="auto"/>
        <w:bottom w:val="none" w:sz="0" w:space="0" w:color="auto"/>
        <w:right w:val="none" w:sz="0" w:space="0" w:color="auto"/>
      </w:divBdr>
    </w:div>
    <w:div w:id="142817917">
      <w:bodyDiv w:val="1"/>
      <w:marLeft w:val="0"/>
      <w:marRight w:val="0"/>
      <w:marTop w:val="0"/>
      <w:marBottom w:val="0"/>
      <w:divBdr>
        <w:top w:val="none" w:sz="0" w:space="0" w:color="auto"/>
        <w:left w:val="none" w:sz="0" w:space="0" w:color="auto"/>
        <w:bottom w:val="none" w:sz="0" w:space="0" w:color="auto"/>
        <w:right w:val="none" w:sz="0" w:space="0" w:color="auto"/>
      </w:divBdr>
    </w:div>
    <w:div w:id="143279623">
      <w:bodyDiv w:val="1"/>
      <w:marLeft w:val="0"/>
      <w:marRight w:val="0"/>
      <w:marTop w:val="0"/>
      <w:marBottom w:val="0"/>
      <w:divBdr>
        <w:top w:val="none" w:sz="0" w:space="0" w:color="auto"/>
        <w:left w:val="none" w:sz="0" w:space="0" w:color="auto"/>
        <w:bottom w:val="none" w:sz="0" w:space="0" w:color="auto"/>
        <w:right w:val="none" w:sz="0" w:space="0" w:color="auto"/>
      </w:divBdr>
    </w:div>
    <w:div w:id="143399976">
      <w:bodyDiv w:val="1"/>
      <w:marLeft w:val="0"/>
      <w:marRight w:val="0"/>
      <w:marTop w:val="0"/>
      <w:marBottom w:val="0"/>
      <w:divBdr>
        <w:top w:val="none" w:sz="0" w:space="0" w:color="auto"/>
        <w:left w:val="none" w:sz="0" w:space="0" w:color="auto"/>
        <w:bottom w:val="none" w:sz="0" w:space="0" w:color="auto"/>
        <w:right w:val="none" w:sz="0" w:space="0" w:color="auto"/>
      </w:divBdr>
    </w:div>
    <w:div w:id="143469234">
      <w:bodyDiv w:val="1"/>
      <w:marLeft w:val="0"/>
      <w:marRight w:val="0"/>
      <w:marTop w:val="0"/>
      <w:marBottom w:val="0"/>
      <w:divBdr>
        <w:top w:val="none" w:sz="0" w:space="0" w:color="auto"/>
        <w:left w:val="none" w:sz="0" w:space="0" w:color="auto"/>
        <w:bottom w:val="none" w:sz="0" w:space="0" w:color="auto"/>
        <w:right w:val="none" w:sz="0" w:space="0" w:color="auto"/>
      </w:divBdr>
    </w:div>
    <w:div w:id="145166453">
      <w:bodyDiv w:val="1"/>
      <w:marLeft w:val="0"/>
      <w:marRight w:val="0"/>
      <w:marTop w:val="0"/>
      <w:marBottom w:val="0"/>
      <w:divBdr>
        <w:top w:val="none" w:sz="0" w:space="0" w:color="auto"/>
        <w:left w:val="none" w:sz="0" w:space="0" w:color="auto"/>
        <w:bottom w:val="none" w:sz="0" w:space="0" w:color="auto"/>
        <w:right w:val="none" w:sz="0" w:space="0" w:color="auto"/>
      </w:divBdr>
      <w:divsChild>
        <w:div w:id="1955792843">
          <w:marLeft w:val="0"/>
          <w:marRight w:val="0"/>
          <w:marTop w:val="0"/>
          <w:marBottom w:val="0"/>
          <w:divBdr>
            <w:top w:val="none" w:sz="0" w:space="0" w:color="auto"/>
            <w:left w:val="none" w:sz="0" w:space="0" w:color="auto"/>
            <w:bottom w:val="none" w:sz="0" w:space="0" w:color="auto"/>
            <w:right w:val="none" w:sz="0" w:space="0" w:color="auto"/>
          </w:divBdr>
          <w:divsChild>
            <w:div w:id="1917324896">
              <w:marLeft w:val="0"/>
              <w:marRight w:val="0"/>
              <w:marTop w:val="0"/>
              <w:marBottom w:val="0"/>
              <w:divBdr>
                <w:top w:val="none" w:sz="0" w:space="0" w:color="auto"/>
                <w:left w:val="none" w:sz="0" w:space="0" w:color="auto"/>
                <w:bottom w:val="none" w:sz="0" w:space="0" w:color="auto"/>
                <w:right w:val="none" w:sz="0" w:space="0" w:color="auto"/>
              </w:divBdr>
              <w:divsChild>
                <w:div w:id="272322398">
                  <w:marLeft w:val="0"/>
                  <w:marRight w:val="0"/>
                  <w:marTop w:val="0"/>
                  <w:marBottom w:val="0"/>
                  <w:divBdr>
                    <w:top w:val="none" w:sz="0" w:space="0" w:color="auto"/>
                    <w:left w:val="none" w:sz="0" w:space="0" w:color="auto"/>
                    <w:bottom w:val="none" w:sz="0" w:space="0" w:color="auto"/>
                    <w:right w:val="none" w:sz="0" w:space="0" w:color="auto"/>
                  </w:divBdr>
                  <w:divsChild>
                    <w:div w:id="689570883">
                      <w:marLeft w:val="0"/>
                      <w:marRight w:val="0"/>
                      <w:marTop w:val="0"/>
                      <w:marBottom w:val="0"/>
                      <w:divBdr>
                        <w:top w:val="none" w:sz="0" w:space="0" w:color="auto"/>
                        <w:left w:val="none" w:sz="0" w:space="0" w:color="auto"/>
                        <w:bottom w:val="none" w:sz="0" w:space="0" w:color="auto"/>
                        <w:right w:val="none" w:sz="0" w:space="0" w:color="auto"/>
                      </w:divBdr>
                      <w:divsChild>
                        <w:div w:id="862137705">
                          <w:marLeft w:val="0"/>
                          <w:marRight w:val="0"/>
                          <w:marTop w:val="0"/>
                          <w:marBottom w:val="0"/>
                          <w:divBdr>
                            <w:top w:val="none" w:sz="0" w:space="0" w:color="auto"/>
                            <w:left w:val="none" w:sz="0" w:space="0" w:color="auto"/>
                            <w:bottom w:val="none" w:sz="0" w:space="0" w:color="auto"/>
                            <w:right w:val="none" w:sz="0" w:space="0" w:color="auto"/>
                          </w:divBdr>
                          <w:divsChild>
                            <w:div w:id="1426613573">
                              <w:marLeft w:val="0"/>
                              <w:marRight w:val="0"/>
                              <w:marTop w:val="0"/>
                              <w:marBottom w:val="0"/>
                              <w:divBdr>
                                <w:top w:val="none" w:sz="0" w:space="0" w:color="auto"/>
                                <w:left w:val="none" w:sz="0" w:space="0" w:color="auto"/>
                                <w:bottom w:val="none" w:sz="0" w:space="0" w:color="auto"/>
                                <w:right w:val="none" w:sz="0" w:space="0" w:color="auto"/>
                              </w:divBdr>
                              <w:divsChild>
                                <w:div w:id="9267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19838">
      <w:bodyDiv w:val="1"/>
      <w:marLeft w:val="0"/>
      <w:marRight w:val="0"/>
      <w:marTop w:val="0"/>
      <w:marBottom w:val="0"/>
      <w:divBdr>
        <w:top w:val="none" w:sz="0" w:space="0" w:color="auto"/>
        <w:left w:val="none" w:sz="0" w:space="0" w:color="auto"/>
        <w:bottom w:val="none" w:sz="0" w:space="0" w:color="auto"/>
        <w:right w:val="none" w:sz="0" w:space="0" w:color="auto"/>
      </w:divBdr>
    </w:div>
    <w:div w:id="146022386">
      <w:bodyDiv w:val="1"/>
      <w:marLeft w:val="0"/>
      <w:marRight w:val="0"/>
      <w:marTop w:val="0"/>
      <w:marBottom w:val="0"/>
      <w:divBdr>
        <w:top w:val="none" w:sz="0" w:space="0" w:color="auto"/>
        <w:left w:val="none" w:sz="0" w:space="0" w:color="auto"/>
        <w:bottom w:val="none" w:sz="0" w:space="0" w:color="auto"/>
        <w:right w:val="none" w:sz="0" w:space="0" w:color="auto"/>
      </w:divBdr>
    </w:div>
    <w:div w:id="146240192">
      <w:bodyDiv w:val="1"/>
      <w:marLeft w:val="0"/>
      <w:marRight w:val="0"/>
      <w:marTop w:val="0"/>
      <w:marBottom w:val="0"/>
      <w:divBdr>
        <w:top w:val="none" w:sz="0" w:space="0" w:color="auto"/>
        <w:left w:val="none" w:sz="0" w:space="0" w:color="auto"/>
        <w:bottom w:val="none" w:sz="0" w:space="0" w:color="auto"/>
        <w:right w:val="none" w:sz="0" w:space="0" w:color="auto"/>
      </w:divBdr>
    </w:div>
    <w:div w:id="148138496">
      <w:bodyDiv w:val="1"/>
      <w:marLeft w:val="0"/>
      <w:marRight w:val="0"/>
      <w:marTop w:val="0"/>
      <w:marBottom w:val="0"/>
      <w:divBdr>
        <w:top w:val="none" w:sz="0" w:space="0" w:color="auto"/>
        <w:left w:val="none" w:sz="0" w:space="0" w:color="auto"/>
        <w:bottom w:val="none" w:sz="0" w:space="0" w:color="auto"/>
        <w:right w:val="none" w:sz="0" w:space="0" w:color="auto"/>
      </w:divBdr>
    </w:div>
    <w:div w:id="148449412">
      <w:bodyDiv w:val="1"/>
      <w:marLeft w:val="0"/>
      <w:marRight w:val="0"/>
      <w:marTop w:val="0"/>
      <w:marBottom w:val="0"/>
      <w:divBdr>
        <w:top w:val="none" w:sz="0" w:space="0" w:color="auto"/>
        <w:left w:val="none" w:sz="0" w:space="0" w:color="auto"/>
        <w:bottom w:val="none" w:sz="0" w:space="0" w:color="auto"/>
        <w:right w:val="none" w:sz="0" w:space="0" w:color="auto"/>
      </w:divBdr>
    </w:div>
    <w:div w:id="148786837">
      <w:bodyDiv w:val="1"/>
      <w:marLeft w:val="0"/>
      <w:marRight w:val="0"/>
      <w:marTop w:val="0"/>
      <w:marBottom w:val="0"/>
      <w:divBdr>
        <w:top w:val="none" w:sz="0" w:space="0" w:color="auto"/>
        <w:left w:val="none" w:sz="0" w:space="0" w:color="auto"/>
        <w:bottom w:val="none" w:sz="0" w:space="0" w:color="auto"/>
        <w:right w:val="none" w:sz="0" w:space="0" w:color="auto"/>
      </w:divBdr>
    </w:div>
    <w:div w:id="151483580">
      <w:bodyDiv w:val="1"/>
      <w:marLeft w:val="0"/>
      <w:marRight w:val="0"/>
      <w:marTop w:val="0"/>
      <w:marBottom w:val="0"/>
      <w:divBdr>
        <w:top w:val="none" w:sz="0" w:space="0" w:color="auto"/>
        <w:left w:val="none" w:sz="0" w:space="0" w:color="auto"/>
        <w:bottom w:val="none" w:sz="0" w:space="0" w:color="auto"/>
        <w:right w:val="none" w:sz="0" w:space="0" w:color="auto"/>
      </w:divBdr>
    </w:div>
    <w:div w:id="152574844">
      <w:bodyDiv w:val="1"/>
      <w:marLeft w:val="0"/>
      <w:marRight w:val="0"/>
      <w:marTop w:val="0"/>
      <w:marBottom w:val="0"/>
      <w:divBdr>
        <w:top w:val="none" w:sz="0" w:space="0" w:color="auto"/>
        <w:left w:val="none" w:sz="0" w:space="0" w:color="auto"/>
        <w:bottom w:val="none" w:sz="0" w:space="0" w:color="auto"/>
        <w:right w:val="none" w:sz="0" w:space="0" w:color="auto"/>
      </w:divBdr>
    </w:div>
    <w:div w:id="152836082">
      <w:bodyDiv w:val="1"/>
      <w:marLeft w:val="0"/>
      <w:marRight w:val="0"/>
      <w:marTop w:val="0"/>
      <w:marBottom w:val="0"/>
      <w:divBdr>
        <w:top w:val="none" w:sz="0" w:space="0" w:color="auto"/>
        <w:left w:val="none" w:sz="0" w:space="0" w:color="auto"/>
        <w:bottom w:val="none" w:sz="0" w:space="0" w:color="auto"/>
        <w:right w:val="none" w:sz="0" w:space="0" w:color="auto"/>
      </w:divBdr>
    </w:div>
    <w:div w:id="153306545">
      <w:bodyDiv w:val="1"/>
      <w:marLeft w:val="0"/>
      <w:marRight w:val="0"/>
      <w:marTop w:val="0"/>
      <w:marBottom w:val="0"/>
      <w:divBdr>
        <w:top w:val="none" w:sz="0" w:space="0" w:color="auto"/>
        <w:left w:val="none" w:sz="0" w:space="0" w:color="auto"/>
        <w:bottom w:val="none" w:sz="0" w:space="0" w:color="auto"/>
        <w:right w:val="none" w:sz="0" w:space="0" w:color="auto"/>
      </w:divBdr>
    </w:div>
    <w:div w:id="153571568">
      <w:bodyDiv w:val="1"/>
      <w:marLeft w:val="0"/>
      <w:marRight w:val="0"/>
      <w:marTop w:val="0"/>
      <w:marBottom w:val="0"/>
      <w:divBdr>
        <w:top w:val="none" w:sz="0" w:space="0" w:color="auto"/>
        <w:left w:val="none" w:sz="0" w:space="0" w:color="auto"/>
        <w:bottom w:val="none" w:sz="0" w:space="0" w:color="auto"/>
        <w:right w:val="none" w:sz="0" w:space="0" w:color="auto"/>
      </w:divBdr>
    </w:div>
    <w:div w:id="153835262">
      <w:bodyDiv w:val="1"/>
      <w:marLeft w:val="0"/>
      <w:marRight w:val="0"/>
      <w:marTop w:val="0"/>
      <w:marBottom w:val="0"/>
      <w:divBdr>
        <w:top w:val="none" w:sz="0" w:space="0" w:color="auto"/>
        <w:left w:val="none" w:sz="0" w:space="0" w:color="auto"/>
        <w:bottom w:val="none" w:sz="0" w:space="0" w:color="auto"/>
        <w:right w:val="none" w:sz="0" w:space="0" w:color="auto"/>
      </w:divBdr>
    </w:div>
    <w:div w:id="155388427">
      <w:bodyDiv w:val="1"/>
      <w:marLeft w:val="0"/>
      <w:marRight w:val="0"/>
      <w:marTop w:val="0"/>
      <w:marBottom w:val="0"/>
      <w:divBdr>
        <w:top w:val="none" w:sz="0" w:space="0" w:color="auto"/>
        <w:left w:val="none" w:sz="0" w:space="0" w:color="auto"/>
        <w:bottom w:val="none" w:sz="0" w:space="0" w:color="auto"/>
        <w:right w:val="none" w:sz="0" w:space="0" w:color="auto"/>
      </w:divBdr>
    </w:div>
    <w:div w:id="156041282">
      <w:bodyDiv w:val="1"/>
      <w:marLeft w:val="0"/>
      <w:marRight w:val="0"/>
      <w:marTop w:val="0"/>
      <w:marBottom w:val="0"/>
      <w:divBdr>
        <w:top w:val="none" w:sz="0" w:space="0" w:color="auto"/>
        <w:left w:val="none" w:sz="0" w:space="0" w:color="auto"/>
        <w:bottom w:val="none" w:sz="0" w:space="0" w:color="auto"/>
        <w:right w:val="none" w:sz="0" w:space="0" w:color="auto"/>
      </w:divBdr>
    </w:div>
    <w:div w:id="157161206">
      <w:bodyDiv w:val="1"/>
      <w:marLeft w:val="0"/>
      <w:marRight w:val="0"/>
      <w:marTop w:val="0"/>
      <w:marBottom w:val="0"/>
      <w:divBdr>
        <w:top w:val="none" w:sz="0" w:space="0" w:color="auto"/>
        <w:left w:val="none" w:sz="0" w:space="0" w:color="auto"/>
        <w:bottom w:val="none" w:sz="0" w:space="0" w:color="auto"/>
        <w:right w:val="none" w:sz="0" w:space="0" w:color="auto"/>
      </w:divBdr>
    </w:div>
    <w:div w:id="157501419">
      <w:bodyDiv w:val="1"/>
      <w:marLeft w:val="0"/>
      <w:marRight w:val="0"/>
      <w:marTop w:val="0"/>
      <w:marBottom w:val="0"/>
      <w:divBdr>
        <w:top w:val="none" w:sz="0" w:space="0" w:color="auto"/>
        <w:left w:val="none" w:sz="0" w:space="0" w:color="auto"/>
        <w:bottom w:val="none" w:sz="0" w:space="0" w:color="auto"/>
        <w:right w:val="none" w:sz="0" w:space="0" w:color="auto"/>
      </w:divBdr>
    </w:div>
    <w:div w:id="157774187">
      <w:bodyDiv w:val="1"/>
      <w:marLeft w:val="0"/>
      <w:marRight w:val="0"/>
      <w:marTop w:val="0"/>
      <w:marBottom w:val="0"/>
      <w:divBdr>
        <w:top w:val="none" w:sz="0" w:space="0" w:color="auto"/>
        <w:left w:val="none" w:sz="0" w:space="0" w:color="auto"/>
        <w:bottom w:val="none" w:sz="0" w:space="0" w:color="auto"/>
        <w:right w:val="none" w:sz="0" w:space="0" w:color="auto"/>
      </w:divBdr>
    </w:div>
    <w:div w:id="158078329">
      <w:bodyDiv w:val="1"/>
      <w:marLeft w:val="0"/>
      <w:marRight w:val="0"/>
      <w:marTop w:val="0"/>
      <w:marBottom w:val="0"/>
      <w:divBdr>
        <w:top w:val="none" w:sz="0" w:space="0" w:color="auto"/>
        <w:left w:val="none" w:sz="0" w:space="0" w:color="auto"/>
        <w:bottom w:val="none" w:sz="0" w:space="0" w:color="auto"/>
        <w:right w:val="none" w:sz="0" w:space="0" w:color="auto"/>
      </w:divBdr>
    </w:div>
    <w:div w:id="158084757">
      <w:bodyDiv w:val="1"/>
      <w:marLeft w:val="0"/>
      <w:marRight w:val="0"/>
      <w:marTop w:val="0"/>
      <w:marBottom w:val="0"/>
      <w:divBdr>
        <w:top w:val="none" w:sz="0" w:space="0" w:color="auto"/>
        <w:left w:val="none" w:sz="0" w:space="0" w:color="auto"/>
        <w:bottom w:val="none" w:sz="0" w:space="0" w:color="auto"/>
        <w:right w:val="none" w:sz="0" w:space="0" w:color="auto"/>
      </w:divBdr>
    </w:div>
    <w:div w:id="158273824">
      <w:bodyDiv w:val="1"/>
      <w:marLeft w:val="0"/>
      <w:marRight w:val="0"/>
      <w:marTop w:val="0"/>
      <w:marBottom w:val="0"/>
      <w:divBdr>
        <w:top w:val="none" w:sz="0" w:space="0" w:color="auto"/>
        <w:left w:val="none" w:sz="0" w:space="0" w:color="auto"/>
        <w:bottom w:val="none" w:sz="0" w:space="0" w:color="auto"/>
        <w:right w:val="none" w:sz="0" w:space="0" w:color="auto"/>
      </w:divBdr>
    </w:div>
    <w:div w:id="158742474">
      <w:bodyDiv w:val="1"/>
      <w:marLeft w:val="0"/>
      <w:marRight w:val="0"/>
      <w:marTop w:val="0"/>
      <w:marBottom w:val="0"/>
      <w:divBdr>
        <w:top w:val="none" w:sz="0" w:space="0" w:color="auto"/>
        <w:left w:val="none" w:sz="0" w:space="0" w:color="auto"/>
        <w:bottom w:val="none" w:sz="0" w:space="0" w:color="auto"/>
        <w:right w:val="none" w:sz="0" w:space="0" w:color="auto"/>
      </w:divBdr>
    </w:div>
    <w:div w:id="159782832">
      <w:bodyDiv w:val="1"/>
      <w:marLeft w:val="0"/>
      <w:marRight w:val="0"/>
      <w:marTop w:val="0"/>
      <w:marBottom w:val="0"/>
      <w:divBdr>
        <w:top w:val="none" w:sz="0" w:space="0" w:color="auto"/>
        <w:left w:val="none" w:sz="0" w:space="0" w:color="auto"/>
        <w:bottom w:val="none" w:sz="0" w:space="0" w:color="auto"/>
        <w:right w:val="none" w:sz="0" w:space="0" w:color="auto"/>
      </w:divBdr>
    </w:div>
    <w:div w:id="159931516">
      <w:bodyDiv w:val="1"/>
      <w:marLeft w:val="0"/>
      <w:marRight w:val="0"/>
      <w:marTop w:val="0"/>
      <w:marBottom w:val="0"/>
      <w:divBdr>
        <w:top w:val="none" w:sz="0" w:space="0" w:color="auto"/>
        <w:left w:val="none" w:sz="0" w:space="0" w:color="auto"/>
        <w:bottom w:val="none" w:sz="0" w:space="0" w:color="auto"/>
        <w:right w:val="none" w:sz="0" w:space="0" w:color="auto"/>
      </w:divBdr>
    </w:div>
    <w:div w:id="160052982">
      <w:bodyDiv w:val="1"/>
      <w:marLeft w:val="0"/>
      <w:marRight w:val="0"/>
      <w:marTop w:val="0"/>
      <w:marBottom w:val="0"/>
      <w:divBdr>
        <w:top w:val="none" w:sz="0" w:space="0" w:color="auto"/>
        <w:left w:val="none" w:sz="0" w:space="0" w:color="auto"/>
        <w:bottom w:val="none" w:sz="0" w:space="0" w:color="auto"/>
        <w:right w:val="none" w:sz="0" w:space="0" w:color="auto"/>
      </w:divBdr>
    </w:div>
    <w:div w:id="160439313">
      <w:bodyDiv w:val="1"/>
      <w:marLeft w:val="0"/>
      <w:marRight w:val="0"/>
      <w:marTop w:val="0"/>
      <w:marBottom w:val="0"/>
      <w:divBdr>
        <w:top w:val="none" w:sz="0" w:space="0" w:color="auto"/>
        <w:left w:val="none" w:sz="0" w:space="0" w:color="auto"/>
        <w:bottom w:val="none" w:sz="0" w:space="0" w:color="auto"/>
        <w:right w:val="none" w:sz="0" w:space="0" w:color="auto"/>
      </w:divBdr>
    </w:div>
    <w:div w:id="161163697">
      <w:bodyDiv w:val="1"/>
      <w:marLeft w:val="0"/>
      <w:marRight w:val="0"/>
      <w:marTop w:val="0"/>
      <w:marBottom w:val="0"/>
      <w:divBdr>
        <w:top w:val="none" w:sz="0" w:space="0" w:color="auto"/>
        <w:left w:val="none" w:sz="0" w:space="0" w:color="auto"/>
        <w:bottom w:val="none" w:sz="0" w:space="0" w:color="auto"/>
        <w:right w:val="none" w:sz="0" w:space="0" w:color="auto"/>
      </w:divBdr>
    </w:div>
    <w:div w:id="162664856">
      <w:bodyDiv w:val="1"/>
      <w:marLeft w:val="0"/>
      <w:marRight w:val="0"/>
      <w:marTop w:val="0"/>
      <w:marBottom w:val="0"/>
      <w:divBdr>
        <w:top w:val="none" w:sz="0" w:space="0" w:color="auto"/>
        <w:left w:val="none" w:sz="0" w:space="0" w:color="auto"/>
        <w:bottom w:val="none" w:sz="0" w:space="0" w:color="auto"/>
        <w:right w:val="none" w:sz="0" w:space="0" w:color="auto"/>
      </w:divBdr>
    </w:div>
    <w:div w:id="162666166">
      <w:bodyDiv w:val="1"/>
      <w:marLeft w:val="0"/>
      <w:marRight w:val="0"/>
      <w:marTop w:val="0"/>
      <w:marBottom w:val="0"/>
      <w:divBdr>
        <w:top w:val="none" w:sz="0" w:space="0" w:color="auto"/>
        <w:left w:val="none" w:sz="0" w:space="0" w:color="auto"/>
        <w:bottom w:val="none" w:sz="0" w:space="0" w:color="auto"/>
        <w:right w:val="none" w:sz="0" w:space="0" w:color="auto"/>
      </w:divBdr>
    </w:div>
    <w:div w:id="164321411">
      <w:bodyDiv w:val="1"/>
      <w:marLeft w:val="0"/>
      <w:marRight w:val="0"/>
      <w:marTop w:val="0"/>
      <w:marBottom w:val="0"/>
      <w:divBdr>
        <w:top w:val="none" w:sz="0" w:space="0" w:color="auto"/>
        <w:left w:val="none" w:sz="0" w:space="0" w:color="auto"/>
        <w:bottom w:val="none" w:sz="0" w:space="0" w:color="auto"/>
        <w:right w:val="none" w:sz="0" w:space="0" w:color="auto"/>
      </w:divBdr>
    </w:div>
    <w:div w:id="164906857">
      <w:bodyDiv w:val="1"/>
      <w:marLeft w:val="0"/>
      <w:marRight w:val="0"/>
      <w:marTop w:val="0"/>
      <w:marBottom w:val="0"/>
      <w:divBdr>
        <w:top w:val="none" w:sz="0" w:space="0" w:color="auto"/>
        <w:left w:val="none" w:sz="0" w:space="0" w:color="auto"/>
        <w:bottom w:val="none" w:sz="0" w:space="0" w:color="auto"/>
        <w:right w:val="none" w:sz="0" w:space="0" w:color="auto"/>
      </w:divBdr>
    </w:div>
    <w:div w:id="165171074">
      <w:bodyDiv w:val="1"/>
      <w:marLeft w:val="0"/>
      <w:marRight w:val="0"/>
      <w:marTop w:val="0"/>
      <w:marBottom w:val="0"/>
      <w:divBdr>
        <w:top w:val="none" w:sz="0" w:space="0" w:color="auto"/>
        <w:left w:val="none" w:sz="0" w:space="0" w:color="auto"/>
        <w:bottom w:val="none" w:sz="0" w:space="0" w:color="auto"/>
        <w:right w:val="none" w:sz="0" w:space="0" w:color="auto"/>
      </w:divBdr>
    </w:div>
    <w:div w:id="165828395">
      <w:bodyDiv w:val="1"/>
      <w:marLeft w:val="0"/>
      <w:marRight w:val="0"/>
      <w:marTop w:val="0"/>
      <w:marBottom w:val="0"/>
      <w:divBdr>
        <w:top w:val="none" w:sz="0" w:space="0" w:color="auto"/>
        <w:left w:val="none" w:sz="0" w:space="0" w:color="auto"/>
        <w:bottom w:val="none" w:sz="0" w:space="0" w:color="auto"/>
        <w:right w:val="none" w:sz="0" w:space="0" w:color="auto"/>
      </w:divBdr>
    </w:div>
    <w:div w:id="166797654">
      <w:bodyDiv w:val="1"/>
      <w:marLeft w:val="0"/>
      <w:marRight w:val="0"/>
      <w:marTop w:val="0"/>
      <w:marBottom w:val="0"/>
      <w:divBdr>
        <w:top w:val="none" w:sz="0" w:space="0" w:color="auto"/>
        <w:left w:val="none" w:sz="0" w:space="0" w:color="auto"/>
        <w:bottom w:val="none" w:sz="0" w:space="0" w:color="auto"/>
        <w:right w:val="none" w:sz="0" w:space="0" w:color="auto"/>
      </w:divBdr>
    </w:div>
    <w:div w:id="167452487">
      <w:bodyDiv w:val="1"/>
      <w:marLeft w:val="0"/>
      <w:marRight w:val="0"/>
      <w:marTop w:val="0"/>
      <w:marBottom w:val="0"/>
      <w:divBdr>
        <w:top w:val="none" w:sz="0" w:space="0" w:color="auto"/>
        <w:left w:val="none" w:sz="0" w:space="0" w:color="auto"/>
        <w:bottom w:val="none" w:sz="0" w:space="0" w:color="auto"/>
        <w:right w:val="none" w:sz="0" w:space="0" w:color="auto"/>
      </w:divBdr>
    </w:div>
    <w:div w:id="169372208">
      <w:bodyDiv w:val="1"/>
      <w:marLeft w:val="0"/>
      <w:marRight w:val="0"/>
      <w:marTop w:val="0"/>
      <w:marBottom w:val="0"/>
      <w:divBdr>
        <w:top w:val="none" w:sz="0" w:space="0" w:color="auto"/>
        <w:left w:val="none" w:sz="0" w:space="0" w:color="auto"/>
        <w:bottom w:val="none" w:sz="0" w:space="0" w:color="auto"/>
        <w:right w:val="none" w:sz="0" w:space="0" w:color="auto"/>
      </w:divBdr>
      <w:divsChild>
        <w:div w:id="32849251">
          <w:marLeft w:val="0"/>
          <w:marRight w:val="0"/>
          <w:marTop w:val="0"/>
          <w:marBottom w:val="0"/>
          <w:divBdr>
            <w:top w:val="none" w:sz="0" w:space="0" w:color="auto"/>
            <w:left w:val="none" w:sz="0" w:space="0" w:color="auto"/>
            <w:bottom w:val="none" w:sz="0" w:space="0" w:color="auto"/>
            <w:right w:val="none" w:sz="0" w:space="0" w:color="auto"/>
          </w:divBdr>
        </w:div>
        <w:div w:id="264461038">
          <w:marLeft w:val="0"/>
          <w:marRight w:val="0"/>
          <w:marTop w:val="0"/>
          <w:marBottom w:val="0"/>
          <w:divBdr>
            <w:top w:val="none" w:sz="0" w:space="0" w:color="auto"/>
            <w:left w:val="none" w:sz="0" w:space="0" w:color="auto"/>
            <w:bottom w:val="none" w:sz="0" w:space="0" w:color="auto"/>
            <w:right w:val="none" w:sz="0" w:space="0" w:color="auto"/>
          </w:divBdr>
        </w:div>
        <w:div w:id="1869174069">
          <w:marLeft w:val="0"/>
          <w:marRight w:val="0"/>
          <w:marTop w:val="0"/>
          <w:marBottom w:val="0"/>
          <w:divBdr>
            <w:top w:val="none" w:sz="0" w:space="0" w:color="auto"/>
            <w:left w:val="none" w:sz="0" w:space="0" w:color="auto"/>
            <w:bottom w:val="none" w:sz="0" w:space="0" w:color="auto"/>
            <w:right w:val="none" w:sz="0" w:space="0" w:color="auto"/>
          </w:divBdr>
        </w:div>
        <w:div w:id="19085354">
          <w:marLeft w:val="0"/>
          <w:marRight w:val="0"/>
          <w:marTop w:val="0"/>
          <w:marBottom w:val="0"/>
          <w:divBdr>
            <w:top w:val="none" w:sz="0" w:space="0" w:color="auto"/>
            <w:left w:val="none" w:sz="0" w:space="0" w:color="auto"/>
            <w:bottom w:val="none" w:sz="0" w:space="0" w:color="auto"/>
            <w:right w:val="none" w:sz="0" w:space="0" w:color="auto"/>
          </w:divBdr>
        </w:div>
        <w:div w:id="1316688812">
          <w:marLeft w:val="0"/>
          <w:marRight w:val="0"/>
          <w:marTop w:val="0"/>
          <w:marBottom w:val="0"/>
          <w:divBdr>
            <w:top w:val="none" w:sz="0" w:space="0" w:color="auto"/>
            <w:left w:val="none" w:sz="0" w:space="0" w:color="auto"/>
            <w:bottom w:val="none" w:sz="0" w:space="0" w:color="auto"/>
            <w:right w:val="none" w:sz="0" w:space="0" w:color="auto"/>
          </w:divBdr>
        </w:div>
        <w:div w:id="702293105">
          <w:marLeft w:val="0"/>
          <w:marRight w:val="0"/>
          <w:marTop w:val="0"/>
          <w:marBottom w:val="0"/>
          <w:divBdr>
            <w:top w:val="none" w:sz="0" w:space="0" w:color="auto"/>
            <w:left w:val="none" w:sz="0" w:space="0" w:color="auto"/>
            <w:bottom w:val="none" w:sz="0" w:space="0" w:color="auto"/>
            <w:right w:val="none" w:sz="0" w:space="0" w:color="auto"/>
          </w:divBdr>
        </w:div>
      </w:divsChild>
    </w:div>
    <w:div w:id="171378079">
      <w:bodyDiv w:val="1"/>
      <w:marLeft w:val="0"/>
      <w:marRight w:val="0"/>
      <w:marTop w:val="0"/>
      <w:marBottom w:val="0"/>
      <w:divBdr>
        <w:top w:val="none" w:sz="0" w:space="0" w:color="auto"/>
        <w:left w:val="none" w:sz="0" w:space="0" w:color="auto"/>
        <w:bottom w:val="none" w:sz="0" w:space="0" w:color="auto"/>
        <w:right w:val="none" w:sz="0" w:space="0" w:color="auto"/>
      </w:divBdr>
    </w:div>
    <w:div w:id="172039813">
      <w:bodyDiv w:val="1"/>
      <w:marLeft w:val="0"/>
      <w:marRight w:val="0"/>
      <w:marTop w:val="0"/>
      <w:marBottom w:val="0"/>
      <w:divBdr>
        <w:top w:val="none" w:sz="0" w:space="0" w:color="auto"/>
        <w:left w:val="none" w:sz="0" w:space="0" w:color="auto"/>
        <w:bottom w:val="none" w:sz="0" w:space="0" w:color="auto"/>
        <w:right w:val="none" w:sz="0" w:space="0" w:color="auto"/>
      </w:divBdr>
    </w:div>
    <w:div w:id="172184439">
      <w:bodyDiv w:val="1"/>
      <w:marLeft w:val="0"/>
      <w:marRight w:val="0"/>
      <w:marTop w:val="0"/>
      <w:marBottom w:val="0"/>
      <w:divBdr>
        <w:top w:val="none" w:sz="0" w:space="0" w:color="auto"/>
        <w:left w:val="none" w:sz="0" w:space="0" w:color="auto"/>
        <w:bottom w:val="none" w:sz="0" w:space="0" w:color="auto"/>
        <w:right w:val="none" w:sz="0" w:space="0" w:color="auto"/>
      </w:divBdr>
    </w:div>
    <w:div w:id="173342735">
      <w:bodyDiv w:val="1"/>
      <w:marLeft w:val="0"/>
      <w:marRight w:val="0"/>
      <w:marTop w:val="0"/>
      <w:marBottom w:val="0"/>
      <w:divBdr>
        <w:top w:val="none" w:sz="0" w:space="0" w:color="auto"/>
        <w:left w:val="none" w:sz="0" w:space="0" w:color="auto"/>
        <w:bottom w:val="none" w:sz="0" w:space="0" w:color="auto"/>
        <w:right w:val="none" w:sz="0" w:space="0" w:color="auto"/>
      </w:divBdr>
    </w:div>
    <w:div w:id="174854957">
      <w:bodyDiv w:val="1"/>
      <w:marLeft w:val="0"/>
      <w:marRight w:val="0"/>
      <w:marTop w:val="0"/>
      <w:marBottom w:val="0"/>
      <w:divBdr>
        <w:top w:val="none" w:sz="0" w:space="0" w:color="auto"/>
        <w:left w:val="none" w:sz="0" w:space="0" w:color="auto"/>
        <w:bottom w:val="none" w:sz="0" w:space="0" w:color="auto"/>
        <w:right w:val="none" w:sz="0" w:space="0" w:color="auto"/>
      </w:divBdr>
    </w:div>
    <w:div w:id="174999740">
      <w:bodyDiv w:val="1"/>
      <w:marLeft w:val="0"/>
      <w:marRight w:val="0"/>
      <w:marTop w:val="0"/>
      <w:marBottom w:val="0"/>
      <w:divBdr>
        <w:top w:val="none" w:sz="0" w:space="0" w:color="auto"/>
        <w:left w:val="none" w:sz="0" w:space="0" w:color="auto"/>
        <w:bottom w:val="none" w:sz="0" w:space="0" w:color="auto"/>
        <w:right w:val="none" w:sz="0" w:space="0" w:color="auto"/>
      </w:divBdr>
    </w:div>
    <w:div w:id="175074620">
      <w:bodyDiv w:val="1"/>
      <w:marLeft w:val="0"/>
      <w:marRight w:val="0"/>
      <w:marTop w:val="0"/>
      <w:marBottom w:val="0"/>
      <w:divBdr>
        <w:top w:val="none" w:sz="0" w:space="0" w:color="auto"/>
        <w:left w:val="none" w:sz="0" w:space="0" w:color="auto"/>
        <w:bottom w:val="none" w:sz="0" w:space="0" w:color="auto"/>
        <w:right w:val="none" w:sz="0" w:space="0" w:color="auto"/>
      </w:divBdr>
    </w:div>
    <w:div w:id="175075637">
      <w:bodyDiv w:val="1"/>
      <w:marLeft w:val="0"/>
      <w:marRight w:val="0"/>
      <w:marTop w:val="0"/>
      <w:marBottom w:val="0"/>
      <w:divBdr>
        <w:top w:val="none" w:sz="0" w:space="0" w:color="auto"/>
        <w:left w:val="none" w:sz="0" w:space="0" w:color="auto"/>
        <w:bottom w:val="none" w:sz="0" w:space="0" w:color="auto"/>
        <w:right w:val="none" w:sz="0" w:space="0" w:color="auto"/>
      </w:divBdr>
    </w:div>
    <w:div w:id="177041274">
      <w:bodyDiv w:val="1"/>
      <w:marLeft w:val="0"/>
      <w:marRight w:val="0"/>
      <w:marTop w:val="0"/>
      <w:marBottom w:val="0"/>
      <w:divBdr>
        <w:top w:val="none" w:sz="0" w:space="0" w:color="auto"/>
        <w:left w:val="none" w:sz="0" w:space="0" w:color="auto"/>
        <w:bottom w:val="none" w:sz="0" w:space="0" w:color="auto"/>
        <w:right w:val="none" w:sz="0" w:space="0" w:color="auto"/>
      </w:divBdr>
    </w:div>
    <w:div w:id="177550135">
      <w:bodyDiv w:val="1"/>
      <w:marLeft w:val="0"/>
      <w:marRight w:val="0"/>
      <w:marTop w:val="0"/>
      <w:marBottom w:val="0"/>
      <w:divBdr>
        <w:top w:val="none" w:sz="0" w:space="0" w:color="auto"/>
        <w:left w:val="none" w:sz="0" w:space="0" w:color="auto"/>
        <w:bottom w:val="none" w:sz="0" w:space="0" w:color="auto"/>
        <w:right w:val="none" w:sz="0" w:space="0" w:color="auto"/>
      </w:divBdr>
    </w:div>
    <w:div w:id="178274176">
      <w:bodyDiv w:val="1"/>
      <w:marLeft w:val="0"/>
      <w:marRight w:val="0"/>
      <w:marTop w:val="0"/>
      <w:marBottom w:val="0"/>
      <w:divBdr>
        <w:top w:val="none" w:sz="0" w:space="0" w:color="auto"/>
        <w:left w:val="none" w:sz="0" w:space="0" w:color="auto"/>
        <w:bottom w:val="none" w:sz="0" w:space="0" w:color="auto"/>
        <w:right w:val="none" w:sz="0" w:space="0" w:color="auto"/>
      </w:divBdr>
    </w:div>
    <w:div w:id="178550333">
      <w:bodyDiv w:val="1"/>
      <w:marLeft w:val="0"/>
      <w:marRight w:val="0"/>
      <w:marTop w:val="0"/>
      <w:marBottom w:val="0"/>
      <w:divBdr>
        <w:top w:val="none" w:sz="0" w:space="0" w:color="auto"/>
        <w:left w:val="none" w:sz="0" w:space="0" w:color="auto"/>
        <w:bottom w:val="none" w:sz="0" w:space="0" w:color="auto"/>
        <w:right w:val="none" w:sz="0" w:space="0" w:color="auto"/>
      </w:divBdr>
    </w:div>
    <w:div w:id="179128682">
      <w:bodyDiv w:val="1"/>
      <w:marLeft w:val="0"/>
      <w:marRight w:val="0"/>
      <w:marTop w:val="0"/>
      <w:marBottom w:val="0"/>
      <w:divBdr>
        <w:top w:val="none" w:sz="0" w:space="0" w:color="auto"/>
        <w:left w:val="none" w:sz="0" w:space="0" w:color="auto"/>
        <w:bottom w:val="none" w:sz="0" w:space="0" w:color="auto"/>
        <w:right w:val="none" w:sz="0" w:space="0" w:color="auto"/>
      </w:divBdr>
    </w:div>
    <w:div w:id="179467594">
      <w:bodyDiv w:val="1"/>
      <w:marLeft w:val="0"/>
      <w:marRight w:val="0"/>
      <w:marTop w:val="0"/>
      <w:marBottom w:val="0"/>
      <w:divBdr>
        <w:top w:val="none" w:sz="0" w:space="0" w:color="auto"/>
        <w:left w:val="none" w:sz="0" w:space="0" w:color="auto"/>
        <w:bottom w:val="none" w:sz="0" w:space="0" w:color="auto"/>
        <w:right w:val="none" w:sz="0" w:space="0" w:color="auto"/>
      </w:divBdr>
    </w:div>
    <w:div w:id="179972751">
      <w:bodyDiv w:val="1"/>
      <w:marLeft w:val="0"/>
      <w:marRight w:val="0"/>
      <w:marTop w:val="0"/>
      <w:marBottom w:val="0"/>
      <w:divBdr>
        <w:top w:val="none" w:sz="0" w:space="0" w:color="auto"/>
        <w:left w:val="none" w:sz="0" w:space="0" w:color="auto"/>
        <w:bottom w:val="none" w:sz="0" w:space="0" w:color="auto"/>
        <w:right w:val="none" w:sz="0" w:space="0" w:color="auto"/>
      </w:divBdr>
    </w:div>
    <w:div w:id="180511253">
      <w:bodyDiv w:val="1"/>
      <w:marLeft w:val="0"/>
      <w:marRight w:val="0"/>
      <w:marTop w:val="0"/>
      <w:marBottom w:val="0"/>
      <w:divBdr>
        <w:top w:val="none" w:sz="0" w:space="0" w:color="auto"/>
        <w:left w:val="none" w:sz="0" w:space="0" w:color="auto"/>
        <w:bottom w:val="none" w:sz="0" w:space="0" w:color="auto"/>
        <w:right w:val="none" w:sz="0" w:space="0" w:color="auto"/>
      </w:divBdr>
    </w:div>
    <w:div w:id="181094666">
      <w:bodyDiv w:val="1"/>
      <w:marLeft w:val="0"/>
      <w:marRight w:val="0"/>
      <w:marTop w:val="0"/>
      <w:marBottom w:val="0"/>
      <w:divBdr>
        <w:top w:val="none" w:sz="0" w:space="0" w:color="auto"/>
        <w:left w:val="none" w:sz="0" w:space="0" w:color="auto"/>
        <w:bottom w:val="none" w:sz="0" w:space="0" w:color="auto"/>
        <w:right w:val="none" w:sz="0" w:space="0" w:color="auto"/>
      </w:divBdr>
    </w:div>
    <w:div w:id="182282009">
      <w:bodyDiv w:val="1"/>
      <w:marLeft w:val="0"/>
      <w:marRight w:val="0"/>
      <w:marTop w:val="0"/>
      <w:marBottom w:val="0"/>
      <w:divBdr>
        <w:top w:val="none" w:sz="0" w:space="0" w:color="auto"/>
        <w:left w:val="none" w:sz="0" w:space="0" w:color="auto"/>
        <w:bottom w:val="none" w:sz="0" w:space="0" w:color="auto"/>
        <w:right w:val="none" w:sz="0" w:space="0" w:color="auto"/>
      </w:divBdr>
    </w:div>
    <w:div w:id="182398402">
      <w:bodyDiv w:val="1"/>
      <w:marLeft w:val="0"/>
      <w:marRight w:val="0"/>
      <w:marTop w:val="0"/>
      <w:marBottom w:val="0"/>
      <w:divBdr>
        <w:top w:val="none" w:sz="0" w:space="0" w:color="auto"/>
        <w:left w:val="none" w:sz="0" w:space="0" w:color="auto"/>
        <w:bottom w:val="none" w:sz="0" w:space="0" w:color="auto"/>
        <w:right w:val="none" w:sz="0" w:space="0" w:color="auto"/>
      </w:divBdr>
    </w:div>
    <w:div w:id="182519029">
      <w:bodyDiv w:val="1"/>
      <w:marLeft w:val="0"/>
      <w:marRight w:val="0"/>
      <w:marTop w:val="0"/>
      <w:marBottom w:val="0"/>
      <w:divBdr>
        <w:top w:val="none" w:sz="0" w:space="0" w:color="auto"/>
        <w:left w:val="none" w:sz="0" w:space="0" w:color="auto"/>
        <w:bottom w:val="none" w:sz="0" w:space="0" w:color="auto"/>
        <w:right w:val="none" w:sz="0" w:space="0" w:color="auto"/>
      </w:divBdr>
    </w:div>
    <w:div w:id="182937610">
      <w:bodyDiv w:val="1"/>
      <w:marLeft w:val="0"/>
      <w:marRight w:val="0"/>
      <w:marTop w:val="0"/>
      <w:marBottom w:val="0"/>
      <w:divBdr>
        <w:top w:val="none" w:sz="0" w:space="0" w:color="auto"/>
        <w:left w:val="none" w:sz="0" w:space="0" w:color="auto"/>
        <w:bottom w:val="none" w:sz="0" w:space="0" w:color="auto"/>
        <w:right w:val="none" w:sz="0" w:space="0" w:color="auto"/>
      </w:divBdr>
    </w:div>
    <w:div w:id="187260034">
      <w:bodyDiv w:val="1"/>
      <w:marLeft w:val="0"/>
      <w:marRight w:val="0"/>
      <w:marTop w:val="0"/>
      <w:marBottom w:val="0"/>
      <w:divBdr>
        <w:top w:val="none" w:sz="0" w:space="0" w:color="auto"/>
        <w:left w:val="none" w:sz="0" w:space="0" w:color="auto"/>
        <w:bottom w:val="none" w:sz="0" w:space="0" w:color="auto"/>
        <w:right w:val="none" w:sz="0" w:space="0" w:color="auto"/>
      </w:divBdr>
    </w:div>
    <w:div w:id="188879797">
      <w:bodyDiv w:val="1"/>
      <w:marLeft w:val="0"/>
      <w:marRight w:val="0"/>
      <w:marTop w:val="0"/>
      <w:marBottom w:val="0"/>
      <w:divBdr>
        <w:top w:val="none" w:sz="0" w:space="0" w:color="auto"/>
        <w:left w:val="none" w:sz="0" w:space="0" w:color="auto"/>
        <w:bottom w:val="none" w:sz="0" w:space="0" w:color="auto"/>
        <w:right w:val="none" w:sz="0" w:space="0" w:color="auto"/>
      </w:divBdr>
    </w:div>
    <w:div w:id="189687151">
      <w:bodyDiv w:val="1"/>
      <w:marLeft w:val="0"/>
      <w:marRight w:val="0"/>
      <w:marTop w:val="0"/>
      <w:marBottom w:val="0"/>
      <w:divBdr>
        <w:top w:val="none" w:sz="0" w:space="0" w:color="auto"/>
        <w:left w:val="none" w:sz="0" w:space="0" w:color="auto"/>
        <w:bottom w:val="none" w:sz="0" w:space="0" w:color="auto"/>
        <w:right w:val="none" w:sz="0" w:space="0" w:color="auto"/>
      </w:divBdr>
    </w:div>
    <w:div w:id="191694123">
      <w:bodyDiv w:val="1"/>
      <w:marLeft w:val="0"/>
      <w:marRight w:val="0"/>
      <w:marTop w:val="0"/>
      <w:marBottom w:val="0"/>
      <w:divBdr>
        <w:top w:val="none" w:sz="0" w:space="0" w:color="auto"/>
        <w:left w:val="none" w:sz="0" w:space="0" w:color="auto"/>
        <w:bottom w:val="none" w:sz="0" w:space="0" w:color="auto"/>
        <w:right w:val="none" w:sz="0" w:space="0" w:color="auto"/>
      </w:divBdr>
    </w:div>
    <w:div w:id="192697459">
      <w:bodyDiv w:val="1"/>
      <w:marLeft w:val="0"/>
      <w:marRight w:val="0"/>
      <w:marTop w:val="0"/>
      <w:marBottom w:val="0"/>
      <w:divBdr>
        <w:top w:val="none" w:sz="0" w:space="0" w:color="auto"/>
        <w:left w:val="none" w:sz="0" w:space="0" w:color="auto"/>
        <w:bottom w:val="none" w:sz="0" w:space="0" w:color="auto"/>
        <w:right w:val="none" w:sz="0" w:space="0" w:color="auto"/>
      </w:divBdr>
    </w:div>
    <w:div w:id="194469863">
      <w:bodyDiv w:val="1"/>
      <w:marLeft w:val="0"/>
      <w:marRight w:val="0"/>
      <w:marTop w:val="0"/>
      <w:marBottom w:val="0"/>
      <w:divBdr>
        <w:top w:val="none" w:sz="0" w:space="0" w:color="auto"/>
        <w:left w:val="none" w:sz="0" w:space="0" w:color="auto"/>
        <w:bottom w:val="none" w:sz="0" w:space="0" w:color="auto"/>
        <w:right w:val="none" w:sz="0" w:space="0" w:color="auto"/>
      </w:divBdr>
    </w:div>
    <w:div w:id="194579832">
      <w:bodyDiv w:val="1"/>
      <w:marLeft w:val="0"/>
      <w:marRight w:val="0"/>
      <w:marTop w:val="0"/>
      <w:marBottom w:val="0"/>
      <w:divBdr>
        <w:top w:val="none" w:sz="0" w:space="0" w:color="auto"/>
        <w:left w:val="none" w:sz="0" w:space="0" w:color="auto"/>
        <w:bottom w:val="none" w:sz="0" w:space="0" w:color="auto"/>
        <w:right w:val="none" w:sz="0" w:space="0" w:color="auto"/>
      </w:divBdr>
    </w:div>
    <w:div w:id="196891788">
      <w:bodyDiv w:val="1"/>
      <w:marLeft w:val="0"/>
      <w:marRight w:val="0"/>
      <w:marTop w:val="0"/>
      <w:marBottom w:val="0"/>
      <w:divBdr>
        <w:top w:val="none" w:sz="0" w:space="0" w:color="auto"/>
        <w:left w:val="none" w:sz="0" w:space="0" w:color="auto"/>
        <w:bottom w:val="none" w:sz="0" w:space="0" w:color="auto"/>
        <w:right w:val="none" w:sz="0" w:space="0" w:color="auto"/>
      </w:divBdr>
    </w:div>
    <w:div w:id="198904782">
      <w:bodyDiv w:val="1"/>
      <w:marLeft w:val="0"/>
      <w:marRight w:val="0"/>
      <w:marTop w:val="0"/>
      <w:marBottom w:val="0"/>
      <w:divBdr>
        <w:top w:val="none" w:sz="0" w:space="0" w:color="auto"/>
        <w:left w:val="none" w:sz="0" w:space="0" w:color="auto"/>
        <w:bottom w:val="none" w:sz="0" w:space="0" w:color="auto"/>
        <w:right w:val="none" w:sz="0" w:space="0" w:color="auto"/>
      </w:divBdr>
    </w:div>
    <w:div w:id="201403917">
      <w:bodyDiv w:val="1"/>
      <w:marLeft w:val="0"/>
      <w:marRight w:val="0"/>
      <w:marTop w:val="0"/>
      <w:marBottom w:val="0"/>
      <w:divBdr>
        <w:top w:val="none" w:sz="0" w:space="0" w:color="auto"/>
        <w:left w:val="none" w:sz="0" w:space="0" w:color="auto"/>
        <w:bottom w:val="none" w:sz="0" w:space="0" w:color="auto"/>
        <w:right w:val="none" w:sz="0" w:space="0" w:color="auto"/>
      </w:divBdr>
    </w:div>
    <w:div w:id="201673765">
      <w:bodyDiv w:val="1"/>
      <w:marLeft w:val="0"/>
      <w:marRight w:val="0"/>
      <w:marTop w:val="0"/>
      <w:marBottom w:val="0"/>
      <w:divBdr>
        <w:top w:val="none" w:sz="0" w:space="0" w:color="auto"/>
        <w:left w:val="none" w:sz="0" w:space="0" w:color="auto"/>
        <w:bottom w:val="none" w:sz="0" w:space="0" w:color="auto"/>
        <w:right w:val="none" w:sz="0" w:space="0" w:color="auto"/>
      </w:divBdr>
    </w:div>
    <w:div w:id="203754381">
      <w:bodyDiv w:val="1"/>
      <w:marLeft w:val="0"/>
      <w:marRight w:val="0"/>
      <w:marTop w:val="0"/>
      <w:marBottom w:val="0"/>
      <w:divBdr>
        <w:top w:val="none" w:sz="0" w:space="0" w:color="auto"/>
        <w:left w:val="none" w:sz="0" w:space="0" w:color="auto"/>
        <w:bottom w:val="none" w:sz="0" w:space="0" w:color="auto"/>
        <w:right w:val="none" w:sz="0" w:space="0" w:color="auto"/>
      </w:divBdr>
    </w:div>
    <w:div w:id="205873838">
      <w:bodyDiv w:val="1"/>
      <w:marLeft w:val="0"/>
      <w:marRight w:val="0"/>
      <w:marTop w:val="0"/>
      <w:marBottom w:val="0"/>
      <w:divBdr>
        <w:top w:val="none" w:sz="0" w:space="0" w:color="auto"/>
        <w:left w:val="none" w:sz="0" w:space="0" w:color="auto"/>
        <w:bottom w:val="none" w:sz="0" w:space="0" w:color="auto"/>
        <w:right w:val="none" w:sz="0" w:space="0" w:color="auto"/>
      </w:divBdr>
    </w:div>
    <w:div w:id="206183669">
      <w:bodyDiv w:val="1"/>
      <w:marLeft w:val="0"/>
      <w:marRight w:val="0"/>
      <w:marTop w:val="0"/>
      <w:marBottom w:val="0"/>
      <w:divBdr>
        <w:top w:val="none" w:sz="0" w:space="0" w:color="auto"/>
        <w:left w:val="none" w:sz="0" w:space="0" w:color="auto"/>
        <w:bottom w:val="none" w:sz="0" w:space="0" w:color="auto"/>
        <w:right w:val="none" w:sz="0" w:space="0" w:color="auto"/>
      </w:divBdr>
    </w:div>
    <w:div w:id="207105952">
      <w:bodyDiv w:val="1"/>
      <w:marLeft w:val="0"/>
      <w:marRight w:val="0"/>
      <w:marTop w:val="0"/>
      <w:marBottom w:val="0"/>
      <w:divBdr>
        <w:top w:val="none" w:sz="0" w:space="0" w:color="auto"/>
        <w:left w:val="none" w:sz="0" w:space="0" w:color="auto"/>
        <w:bottom w:val="none" w:sz="0" w:space="0" w:color="auto"/>
        <w:right w:val="none" w:sz="0" w:space="0" w:color="auto"/>
      </w:divBdr>
    </w:div>
    <w:div w:id="207691308">
      <w:bodyDiv w:val="1"/>
      <w:marLeft w:val="0"/>
      <w:marRight w:val="0"/>
      <w:marTop w:val="0"/>
      <w:marBottom w:val="0"/>
      <w:divBdr>
        <w:top w:val="none" w:sz="0" w:space="0" w:color="auto"/>
        <w:left w:val="none" w:sz="0" w:space="0" w:color="auto"/>
        <w:bottom w:val="none" w:sz="0" w:space="0" w:color="auto"/>
        <w:right w:val="none" w:sz="0" w:space="0" w:color="auto"/>
      </w:divBdr>
    </w:div>
    <w:div w:id="207842063">
      <w:bodyDiv w:val="1"/>
      <w:marLeft w:val="0"/>
      <w:marRight w:val="0"/>
      <w:marTop w:val="0"/>
      <w:marBottom w:val="0"/>
      <w:divBdr>
        <w:top w:val="none" w:sz="0" w:space="0" w:color="auto"/>
        <w:left w:val="none" w:sz="0" w:space="0" w:color="auto"/>
        <w:bottom w:val="none" w:sz="0" w:space="0" w:color="auto"/>
        <w:right w:val="none" w:sz="0" w:space="0" w:color="auto"/>
      </w:divBdr>
    </w:div>
    <w:div w:id="209388339">
      <w:bodyDiv w:val="1"/>
      <w:marLeft w:val="0"/>
      <w:marRight w:val="0"/>
      <w:marTop w:val="0"/>
      <w:marBottom w:val="0"/>
      <w:divBdr>
        <w:top w:val="none" w:sz="0" w:space="0" w:color="auto"/>
        <w:left w:val="none" w:sz="0" w:space="0" w:color="auto"/>
        <w:bottom w:val="none" w:sz="0" w:space="0" w:color="auto"/>
        <w:right w:val="none" w:sz="0" w:space="0" w:color="auto"/>
      </w:divBdr>
    </w:div>
    <w:div w:id="210194437">
      <w:bodyDiv w:val="1"/>
      <w:marLeft w:val="0"/>
      <w:marRight w:val="0"/>
      <w:marTop w:val="0"/>
      <w:marBottom w:val="0"/>
      <w:divBdr>
        <w:top w:val="none" w:sz="0" w:space="0" w:color="auto"/>
        <w:left w:val="none" w:sz="0" w:space="0" w:color="auto"/>
        <w:bottom w:val="none" w:sz="0" w:space="0" w:color="auto"/>
        <w:right w:val="none" w:sz="0" w:space="0" w:color="auto"/>
      </w:divBdr>
    </w:div>
    <w:div w:id="210726474">
      <w:bodyDiv w:val="1"/>
      <w:marLeft w:val="0"/>
      <w:marRight w:val="0"/>
      <w:marTop w:val="0"/>
      <w:marBottom w:val="0"/>
      <w:divBdr>
        <w:top w:val="none" w:sz="0" w:space="0" w:color="auto"/>
        <w:left w:val="none" w:sz="0" w:space="0" w:color="auto"/>
        <w:bottom w:val="none" w:sz="0" w:space="0" w:color="auto"/>
        <w:right w:val="none" w:sz="0" w:space="0" w:color="auto"/>
      </w:divBdr>
    </w:div>
    <w:div w:id="211044525">
      <w:bodyDiv w:val="1"/>
      <w:marLeft w:val="0"/>
      <w:marRight w:val="0"/>
      <w:marTop w:val="0"/>
      <w:marBottom w:val="0"/>
      <w:divBdr>
        <w:top w:val="none" w:sz="0" w:space="0" w:color="auto"/>
        <w:left w:val="none" w:sz="0" w:space="0" w:color="auto"/>
        <w:bottom w:val="none" w:sz="0" w:space="0" w:color="auto"/>
        <w:right w:val="none" w:sz="0" w:space="0" w:color="auto"/>
      </w:divBdr>
    </w:div>
    <w:div w:id="212232466">
      <w:bodyDiv w:val="1"/>
      <w:marLeft w:val="0"/>
      <w:marRight w:val="0"/>
      <w:marTop w:val="0"/>
      <w:marBottom w:val="0"/>
      <w:divBdr>
        <w:top w:val="none" w:sz="0" w:space="0" w:color="auto"/>
        <w:left w:val="none" w:sz="0" w:space="0" w:color="auto"/>
        <w:bottom w:val="none" w:sz="0" w:space="0" w:color="auto"/>
        <w:right w:val="none" w:sz="0" w:space="0" w:color="auto"/>
      </w:divBdr>
    </w:div>
    <w:div w:id="213081539">
      <w:bodyDiv w:val="1"/>
      <w:marLeft w:val="0"/>
      <w:marRight w:val="0"/>
      <w:marTop w:val="0"/>
      <w:marBottom w:val="0"/>
      <w:divBdr>
        <w:top w:val="none" w:sz="0" w:space="0" w:color="auto"/>
        <w:left w:val="none" w:sz="0" w:space="0" w:color="auto"/>
        <w:bottom w:val="none" w:sz="0" w:space="0" w:color="auto"/>
        <w:right w:val="none" w:sz="0" w:space="0" w:color="auto"/>
      </w:divBdr>
    </w:div>
    <w:div w:id="213200784">
      <w:bodyDiv w:val="1"/>
      <w:marLeft w:val="0"/>
      <w:marRight w:val="0"/>
      <w:marTop w:val="0"/>
      <w:marBottom w:val="0"/>
      <w:divBdr>
        <w:top w:val="none" w:sz="0" w:space="0" w:color="auto"/>
        <w:left w:val="none" w:sz="0" w:space="0" w:color="auto"/>
        <w:bottom w:val="none" w:sz="0" w:space="0" w:color="auto"/>
        <w:right w:val="none" w:sz="0" w:space="0" w:color="auto"/>
      </w:divBdr>
    </w:div>
    <w:div w:id="215093231">
      <w:bodyDiv w:val="1"/>
      <w:marLeft w:val="0"/>
      <w:marRight w:val="0"/>
      <w:marTop w:val="0"/>
      <w:marBottom w:val="0"/>
      <w:divBdr>
        <w:top w:val="none" w:sz="0" w:space="0" w:color="auto"/>
        <w:left w:val="none" w:sz="0" w:space="0" w:color="auto"/>
        <w:bottom w:val="none" w:sz="0" w:space="0" w:color="auto"/>
        <w:right w:val="none" w:sz="0" w:space="0" w:color="auto"/>
      </w:divBdr>
    </w:div>
    <w:div w:id="220601529">
      <w:bodyDiv w:val="1"/>
      <w:marLeft w:val="0"/>
      <w:marRight w:val="0"/>
      <w:marTop w:val="0"/>
      <w:marBottom w:val="0"/>
      <w:divBdr>
        <w:top w:val="none" w:sz="0" w:space="0" w:color="auto"/>
        <w:left w:val="none" w:sz="0" w:space="0" w:color="auto"/>
        <w:bottom w:val="none" w:sz="0" w:space="0" w:color="auto"/>
        <w:right w:val="none" w:sz="0" w:space="0" w:color="auto"/>
      </w:divBdr>
    </w:div>
    <w:div w:id="221066133">
      <w:bodyDiv w:val="1"/>
      <w:marLeft w:val="0"/>
      <w:marRight w:val="0"/>
      <w:marTop w:val="0"/>
      <w:marBottom w:val="0"/>
      <w:divBdr>
        <w:top w:val="none" w:sz="0" w:space="0" w:color="auto"/>
        <w:left w:val="none" w:sz="0" w:space="0" w:color="auto"/>
        <w:bottom w:val="none" w:sz="0" w:space="0" w:color="auto"/>
        <w:right w:val="none" w:sz="0" w:space="0" w:color="auto"/>
      </w:divBdr>
    </w:div>
    <w:div w:id="222061671">
      <w:bodyDiv w:val="1"/>
      <w:marLeft w:val="0"/>
      <w:marRight w:val="0"/>
      <w:marTop w:val="0"/>
      <w:marBottom w:val="0"/>
      <w:divBdr>
        <w:top w:val="none" w:sz="0" w:space="0" w:color="auto"/>
        <w:left w:val="none" w:sz="0" w:space="0" w:color="auto"/>
        <w:bottom w:val="none" w:sz="0" w:space="0" w:color="auto"/>
        <w:right w:val="none" w:sz="0" w:space="0" w:color="auto"/>
      </w:divBdr>
    </w:div>
    <w:div w:id="227572778">
      <w:bodyDiv w:val="1"/>
      <w:marLeft w:val="0"/>
      <w:marRight w:val="0"/>
      <w:marTop w:val="0"/>
      <w:marBottom w:val="0"/>
      <w:divBdr>
        <w:top w:val="none" w:sz="0" w:space="0" w:color="auto"/>
        <w:left w:val="none" w:sz="0" w:space="0" w:color="auto"/>
        <w:bottom w:val="none" w:sz="0" w:space="0" w:color="auto"/>
        <w:right w:val="none" w:sz="0" w:space="0" w:color="auto"/>
      </w:divBdr>
    </w:div>
    <w:div w:id="228271518">
      <w:bodyDiv w:val="1"/>
      <w:marLeft w:val="0"/>
      <w:marRight w:val="0"/>
      <w:marTop w:val="0"/>
      <w:marBottom w:val="0"/>
      <w:divBdr>
        <w:top w:val="none" w:sz="0" w:space="0" w:color="auto"/>
        <w:left w:val="none" w:sz="0" w:space="0" w:color="auto"/>
        <w:bottom w:val="none" w:sz="0" w:space="0" w:color="auto"/>
        <w:right w:val="none" w:sz="0" w:space="0" w:color="auto"/>
      </w:divBdr>
    </w:div>
    <w:div w:id="228465120">
      <w:bodyDiv w:val="1"/>
      <w:marLeft w:val="0"/>
      <w:marRight w:val="0"/>
      <w:marTop w:val="0"/>
      <w:marBottom w:val="0"/>
      <w:divBdr>
        <w:top w:val="none" w:sz="0" w:space="0" w:color="auto"/>
        <w:left w:val="none" w:sz="0" w:space="0" w:color="auto"/>
        <w:bottom w:val="none" w:sz="0" w:space="0" w:color="auto"/>
        <w:right w:val="none" w:sz="0" w:space="0" w:color="auto"/>
      </w:divBdr>
    </w:div>
    <w:div w:id="229005674">
      <w:bodyDiv w:val="1"/>
      <w:marLeft w:val="0"/>
      <w:marRight w:val="0"/>
      <w:marTop w:val="0"/>
      <w:marBottom w:val="0"/>
      <w:divBdr>
        <w:top w:val="none" w:sz="0" w:space="0" w:color="auto"/>
        <w:left w:val="none" w:sz="0" w:space="0" w:color="auto"/>
        <w:bottom w:val="none" w:sz="0" w:space="0" w:color="auto"/>
        <w:right w:val="none" w:sz="0" w:space="0" w:color="auto"/>
      </w:divBdr>
    </w:div>
    <w:div w:id="229774168">
      <w:bodyDiv w:val="1"/>
      <w:marLeft w:val="0"/>
      <w:marRight w:val="0"/>
      <w:marTop w:val="0"/>
      <w:marBottom w:val="0"/>
      <w:divBdr>
        <w:top w:val="none" w:sz="0" w:space="0" w:color="auto"/>
        <w:left w:val="none" w:sz="0" w:space="0" w:color="auto"/>
        <w:bottom w:val="none" w:sz="0" w:space="0" w:color="auto"/>
        <w:right w:val="none" w:sz="0" w:space="0" w:color="auto"/>
      </w:divBdr>
    </w:div>
    <w:div w:id="229854739">
      <w:bodyDiv w:val="1"/>
      <w:marLeft w:val="0"/>
      <w:marRight w:val="0"/>
      <w:marTop w:val="0"/>
      <w:marBottom w:val="0"/>
      <w:divBdr>
        <w:top w:val="none" w:sz="0" w:space="0" w:color="auto"/>
        <w:left w:val="none" w:sz="0" w:space="0" w:color="auto"/>
        <w:bottom w:val="none" w:sz="0" w:space="0" w:color="auto"/>
        <w:right w:val="none" w:sz="0" w:space="0" w:color="auto"/>
      </w:divBdr>
    </w:div>
    <w:div w:id="230119108">
      <w:bodyDiv w:val="1"/>
      <w:marLeft w:val="0"/>
      <w:marRight w:val="0"/>
      <w:marTop w:val="0"/>
      <w:marBottom w:val="0"/>
      <w:divBdr>
        <w:top w:val="none" w:sz="0" w:space="0" w:color="auto"/>
        <w:left w:val="none" w:sz="0" w:space="0" w:color="auto"/>
        <w:bottom w:val="none" w:sz="0" w:space="0" w:color="auto"/>
        <w:right w:val="none" w:sz="0" w:space="0" w:color="auto"/>
      </w:divBdr>
    </w:div>
    <w:div w:id="230431605">
      <w:bodyDiv w:val="1"/>
      <w:marLeft w:val="0"/>
      <w:marRight w:val="0"/>
      <w:marTop w:val="0"/>
      <w:marBottom w:val="0"/>
      <w:divBdr>
        <w:top w:val="none" w:sz="0" w:space="0" w:color="auto"/>
        <w:left w:val="none" w:sz="0" w:space="0" w:color="auto"/>
        <w:bottom w:val="none" w:sz="0" w:space="0" w:color="auto"/>
        <w:right w:val="none" w:sz="0" w:space="0" w:color="auto"/>
      </w:divBdr>
    </w:div>
    <w:div w:id="230621839">
      <w:bodyDiv w:val="1"/>
      <w:marLeft w:val="0"/>
      <w:marRight w:val="0"/>
      <w:marTop w:val="0"/>
      <w:marBottom w:val="0"/>
      <w:divBdr>
        <w:top w:val="none" w:sz="0" w:space="0" w:color="auto"/>
        <w:left w:val="none" w:sz="0" w:space="0" w:color="auto"/>
        <w:bottom w:val="none" w:sz="0" w:space="0" w:color="auto"/>
        <w:right w:val="none" w:sz="0" w:space="0" w:color="auto"/>
      </w:divBdr>
    </w:div>
    <w:div w:id="231357027">
      <w:bodyDiv w:val="1"/>
      <w:marLeft w:val="0"/>
      <w:marRight w:val="0"/>
      <w:marTop w:val="0"/>
      <w:marBottom w:val="0"/>
      <w:divBdr>
        <w:top w:val="none" w:sz="0" w:space="0" w:color="auto"/>
        <w:left w:val="none" w:sz="0" w:space="0" w:color="auto"/>
        <w:bottom w:val="none" w:sz="0" w:space="0" w:color="auto"/>
        <w:right w:val="none" w:sz="0" w:space="0" w:color="auto"/>
      </w:divBdr>
    </w:div>
    <w:div w:id="231359324">
      <w:bodyDiv w:val="1"/>
      <w:marLeft w:val="0"/>
      <w:marRight w:val="0"/>
      <w:marTop w:val="0"/>
      <w:marBottom w:val="0"/>
      <w:divBdr>
        <w:top w:val="none" w:sz="0" w:space="0" w:color="auto"/>
        <w:left w:val="none" w:sz="0" w:space="0" w:color="auto"/>
        <w:bottom w:val="none" w:sz="0" w:space="0" w:color="auto"/>
        <w:right w:val="none" w:sz="0" w:space="0" w:color="auto"/>
      </w:divBdr>
    </w:div>
    <w:div w:id="232128637">
      <w:bodyDiv w:val="1"/>
      <w:marLeft w:val="0"/>
      <w:marRight w:val="0"/>
      <w:marTop w:val="0"/>
      <w:marBottom w:val="0"/>
      <w:divBdr>
        <w:top w:val="none" w:sz="0" w:space="0" w:color="auto"/>
        <w:left w:val="none" w:sz="0" w:space="0" w:color="auto"/>
        <w:bottom w:val="none" w:sz="0" w:space="0" w:color="auto"/>
        <w:right w:val="none" w:sz="0" w:space="0" w:color="auto"/>
      </w:divBdr>
    </w:div>
    <w:div w:id="233244644">
      <w:bodyDiv w:val="1"/>
      <w:marLeft w:val="0"/>
      <w:marRight w:val="0"/>
      <w:marTop w:val="0"/>
      <w:marBottom w:val="0"/>
      <w:divBdr>
        <w:top w:val="none" w:sz="0" w:space="0" w:color="auto"/>
        <w:left w:val="none" w:sz="0" w:space="0" w:color="auto"/>
        <w:bottom w:val="none" w:sz="0" w:space="0" w:color="auto"/>
        <w:right w:val="none" w:sz="0" w:space="0" w:color="auto"/>
      </w:divBdr>
    </w:div>
    <w:div w:id="240918291">
      <w:bodyDiv w:val="1"/>
      <w:marLeft w:val="0"/>
      <w:marRight w:val="0"/>
      <w:marTop w:val="0"/>
      <w:marBottom w:val="0"/>
      <w:divBdr>
        <w:top w:val="none" w:sz="0" w:space="0" w:color="auto"/>
        <w:left w:val="none" w:sz="0" w:space="0" w:color="auto"/>
        <w:bottom w:val="none" w:sz="0" w:space="0" w:color="auto"/>
        <w:right w:val="none" w:sz="0" w:space="0" w:color="auto"/>
      </w:divBdr>
    </w:div>
    <w:div w:id="241988723">
      <w:bodyDiv w:val="1"/>
      <w:marLeft w:val="0"/>
      <w:marRight w:val="0"/>
      <w:marTop w:val="0"/>
      <w:marBottom w:val="0"/>
      <w:divBdr>
        <w:top w:val="none" w:sz="0" w:space="0" w:color="auto"/>
        <w:left w:val="none" w:sz="0" w:space="0" w:color="auto"/>
        <w:bottom w:val="none" w:sz="0" w:space="0" w:color="auto"/>
        <w:right w:val="none" w:sz="0" w:space="0" w:color="auto"/>
      </w:divBdr>
    </w:div>
    <w:div w:id="242178021">
      <w:bodyDiv w:val="1"/>
      <w:marLeft w:val="0"/>
      <w:marRight w:val="0"/>
      <w:marTop w:val="0"/>
      <w:marBottom w:val="0"/>
      <w:divBdr>
        <w:top w:val="none" w:sz="0" w:space="0" w:color="auto"/>
        <w:left w:val="none" w:sz="0" w:space="0" w:color="auto"/>
        <w:bottom w:val="none" w:sz="0" w:space="0" w:color="auto"/>
        <w:right w:val="none" w:sz="0" w:space="0" w:color="auto"/>
      </w:divBdr>
    </w:div>
    <w:div w:id="242302755">
      <w:bodyDiv w:val="1"/>
      <w:marLeft w:val="0"/>
      <w:marRight w:val="0"/>
      <w:marTop w:val="0"/>
      <w:marBottom w:val="0"/>
      <w:divBdr>
        <w:top w:val="none" w:sz="0" w:space="0" w:color="auto"/>
        <w:left w:val="none" w:sz="0" w:space="0" w:color="auto"/>
        <w:bottom w:val="none" w:sz="0" w:space="0" w:color="auto"/>
        <w:right w:val="none" w:sz="0" w:space="0" w:color="auto"/>
      </w:divBdr>
    </w:div>
    <w:div w:id="242447115">
      <w:bodyDiv w:val="1"/>
      <w:marLeft w:val="0"/>
      <w:marRight w:val="0"/>
      <w:marTop w:val="0"/>
      <w:marBottom w:val="0"/>
      <w:divBdr>
        <w:top w:val="none" w:sz="0" w:space="0" w:color="auto"/>
        <w:left w:val="none" w:sz="0" w:space="0" w:color="auto"/>
        <w:bottom w:val="none" w:sz="0" w:space="0" w:color="auto"/>
        <w:right w:val="none" w:sz="0" w:space="0" w:color="auto"/>
      </w:divBdr>
    </w:div>
    <w:div w:id="242761788">
      <w:bodyDiv w:val="1"/>
      <w:marLeft w:val="0"/>
      <w:marRight w:val="0"/>
      <w:marTop w:val="0"/>
      <w:marBottom w:val="0"/>
      <w:divBdr>
        <w:top w:val="none" w:sz="0" w:space="0" w:color="auto"/>
        <w:left w:val="none" w:sz="0" w:space="0" w:color="auto"/>
        <w:bottom w:val="none" w:sz="0" w:space="0" w:color="auto"/>
        <w:right w:val="none" w:sz="0" w:space="0" w:color="auto"/>
      </w:divBdr>
    </w:div>
    <w:div w:id="243225323">
      <w:bodyDiv w:val="1"/>
      <w:marLeft w:val="0"/>
      <w:marRight w:val="0"/>
      <w:marTop w:val="0"/>
      <w:marBottom w:val="0"/>
      <w:divBdr>
        <w:top w:val="none" w:sz="0" w:space="0" w:color="auto"/>
        <w:left w:val="none" w:sz="0" w:space="0" w:color="auto"/>
        <w:bottom w:val="none" w:sz="0" w:space="0" w:color="auto"/>
        <w:right w:val="none" w:sz="0" w:space="0" w:color="auto"/>
      </w:divBdr>
    </w:div>
    <w:div w:id="244922683">
      <w:bodyDiv w:val="1"/>
      <w:marLeft w:val="0"/>
      <w:marRight w:val="0"/>
      <w:marTop w:val="0"/>
      <w:marBottom w:val="0"/>
      <w:divBdr>
        <w:top w:val="none" w:sz="0" w:space="0" w:color="auto"/>
        <w:left w:val="none" w:sz="0" w:space="0" w:color="auto"/>
        <w:bottom w:val="none" w:sz="0" w:space="0" w:color="auto"/>
        <w:right w:val="none" w:sz="0" w:space="0" w:color="auto"/>
      </w:divBdr>
    </w:div>
    <w:div w:id="245498706">
      <w:bodyDiv w:val="1"/>
      <w:marLeft w:val="0"/>
      <w:marRight w:val="0"/>
      <w:marTop w:val="0"/>
      <w:marBottom w:val="0"/>
      <w:divBdr>
        <w:top w:val="none" w:sz="0" w:space="0" w:color="auto"/>
        <w:left w:val="none" w:sz="0" w:space="0" w:color="auto"/>
        <w:bottom w:val="none" w:sz="0" w:space="0" w:color="auto"/>
        <w:right w:val="none" w:sz="0" w:space="0" w:color="auto"/>
      </w:divBdr>
    </w:div>
    <w:div w:id="246234565">
      <w:bodyDiv w:val="1"/>
      <w:marLeft w:val="0"/>
      <w:marRight w:val="0"/>
      <w:marTop w:val="0"/>
      <w:marBottom w:val="0"/>
      <w:divBdr>
        <w:top w:val="none" w:sz="0" w:space="0" w:color="auto"/>
        <w:left w:val="none" w:sz="0" w:space="0" w:color="auto"/>
        <w:bottom w:val="none" w:sz="0" w:space="0" w:color="auto"/>
        <w:right w:val="none" w:sz="0" w:space="0" w:color="auto"/>
      </w:divBdr>
    </w:div>
    <w:div w:id="246887260">
      <w:bodyDiv w:val="1"/>
      <w:marLeft w:val="0"/>
      <w:marRight w:val="0"/>
      <w:marTop w:val="0"/>
      <w:marBottom w:val="0"/>
      <w:divBdr>
        <w:top w:val="none" w:sz="0" w:space="0" w:color="auto"/>
        <w:left w:val="none" w:sz="0" w:space="0" w:color="auto"/>
        <w:bottom w:val="none" w:sz="0" w:space="0" w:color="auto"/>
        <w:right w:val="none" w:sz="0" w:space="0" w:color="auto"/>
      </w:divBdr>
    </w:div>
    <w:div w:id="249629848">
      <w:bodyDiv w:val="1"/>
      <w:marLeft w:val="0"/>
      <w:marRight w:val="0"/>
      <w:marTop w:val="0"/>
      <w:marBottom w:val="0"/>
      <w:divBdr>
        <w:top w:val="none" w:sz="0" w:space="0" w:color="auto"/>
        <w:left w:val="none" w:sz="0" w:space="0" w:color="auto"/>
        <w:bottom w:val="none" w:sz="0" w:space="0" w:color="auto"/>
        <w:right w:val="none" w:sz="0" w:space="0" w:color="auto"/>
      </w:divBdr>
    </w:div>
    <w:div w:id="250163427">
      <w:bodyDiv w:val="1"/>
      <w:marLeft w:val="0"/>
      <w:marRight w:val="0"/>
      <w:marTop w:val="0"/>
      <w:marBottom w:val="0"/>
      <w:divBdr>
        <w:top w:val="none" w:sz="0" w:space="0" w:color="auto"/>
        <w:left w:val="none" w:sz="0" w:space="0" w:color="auto"/>
        <w:bottom w:val="none" w:sz="0" w:space="0" w:color="auto"/>
        <w:right w:val="none" w:sz="0" w:space="0" w:color="auto"/>
      </w:divBdr>
    </w:div>
    <w:div w:id="250244222">
      <w:bodyDiv w:val="1"/>
      <w:marLeft w:val="0"/>
      <w:marRight w:val="0"/>
      <w:marTop w:val="0"/>
      <w:marBottom w:val="0"/>
      <w:divBdr>
        <w:top w:val="none" w:sz="0" w:space="0" w:color="auto"/>
        <w:left w:val="none" w:sz="0" w:space="0" w:color="auto"/>
        <w:bottom w:val="none" w:sz="0" w:space="0" w:color="auto"/>
        <w:right w:val="none" w:sz="0" w:space="0" w:color="auto"/>
      </w:divBdr>
    </w:div>
    <w:div w:id="251009854">
      <w:bodyDiv w:val="1"/>
      <w:marLeft w:val="0"/>
      <w:marRight w:val="0"/>
      <w:marTop w:val="0"/>
      <w:marBottom w:val="0"/>
      <w:divBdr>
        <w:top w:val="none" w:sz="0" w:space="0" w:color="auto"/>
        <w:left w:val="none" w:sz="0" w:space="0" w:color="auto"/>
        <w:bottom w:val="none" w:sz="0" w:space="0" w:color="auto"/>
        <w:right w:val="none" w:sz="0" w:space="0" w:color="auto"/>
      </w:divBdr>
    </w:div>
    <w:div w:id="252472896">
      <w:bodyDiv w:val="1"/>
      <w:marLeft w:val="0"/>
      <w:marRight w:val="0"/>
      <w:marTop w:val="0"/>
      <w:marBottom w:val="0"/>
      <w:divBdr>
        <w:top w:val="none" w:sz="0" w:space="0" w:color="auto"/>
        <w:left w:val="none" w:sz="0" w:space="0" w:color="auto"/>
        <w:bottom w:val="none" w:sz="0" w:space="0" w:color="auto"/>
        <w:right w:val="none" w:sz="0" w:space="0" w:color="auto"/>
      </w:divBdr>
    </w:div>
    <w:div w:id="253898012">
      <w:bodyDiv w:val="1"/>
      <w:marLeft w:val="0"/>
      <w:marRight w:val="0"/>
      <w:marTop w:val="0"/>
      <w:marBottom w:val="0"/>
      <w:divBdr>
        <w:top w:val="none" w:sz="0" w:space="0" w:color="auto"/>
        <w:left w:val="none" w:sz="0" w:space="0" w:color="auto"/>
        <w:bottom w:val="none" w:sz="0" w:space="0" w:color="auto"/>
        <w:right w:val="none" w:sz="0" w:space="0" w:color="auto"/>
      </w:divBdr>
    </w:div>
    <w:div w:id="257492500">
      <w:bodyDiv w:val="1"/>
      <w:marLeft w:val="0"/>
      <w:marRight w:val="0"/>
      <w:marTop w:val="0"/>
      <w:marBottom w:val="0"/>
      <w:divBdr>
        <w:top w:val="none" w:sz="0" w:space="0" w:color="auto"/>
        <w:left w:val="none" w:sz="0" w:space="0" w:color="auto"/>
        <w:bottom w:val="none" w:sz="0" w:space="0" w:color="auto"/>
        <w:right w:val="none" w:sz="0" w:space="0" w:color="auto"/>
      </w:divBdr>
    </w:div>
    <w:div w:id="260795257">
      <w:bodyDiv w:val="1"/>
      <w:marLeft w:val="0"/>
      <w:marRight w:val="0"/>
      <w:marTop w:val="0"/>
      <w:marBottom w:val="0"/>
      <w:divBdr>
        <w:top w:val="none" w:sz="0" w:space="0" w:color="auto"/>
        <w:left w:val="none" w:sz="0" w:space="0" w:color="auto"/>
        <w:bottom w:val="none" w:sz="0" w:space="0" w:color="auto"/>
        <w:right w:val="none" w:sz="0" w:space="0" w:color="auto"/>
      </w:divBdr>
    </w:div>
    <w:div w:id="262300781">
      <w:bodyDiv w:val="1"/>
      <w:marLeft w:val="0"/>
      <w:marRight w:val="0"/>
      <w:marTop w:val="0"/>
      <w:marBottom w:val="0"/>
      <w:divBdr>
        <w:top w:val="none" w:sz="0" w:space="0" w:color="auto"/>
        <w:left w:val="none" w:sz="0" w:space="0" w:color="auto"/>
        <w:bottom w:val="none" w:sz="0" w:space="0" w:color="auto"/>
        <w:right w:val="none" w:sz="0" w:space="0" w:color="auto"/>
      </w:divBdr>
    </w:div>
    <w:div w:id="262421742">
      <w:bodyDiv w:val="1"/>
      <w:marLeft w:val="0"/>
      <w:marRight w:val="0"/>
      <w:marTop w:val="0"/>
      <w:marBottom w:val="0"/>
      <w:divBdr>
        <w:top w:val="none" w:sz="0" w:space="0" w:color="auto"/>
        <w:left w:val="none" w:sz="0" w:space="0" w:color="auto"/>
        <w:bottom w:val="none" w:sz="0" w:space="0" w:color="auto"/>
        <w:right w:val="none" w:sz="0" w:space="0" w:color="auto"/>
      </w:divBdr>
    </w:div>
    <w:div w:id="262881960">
      <w:bodyDiv w:val="1"/>
      <w:marLeft w:val="0"/>
      <w:marRight w:val="0"/>
      <w:marTop w:val="0"/>
      <w:marBottom w:val="0"/>
      <w:divBdr>
        <w:top w:val="none" w:sz="0" w:space="0" w:color="auto"/>
        <w:left w:val="none" w:sz="0" w:space="0" w:color="auto"/>
        <w:bottom w:val="none" w:sz="0" w:space="0" w:color="auto"/>
        <w:right w:val="none" w:sz="0" w:space="0" w:color="auto"/>
      </w:divBdr>
    </w:div>
    <w:div w:id="263730292">
      <w:bodyDiv w:val="1"/>
      <w:marLeft w:val="0"/>
      <w:marRight w:val="0"/>
      <w:marTop w:val="0"/>
      <w:marBottom w:val="0"/>
      <w:divBdr>
        <w:top w:val="none" w:sz="0" w:space="0" w:color="auto"/>
        <w:left w:val="none" w:sz="0" w:space="0" w:color="auto"/>
        <w:bottom w:val="none" w:sz="0" w:space="0" w:color="auto"/>
        <w:right w:val="none" w:sz="0" w:space="0" w:color="auto"/>
      </w:divBdr>
    </w:div>
    <w:div w:id="264074856">
      <w:bodyDiv w:val="1"/>
      <w:marLeft w:val="0"/>
      <w:marRight w:val="0"/>
      <w:marTop w:val="0"/>
      <w:marBottom w:val="0"/>
      <w:divBdr>
        <w:top w:val="none" w:sz="0" w:space="0" w:color="auto"/>
        <w:left w:val="none" w:sz="0" w:space="0" w:color="auto"/>
        <w:bottom w:val="none" w:sz="0" w:space="0" w:color="auto"/>
        <w:right w:val="none" w:sz="0" w:space="0" w:color="auto"/>
      </w:divBdr>
    </w:div>
    <w:div w:id="264579333">
      <w:bodyDiv w:val="1"/>
      <w:marLeft w:val="0"/>
      <w:marRight w:val="0"/>
      <w:marTop w:val="0"/>
      <w:marBottom w:val="0"/>
      <w:divBdr>
        <w:top w:val="none" w:sz="0" w:space="0" w:color="auto"/>
        <w:left w:val="none" w:sz="0" w:space="0" w:color="auto"/>
        <w:bottom w:val="none" w:sz="0" w:space="0" w:color="auto"/>
        <w:right w:val="none" w:sz="0" w:space="0" w:color="auto"/>
      </w:divBdr>
    </w:div>
    <w:div w:id="265231999">
      <w:bodyDiv w:val="1"/>
      <w:marLeft w:val="0"/>
      <w:marRight w:val="0"/>
      <w:marTop w:val="0"/>
      <w:marBottom w:val="0"/>
      <w:divBdr>
        <w:top w:val="none" w:sz="0" w:space="0" w:color="auto"/>
        <w:left w:val="none" w:sz="0" w:space="0" w:color="auto"/>
        <w:bottom w:val="none" w:sz="0" w:space="0" w:color="auto"/>
        <w:right w:val="none" w:sz="0" w:space="0" w:color="auto"/>
      </w:divBdr>
    </w:div>
    <w:div w:id="266276243">
      <w:bodyDiv w:val="1"/>
      <w:marLeft w:val="0"/>
      <w:marRight w:val="0"/>
      <w:marTop w:val="0"/>
      <w:marBottom w:val="0"/>
      <w:divBdr>
        <w:top w:val="none" w:sz="0" w:space="0" w:color="auto"/>
        <w:left w:val="none" w:sz="0" w:space="0" w:color="auto"/>
        <w:bottom w:val="none" w:sz="0" w:space="0" w:color="auto"/>
        <w:right w:val="none" w:sz="0" w:space="0" w:color="auto"/>
      </w:divBdr>
    </w:div>
    <w:div w:id="266473614">
      <w:bodyDiv w:val="1"/>
      <w:marLeft w:val="0"/>
      <w:marRight w:val="0"/>
      <w:marTop w:val="0"/>
      <w:marBottom w:val="0"/>
      <w:divBdr>
        <w:top w:val="none" w:sz="0" w:space="0" w:color="auto"/>
        <w:left w:val="none" w:sz="0" w:space="0" w:color="auto"/>
        <w:bottom w:val="none" w:sz="0" w:space="0" w:color="auto"/>
        <w:right w:val="none" w:sz="0" w:space="0" w:color="auto"/>
      </w:divBdr>
    </w:div>
    <w:div w:id="266894524">
      <w:bodyDiv w:val="1"/>
      <w:marLeft w:val="0"/>
      <w:marRight w:val="0"/>
      <w:marTop w:val="0"/>
      <w:marBottom w:val="0"/>
      <w:divBdr>
        <w:top w:val="none" w:sz="0" w:space="0" w:color="auto"/>
        <w:left w:val="none" w:sz="0" w:space="0" w:color="auto"/>
        <w:bottom w:val="none" w:sz="0" w:space="0" w:color="auto"/>
        <w:right w:val="none" w:sz="0" w:space="0" w:color="auto"/>
      </w:divBdr>
    </w:div>
    <w:div w:id="267353361">
      <w:bodyDiv w:val="1"/>
      <w:marLeft w:val="0"/>
      <w:marRight w:val="0"/>
      <w:marTop w:val="0"/>
      <w:marBottom w:val="0"/>
      <w:divBdr>
        <w:top w:val="none" w:sz="0" w:space="0" w:color="auto"/>
        <w:left w:val="none" w:sz="0" w:space="0" w:color="auto"/>
        <w:bottom w:val="none" w:sz="0" w:space="0" w:color="auto"/>
        <w:right w:val="none" w:sz="0" w:space="0" w:color="auto"/>
      </w:divBdr>
    </w:div>
    <w:div w:id="267934589">
      <w:bodyDiv w:val="1"/>
      <w:marLeft w:val="0"/>
      <w:marRight w:val="0"/>
      <w:marTop w:val="0"/>
      <w:marBottom w:val="0"/>
      <w:divBdr>
        <w:top w:val="none" w:sz="0" w:space="0" w:color="auto"/>
        <w:left w:val="none" w:sz="0" w:space="0" w:color="auto"/>
        <w:bottom w:val="none" w:sz="0" w:space="0" w:color="auto"/>
        <w:right w:val="none" w:sz="0" w:space="0" w:color="auto"/>
      </w:divBdr>
    </w:div>
    <w:div w:id="268661084">
      <w:bodyDiv w:val="1"/>
      <w:marLeft w:val="0"/>
      <w:marRight w:val="0"/>
      <w:marTop w:val="0"/>
      <w:marBottom w:val="0"/>
      <w:divBdr>
        <w:top w:val="none" w:sz="0" w:space="0" w:color="auto"/>
        <w:left w:val="none" w:sz="0" w:space="0" w:color="auto"/>
        <w:bottom w:val="none" w:sz="0" w:space="0" w:color="auto"/>
        <w:right w:val="none" w:sz="0" w:space="0" w:color="auto"/>
      </w:divBdr>
    </w:div>
    <w:div w:id="268703269">
      <w:bodyDiv w:val="1"/>
      <w:marLeft w:val="0"/>
      <w:marRight w:val="0"/>
      <w:marTop w:val="0"/>
      <w:marBottom w:val="0"/>
      <w:divBdr>
        <w:top w:val="none" w:sz="0" w:space="0" w:color="auto"/>
        <w:left w:val="none" w:sz="0" w:space="0" w:color="auto"/>
        <w:bottom w:val="none" w:sz="0" w:space="0" w:color="auto"/>
        <w:right w:val="none" w:sz="0" w:space="0" w:color="auto"/>
      </w:divBdr>
    </w:div>
    <w:div w:id="268899104">
      <w:bodyDiv w:val="1"/>
      <w:marLeft w:val="0"/>
      <w:marRight w:val="0"/>
      <w:marTop w:val="0"/>
      <w:marBottom w:val="0"/>
      <w:divBdr>
        <w:top w:val="none" w:sz="0" w:space="0" w:color="auto"/>
        <w:left w:val="none" w:sz="0" w:space="0" w:color="auto"/>
        <w:bottom w:val="none" w:sz="0" w:space="0" w:color="auto"/>
        <w:right w:val="none" w:sz="0" w:space="0" w:color="auto"/>
      </w:divBdr>
    </w:div>
    <w:div w:id="270286345">
      <w:bodyDiv w:val="1"/>
      <w:marLeft w:val="0"/>
      <w:marRight w:val="0"/>
      <w:marTop w:val="0"/>
      <w:marBottom w:val="0"/>
      <w:divBdr>
        <w:top w:val="none" w:sz="0" w:space="0" w:color="auto"/>
        <w:left w:val="none" w:sz="0" w:space="0" w:color="auto"/>
        <w:bottom w:val="none" w:sz="0" w:space="0" w:color="auto"/>
        <w:right w:val="none" w:sz="0" w:space="0" w:color="auto"/>
      </w:divBdr>
    </w:div>
    <w:div w:id="271791503">
      <w:bodyDiv w:val="1"/>
      <w:marLeft w:val="0"/>
      <w:marRight w:val="0"/>
      <w:marTop w:val="0"/>
      <w:marBottom w:val="0"/>
      <w:divBdr>
        <w:top w:val="none" w:sz="0" w:space="0" w:color="auto"/>
        <w:left w:val="none" w:sz="0" w:space="0" w:color="auto"/>
        <w:bottom w:val="none" w:sz="0" w:space="0" w:color="auto"/>
        <w:right w:val="none" w:sz="0" w:space="0" w:color="auto"/>
      </w:divBdr>
    </w:div>
    <w:div w:id="275866073">
      <w:bodyDiv w:val="1"/>
      <w:marLeft w:val="0"/>
      <w:marRight w:val="0"/>
      <w:marTop w:val="0"/>
      <w:marBottom w:val="0"/>
      <w:divBdr>
        <w:top w:val="none" w:sz="0" w:space="0" w:color="auto"/>
        <w:left w:val="none" w:sz="0" w:space="0" w:color="auto"/>
        <w:bottom w:val="none" w:sz="0" w:space="0" w:color="auto"/>
        <w:right w:val="none" w:sz="0" w:space="0" w:color="auto"/>
      </w:divBdr>
    </w:div>
    <w:div w:id="276106228">
      <w:bodyDiv w:val="1"/>
      <w:marLeft w:val="0"/>
      <w:marRight w:val="0"/>
      <w:marTop w:val="0"/>
      <w:marBottom w:val="0"/>
      <w:divBdr>
        <w:top w:val="none" w:sz="0" w:space="0" w:color="auto"/>
        <w:left w:val="none" w:sz="0" w:space="0" w:color="auto"/>
        <w:bottom w:val="none" w:sz="0" w:space="0" w:color="auto"/>
        <w:right w:val="none" w:sz="0" w:space="0" w:color="auto"/>
      </w:divBdr>
    </w:div>
    <w:div w:id="276177238">
      <w:bodyDiv w:val="1"/>
      <w:marLeft w:val="0"/>
      <w:marRight w:val="0"/>
      <w:marTop w:val="0"/>
      <w:marBottom w:val="0"/>
      <w:divBdr>
        <w:top w:val="none" w:sz="0" w:space="0" w:color="auto"/>
        <w:left w:val="none" w:sz="0" w:space="0" w:color="auto"/>
        <w:bottom w:val="none" w:sz="0" w:space="0" w:color="auto"/>
        <w:right w:val="none" w:sz="0" w:space="0" w:color="auto"/>
      </w:divBdr>
    </w:div>
    <w:div w:id="277303628">
      <w:bodyDiv w:val="1"/>
      <w:marLeft w:val="0"/>
      <w:marRight w:val="0"/>
      <w:marTop w:val="0"/>
      <w:marBottom w:val="0"/>
      <w:divBdr>
        <w:top w:val="none" w:sz="0" w:space="0" w:color="auto"/>
        <w:left w:val="none" w:sz="0" w:space="0" w:color="auto"/>
        <w:bottom w:val="none" w:sz="0" w:space="0" w:color="auto"/>
        <w:right w:val="none" w:sz="0" w:space="0" w:color="auto"/>
      </w:divBdr>
    </w:div>
    <w:div w:id="279921178">
      <w:bodyDiv w:val="1"/>
      <w:marLeft w:val="0"/>
      <w:marRight w:val="0"/>
      <w:marTop w:val="0"/>
      <w:marBottom w:val="0"/>
      <w:divBdr>
        <w:top w:val="none" w:sz="0" w:space="0" w:color="auto"/>
        <w:left w:val="none" w:sz="0" w:space="0" w:color="auto"/>
        <w:bottom w:val="none" w:sz="0" w:space="0" w:color="auto"/>
        <w:right w:val="none" w:sz="0" w:space="0" w:color="auto"/>
      </w:divBdr>
    </w:div>
    <w:div w:id="280382652">
      <w:bodyDiv w:val="1"/>
      <w:marLeft w:val="0"/>
      <w:marRight w:val="0"/>
      <w:marTop w:val="0"/>
      <w:marBottom w:val="0"/>
      <w:divBdr>
        <w:top w:val="none" w:sz="0" w:space="0" w:color="auto"/>
        <w:left w:val="none" w:sz="0" w:space="0" w:color="auto"/>
        <w:bottom w:val="none" w:sz="0" w:space="0" w:color="auto"/>
        <w:right w:val="none" w:sz="0" w:space="0" w:color="auto"/>
      </w:divBdr>
    </w:div>
    <w:div w:id="281154506">
      <w:bodyDiv w:val="1"/>
      <w:marLeft w:val="0"/>
      <w:marRight w:val="0"/>
      <w:marTop w:val="0"/>
      <w:marBottom w:val="0"/>
      <w:divBdr>
        <w:top w:val="none" w:sz="0" w:space="0" w:color="auto"/>
        <w:left w:val="none" w:sz="0" w:space="0" w:color="auto"/>
        <w:bottom w:val="none" w:sz="0" w:space="0" w:color="auto"/>
        <w:right w:val="none" w:sz="0" w:space="0" w:color="auto"/>
      </w:divBdr>
    </w:div>
    <w:div w:id="281543380">
      <w:bodyDiv w:val="1"/>
      <w:marLeft w:val="0"/>
      <w:marRight w:val="0"/>
      <w:marTop w:val="0"/>
      <w:marBottom w:val="0"/>
      <w:divBdr>
        <w:top w:val="none" w:sz="0" w:space="0" w:color="auto"/>
        <w:left w:val="none" w:sz="0" w:space="0" w:color="auto"/>
        <w:bottom w:val="none" w:sz="0" w:space="0" w:color="auto"/>
        <w:right w:val="none" w:sz="0" w:space="0" w:color="auto"/>
      </w:divBdr>
    </w:div>
    <w:div w:id="282156130">
      <w:bodyDiv w:val="1"/>
      <w:marLeft w:val="0"/>
      <w:marRight w:val="0"/>
      <w:marTop w:val="0"/>
      <w:marBottom w:val="0"/>
      <w:divBdr>
        <w:top w:val="none" w:sz="0" w:space="0" w:color="auto"/>
        <w:left w:val="none" w:sz="0" w:space="0" w:color="auto"/>
        <w:bottom w:val="none" w:sz="0" w:space="0" w:color="auto"/>
        <w:right w:val="none" w:sz="0" w:space="0" w:color="auto"/>
      </w:divBdr>
    </w:div>
    <w:div w:id="282199494">
      <w:bodyDiv w:val="1"/>
      <w:marLeft w:val="0"/>
      <w:marRight w:val="0"/>
      <w:marTop w:val="0"/>
      <w:marBottom w:val="0"/>
      <w:divBdr>
        <w:top w:val="none" w:sz="0" w:space="0" w:color="auto"/>
        <w:left w:val="none" w:sz="0" w:space="0" w:color="auto"/>
        <w:bottom w:val="none" w:sz="0" w:space="0" w:color="auto"/>
        <w:right w:val="none" w:sz="0" w:space="0" w:color="auto"/>
      </w:divBdr>
    </w:div>
    <w:div w:id="283120865">
      <w:bodyDiv w:val="1"/>
      <w:marLeft w:val="0"/>
      <w:marRight w:val="0"/>
      <w:marTop w:val="0"/>
      <w:marBottom w:val="0"/>
      <w:divBdr>
        <w:top w:val="none" w:sz="0" w:space="0" w:color="auto"/>
        <w:left w:val="none" w:sz="0" w:space="0" w:color="auto"/>
        <w:bottom w:val="none" w:sz="0" w:space="0" w:color="auto"/>
        <w:right w:val="none" w:sz="0" w:space="0" w:color="auto"/>
      </w:divBdr>
    </w:div>
    <w:div w:id="283274244">
      <w:bodyDiv w:val="1"/>
      <w:marLeft w:val="0"/>
      <w:marRight w:val="0"/>
      <w:marTop w:val="0"/>
      <w:marBottom w:val="0"/>
      <w:divBdr>
        <w:top w:val="none" w:sz="0" w:space="0" w:color="auto"/>
        <w:left w:val="none" w:sz="0" w:space="0" w:color="auto"/>
        <w:bottom w:val="none" w:sz="0" w:space="0" w:color="auto"/>
        <w:right w:val="none" w:sz="0" w:space="0" w:color="auto"/>
      </w:divBdr>
    </w:div>
    <w:div w:id="283344468">
      <w:bodyDiv w:val="1"/>
      <w:marLeft w:val="0"/>
      <w:marRight w:val="0"/>
      <w:marTop w:val="0"/>
      <w:marBottom w:val="0"/>
      <w:divBdr>
        <w:top w:val="none" w:sz="0" w:space="0" w:color="auto"/>
        <w:left w:val="none" w:sz="0" w:space="0" w:color="auto"/>
        <w:bottom w:val="none" w:sz="0" w:space="0" w:color="auto"/>
        <w:right w:val="none" w:sz="0" w:space="0" w:color="auto"/>
      </w:divBdr>
    </w:div>
    <w:div w:id="283660350">
      <w:bodyDiv w:val="1"/>
      <w:marLeft w:val="0"/>
      <w:marRight w:val="0"/>
      <w:marTop w:val="0"/>
      <w:marBottom w:val="0"/>
      <w:divBdr>
        <w:top w:val="none" w:sz="0" w:space="0" w:color="auto"/>
        <w:left w:val="none" w:sz="0" w:space="0" w:color="auto"/>
        <w:bottom w:val="none" w:sz="0" w:space="0" w:color="auto"/>
        <w:right w:val="none" w:sz="0" w:space="0" w:color="auto"/>
      </w:divBdr>
    </w:div>
    <w:div w:id="284846631">
      <w:bodyDiv w:val="1"/>
      <w:marLeft w:val="0"/>
      <w:marRight w:val="0"/>
      <w:marTop w:val="0"/>
      <w:marBottom w:val="0"/>
      <w:divBdr>
        <w:top w:val="none" w:sz="0" w:space="0" w:color="auto"/>
        <w:left w:val="none" w:sz="0" w:space="0" w:color="auto"/>
        <w:bottom w:val="none" w:sz="0" w:space="0" w:color="auto"/>
        <w:right w:val="none" w:sz="0" w:space="0" w:color="auto"/>
      </w:divBdr>
    </w:div>
    <w:div w:id="286591048">
      <w:bodyDiv w:val="1"/>
      <w:marLeft w:val="0"/>
      <w:marRight w:val="0"/>
      <w:marTop w:val="0"/>
      <w:marBottom w:val="0"/>
      <w:divBdr>
        <w:top w:val="none" w:sz="0" w:space="0" w:color="auto"/>
        <w:left w:val="none" w:sz="0" w:space="0" w:color="auto"/>
        <w:bottom w:val="none" w:sz="0" w:space="0" w:color="auto"/>
        <w:right w:val="none" w:sz="0" w:space="0" w:color="auto"/>
      </w:divBdr>
    </w:div>
    <w:div w:id="292686037">
      <w:bodyDiv w:val="1"/>
      <w:marLeft w:val="0"/>
      <w:marRight w:val="0"/>
      <w:marTop w:val="0"/>
      <w:marBottom w:val="0"/>
      <w:divBdr>
        <w:top w:val="none" w:sz="0" w:space="0" w:color="auto"/>
        <w:left w:val="none" w:sz="0" w:space="0" w:color="auto"/>
        <w:bottom w:val="none" w:sz="0" w:space="0" w:color="auto"/>
        <w:right w:val="none" w:sz="0" w:space="0" w:color="auto"/>
      </w:divBdr>
    </w:div>
    <w:div w:id="293406901">
      <w:bodyDiv w:val="1"/>
      <w:marLeft w:val="0"/>
      <w:marRight w:val="0"/>
      <w:marTop w:val="0"/>
      <w:marBottom w:val="0"/>
      <w:divBdr>
        <w:top w:val="none" w:sz="0" w:space="0" w:color="auto"/>
        <w:left w:val="none" w:sz="0" w:space="0" w:color="auto"/>
        <w:bottom w:val="none" w:sz="0" w:space="0" w:color="auto"/>
        <w:right w:val="none" w:sz="0" w:space="0" w:color="auto"/>
      </w:divBdr>
    </w:div>
    <w:div w:id="295842477">
      <w:bodyDiv w:val="1"/>
      <w:marLeft w:val="0"/>
      <w:marRight w:val="0"/>
      <w:marTop w:val="0"/>
      <w:marBottom w:val="0"/>
      <w:divBdr>
        <w:top w:val="none" w:sz="0" w:space="0" w:color="auto"/>
        <w:left w:val="none" w:sz="0" w:space="0" w:color="auto"/>
        <w:bottom w:val="none" w:sz="0" w:space="0" w:color="auto"/>
        <w:right w:val="none" w:sz="0" w:space="0" w:color="auto"/>
      </w:divBdr>
    </w:div>
    <w:div w:id="297150398">
      <w:bodyDiv w:val="1"/>
      <w:marLeft w:val="0"/>
      <w:marRight w:val="0"/>
      <w:marTop w:val="0"/>
      <w:marBottom w:val="0"/>
      <w:divBdr>
        <w:top w:val="none" w:sz="0" w:space="0" w:color="auto"/>
        <w:left w:val="none" w:sz="0" w:space="0" w:color="auto"/>
        <w:bottom w:val="none" w:sz="0" w:space="0" w:color="auto"/>
        <w:right w:val="none" w:sz="0" w:space="0" w:color="auto"/>
      </w:divBdr>
    </w:div>
    <w:div w:id="298146001">
      <w:bodyDiv w:val="1"/>
      <w:marLeft w:val="0"/>
      <w:marRight w:val="0"/>
      <w:marTop w:val="0"/>
      <w:marBottom w:val="0"/>
      <w:divBdr>
        <w:top w:val="none" w:sz="0" w:space="0" w:color="auto"/>
        <w:left w:val="none" w:sz="0" w:space="0" w:color="auto"/>
        <w:bottom w:val="none" w:sz="0" w:space="0" w:color="auto"/>
        <w:right w:val="none" w:sz="0" w:space="0" w:color="auto"/>
      </w:divBdr>
    </w:div>
    <w:div w:id="298606761">
      <w:bodyDiv w:val="1"/>
      <w:marLeft w:val="0"/>
      <w:marRight w:val="0"/>
      <w:marTop w:val="0"/>
      <w:marBottom w:val="0"/>
      <w:divBdr>
        <w:top w:val="none" w:sz="0" w:space="0" w:color="auto"/>
        <w:left w:val="none" w:sz="0" w:space="0" w:color="auto"/>
        <w:bottom w:val="none" w:sz="0" w:space="0" w:color="auto"/>
        <w:right w:val="none" w:sz="0" w:space="0" w:color="auto"/>
      </w:divBdr>
    </w:div>
    <w:div w:id="298606860">
      <w:bodyDiv w:val="1"/>
      <w:marLeft w:val="0"/>
      <w:marRight w:val="0"/>
      <w:marTop w:val="0"/>
      <w:marBottom w:val="0"/>
      <w:divBdr>
        <w:top w:val="none" w:sz="0" w:space="0" w:color="auto"/>
        <w:left w:val="none" w:sz="0" w:space="0" w:color="auto"/>
        <w:bottom w:val="none" w:sz="0" w:space="0" w:color="auto"/>
        <w:right w:val="none" w:sz="0" w:space="0" w:color="auto"/>
      </w:divBdr>
    </w:div>
    <w:div w:id="299190628">
      <w:bodyDiv w:val="1"/>
      <w:marLeft w:val="0"/>
      <w:marRight w:val="0"/>
      <w:marTop w:val="0"/>
      <w:marBottom w:val="0"/>
      <w:divBdr>
        <w:top w:val="none" w:sz="0" w:space="0" w:color="auto"/>
        <w:left w:val="none" w:sz="0" w:space="0" w:color="auto"/>
        <w:bottom w:val="none" w:sz="0" w:space="0" w:color="auto"/>
        <w:right w:val="none" w:sz="0" w:space="0" w:color="auto"/>
      </w:divBdr>
    </w:div>
    <w:div w:id="300422529">
      <w:bodyDiv w:val="1"/>
      <w:marLeft w:val="0"/>
      <w:marRight w:val="0"/>
      <w:marTop w:val="0"/>
      <w:marBottom w:val="0"/>
      <w:divBdr>
        <w:top w:val="none" w:sz="0" w:space="0" w:color="auto"/>
        <w:left w:val="none" w:sz="0" w:space="0" w:color="auto"/>
        <w:bottom w:val="none" w:sz="0" w:space="0" w:color="auto"/>
        <w:right w:val="none" w:sz="0" w:space="0" w:color="auto"/>
      </w:divBdr>
    </w:div>
    <w:div w:id="302778993">
      <w:bodyDiv w:val="1"/>
      <w:marLeft w:val="0"/>
      <w:marRight w:val="0"/>
      <w:marTop w:val="0"/>
      <w:marBottom w:val="0"/>
      <w:divBdr>
        <w:top w:val="none" w:sz="0" w:space="0" w:color="auto"/>
        <w:left w:val="none" w:sz="0" w:space="0" w:color="auto"/>
        <w:bottom w:val="none" w:sz="0" w:space="0" w:color="auto"/>
        <w:right w:val="none" w:sz="0" w:space="0" w:color="auto"/>
      </w:divBdr>
    </w:div>
    <w:div w:id="304820813">
      <w:bodyDiv w:val="1"/>
      <w:marLeft w:val="0"/>
      <w:marRight w:val="0"/>
      <w:marTop w:val="0"/>
      <w:marBottom w:val="0"/>
      <w:divBdr>
        <w:top w:val="none" w:sz="0" w:space="0" w:color="auto"/>
        <w:left w:val="none" w:sz="0" w:space="0" w:color="auto"/>
        <w:bottom w:val="none" w:sz="0" w:space="0" w:color="auto"/>
        <w:right w:val="none" w:sz="0" w:space="0" w:color="auto"/>
      </w:divBdr>
    </w:div>
    <w:div w:id="305594812">
      <w:bodyDiv w:val="1"/>
      <w:marLeft w:val="0"/>
      <w:marRight w:val="0"/>
      <w:marTop w:val="0"/>
      <w:marBottom w:val="0"/>
      <w:divBdr>
        <w:top w:val="none" w:sz="0" w:space="0" w:color="auto"/>
        <w:left w:val="none" w:sz="0" w:space="0" w:color="auto"/>
        <w:bottom w:val="none" w:sz="0" w:space="0" w:color="auto"/>
        <w:right w:val="none" w:sz="0" w:space="0" w:color="auto"/>
      </w:divBdr>
    </w:div>
    <w:div w:id="306322361">
      <w:bodyDiv w:val="1"/>
      <w:marLeft w:val="0"/>
      <w:marRight w:val="0"/>
      <w:marTop w:val="0"/>
      <w:marBottom w:val="0"/>
      <w:divBdr>
        <w:top w:val="none" w:sz="0" w:space="0" w:color="auto"/>
        <w:left w:val="none" w:sz="0" w:space="0" w:color="auto"/>
        <w:bottom w:val="none" w:sz="0" w:space="0" w:color="auto"/>
        <w:right w:val="none" w:sz="0" w:space="0" w:color="auto"/>
      </w:divBdr>
    </w:div>
    <w:div w:id="306474000">
      <w:bodyDiv w:val="1"/>
      <w:marLeft w:val="0"/>
      <w:marRight w:val="0"/>
      <w:marTop w:val="0"/>
      <w:marBottom w:val="0"/>
      <w:divBdr>
        <w:top w:val="none" w:sz="0" w:space="0" w:color="auto"/>
        <w:left w:val="none" w:sz="0" w:space="0" w:color="auto"/>
        <w:bottom w:val="none" w:sz="0" w:space="0" w:color="auto"/>
        <w:right w:val="none" w:sz="0" w:space="0" w:color="auto"/>
      </w:divBdr>
    </w:div>
    <w:div w:id="306516136">
      <w:bodyDiv w:val="1"/>
      <w:marLeft w:val="0"/>
      <w:marRight w:val="0"/>
      <w:marTop w:val="0"/>
      <w:marBottom w:val="0"/>
      <w:divBdr>
        <w:top w:val="none" w:sz="0" w:space="0" w:color="auto"/>
        <w:left w:val="none" w:sz="0" w:space="0" w:color="auto"/>
        <w:bottom w:val="none" w:sz="0" w:space="0" w:color="auto"/>
        <w:right w:val="none" w:sz="0" w:space="0" w:color="auto"/>
      </w:divBdr>
    </w:div>
    <w:div w:id="306790207">
      <w:bodyDiv w:val="1"/>
      <w:marLeft w:val="0"/>
      <w:marRight w:val="0"/>
      <w:marTop w:val="0"/>
      <w:marBottom w:val="0"/>
      <w:divBdr>
        <w:top w:val="none" w:sz="0" w:space="0" w:color="auto"/>
        <w:left w:val="none" w:sz="0" w:space="0" w:color="auto"/>
        <w:bottom w:val="none" w:sz="0" w:space="0" w:color="auto"/>
        <w:right w:val="none" w:sz="0" w:space="0" w:color="auto"/>
      </w:divBdr>
    </w:div>
    <w:div w:id="308630300">
      <w:bodyDiv w:val="1"/>
      <w:marLeft w:val="0"/>
      <w:marRight w:val="0"/>
      <w:marTop w:val="0"/>
      <w:marBottom w:val="0"/>
      <w:divBdr>
        <w:top w:val="none" w:sz="0" w:space="0" w:color="auto"/>
        <w:left w:val="none" w:sz="0" w:space="0" w:color="auto"/>
        <w:bottom w:val="none" w:sz="0" w:space="0" w:color="auto"/>
        <w:right w:val="none" w:sz="0" w:space="0" w:color="auto"/>
      </w:divBdr>
    </w:div>
    <w:div w:id="308873435">
      <w:bodyDiv w:val="1"/>
      <w:marLeft w:val="0"/>
      <w:marRight w:val="0"/>
      <w:marTop w:val="0"/>
      <w:marBottom w:val="0"/>
      <w:divBdr>
        <w:top w:val="none" w:sz="0" w:space="0" w:color="auto"/>
        <w:left w:val="none" w:sz="0" w:space="0" w:color="auto"/>
        <w:bottom w:val="none" w:sz="0" w:space="0" w:color="auto"/>
        <w:right w:val="none" w:sz="0" w:space="0" w:color="auto"/>
      </w:divBdr>
    </w:div>
    <w:div w:id="309486854">
      <w:bodyDiv w:val="1"/>
      <w:marLeft w:val="0"/>
      <w:marRight w:val="0"/>
      <w:marTop w:val="0"/>
      <w:marBottom w:val="0"/>
      <w:divBdr>
        <w:top w:val="none" w:sz="0" w:space="0" w:color="auto"/>
        <w:left w:val="none" w:sz="0" w:space="0" w:color="auto"/>
        <w:bottom w:val="none" w:sz="0" w:space="0" w:color="auto"/>
        <w:right w:val="none" w:sz="0" w:space="0" w:color="auto"/>
      </w:divBdr>
    </w:div>
    <w:div w:id="309600556">
      <w:bodyDiv w:val="1"/>
      <w:marLeft w:val="0"/>
      <w:marRight w:val="0"/>
      <w:marTop w:val="0"/>
      <w:marBottom w:val="0"/>
      <w:divBdr>
        <w:top w:val="none" w:sz="0" w:space="0" w:color="auto"/>
        <w:left w:val="none" w:sz="0" w:space="0" w:color="auto"/>
        <w:bottom w:val="none" w:sz="0" w:space="0" w:color="auto"/>
        <w:right w:val="none" w:sz="0" w:space="0" w:color="auto"/>
      </w:divBdr>
    </w:div>
    <w:div w:id="309752272">
      <w:bodyDiv w:val="1"/>
      <w:marLeft w:val="0"/>
      <w:marRight w:val="0"/>
      <w:marTop w:val="0"/>
      <w:marBottom w:val="0"/>
      <w:divBdr>
        <w:top w:val="none" w:sz="0" w:space="0" w:color="auto"/>
        <w:left w:val="none" w:sz="0" w:space="0" w:color="auto"/>
        <w:bottom w:val="none" w:sz="0" w:space="0" w:color="auto"/>
        <w:right w:val="none" w:sz="0" w:space="0" w:color="auto"/>
      </w:divBdr>
    </w:div>
    <w:div w:id="310640896">
      <w:bodyDiv w:val="1"/>
      <w:marLeft w:val="0"/>
      <w:marRight w:val="0"/>
      <w:marTop w:val="0"/>
      <w:marBottom w:val="0"/>
      <w:divBdr>
        <w:top w:val="none" w:sz="0" w:space="0" w:color="auto"/>
        <w:left w:val="none" w:sz="0" w:space="0" w:color="auto"/>
        <w:bottom w:val="none" w:sz="0" w:space="0" w:color="auto"/>
        <w:right w:val="none" w:sz="0" w:space="0" w:color="auto"/>
      </w:divBdr>
    </w:div>
    <w:div w:id="310867547">
      <w:bodyDiv w:val="1"/>
      <w:marLeft w:val="0"/>
      <w:marRight w:val="0"/>
      <w:marTop w:val="0"/>
      <w:marBottom w:val="0"/>
      <w:divBdr>
        <w:top w:val="none" w:sz="0" w:space="0" w:color="auto"/>
        <w:left w:val="none" w:sz="0" w:space="0" w:color="auto"/>
        <w:bottom w:val="none" w:sz="0" w:space="0" w:color="auto"/>
        <w:right w:val="none" w:sz="0" w:space="0" w:color="auto"/>
      </w:divBdr>
    </w:div>
    <w:div w:id="311369314">
      <w:bodyDiv w:val="1"/>
      <w:marLeft w:val="0"/>
      <w:marRight w:val="0"/>
      <w:marTop w:val="0"/>
      <w:marBottom w:val="0"/>
      <w:divBdr>
        <w:top w:val="none" w:sz="0" w:space="0" w:color="auto"/>
        <w:left w:val="none" w:sz="0" w:space="0" w:color="auto"/>
        <w:bottom w:val="none" w:sz="0" w:space="0" w:color="auto"/>
        <w:right w:val="none" w:sz="0" w:space="0" w:color="auto"/>
      </w:divBdr>
    </w:div>
    <w:div w:id="311910963">
      <w:bodyDiv w:val="1"/>
      <w:marLeft w:val="0"/>
      <w:marRight w:val="0"/>
      <w:marTop w:val="0"/>
      <w:marBottom w:val="0"/>
      <w:divBdr>
        <w:top w:val="none" w:sz="0" w:space="0" w:color="auto"/>
        <w:left w:val="none" w:sz="0" w:space="0" w:color="auto"/>
        <w:bottom w:val="none" w:sz="0" w:space="0" w:color="auto"/>
        <w:right w:val="none" w:sz="0" w:space="0" w:color="auto"/>
      </w:divBdr>
    </w:div>
    <w:div w:id="311951529">
      <w:bodyDiv w:val="1"/>
      <w:marLeft w:val="0"/>
      <w:marRight w:val="0"/>
      <w:marTop w:val="0"/>
      <w:marBottom w:val="0"/>
      <w:divBdr>
        <w:top w:val="none" w:sz="0" w:space="0" w:color="auto"/>
        <w:left w:val="none" w:sz="0" w:space="0" w:color="auto"/>
        <w:bottom w:val="none" w:sz="0" w:space="0" w:color="auto"/>
        <w:right w:val="none" w:sz="0" w:space="0" w:color="auto"/>
      </w:divBdr>
    </w:div>
    <w:div w:id="312376289">
      <w:bodyDiv w:val="1"/>
      <w:marLeft w:val="0"/>
      <w:marRight w:val="0"/>
      <w:marTop w:val="0"/>
      <w:marBottom w:val="0"/>
      <w:divBdr>
        <w:top w:val="none" w:sz="0" w:space="0" w:color="auto"/>
        <w:left w:val="none" w:sz="0" w:space="0" w:color="auto"/>
        <w:bottom w:val="none" w:sz="0" w:space="0" w:color="auto"/>
        <w:right w:val="none" w:sz="0" w:space="0" w:color="auto"/>
      </w:divBdr>
    </w:div>
    <w:div w:id="313030605">
      <w:bodyDiv w:val="1"/>
      <w:marLeft w:val="0"/>
      <w:marRight w:val="0"/>
      <w:marTop w:val="0"/>
      <w:marBottom w:val="0"/>
      <w:divBdr>
        <w:top w:val="none" w:sz="0" w:space="0" w:color="auto"/>
        <w:left w:val="none" w:sz="0" w:space="0" w:color="auto"/>
        <w:bottom w:val="none" w:sz="0" w:space="0" w:color="auto"/>
        <w:right w:val="none" w:sz="0" w:space="0" w:color="auto"/>
      </w:divBdr>
    </w:div>
    <w:div w:id="313679863">
      <w:bodyDiv w:val="1"/>
      <w:marLeft w:val="0"/>
      <w:marRight w:val="0"/>
      <w:marTop w:val="0"/>
      <w:marBottom w:val="0"/>
      <w:divBdr>
        <w:top w:val="none" w:sz="0" w:space="0" w:color="auto"/>
        <w:left w:val="none" w:sz="0" w:space="0" w:color="auto"/>
        <w:bottom w:val="none" w:sz="0" w:space="0" w:color="auto"/>
        <w:right w:val="none" w:sz="0" w:space="0" w:color="auto"/>
      </w:divBdr>
    </w:div>
    <w:div w:id="314376420">
      <w:bodyDiv w:val="1"/>
      <w:marLeft w:val="0"/>
      <w:marRight w:val="0"/>
      <w:marTop w:val="0"/>
      <w:marBottom w:val="0"/>
      <w:divBdr>
        <w:top w:val="none" w:sz="0" w:space="0" w:color="auto"/>
        <w:left w:val="none" w:sz="0" w:space="0" w:color="auto"/>
        <w:bottom w:val="none" w:sz="0" w:space="0" w:color="auto"/>
        <w:right w:val="none" w:sz="0" w:space="0" w:color="auto"/>
      </w:divBdr>
    </w:div>
    <w:div w:id="315499515">
      <w:bodyDiv w:val="1"/>
      <w:marLeft w:val="0"/>
      <w:marRight w:val="0"/>
      <w:marTop w:val="0"/>
      <w:marBottom w:val="0"/>
      <w:divBdr>
        <w:top w:val="none" w:sz="0" w:space="0" w:color="auto"/>
        <w:left w:val="none" w:sz="0" w:space="0" w:color="auto"/>
        <w:bottom w:val="none" w:sz="0" w:space="0" w:color="auto"/>
        <w:right w:val="none" w:sz="0" w:space="0" w:color="auto"/>
      </w:divBdr>
    </w:div>
    <w:div w:id="317459856">
      <w:bodyDiv w:val="1"/>
      <w:marLeft w:val="0"/>
      <w:marRight w:val="0"/>
      <w:marTop w:val="0"/>
      <w:marBottom w:val="0"/>
      <w:divBdr>
        <w:top w:val="none" w:sz="0" w:space="0" w:color="auto"/>
        <w:left w:val="none" w:sz="0" w:space="0" w:color="auto"/>
        <w:bottom w:val="none" w:sz="0" w:space="0" w:color="auto"/>
        <w:right w:val="none" w:sz="0" w:space="0" w:color="auto"/>
      </w:divBdr>
    </w:div>
    <w:div w:id="319576528">
      <w:bodyDiv w:val="1"/>
      <w:marLeft w:val="0"/>
      <w:marRight w:val="0"/>
      <w:marTop w:val="0"/>
      <w:marBottom w:val="0"/>
      <w:divBdr>
        <w:top w:val="none" w:sz="0" w:space="0" w:color="auto"/>
        <w:left w:val="none" w:sz="0" w:space="0" w:color="auto"/>
        <w:bottom w:val="none" w:sz="0" w:space="0" w:color="auto"/>
        <w:right w:val="none" w:sz="0" w:space="0" w:color="auto"/>
      </w:divBdr>
    </w:div>
    <w:div w:id="319891729">
      <w:bodyDiv w:val="1"/>
      <w:marLeft w:val="0"/>
      <w:marRight w:val="0"/>
      <w:marTop w:val="0"/>
      <w:marBottom w:val="0"/>
      <w:divBdr>
        <w:top w:val="none" w:sz="0" w:space="0" w:color="auto"/>
        <w:left w:val="none" w:sz="0" w:space="0" w:color="auto"/>
        <w:bottom w:val="none" w:sz="0" w:space="0" w:color="auto"/>
        <w:right w:val="none" w:sz="0" w:space="0" w:color="auto"/>
      </w:divBdr>
    </w:div>
    <w:div w:id="320625936">
      <w:bodyDiv w:val="1"/>
      <w:marLeft w:val="0"/>
      <w:marRight w:val="0"/>
      <w:marTop w:val="0"/>
      <w:marBottom w:val="0"/>
      <w:divBdr>
        <w:top w:val="none" w:sz="0" w:space="0" w:color="auto"/>
        <w:left w:val="none" w:sz="0" w:space="0" w:color="auto"/>
        <w:bottom w:val="none" w:sz="0" w:space="0" w:color="auto"/>
        <w:right w:val="none" w:sz="0" w:space="0" w:color="auto"/>
      </w:divBdr>
    </w:div>
    <w:div w:id="320819550">
      <w:bodyDiv w:val="1"/>
      <w:marLeft w:val="0"/>
      <w:marRight w:val="0"/>
      <w:marTop w:val="0"/>
      <w:marBottom w:val="0"/>
      <w:divBdr>
        <w:top w:val="none" w:sz="0" w:space="0" w:color="auto"/>
        <w:left w:val="none" w:sz="0" w:space="0" w:color="auto"/>
        <w:bottom w:val="none" w:sz="0" w:space="0" w:color="auto"/>
        <w:right w:val="none" w:sz="0" w:space="0" w:color="auto"/>
      </w:divBdr>
    </w:div>
    <w:div w:id="321392319">
      <w:bodyDiv w:val="1"/>
      <w:marLeft w:val="0"/>
      <w:marRight w:val="0"/>
      <w:marTop w:val="0"/>
      <w:marBottom w:val="0"/>
      <w:divBdr>
        <w:top w:val="none" w:sz="0" w:space="0" w:color="auto"/>
        <w:left w:val="none" w:sz="0" w:space="0" w:color="auto"/>
        <w:bottom w:val="none" w:sz="0" w:space="0" w:color="auto"/>
        <w:right w:val="none" w:sz="0" w:space="0" w:color="auto"/>
      </w:divBdr>
    </w:div>
    <w:div w:id="322439780">
      <w:bodyDiv w:val="1"/>
      <w:marLeft w:val="0"/>
      <w:marRight w:val="0"/>
      <w:marTop w:val="0"/>
      <w:marBottom w:val="0"/>
      <w:divBdr>
        <w:top w:val="none" w:sz="0" w:space="0" w:color="auto"/>
        <w:left w:val="none" w:sz="0" w:space="0" w:color="auto"/>
        <w:bottom w:val="none" w:sz="0" w:space="0" w:color="auto"/>
        <w:right w:val="none" w:sz="0" w:space="0" w:color="auto"/>
      </w:divBdr>
    </w:div>
    <w:div w:id="322514419">
      <w:bodyDiv w:val="1"/>
      <w:marLeft w:val="0"/>
      <w:marRight w:val="0"/>
      <w:marTop w:val="0"/>
      <w:marBottom w:val="0"/>
      <w:divBdr>
        <w:top w:val="none" w:sz="0" w:space="0" w:color="auto"/>
        <w:left w:val="none" w:sz="0" w:space="0" w:color="auto"/>
        <w:bottom w:val="none" w:sz="0" w:space="0" w:color="auto"/>
        <w:right w:val="none" w:sz="0" w:space="0" w:color="auto"/>
      </w:divBdr>
    </w:div>
    <w:div w:id="325985096">
      <w:bodyDiv w:val="1"/>
      <w:marLeft w:val="0"/>
      <w:marRight w:val="0"/>
      <w:marTop w:val="0"/>
      <w:marBottom w:val="0"/>
      <w:divBdr>
        <w:top w:val="none" w:sz="0" w:space="0" w:color="auto"/>
        <w:left w:val="none" w:sz="0" w:space="0" w:color="auto"/>
        <w:bottom w:val="none" w:sz="0" w:space="0" w:color="auto"/>
        <w:right w:val="none" w:sz="0" w:space="0" w:color="auto"/>
      </w:divBdr>
    </w:div>
    <w:div w:id="326636543">
      <w:bodyDiv w:val="1"/>
      <w:marLeft w:val="0"/>
      <w:marRight w:val="0"/>
      <w:marTop w:val="0"/>
      <w:marBottom w:val="0"/>
      <w:divBdr>
        <w:top w:val="none" w:sz="0" w:space="0" w:color="auto"/>
        <w:left w:val="none" w:sz="0" w:space="0" w:color="auto"/>
        <w:bottom w:val="none" w:sz="0" w:space="0" w:color="auto"/>
        <w:right w:val="none" w:sz="0" w:space="0" w:color="auto"/>
      </w:divBdr>
    </w:div>
    <w:div w:id="328556754">
      <w:bodyDiv w:val="1"/>
      <w:marLeft w:val="0"/>
      <w:marRight w:val="0"/>
      <w:marTop w:val="0"/>
      <w:marBottom w:val="0"/>
      <w:divBdr>
        <w:top w:val="none" w:sz="0" w:space="0" w:color="auto"/>
        <w:left w:val="none" w:sz="0" w:space="0" w:color="auto"/>
        <w:bottom w:val="none" w:sz="0" w:space="0" w:color="auto"/>
        <w:right w:val="none" w:sz="0" w:space="0" w:color="auto"/>
      </w:divBdr>
    </w:div>
    <w:div w:id="329329569">
      <w:bodyDiv w:val="1"/>
      <w:marLeft w:val="0"/>
      <w:marRight w:val="0"/>
      <w:marTop w:val="0"/>
      <w:marBottom w:val="0"/>
      <w:divBdr>
        <w:top w:val="none" w:sz="0" w:space="0" w:color="auto"/>
        <w:left w:val="none" w:sz="0" w:space="0" w:color="auto"/>
        <w:bottom w:val="none" w:sz="0" w:space="0" w:color="auto"/>
        <w:right w:val="none" w:sz="0" w:space="0" w:color="auto"/>
      </w:divBdr>
    </w:div>
    <w:div w:id="332221716">
      <w:bodyDiv w:val="1"/>
      <w:marLeft w:val="0"/>
      <w:marRight w:val="0"/>
      <w:marTop w:val="0"/>
      <w:marBottom w:val="0"/>
      <w:divBdr>
        <w:top w:val="none" w:sz="0" w:space="0" w:color="auto"/>
        <w:left w:val="none" w:sz="0" w:space="0" w:color="auto"/>
        <w:bottom w:val="none" w:sz="0" w:space="0" w:color="auto"/>
        <w:right w:val="none" w:sz="0" w:space="0" w:color="auto"/>
      </w:divBdr>
    </w:div>
    <w:div w:id="333260796">
      <w:bodyDiv w:val="1"/>
      <w:marLeft w:val="0"/>
      <w:marRight w:val="0"/>
      <w:marTop w:val="0"/>
      <w:marBottom w:val="0"/>
      <w:divBdr>
        <w:top w:val="none" w:sz="0" w:space="0" w:color="auto"/>
        <w:left w:val="none" w:sz="0" w:space="0" w:color="auto"/>
        <w:bottom w:val="none" w:sz="0" w:space="0" w:color="auto"/>
        <w:right w:val="none" w:sz="0" w:space="0" w:color="auto"/>
      </w:divBdr>
    </w:div>
    <w:div w:id="335570653">
      <w:bodyDiv w:val="1"/>
      <w:marLeft w:val="0"/>
      <w:marRight w:val="0"/>
      <w:marTop w:val="0"/>
      <w:marBottom w:val="0"/>
      <w:divBdr>
        <w:top w:val="none" w:sz="0" w:space="0" w:color="auto"/>
        <w:left w:val="none" w:sz="0" w:space="0" w:color="auto"/>
        <w:bottom w:val="none" w:sz="0" w:space="0" w:color="auto"/>
        <w:right w:val="none" w:sz="0" w:space="0" w:color="auto"/>
      </w:divBdr>
    </w:div>
    <w:div w:id="337778816">
      <w:bodyDiv w:val="1"/>
      <w:marLeft w:val="0"/>
      <w:marRight w:val="0"/>
      <w:marTop w:val="0"/>
      <w:marBottom w:val="0"/>
      <w:divBdr>
        <w:top w:val="none" w:sz="0" w:space="0" w:color="auto"/>
        <w:left w:val="none" w:sz="0" w:space="0" w:color="auto"/>
        <w:bottom w:val="none" w:sz="0" w:space="0" w:color="auto"/>
        <w:right w:val="none" w:sz="0" w:space="0" w:color="auto"/>
      </w:divBdr>
    </w:div>
    <w:div w:id="338043819">
      <w:bodyDiv w:val="1"/>
      <w:marLeft w:val="0"/>
      <w:marRight w:val="0"/>
      <w:marTop w:val="0"/>
      <w:marBottom w:val="0"/>
      <w:divBdr>
        <w:top w:val="none" w:sz="0" w:space="0" w:color="auto"/>
        <w:left w:val="none" w:sz="0" w:space="0" w:color="auto"/>
        <w:bottom w:val="none" w:sz="0" w:space="0" w:color="auto"/>
        <w:right w:val="none" w:sz="0" w:space="0" w:color="auto"/>
      </w:divBdr>
    </w:div>
    <w:div w:id="338971224">
      <w:bodyDiv w:val="1"/>
      <w:marLeft w:val="0"/>
      <w:marRight w:val="0"/>
      <w:marTop w:val="0"/>
      <w:marBottom w:val="0"/>
      <w:divBdr>
        <w:top w:val="none" w:sz="0" w:space="0" w:color="auto"/>
        <w:left w:val="none" w:sz="0" w:space="0" w:color="auto"/>
        <w:bottom w:val="none" w:sz="0" w:space="0" w:color="auto"/>
        <w:right w:val="none" w:sz="0" w:space="0" w:color="auto"/>
      </w:divBdr>
    </w:div>
    <w:div w:id="339046168">
      <w:bodyDiv w:val="1"/>
      <w:marLeft w:val="0"/>
      <w:marRight w:val="0"/>
      <w:marTop w:val="0"/>
      <w:marBottom w:val="0"/>
      <w:divBdr>
        <w:top w:val="none" w:sz="0" w:space="0" w:color="auto"/>
        <w:left w:val="none" w:sz="0" w:space="0" w:color="auto"/>
        <w:bottom w:val="none" w:sz="0" w:space="0" w:color="auto"/>
        <w:right w:val="none" w:sz="0" w:space="0" w:color="auto"/>
      </w:divBdr>
    </w:div>
    <w:div w:id="339548621">
      <w:bodyDiv w:val="1"/>
      <w:marLeft w:val="0"/>
      <w:marRight w:val="0"/>
      <w:marTop w:val="0"/>
      <w:marBottom w:val="0"/>
      <w:divBdr>
        <w:top w:val="none" w:sz="0" w:space="0" w:color="auto"/>
        <w:left w:val="none" w:sz="0" w:space="0" w:color="auto"/>
        <w:bottom w:val="none" w:sz="0" w:space="0" w:color="auto"/>
        <w:right w:val="none" w:sz="0" w:space="0" w:color="auto"/>
      </w:divBdr>
    </w:div>
    <w:div w:id="340353589">
      <w:bodyDiv w:val="1"/>
      <w:marLeft w:val="0"/>
      <w:marRight w:val="0"/>
      <w:marTop w:val="0"/>
      <w:marBottom w:val="0"/>
      <w:divBdr>
        <w:top w:val="none" w:sz="0" w:space="0" w:color="auto"/>
        <w:left w:val="none" w:sz="0" w:space="0" w:color="auto"/>
        <w:bottom w:val="none" w:sz="0" w:space="0" w:color="auto"/>
        <w:right w:val="none" w:sz="0" w:space="0" w:color="auto"/>
      </w:divBdr>
    </w:div>
    <w:div w:id="340669668">
      <w:bodyDiv w:val="1"/>
      <w:marLeft w:val="0"/>
      <w:marRight w:val="0"/>
      <w:marTop w:val="0"/>
      <w:marBottom w:val="0"/>
      <w:divBdr>
        <w:top w:val="none" w:sz="0" w:space="0" w:color="auto"/>
        <w:left w:val="none" w:sz="0" w:space="0" w:color="auto"/>
        <w:bottom w:val="none" w:sz="0" w:space="0" w:color="auto"/>
        <w:right w:val="none" w:sz="0" w:space="0" w:color="auto"/>
      </w:divBdr>
    </w:div>
    <w:div w:id="342325377">
      <w:bodyDiv w:val="1"/>
      <w:marLeft w:val="0"/>
      <w:marRight w:val="0"/>
      <w:marTop w:val="0"/>
      <w:marBottom w:val="0"/>
      <w:divBdr>
        <w:top w:val="none" w:sz="0" w:space="0" w:color="auto"/>
        <w:left w:val="none" w:sz="0" w:space="0" w:color="auto"/>
        <w:bottom w:val="none" w:sz="0" w:space="0" w:color="auto"/>
        <w:right w:val="none" w:sz="0" w:space="0" w:color="auto"/>
      </w:divBdr>
    </w:div>
    <w:div w:id="342368158">
      <w:bodyDiv w:val="1"/>
      <w:marLeft w:val="0"/>
      <w:marRight w:val="0"/>
      <w:marTop w:val="0"/>
      <w:marBottom w:val="0"/>
      <w:divBdr>
        <w:top w:val="none" w:sz="0" w:space="0" w:color="auto"/>
        <w:left w:val="none" w:sz="0" w:space="0" w:color="auto"/>
        <w:bottom w:val="none" w:sz="0" w:space="0" w:color="auto"/>
        <w:right w:val="none" w:sz="0" w:space="0" w:color="auto"/>
      </w:divBdr>
    </w:div>
    <w:div w:id="342898827">
      <w:bodyDiv w:val="1"/>
      <w:marLeft w:val="0"/>
      <w:marRight w:val="0"/>
      <w:marTop w:val="0"/>
      <w:marBottom w:val="0"/>
      <w:divBdr>
        <w:top w:val="none" w:sz="0" w:space="0" w:color="auto"/>
        <w:left w:val="none" w:sz="0" w:space="0" w:color="auto"/>
        <w:bottom w:val="none" w:sz="0" w:space="0" w:color="auto"/>
        <w:right w:val="none" w:sz="0" w:space="0" w:color="auto"/>
      </w:divBdr>
    </w:div>
    <w:div w:id="343748288">
      <w:bodyDiv w:val="1"/>
      <w:marLeft w:val="0"/>
      <w:marRight w:val="0"/>
      <w:marTop w:val="0"/>
      <w:marBottom w:val="0"/>
      <w:divBdr>
        <w:top w:val="none" w:sz="0" w:space="0" w:color="auto"/>
        <w:left w:val="none" w:sz="0" w:space="0" w:color="auto"/>
        <w:bottom w:val="none" w:sz="0" w:space="0" w:color="auto"/>
        <w:right w:val="none" w:sz="0" w:space="0" w:color="auto"/>
      </w:divBdr>
    </w:div>
    <w:div w:id="344481649">
      <w:bodyDiv w:val="1"/>
      <w:marLeft w:val="0"/>
      <w:marRight w:val="0"/>
      <w:marTop w:val="0"/>
      <w:marBottom w:val="0"/>
      <w:divBdr>
        <w:top w:val="none" w:sz="0" w:space="0" w:color="auto"/>
        <w:left w:val="none" w:sz="0" w:space="0" w:color="auto"/>
        <w:bottom w:val="none" w:sz="0" w:space="0" w:color="auto"/>
        <w:right w:val="none" w:sz="0" w:space="0" w:color="auto"/>
      </w:divBdr>
    </w:div>
    <w:div w:id="345058466">
      <w:bodyDiv w:val="1"/>
      <w:marLeft w:val="0"/>
      <w:marRight w:val="0"/>
      <w:marTop w:val="0"/>
      <w:marBottom w:val="0"/>
      <w:divBdr>
        <w:top w:val="none" w:sz="0" w:space="0" w:color="auto"/>
        <w:left w:val="none" w:sz="0" w:space="0" w:color="auto"/>
        <w:bottom w:val="none" w:sz="0" w:space="0" w:color="auto"/>
        <w:right w:val="none" w:sz="0" w:space="0" w:color="auto"/>
      </w:divBdr>
    </w:div>
    <w:div w:id="346717649">
      <w:bodyDiv w:val="1"/>
      <w:marLeft w:val="0"/>
      <w:marRight w:val="0"/>
      <w:marTop w:val="0"/>
      <w:marBottom w:val="0"/>
      <w:divBdr>
        <w:top w:val="none" w:sz="0" w:space="0" w:color="auto"/>
        <w:left w:val="none" w:sz="0" w:space="0" w:color="auto"/>
        <w:bottom w:val="none" w:sz="0" w:space="0" w:color="auto"/>
        <w:right w:val="none" w:sz="0" w:space="0" w:color="auto"/>
      </w:divBdr>
    </w:div>
    <w:div w:id="348067837">
      <w:bodyDiv w:val="1"/>
      <w:marLeft w:val="0"/>
      <w:marRight w:val="0"/>
      <w:marTop w:val="0"/>
      <w:marBottom w:val="0"/>
      <w:divBdr>
        <w:top w:val="none" w:sz="0" w:space="0" w:color="auto"/>
        <w:left w:val="none" w:sz="0" w:space="0" w:color="auto"/>
        <w:bottom w:val="none" w:sz="0" w:space="0" w:color="auto"/>
        <w:right w:val="none" w:sz="0" w:space="0" w:color="auto"/>
      </w:divBdr>
    </w:div>
    <w:div w:id="349067403">
      <w:bodyDiv w:val="1"/>
      <w:marLeft w:val="0"/>
      <w:marRight w:val="0"/>
      <w:marTop w:val="0"/>
      <w:marBottom w:val="0"/>
      <w:divBdr>
        <w:top w:val="none" w:sz="0" w:space="0" w:color="auto"/>
        <w:left w:val="none" w:sz="0" w:space="0" w:color="auto"/>
        <w:bottom w:val="none" w:sz="0" w:space="0" w:color="auto"/>
        <w:right w:val="none" w:sz="0" w:space="0" w:color="auto"/>
      </w:divBdr>
    </w:div>
    <w:div w:id="349912300">
      <w:bodyDiv w:val="1"/>
      <w:marLeft w:val="0"/>
      <w:marRight w:val="0"/>
      <w:marTop w:val="0"/>
      <w:marBottom w:val="0"/>
      <w:divBdr>
        <w:top w:val="none" w:sz="0" w:space="0" w:color="auto"/>
        <w:left w:val="none" w:sz="0" w:space="0" w:color="auto"/>
        <w:bottom w:val="none" w:sz="0" w:space="0" w:color="auto"/>
        <w:right w:val="none" w:sz="0" w:space="0" w:color="auto"/>
      </w:divBdr>
    </w:div>
    <w:div w:id="350492846">
      <w:bodyDiv w:val="1"/>
      <w:marLeft w:val="0"/>
      <w:marRight w:val="0"/>
      <w:marTop w:val="0"/>
      <w:marBottom w:val="0"/>
      <w:divBdr>
        <w:top w:val="none" w:sz="0" w:space="0" w:color="auto"/>
        <w:left w:val="none" w:sz="0" w:space="0" w:color="auto"/>
        <w:bottom w:val="none" w:sz="0" w:space="0" w:color="auto"/>
        <w:right w:val="none" w:sz="0" w:space="0" w:color="auto"/>
      </w:divBdr>
    </w:div>
    <w:div w:id="353306924">
      <w:bodyDiv w:val="1"/>
      <w:marLeft w:val="0"/>
      <w:marRight w:val="0"/>
      <w:marTop w:val="0"/>
      <w:marBottom w:val="0"/>
      <w:divBdr>
        <w:top w:val="none" w:sz="0" w:space="0" w:color="auto"/>
        <w:left w:val="none" w:sz="0" w:space="0" w:color="auto"/>
        <w:bottom w:val="none" w:sz="0" w:space="0" w:color="auto"/>
        <w:right w:val="none" w:sz="0" w:space="0" w:color="auto"/>
      </w:divBdr>
    </w:div>
    <w:div w:id="353465368">
      <w:bodyDiv w:val="1"/>
      <w:marLeft w:val="0"/>
      <w:marRight w:val="0"/>
      <w:marTop w:val="0"/>
      <w:marBottom w:val="0"/>
      <w:divBdr>
        <w:top w:val="none" w:sz="0" w:space="0" w:color="auto"/>
        <w:left w:val="none" w:sz="0" w:space="0" w:color="auto"/>
        <w:bottom w:val="none" w:sz="0" w:space="0" w:color="auto"/>
        <w:right w:val="none" w:sz="0" w:space="0" w:color="auto"/>
      </w:divBdr>
    </w:div>
    <w:div w:id="355352660">
      <w:bodyDiv w:val="1"/>
      <w:marLeft w:val="0"/>
      <w:marRight w:val="0"/>
      <w:marTop w:val="0"/>
      <w:marBottom w:val="0"/>
      <w:divBdr>
        <w:top w:val="none" w:sz="0" w:space="0" w:color="auto"/>
        <w:left w:val="none" w:sz="0" w:space="0" w:color="auto"/>
        <w:bottom w:val="none" w:sz="0" w:space="0" w:color="auto"/>
        <w:right w:val="none" w:sz="0" w:space="0" w:color="auto"/>
      </w:divBdr>
    </w:div>
    <w:div w:id="356541998">
      <w:bodyDiv w:val="1"/>
      <w:marLeft w:val="0"/>
      <w:marRight w:val="0"/>
      <w:marTop w:val="0"/>
      <w:marBottom w:val="0"/>
      <w:divBdr>
        <w:top w:val="none" w:sz="0" w:space="0" w:color="auto"/>
        <w:left w:val="none" w:sz="0" w:space="0" w:color="auto"/>
        <w:bottom w:val="none" w:sz="0" w:space="0" w:color="auto"/>
        <w:right w:val="none" w:sz="0" w:space="0" w:color="auto"/>
      </w:divBdr>
    </w:div>
    <w:div w:id="357630263">
      <w:bodyDiv w:val="1"/>
      <w:marLeft w:val="0"/>
      <w:marRight w:val="0"/>
      <w:marTop w:val="0"/>
      <w:marBottom w:val="0"/>
      <w:divBdr>
        <w:top w:val="none" w:sz="0" w:space="0" w:color="auto"/>
        <w:left w:val="none" w:sz="0" w:space="0" w:color="auto"/>
        <w:bottom w:val="none" w:sz="0" w:space="0" w:color="auto"/>
        <w:right w:val="none" w:sz="0" w:space="0" w:color="auto"/>
      </w:divBdr>
    </w:div>
    <w:div w:id="358508475">
      <w:bodyDiv w:val="1"/>
      <w:marLeft w:val="0"/>
      <w:marRight w:val="0"/>
      <w:marTop w:val="0"/>
      <w:marBottom w:val="0"/>
      <w:divBdr>
        <w:top w:val="none" w:sz="0" w:space="0" w:color="auto"/>
        <w:left w:val="none" w:sz="0" w:space="0" w:color="auto"/>
        <w:bottom w:val="none" w:sz="0" w:space="0" w:color="auto"/>
        <w:right w:val="none" w:sz="0" w:space="0" w:color="auto"/>
      </w:divBdr>
    </w:div>
    <w:div w:id="359547646">
      <w:bodyDiv w:val="1"/>
      <w:marLeft w:val="0"/>
      <w:marRight w:val="0"/>
      <w:marTop w:val="0"/>
      <w:marBottom w:val="0"/>
      <w:divBdr>
        <w:top w:val="none" w:sz="0" w:space="0" w:color="auto"/>
        <w:left w:val="none" w:sz="0" w:space="0" w:color="auto"/>
        <w:bottom w:val="none" w:sz="0" w:space="0" w:color="auto"/>
        <w:right w:val="none" w:sz="0" w:space="0" w:color="auto"/>
      </w:divBdr>
    </w:div>
    <w:div w:id="360059259">
      <w:bodyDiv w:val="1"/>
      <w:marLeft w:val="0"/>
      <w:marRight w:val="0"/>
      <w:marTop w:val="0"/>
      <w:marBottom w:val="0"/>
      <w:divBdr>
        <w:top w:val="none" w:sz="0" w:space="0" w:color="auto"/>
        <w:left w:val="none" w:sz="0" w:space="0" w:color="auto"/>
        <w:bottom w:val="none" w:sz="0" w:space="0" w:color="auto"/>
        <w:right w:val="none" w:sz="0" w:space="0" w:color="auto"/>
      </w:divBdr>
    </w:div>
    <w:div w:id="363136872">
      <w:bodyDiv w:val="1"/>
      <w:marLeft w:val="0"/>
      <w:marRight w:val="0"/>
      <w:marTop w:val="0"/>
      <w:marBottom w:val="0"/>
      <w:divBdr>
        <w:top w:val="none" w:sz="0" w:space="0" w:color="auto"/>
        <w:left w:val="none" w:sz="0" w:space="0" w:color="auto"/>
        <w:bottom w:val="none" w:sz="0" w:space="0" w:color="auto"/>
        <w:right w:val="none" w:sz="0" w:space="0" w:color="auto"/>
      </w:divBdr>
    </w:div>
    <w:div w:id="363602829">
      <w:bodyDiv w:val="1"/>
      <w:marLeft w:val="0"/>
      <w:marRight w:val="0"/>
      <w:marTop w:val="0"/>
      <w:marBottom w:val="0"/>
      <w:divBdr>
        <w:top w:val="none" w:sz="0" w:space="0" w:color="auto"/>
        <w:left w:val="none" w:sz="0" w:space="0" w:color="auto"/>
        <w:bottom w:val="none" w:sz="0" w:space="0" w:color="auto"/>
        <w:right w:val="none" w:sz="0" w:space="0" w:color="auto"/>
      </w:divBdr>
    </w:div>
    <w:div w:id="364256693">
      <w:bodyDiv w:val="1"/>
      <w:marLeft w:val="0"/>
      <w:marRight w:val="0"/>
      <w:marTop w:val="0"/>
      <w:marBottom w:val="0"/>
      <w:divBdr>
        <w:top w:val="none" w:sz="0" w:space="0" w:color="auto"/>
        <w:left w:val="none" w:sz="0" w:space="0" w:color="auto"/>
        <w:bottom w:val="none" w:sz="0" w:space="0" w:color="auto"/>
        <w:right w:val="none" w:sz="0" w:space="0" w:color="auto"/>
      </w:divBdr>
    </w:div>
    <w:div w:id="366175159">
      <w:bodyDiv w:val="1"/>
      <w:marLeft w:val="0"/>
      <w:marRight w:val="0"/>
      <w:marTop w:val="0"/>
      <w:marBottom w:val="0"/>
      <w:divBdr>
        <w:top w:val="none" w:sz="0" w:space="0" w:color="auto"/>
        <w:left w:val="none" w:sz="0" w:space="0" w:color="auto"/>
        <w:bottom w:val="none" w:sz="0" w:space="0" w:color="auto"/>
        <w:right w:val="none" w:sz="0" w:space="0" w:color="auto"/>
      </w:divBdr>
    </w:div>
    <w:div w:id="367531422">
      <w:bodyDiv w:val="1"/>
      <w:marLeft w:val="0"/>
      <w:marRight w:val="0"/>
      <w:marTop w:val="0"/>
      <w:marBottom w:val="0"/>
      <w:divBdr>
        <w:top w:val="none" w:sz="0" w:space="0" w:color="auto"/>
        <w:left w:val="none" w:sz="0" w:space="0" w:color="auto"/>
        <w:bottom w:val="none" w:sz="0" w:space="0" w:color="auto"/>
        <w:right w:val="none" w:sz="0" w:space="0" w:color="auto"/>
      </w:divBdr>
    </w:div>
    <w:div w:id="367997169">
      <w:bodyDiv w:val="1"/>
      <w:marLeft w:val="0"/>
      <w:marRight w:val="0"/>
      <w:marTop w:val="0"/>
      <w:marBottom w:val="0"/>
      <w:divBdr>
        <w:top w:val="none" w:sz="0" w:space="0" w:color="auto"/>
        <w:left w:val="none" w:sz="0" w:space="0" w:color="auto"/>
        <w:bottom w:val="none" w:sz="0" w:space="0" w:color="auto"/>
        <w:right w:val="none" w:sz="0" w:space="0" w:color="auto"/>
      </w:divBdr>
    </w:div>
    <w:div w:id="370544829">
      <w:bodyDiv w:val="1"/>
      <w:marLeft w:val="0"/>
      <w:marRight w:val="0"/>
      <w:marTop w:val="0"/>
      <w:marBottom w:val="0"/>
      <w:divBdr>
        <w:top w:val="none" w:sz="0" w:space="0" w:color="auto"/>
        <w:left w:val="none" w:sz="0" w:space="0" w:color="auto"/>
        <w:bottom w:val="none" w:sz="0" w:space="0" w:color="auto"/>
        <w:right w:val="none" w:sz="0" w:space="0" w:color="auto"/>
      </w:divBdr>
    </w:div>
    <w:div w:id="370691436">
      <w:bodyDiv w:val="1"/>
      <w:marLeft w:val="0"/>
      <w:marRight w:val="0"/>
      <w:marTop w:val="0"/>
      <w:marBottom w:val="0"/>
      <w:divBdr>
        <w:top w:val="none" w:sz="0" w:space="0" w:color="auto"/>
        <w:left w:val="none" w:sz="0" w:space="0" w:color="auto"/>
        <w:bottom w:val="none" w:sz="0" w:space="0" w:color="auto"/>
        <w:right w:val="none" w:sz="0" w:space="0" w:color="auto"/>
      </w:divBdr>
    </w:div>
    <w:div w:id="371658975">
      <w:bodyDiv w:val="1"/>
      <w:marLeft w:val="0"/>
      <w:marRight w:val="0"/>
      <w:marTop w:val="0"/>
      <w:marBottom w:val="0"/>
      <w:divBdr>
        <w:top w:val="none" w:sz="0" w:space="0" w:color="auto"/>
        <w:left w:val="none" w:sz="0" w:space="0" w:color="auto"/>
        <w:bottom w:val="none" w:sz="0" w:space="0" w:color="auto"/>
        <w:right w:val="none" w:sz="0" w:space="0" w:color="auto"/>
      </w:divBdr>
    </w:div>
    <w:div w:id="372114635">
      <w:bodyDiv w:val="1"/>
      <w:marLeft w:val="0"/>
      <w:marRight w:val="0"/>
      <w:marTop w:val="0"/>
      <w:marBottom w:val="0"/>
      <w:divBdr>
        <w:top w:val="none" w:sz="0" w:space="0" w:color="auto"/>
        <w:left w:val="none" w:sz="0" w:space="0" w:color="auto"/>
        <w:bottom w:val="none" w:sz="0" w:space="0" w:color="auto"/>
        <w:right w:val="none" w:sz="0" w:space="0" w:color="auto"/>
      </w:divBdr>
    </w:div>
    <w:div w:id="372315601">
      <w:bodyDiv w:val="1"/>
      <w:marLeft w:val="0"/>
      <w:marRight w:val="0"/>
      <w:marTop w:val="0"/>
      <w:marBottom w:val="0"/>
      <w:divBdr>
        <w:top w:val="none" w:sz="0" w:space="0" w:color="auto"/>
        <w:left w:val="none" w:sz="0" w:space="0" w:color="auto"/>
        <w:bottom w:val="none" w:sz="0" w:space="0" w:color="auto"/>
        <w:right w:val="none" w:sz="0" w:space="0" w:color="auto"/>
      </w:divBdr>
    </w:div>
    <w:div w:id="373117302">
      <w:bodyDiv w:val="1"/>
      <w:marLeft w:val="0"/>
      <w:marRight w:val="0"/>
      <w:marTop w:val="0"/>
      <w:marBottom w:val="0"/>
      <w:divBdr>
        <w:top w:val="none" w:sz="0" w:space="0" w:color="auto"/>
        <w:left w:val="none" w:sz="0" w:space="0" w:color="auto"/>
        <w:bottom w:val="none" w:sz="0" w:space="0" w:color="auto"/>
        <w:right w:val="none" w:sz="0" w:space="0" w:color="auto"/>
      </w:divBdr>
    </w:div>
    <w:div w:id="374080492">
      <w:bodyDiv w:val="1"/>
      <w:marLeft w:val="0"/>
      <w:marRight w:val="0"/>
      <w:marTop w:val="0"/>
      <w:marBottom w:val="0"/>
      <w:divBdr>
        <w:top w:val="none" w:sz="0" w:space="0" w:color="auto"/>
        <w:left w:val="none" w:sz="0" w:space="0" w:color="auto"/>
        <w:bottom w:val="none" w:sz="0" w:space="0" w:color="auto"/>
        <w:right w:val="none" w:sz="0" w:space="0" w:color="auto"/>
      </w:divBdr>
    </w:div>
    <w:div w:id="375087580">
      <w:bodyDiv w:val="1"/>
      <w:marLeft w:val="0"/>
      <w:marRight w:val="0"/>
      <w:marTop w:val="0"/>
      <w:marBottom w:val="0"/>
      <w:divBdr>
        <w:top w:val="none" w:sz="0" w:space="0" w:color="auto"/>
        <w:left w:val="none" w:sz="0" w:space="0" w:color="auto"/>
        <w:bottom w:val="none" w:sz="0" w:space="0" w:color="auto"/>
        <w:right w:val="none" w:sz="0" w:space="0" w:color="auto"/>
      </w:divBdr>
    </w:div>
    <w:div w:id="376122299">
      <w:bodyDiv w:val="1"/>
      <w:marLeft w:val="0"/>
      <w:marRight w:val="0"/>
      <w:marTop w:val="0"/>
      <w:marBottom w:val="0"/>
      <w:divBdr>
        <w:top w:val="none" w:sz="0" w:space="0" w:color="auto"/>
        <w:left w:val="none" w:sz="0" w:space="0" w:color="auto"/>
        <w:bottom w:val="none" w:sz="0" w:space="0" w:color="auto"/>
        <w:right w:val="none" w:sz="0" w:space="0" w:color="auto"/>
      </w:divBdr>
    </w:div>
    <w:div w:id="376130215">
      <w:bodyDiv w:val="1"/>
      <w:marLeft w:val="0"/>
      <w:marRight w:val="0"/>
      <w:marTop w:val="0"/>
      <w:marBottom w:val="0"/>
      <w:divBdr>
        <w:top w:val="none" w:sz="0" w:space="0" w:color="auto"/>
        <w:left w:val="none" w:sz="0" w:space="0" w:color="auto"/>
        <w:bottom w:val="none" w:sz="0" w:space="0" w:color="auto"/>
        <w:right w:val="none" w:sz="0" w:space="0" w:color="auto"/>
      </w:divBdr>
    </w:div>
    <w:div w:id="376244912">
      <w:bodyDiv w:val="1"/>
      <w:marLeft w:val="0"/>
      <w:marRight w:val="0"/>
      <w:marTop w:val="0"/>
      <w:marBottom w:val="0"/>
      <w:divBdr>
        <w:top w:val="none" w:sz="0" w:space="0" w:color="auto"/>
        <w:left w:val="none" w:sz="0" w:space="0" w:color="auto"/>
        <w:bottom w:val="none" w:sz="0" w:space="0" w:color="auto"/>
        <w:right w:val="none" w:sz="0" w:space="0" w:color="auto"/>
      </w:divBdr>
    </w:div>
    <w:div w:id="377240267">
      <w:bodyDiv w:val="1"/>
      <w:marLeft w:val="0"/>
      <w:marRight w:val="0"/>
      <w:marTop w:val="0"/>
      <w:marBottom w:val="0"/>
      <w:divBdr>
        <w:top w:val="none" w:sz="0" w:space="0" w:color="auto"/>
        <w:left w:val="none" w:sz="0" w:space="0" w:color="auto"/>
        <w:bottom w:val="none" w:sz="0" w:space="0" w:color="auto"/>
        <w:right w:val="none" w:sz="0" w:space="0" w:color="auto"/>
      </w:divBdr>
    </w:div>
    <w:div w:id="380402643">
      <w:bodyDiv w:val="1"/>
      <w:marLeft w:val="0"/>
      <w:marRight w:val="0"/>
      <w:marTop w:val="0"/>
      <w:marBottom w:val="0"/>
      <w:divBdr>
        <w:top w:val="none" w:sz="0" w:space="0" w:color="auto"/>
        <w:left w:val="none" w:sz="0" w:space="0" w:color="auto"/>
        <w:bottom w:val="none" w:sz="0" w:space="0" w:color="auto"/>
        <w:right w:val="none" w:sz="0" w:space="0" w:color="auto"/>
      </w:divBdr>
    </w:div>
    <w:div w:id="381443506">
      <w:bodyDiv w:val="1"/>
      <w:marLeft w:val="0"/>
      <w:marRight w:val="0"/>
      <w:marTop w:val="0"/>
      <w:marBottom w:val="0"/>
      <w:divBdr>
        <w:top w:val="none" w:sz="0" w:space="0" w:color="auto"/>
        <w:left w:val="none" w:sz="0" w:space="0" w:color="auto"/>
        <w:bottom w:val="none" w:sz="0" w:space="0" w:color="auto"/>
        <w:right w:val="none" w:sz="0" w:space="0" w:color="auto"/>
      </w:divBdr>
    </w:div>
    <w:div w:id="383258879">
      <w:bodyDiv w:val="1"/>
      <w:marLeft w:val="0"/>
      <w:marRight w:val="0"/>
      <w:marTop w:val="0"/>
      <w:marBottom w:val="0"/>
      <w:divBdr>
        <w:top w:val="none" w:sz="0" w:space="0" w:color="auto"/>
        <w:left w:val="none" w:sz="0" w:space="0" w:color="auto"/>
        <w:bottom w:val="none" w:sz="0" w:space="0" w:color="auto"/>
        <w:right w:val="none" w:sz="0" w:space="0" w:color="auto"/>
      </w:divBdr>
    </w:div>
    <w:div w:id="384643790">
      <w:bodyDiv w:val="1"/>
      <w:marLeft w:val="0"/>
      <w:marRight w:val="0"/>
      <w:marTop w:val="0"/>
      <w:marBottom w:val="0"/>
      <w:divBdr>
        <w:top w:val="none" w:sz="0" w:space="0" w:color="auto"/>
        <w:left w:val="none" w:sz="0" w:space="0" w:color="auto"/>
        <w:bottom w:val="none" w:sz="0" w:space="0" w:color="auto"/>
        <w:right w:val="none" w:sz="0" w:space="0" w:color="auto"/>
      </w:divBdr>
    </w:div>
    <w:div w:id="385029804">
      <w:bodyDiv w:val="1"/>
      <w:marLeft w:val="0"/>
      <w:marRight w:val="0"/>
      <w:marTop w:val="0"/>
      <w:marBottom w:val="0"/>
      <w:divBdr>
        <w:top w:val="none" w:sz="0" w:space="0" w:color="auto"/>
        <w:left w:val="none" w:sz="0" w:space="0" w:color="auto"/>
        <w:bottom w:val="none" w:sz="0" w:space="0" w:color="auto"/>
        <w:right w:val="none" w:sz="0" w:space="0" w:color="auto"/>
      </w:divBdr>
    </w:div>
    <w:div w:id="386732626">
      <w:bodyDiv w:val="1"/>
      <w:marLeft w:val="0"/>
      <w:marRight w:val="0"/>
      <w:marTop w:val="0"/>
      <w:marBottom w:val="0"/>
      <w:divBdr>
        <w:top w:val="none" w:sz="0" w:space="0" w:color="auto"/>
        <w:left w:val="none" w:sz="0" w:space="0" w:color="auto"/>
        <w:bottom w:val="none" w:sz="0" w:space="0" w:color="auto"/>
        <w:right w:val="none" w:sz="0" w:space="0" w:color="auto"/>
      </w:divBdr>
    </w:div>
    <w:div w:id="391389200">
      <w:bodyDiv w:val="1"/>
      <w:marLeft w:val="0"/>
      <w:marRight w:val="0"/>
      <w:marTop w:val="0"/>
      <w:marBottom w:val="0"/>
      <w:divBdr>
        <w:top w:val="none" w:sz="0" w:space="0" w:color="auto"/>
        <w:left w:val="none" w:sz="0" w:space="0" w:color="auto"/>
        <w:bottom w:val="none" w:sz="0" w:space="0" w:color="auto"/>
        <w:right w:val="none" w:sz="0" w:space="0" w:color="auto"/>
      </w:divBdr>
    </w:div>
    <w:div w:id="392507734">
      <w:bodyDiv w:val="1"/>
      <w:marLeft w:val="0"/>
      <w:marRight w:val="0"/>
      <w:marTop w:val="0"/>
      <w:marBottom w:val="0"/>
      <w:divBdr>
        <w:top w:val="none" w:sz="0" w:space="0" w:color="auto"/>
        <w:left w:val="none" w:sz="0" w:space="0" w:color="auto"/>
        <w:bottom w:val="none" w:sz="0" w:space="0" w:color="auto"/>
        <w:right w:val="none" w:sz="0" w:space="0" w:color="auto"/>
      </w:divBdr>
    </w:div>
    <w:div w:id="392582306">
      <w:bodyDiv w:val="1"/>
      <w:marLeft w:val="0"/>
      <w:marRight w:val="0"/>
      <w:marTop w:val="0"/>
      <w:marBottom w:val="0"/>
      <w:divBdr>
        <w:top w:val="none" w:sz="0" w:space="0" w:color="auto"/>
        <w:left w:val="none" w:sz="0" w:space="0" w:color="auto"/>
        <w:bottom w:val="none" w:sz="0" w:space="0" w:color="auto"/>
        <w:right w:val="none" w:sz="0" w:space="0" w:color="auto"/>
      </w:divBdr>
    </w:div>
    <w:div w:id="392890591">
      <w:bodyDiv w:val="1"/>
      <w:marLeft w:val="0"/>
      <w:marRight w:val="0"/>
      <w:marTop w:val="0"/>
      <w:marBottom w:val="0"/>
      <w:divBdr>
        <w:top w:val="none" w:sz="0" w:space="0" w:color="auto"/>
        <w:left w:val="none" w:sz="0" w:space="0" w:color="auto"/>
        <w:bottom w:val="none" w:sz="0" w:space="0" w:color="auto"/>
        <w:right w:val="none" w:sz="0" w:space="0" w:color="auto"/>
      </w:divBdr>
    </w:div>
    <w:div w:id="393509064">
      <w:bodyDiv w:val="1"/>
      <w:marLeft w:val="0"/>
      <w:marRight w:val="0"/>
      <w:marTop w:val="0"/>
      <w:marBottom w:val="0"/>
      <w:divBdr>
        <w:top w:val="none" w:sz="0" w:space="0" w:color="auto"/>
        <w:left w:val="none" w:sz="0" w:space="0" w:color="auto"/>
        <w:bottom w:val="none" w:sz="0" w:space="0" w:color="auto"/>
        <w:right w:val="none" w:sz="0" w:space="0" w:color="auto"/>
      </w:divBdr>
    </w:div>
    <w:div w:id="394083125">
      <w:bodyDiv w:val="1"/>
      <w:marLeft w:val="0"/>
      <w:marRight w:val="0"/>
      <w:marTop w:val="0"/>
      <w:marBottom w:val="0"/>
      <w:divBdr>
        <w:top w:val="none" w:sz="0" w:space="0" w:color="auto"/>
        <w:left w:val="none" w:sz="0" w:space="0" w:color="auto"/>
        <w:bottom w:val="none" w:sz="0" w:space="0" w:color="auto"/>
        <w:right w:val="none" w:sz="0" w:space="0" w:color="auto"/>
      </w:divBdr>
    </w:div>
    <w:div w:id="394473758">
      <w:bodyDiv w:val="1"/>
      <w:marLeft w:val="0"/>
      <w:marRight w:val="0"/>
      <w:marTop w:val="0"/>
      <w:marBottom w:val="0"/>
      <w:divBdr>
        <w:top w:val="none" w:sz="0" w:space="0" w:color="auto"/>
        <w:left w:val="none" w:sz="0" w:space="0" w:color="auto"/>
        <w:bottom w:val="none" w:sz="0" w:space="0" w:color="auto"/>
        <w:right w:val="none" w:sz="0" w:space="0" w:color="auto"/>
      </w:divBdr>
    </w:div>
    <w:div w:id="394744472">
      <w:bodyDiv w:val="1"/>
      <w:marLeft w:val="0"/>
      <w:marRight w:val="0"/>
      <w:marTop w:val="0"/>
      <w:marBottom w:val="0"/>
      <w:divBdr>
        <w:top w:val="none" w:sz="0" w:space="0" w:color="auto"/>
        <w:left w:val="none" w:sz="0" w:space="0" w:color="auto"/>
        <w:bottom w:val="none" w:sz="0" w:space="0" w:color="auto"/>
        <w:right w:val="none" w:sz="0" w:space="0" w:color="auto"/>
      </w:divBdr>
    </w:div>
    <w:div w:id="395933476">
      <w:bodyDiv w:val="1"/>
      <w:marLeft w:val="0"/>
      <w:marRight w:val="0"/>
      <w:marTop w:val="0"/>
      <w:marBottom w:val="0"/>
      <w:divBdr>
        <w:top w:val="none" w:sz="0" w:space="0" w:color="auto"/>
        <w:left w:val="none" w:sz="0" w:space="0" w:color="auto"/>
        <w:bottom w:val="none" w:sz="0" w:space="0" w:color="auto"/>
        <w:right w:val="none" w:sz="0" w:space="0" w:color="auto"/>
      </w:divBdr>
    </w:div>
    <w:div w:id="395976079">
      <w:bodyDiv w:val="1"/>
      <w:marLeft w:val="0"/>
      <w:marRight w:val="0"/>
      <w:marTop w:val="0"/>
      <w:marBottom w:val="0"/>
      <w:divBdr>
        <w:top w:val="none" w:sz="0" w:space="0" w:color="auto"/>
        <w:left w:val="none" w:sz="0" w:space="0" w:color="auto"/>
        <w:bottom w:val="none" w:sz="0" w:space="0" w:color="auto"/>
        <w:right w:val="none" w:sz="0" w:space="0" w:color="auto"/>
      </w:divBdr>
    </w:div>
    <w:div w:id="395982700">
      <w:bodyDiv w:val="1"/>
      <w:marLeft w:val="0"/>
      <w:marRight w:val="0"/>
      <w:marTop w:val="0"/>
      <w:marBottom w:val="0"/>
      <w:divBdr>
        <w:top w:val="none" w:sz="0" w:space="0" w:color="auto"/>
        <w:left w:val="none" w:sz="0" w:space="0" w:color="auto"/>
        <w:bottom w:val="none" w:sz="0" w:space="0" w:color="auto"/>
        <w:right w:val="none" w:sz="0" w:space="0" w:color="auto"/>
      </w:divBdr>
    </w:div>
    <w:div w:id="397477961">
      <w:bodyDiv w:val="1"/>
      <w:marLeft w:val="0"/>
      <w:marRight w:val="0"/>
      <w:marTop w:val="0"/>
      <w:marBottom w:val="0"/>
      <w:divBdr>
        <w:top w:val="none" w:sz="0" w:space="0" w:color="auto"/>
        <w:left w:val="none" w:sz="0" w:space="0" w:color="auto"/>
        <w:bottom w:val="none" w:sz="0" w:space="0" w:color="auto"/>
        <w:right w:val="none" w:sz="0" w:space="0" w:color="auto"/>
      </w:divBdr>
    </w:div>
    <w:div w:id="397870811">
      <w:bodyDiv w:val="1"/>
      <w:marLeft w:val="0"/>
      <w:marRight w:val="0"/>
      <w:marTop w:val="0"/>
      <w:marBottom w:val="0"/>
      <w:divBdr>
        <w:top w:val="none" w:sz="0" w:space="0" w:color="auto"/>
        <w:left w:val="none" w:sz="0" w:space="0" w:color="auto"/>
        <w:bottom w:val="none" w:sz="0" w:space="0" w:color="auto"/>
        <w:right w:val="none" w:sz="0" w:space="0" w:color="auto"/>
      </w:divBdr>
    </w:div>
    <w:div w:id="398094839">
      <w:bodyDiv w:val="1"/>
      <w:marLeft w:val="0"/>
      <w:marRight w:val="0"/>
      <w:marTop w:val="0"/>
      <w:marBottom w:val="0"/>
      <w:divBdr>
        <w:top w:val="none" w:sz="0" w:space="0" w:color="auto"/>
        <w:left w:val="none" w:sz="0" w:space="0" w:color="auto"/>
        <w:bottom w:val="none" w:sz="0" w:space="0" w:color="auto"/>
        <w:right w:val="none" w:sz="0" w:space="0" w:color="auto"/>
      </w:divBdr>
    </w:div>
    <w:div w:id="398289041">
      <w:bodyDiv w:val="1"/>
      <w:marLeft w:val="0"/>
      <w:marRight w:val="0"/>
      <w:marTop w:val="0"/>
      <w:marBottom w:val="0"/>
      <w:divBdr>
        <w:top w:val="none" w:sz="0" w:space="0" w:color="auto"/>
        <w:left w:val="none" w:sz="0" w:space="0" w:color="auto"/>
        <w:bottom w:val="none" w:sz="0" w:space="0" w:color="auto"/>
        <w:right w:val="none" w:sz="0" w:space="0" w:color="auto"/>
      </w:divBdr>
    </w:div>
    <w:div w:id="398404594">
      <w:bodyDiv w:val="1"/>
      <w:marLeft w:val="0"/>
      <w:marRight w:val="0"/>
      <w:marTop w:val="0"/>
      <w:marBottom w:val="0"/>
      <w:divBdr>
        <w:top w:val="none" w:sz="0" w:space="0" w:color="auto"/>
        <w:left w:val="none" w:sz="0" w:space="0" w:color="auto"/>
        <w:bottom w:val="none" w:sz="0" w:space="0" w:color="auto"/>
        <w:right w:val="none" w:sz="0" w:space="0" w:color="auto"/>
      </w:divBdr>
    </w:div>
    <w:div w:id="398477538">
      <w:bodyDiv w:val="1"/>
      <w:marLeft w:val="0"/>
      <w:marRight w:val="0"/>
      <w:marTop w:val="0"/>
      <w:marBottom w:val="0"/>
      <w:divBdr>
        <w:top w:val="none" w:sz="0" w:space="0" w:color="auto"/>
        <w:left w:val="none" w:sz="0" w:space="0" w:color="auto"/>
        <w:bottom w:val="none" w:sz="0" w:space="0" w:color="auto"/>
        <w:right w:val="none" w:sz="0" w:space="0" w:color="auto"/>
      </w:divBdr>
    </w:div>
    <w:div w:id="398871812">
      <w:bodyDiv w:val="1"/>
      <w:marLeft w:val="0"/>
      <w:marRight w:val="0"/>
      <w:marTop w:val="0"/>
      <w:marBottom w:val="0"/>
      <w:divBdr>
        <w:top w:val="none" w:sz="0" w:space="0" w:color="auto"/>
        <w:left w:val="none" w:sz="0" w:space="0" w:color="auto"/>
        <w:bottom w:val="none" w:sz="0" w:space="0" w:color="auto"/>
        <w:right w:val="none" w:sz="0" w:space="0" w:color="auto"/>
      </w:divBdr>
    </w:div>
    <w:div w:id="399523529">
      <w:bodyDiv w:val="1"/>
      <w:marLeft w:val="0"/>
      <w:marRight w:val="0"/>
      <w:marTop w:val="0"/>
      <w:marBottom w:val="0"/>
      <w:divBdr>
        <w:top w:val="none" w:sz="0" w:space="0" w:color="auto"/>
        <w:left w:val="none" w:sz="0" w:space="0" w:color="auto"/>
        <w:bottom w:val="none" w:sz="0" w:space="0" w:color="auto"/>
        <w:right w:val="none" w:sz="0" w:space="0" w:color="auto"/>
      </w:divBdr>
    </w:div>
    <w:div w:id="400374904">
      <w:bodyDiv w:val="1"/>
      <w:marLeft w:val="0"/>
      <w:marRight w:val="0"/>
      <w:marTop w:val="0"/>
      <w:marBottom w:val="0"/>
      <w:divBdr>
        <w:top w:val="none" w:sz="0" w:space="0" w:color="auto"/>
        <w:left w:val="none" w:sz="0" w:space="0" w:color="auto"/>
        <w:bottom w:val="none" w:sz="0" w:space="0" w:color="auto"/>
        <w:right w:val="none" w:sz="0" w:space="0" w:color="auto"/>
      </w:divBdr>
    </w:div>
    <w:div w:id="400566582">
      <w:bodyDiv w:val="1"/>
      <w:marLeft w:val="0"/>
      <w:marRight w:val="0"/>
      <w:marTop w:val="0"/>
      <w:marBottom w:val="0"/>
      <w:divBdr>
        <w:top w:val="none" w:sz="0" w:space="0" w:color="auto"/>
        <w:left w:val="none" w:sz="0" w:space="0" w:color="auto"/>
        <w:bottom w:val="none" w:sz="0" w:space="0" w:color="auto"/>
        <w:right w:val="none" w:sz="0" w:space="0" w:color="auto"/>
      </w:divBdr>
    </w:div>
    <w:div w:id="404034396">
      <w:bodyDiv w:val="1"/>
      <w:marLeft w:val="0"/>
      <w:marRight w:val="0"/>
      <w:marTop w:val="0"/>
      <w:marBottom w:val="0"/>
      <w:divBdr>
        <w:top w:val="none" w:sz="0" w:space="0" w:color="auto"/>
        <w:left w:val="none" w:sz="0" w:space="0" w:color="auto"/>
        <w:bottom w:val="none" w:sz="0" w:space="0" w:color="auto"/>
        <w:right w:val="none" w:sz="0" w:space="0" w:color="auto"/>
      </w:divBdr>
    </w:div>
    <w:div w:id="404569809">
      <w:bodyDiv w:val="1"/>
      <w:marLeft w:val="0"/>
      <w:marRight w:val="0"/>
      <w:marTop w:val="0"/>
      <w:marBottom w:val="0"/>
      <w:divBdr>
        <w:top w:val="none" w:sz="0" w:space="0" w:color="auto"/>
        <w:left w:val="none" w:sz="0" w:space="0" w:color="auto"/>
        <w:bottom w:val="none" w:sz="0" w:space="0" w:color="auto"/>
        <w:right w:val="none" w:sz="0" w:space="0" w:color="auto"/>
      </w:divBdr>
    </w:div>
    <w:div w:id="406420076">
      <w:bodyDiv w:val="1"/>
      <w:marLeft w:val="0"/>
      <w:marRight w:val="0"/>
      <w:marTop w:val="0"/>
      <w:marBottom w:val="0"/>
      <w:divBdr>
        <w:top w:val="none" w:sz="0" w:space="0" w:color="auto"/>
        <w:left w:val="none" w:sz="0" w:space="0" w:color="auto"/>
        <w:bottom w:val="none" w:sz="0" w:space="0" w:color="auto"/>
        <w:right w:val="none" w:sz="0" w:space="0" w:color="auto"/>
      </w:divBdr>
    </w:div>
    <w:div w:id="406810510">
      <w:bodyDiv w:val="1"/>
      <w:marLeft w:val="0"/>
      <w:marRight w:val="0"/>
      <w:marTop w:val="0"/>
      <w:marBottom w:val="0"/>
      <w:divBdr>
        <w:top w:val="none" w:sz="0" w:space="0" w:color="auto"/>
        <w:left w:val="none" w:sz="0" w:space="0" w:color="auto"/>
        <w:bottom w:val="none" w:sz="0" w:space="0" w:color="auto"/>
        <w:right w:val="none" w:sz="0" w:space="0" w:color="auto"/>
      </w:divBdr>
    </w:div>
    <w:div w:id="408037029">
      <w:bodyDiv w:val="1"/>
      <w:marLeft w:val="0"/>
      <w:marRight w:val="0"/>
      <w:marTop w:val="0"/>
      <w:marBottom w:val="0"/>
      <w:divBdr>
        <w:top w:val="none" w:sz="0" w:space="0" w:color="auto"/>
        <w:left w:val="none" w:sz="0" w:space="0" w:color="auto"/>
        <w:bottom w:val="none" w:sz="0" w:space="0" w:color="auto"/>
        <w:right w:val="none" w:sz="0" w:space="0" w:color="auto"/>
      </w:divBdr>
    </w:div>
    <w:div w:id="409350601">
      <w:bodyDiv w:val="1"/>
      <w:marLeft w:val="0"/>
      <w:marRight w:val="0"/>
      <w:marTop w:val="0"/>
      <w:marBottom w:val="0"/>
      <w:divBdr>
        <w:top w:val="none" w:sz="0" w:space="0" w:color="auto"/>
        <w:left w:val="none" w:sz="0" w:space="0" w:color="auto"/>
        <w:bottom w:val="none" w:sz="0" w:space="0" w:color="auto"/>
        <w:right w:val="none" w:sz="0" w:space="0" w:color="auto"/>
      </w:divBdr>
    </w:div>
    <w:div w:id="410322056">
      <w:bodyDiv w:val="1"/>
      <w:marLeft w:val="0"/>
      <w:marRight w:val="0"/>
      <w:marTop w:val="0"/>
      <w:marBottom w:val="0"/>
      <w:divBdr>
        <w:top w:val="none" w:sz="0" w:space="0" w:color="auto"/>
        <w:left w:val="none" w:sz="0" w:space="0" w:color="auto"/>
        <w:bottom w:val="none" w:sz="0" w:space="0" w:color="auto"/>
        <w:right w:val="none" w:sz="0" w:space="0" w:color="auto"/>
      </w:divBdr>
    </w:div>
    <w:div w:id="410470565">
      <w:bodyDiv w:val="1"/>
      <w:marLeft w:val="0"/>
      <w:marRight w:val="0"/>
      <w:marTop w:val="0"/>
      <w:marBottom w:val="0"/>
      <w:divBdr>
        <w:top w:val="none" w:sz="0" w:space="0" w:color="auto"/>
        <w:left w:val="none" w:sz="0" w:space="0" w:color="auto"/>
        <w:bottom w:val="none" w:sz="0" w:space="0" w:color="auto"/>
        <w:right w:val="none" w:sz="0" w:space="0" w:color="auto"/>
      </w:divBdr>
    </w:div>
    <w:div w:id="412363180">
      <w:bodyDiv w:val="1"/>
      <w:marLeft w:val="0"/>
      <w:marRight w:val="0"/>
      <w:marTop w:val="0"/>
      <w:marBottom w:val="0"/>
      <w:divBdr>
        <w:top w:val="none" w:sz="0" w:space="0" w:color="auto"/>
        <w:left w:val="none" w:sz="0" w:space="0" w:color="auto"/>
        <w:bottom w:val="none" w:sz="0" w:space="0" w:color="auto"/>
        <w:right w:val="none" w:sz="0" w:space="0" w:color="auto"/>
      </w:divBdr>
    </w:div>
    <w:div w:id="417286792">
      <w:bodyDiv w:val="1"/>
      <w:marLeft w:val="0"/>
      <w:marRight w:val="0"/>
      <w:marTop w:val="0"/>
      <w:marBottom w:val="0"/>
      <w:divBdr>
        <w:top w:val="none" w:sz="0" w:space="0" w:color="auto"/>
        <w:left w:val="none" w:sz="0" w:space="0" w:color="auto"/>
        <w:bottom w:val="none" w:sz="0" w:space="0" w:color="auto"/>
        <w:right w:val="none" w:sz="0" w:space="0" w:color="auto"/>
      </w:divBdr>
    </w:div>
    <w:div w:id="419374086">
      <w:bodyDiv w:val="1"/>
      <w:marLeft w:val="0"/>
      <w:marRight w:val="0"/>
      <w:marTop w:val="0"/>
      <w:marBottom w:val="0"/>
      <w:divBdr>
        <w:top w:val="none" w:sz="0" w:space="0" w:color="auto"/>
        <w:left w:val="none" w:sz="0" w:space="0" w:color="auto"/>
        <w:bottom w:val="none" w:sz="0" w:space="0" w:color="auto"/>
        <w:right w:val="none" w:sz="0" w:space="0" w:color="auto"/>
      </w:divBdr>
    </w:div>
    <w:div w:id="419569017">
      <w:bodyDiv w:val="1"/>
      <w:marLeft w:val="0"/>
      <w:marRight w:val="0"/>
      <w:marTop w:val="0"/>
      <w:marBottom w:val="0"/>
      <w:divBdr>
        <w:top w:val="none" w:sz="0" w:space="0" w:color="auto"/>
        <w:left w:val="none" w:sz="0" w:space="0" w:color="auto"/>
        <w:bottom w:val="none" w:sz="0" w:space="0" w:color="auto"/>
        <w:right w:val="none" w:sz="0" w:space="0" w:color="auto"/>
      </w:divBdr>
    </w:div>
    <w:div w:id="420300678">
      <w:bodyDiv w:val="1"/>
      <w:marLeft w:val="0"/>
      <w:marRight w:val="0"/>
      <w:marTop w:val="0"/>
      <w:marBottom w:val="0"/>
      <w:divBdr>
        <w:top w:val="none" w:sz="0" w:space="0" w:color="auto"/>
        <w:left w:val="none" w:sz="0" w:space="0" w:color="auto"/>
        <w:bottom w:val="none" w:sz="0" w:space="0" w:color="auto"/>
        <w:right w:val="none" w:sz="0" w:space="0" w:color="auto"/>
      </w:divBdr>
    </w:div>
    <w:div w:id="422649601">
      <w:bodyDiv w:val="1"/>
      <w:marLeft w:val="0"/>
      <w:marRight w:val="0"/>
      <w:marTop w:val="0"/>
      <w:marBottom w:val="0"/>
      <w:divBdr>
        <w:top w:val="none" w:sz="0" w:space="0" w:color="auto"/>
        <w:left w:val="none" w:sz="0" w:space="0" w:color="auto"/>
        <w:bottom w:val="none" w:sz="0" w:space="0" w:color="auto"/>
        <w:right w:val="none" w:sz="0" w:space="0" w:color="auto"/>
      </w:divBdr>
    </w:div>
    <w:div w:id="423379819">
      <w:bodyDiv w:val="1"/>
      <w:marLeft w:val="0"/>
      <w:marRight w:val="0"/>
      <w:marTop w:val="0"/>
      <w:marBottom w:val="0"/>
      <w:divBdr>
        <w:top w:val="none" w:sz="0" w:space="0" w:color="auto"/>
        <w:left w:val="none" w:sz="0" w:space="0" w:color="auto"/>
        <w:bottom w:val="none" w:sz="0" w:space="0" w:color="auto"/>
        <w:right w:val="none" w:sz="0" w:space="0" w:color="auto"/>
      </w:divBdr>
    </w:div>
    <w:div w:id="423457471">
      <w:bodyDiv w:val="1"/>
      <w:marLeft w:val="0"/>
      <w:marRight w:val="0"/>
      <w:marTop w:val="0"/>
      <w:marBottom w:val="0"/>
      <w:divBdr>
        <w:top w:val="none" w:sz="0" w:space="0" w:color="auto"/>
        <w:left w:val="none" w:sz="0" w:space="0" w:color="auto"/>
        <w:bottom w:val="none" w:sz="0" w:space="0" w:color="auto"/>
        <w:right w:val="none" w:sz="0" w:space="0" w:color="auto"/>
      </w:divBdr>
    </w:div>
    <w:div w:id="427047056">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28700614">
      <w:bodyDiv w:val="1"/>
      <w:marLeft w:val="0"/>
      <w:marRight w:val="0"/>
      <w:marTop w:val="0"/>
      <w:marBottom w:val="0"/>
      <w:divBdr>
        <w:top w:val="none" w:sz="0" w:space="0" w:color="auto"/>
        <w:left w:val="none" w:sz="0" w:space="0" w:color="auto"/>
        <w:bottom w:val="none" w:sz="0" w:space="0" w:color="auto"/>
        <w:right w:val="none" w:sz="0" w:space="0" w:color="auto"/>
      </w:divBdr>
    </w:div>
    <w:div w:id="428936235">
      <w:bodyDiv w:val="1"/>
      <w:marLeft w:val="0"/>
      <w:marRight w:val="0"/>
      <w:marTop w:val="0"/>
      <w:marBottom w:val="0"/>
      <w:divBdr>
        <w:top w:val="none" w:sz="0" w:space="0" w:color="auto"/>
        <w:left w:val="none" w:sz="0" w:space="0" w:color="auto"/>
        <w:bottom w:val="none" w:sz="0" w:space="0" w:color="auto"/>
        <w:right w:val="none" w:sz="0" w:space="0" w:color="auto"/>
      </w:divBdr>
    </w:div>
    <w:div w:id="429667288">
      <w:bodyDiv w:val="1"/>
      <w:marLeft w:val="0"/>
      <w:marRight w:val="0"/>
      <w:marTop w:val="0"/>
      <w:marBottom w:val="0"/>
      <w:divBdr>
        <w:top w:val="none" w:sz="0" w:space="0" w:color="auto"/>
        <w:left w:val="none" w:sz="0" w:space="0" w:color="auto"/>
        <w:bottom w:val="none" w:sz="0" w:space="0" w:color="auto"/>
        <w:right w:val="none" w:sz="0" w:space="0" w:color="auto"/>
      </w:divBdr>
    </w:div>
    <w:div w:id="430052950">
      <w:bodyDiv w:val="1"/>
      <w:marLeft w:val="0"/>
      <w:marRight w:val="0"/>
      <w:marTop w:val="0"/>
      <w:marBottom w:val="0"/>
      <w:divBdr>
        <w:top w:val="none" w:sz="0" w:space="0" w:color="auto"/>
        <w:left w:val="none" w:sz="0" w:space="0" w:color="auto"/>
        <w:bottom w:val="none" w:sz="0" w:space="0" w:color="auto"/>
        <w:right w:val="none" w:sz="0" w:space="0" w:color="auto"/>
      </w:divBdr>
    </w:div>
    <w:div w:id="430782836">
      <w:bodyDiv w:val="1"/>
      <w:marLeft w:val="0"/>
      <w:marRight w:val="0"/>
      <w:marTop w:val="0"/>
      <w:marBottom w:val="0"/>
      <w:divBdr>
        <w:top w:val="none" w:sz="0" w:space="0" w:color="auto"/>
        <w:left w:val="none" w:sz="0" w:space="0" w:color="auto"/>
        <w:bottom w:val="none" w:sz="0" w:space="0" w:color="auto"/>
        <w:right w:val="none" w:sz="0" w:space="0" w:color="auto"/>
      </w:divBdr>
    </w:div>
    <w:div w:id="431247481">
      <w:bodyDiv w:val="1"/>
      <w:marLeft w:val="0"/>
      <w:marRight w:val="0"/>
      <w:marTop w:val="0"/>
      <w:marBottom w:val="0"/>
      <w:divBdr>
        <w:top w:val="none" w:sz="0" w:space="0" w:color="auto"/>
        <w:left w:val="none" w:sz="0" w:space="0" w:color="auto"/>
        <w:bottom w:val="none" w:sz="0" w:space="0" w:color="auto"/>
        <w:right w:val="none" w:sz="0" w:space="0" w:color="auto"/>
      </w:divBdr>
    </w:div>
    <w:div w:id="433284618">
      <w:bodyDiv w:val="1"/>
      <w:marLeft w:val="0"/>
      <w:marRight w:val="0"/>
      <w:marTop w:val="0"/>
      <w:marBottom w:val="0"/>
      <w:divBdr>
        <w:top w:val="none" w:sz="0" w:space="0" w:color="auto"/>
        <w:left w:val="none" w:sz="0" w:space="0" w:color="auto"/>
        <w:bottom w:val="none" w:sz="0" w:space="0" w:color="auto"/>
        <w:right w:val="none" w:sz="0" w:space="0" w:color="auto"/>
      </w:divBdr>
    </w:div>
    <w:div w:id="433668541">
      <w:bodyDiv w:val="1"/>
      <w:marLeft w:val="0"/>
      <w:marRight w:val="0"/>
      <w:marTop w:val="0"/>
      <w:marBottom w:val="0"/>
      <w:divBdr>
        <w:top w:val="none" w:sz="0" w:space="0" w:color="auto"/>
        <w:left w:val="none" w:sz="0" w:space="0" w:color="auto"/>
        <w:bottom w:val="none" w:sz="0" w:space="0" w:color="auto"/>
        <w:right w:val="none" w:sz="0" w:space="0" w:color="auto"/>
      </w:divBdr>
    </w:div>
    <w:div w:id="433717345">
      <w:bodyDiv w:val="1"/>
      <w:marLeft w:val="0"/>
      <w:marRight w:val="0"/>
      <w:marTop w:val="0"/>
      <w:marBottom w:val="0"/>
      <w:divBdr>
        <w:top w:val="none" w:sz="0" w:space="0" w:color="auto"/>
        <w:left w:val="none" w:sz="0" w:space="0" w:color="auto"/>
        <w:bottom w:val="none" w:sz="0" w:space="0" w:color="auto"/>
        <w:right w:val="none" w:sz="0" w:space="0" w:color="auto"/>
      </w:divBdr>
    </w:div>
    <w:div w:id="435099273">
      <w:bodyDiv w:val="1"/>
      <w:marLeft w:val="0"/>
      <w:marRight w:val="0"/>
      <w:marTop w:val="0"/>
      <w:marBottom w:val="0"/>
      <w:divBdr>
        <w:top w:val="none" w:sz="0" w:space="0" w:color="auto"/>
        <w:left w:val="none" w:sz="0" w:space="0" w:color="auto"/>
        <w:bottom w:val="none" w:sz="0" w:space="0" w:color="auto"/>
        <w:right w:val="none" w:sz="0" w:space="0" w:color="auto"/>
      </w:divBdr>
    </w:div>
    <w:div w:id="435322319">
      <w:bodyDiv w:val="1"/>
      <w:marLeft w:val="0"/>
      <w:marRight w:val="0"/>
      <w:marTop w:val="0"/>
      <w:marBottom w:val="0"/>
      <w:divBdr>
        <w:top w:val="none" w:sz="0" w:space="0" w:color="auto"/>
        <w:left w:val="none" w:sz="0" w:space="0" w:color="auto"/>
        <w:bottom w:val="none" w:sz="0" w:space="0" w:color="auto"/>
        <w:right w:val="none" w:sz="0" w:space="0" w:color="auto"/>
      </w:divBdr>
    </w:div>
    <w:div w:id="435833746">
      <w:bodyDiv w:val="1"/>
      <w:marLeft w:val="0"/>
      <w:marRight w:val="0"/>
      <w:marTop w:val="0"/>
      <w:marBottom w:val="0"/>
      <w:divBdr>
        <w:top w:val="none" w:sz="0" w:space="0" w:color="auto"/>
        <w:left w:val="none" w:sz="0" w:space="0" w:color="auto"/>
        <w:bottom w:val="none" w:sz="0" w:space="0" w:color="auto"/>
        <w:right w:val="none" w:sz="0" w:space="0" w:color="auto"/>
      </w:divBdr>
    </w:div>
    <w:div w:id="436491038">
      <w:bodyDiv w:val="1"/>
      <w:marLeft w:val="0"/>
      <w:marRight w:val="0"/>
      <w:marTop w:val="0"/>
      <w:marBottom w:val="0"/>
      <w:divBdr>
        <w:top w:val="none" w:sz="0" w:space="0" w:color="auto"/>
        <w:left w:val="none" w:sz="0" w:space="0" w:color="auto"/>
        <w:bottom w:val="none" w:sz="0" w:space="0" w:color="auto"/>
        <w:right w:val="none" w:sz="0" w:space="0" w:color="auto"/>
      </w:divBdr>
    </w:div>
    <w:div w:id="436994517">
      <w:bodyDiv w:val="1"/>
      <w:marLeft w:val="0"/>
      <w:marRight w:val="0"/>
      <w:marTop w:val="0"/>
      <w:marBottom w:val="0"/>
      <w:divBdr>
        <w:top w:val="none" w:sz="0" w:space="0" w:color="auto"/>
        <w:left w:val="none" w:sz="0" w:space="0" w:color="auto"/>
        <w:bottom w:val="none" w:sz="0" w:space="0" w:color="auto"/>
        <w:right w:val="none" w:sz="0" w:space="0" w:color="auto"/>
      </w:divBdr>
    </w:div>
    <w:div w:id="438137502">
      <w:bodyDiv w:val="1"/>
      <w:marLeft w:val="0"/>
      <w:marRight w:val="0"/>
      <w:marTop w:val="0"/>
      <w:marBottom w:val="0"/>
      <w:divBdr>
        <w:top w:val="none" w:sz="0" w:space="0" w:color="auto"/>
        <w:left w:val="none" w:sz="0" w:space="0" w:color="auto"/>
        <w:bottom w:val="none" w:sz="0" w:space="0" w:color="auto"/>
        <w:right w:val="none" w:sz="0" w:space="0" w:color="auto"/>
      </w:divBdr>
    </w:div>
    <w:div w:id="438257385">
      <w:bodyDiv w:val="1"/>
      <w:marLeft w:val="0"/>
      <w:marRight w:val="0"/>
      <w:marTop w:val="0"/>
      <w:marBottom w:val="0"/>
      <w:divBdr>
        <w:top w:val="none" w:sz="0" w:space="0" w:color="auto"/>
        <w:left w:val="none" w:sz="0" w:space="0" w:color="auto"/>
        <w:bottom w:val="none" w:sz="0" w:space="0" w:color="auto"/>
        <w:right w:val="none" w:sz="0" w:space="0" w:color="auto"/>
      </w:divBdr>
    </w:div>
    <w:div w:id="438453428">
      <w:bodyDiv w:val="1"/>
      <w:marLeft w:val="0"/>
      <w:marRight w:val="0"/>
      <w:marTop w:val="0"/>
      <w:marBottom w:val="0"/>
      <w:divBdr>
        <w:top w:val="none" w:sz="0" w:space="0" w:color="auto"/>
        <w:left w:val="none" w:sz="0" w:space="0" w:color="auto"/>
        <w:bottom w:val="none" w:sz="0" w:space="0" w:color="auto"/>
        <w:right w:val="none" w:sz="0" w:space="0" w:color="auto"/>
      </w:divBdr>
    </w:div>
    <w:div w:id="438570522">
      <w:bodyDiv w:val="1"/>
      <w:marLeft w:val="0"/>
      <w:marRight w:val="0"/>
      <w:marTop w:val="0"/>
      <w:marBottom w:val="0"/>
      <w:divBdr>
        <w:top w:val="none" w:sz="0" w:space="0" w:color="auto"/>
        <w:left w:val="none" w:sz="0" w:space="0" w:color="auto"/>
        <w:bottom w:val="none" w:sz="0" w:space="0" w:color="auto"/>
        <w:right w:val="none" w:sz="0" w:space="0" w:color="auto"/>
      </w:divBdr>
    </w:div>
    <w:div w:id="438644339">
      <w:bodyDiv w:val="1"/>
      <w:marLeft w:val="0"/>
      <w:marRight w:val="0"/>
      <w:marTop w:val="0"/>
      <w:marBottom w:val="0"/>
      <w:divBdr>
        <w:top w:val="none" w:sz="0" w:space="0" w:color="auto"/>
        <w:left w:val="none" w:sz="0" w:space="0" w:color="auto"/>
        <w:bottom w:val="none" w:sz="0" w:space="0" w:color="auto"/>
        <w:right w:val="none" w:sz="0" w:space="0" w:color="auto"/>
      </w:divBdr>
    </w:div>
    <w:div w:id="439883215">
      <w:bodyDiv w:val="1"/>
      <w:marLeft w:val="0"/>
      <w:marRight w:val="0"/>
      <w:marTop w:val="0"/>
      <w:marBottom w:val="0"/>
      <w:divBdr>
        <w:top w:val="none" w:sz="0" w:space="0" w:color="auto"/>
        <w:left w:val="none" w:sz="0" w:space="0" w:color="auto"/>
        <w:bottom w:val="none" w:sz="0" w:space="0" w:color="auto"/>
        <w:right w:val="none" w:sz="0" w:space="0" w:color="auto"/>
      </w:divBdr>
    </w:div>
    <w:div w:id="441995756">
      <w:bodyDiv w:val="1"/>
      <w:marLeft w:val="0"/>
      <w:marRight w:val="0"/>
      <w:marTop w:val="0"/>
      <w:marBottom w:val="0"/>
      <w:divBdr>
        <w:top w:val="none" w:sz="0" w:space="0" w:color="auto"/>
        <w:left w:val="none" w:sz="0" w:space="0" w:color="auto"/>
        <w:bottom w:val="none" w:sz="0" w:space="0" w:color="auto"/>
        <w:right w:val="none" w:sz="0" w:space="0" w:color="auto"/>
      </w:divBdr>
    </w:div>
    <w:div w:id="443158814">
      <w:bodyDiv w:val="1"/>
      <w:marLeft w:val="0"/>
      <w:marRight w:val="0"/>
      <w:marTop w:val="0"/>
      <w:marBottom w:val="0"/>
      <w:divBdr>
        <w:top w:val="none" w:sz="0" w:space="0" w:color="auto"/>
        <w:left w:val="none" w:sz="0" w:space="0" w:color="auto"/>
        <w:bottom w:val="none" w:sz="0" w:space="0" w:color="auto"/>
        <w:right w:val="none" w:sz="0" w:space="0" w:color="auto"/>
      </w:divBdr>
    </w:div>
    <w:div w:id="443304562">
      <w:bodyDiv w:val="1"/>
      <w:marLeft w:val="0"/>
      <w:marRight w:val="0"/>
      <w:marTop w:val="0"/>
      <w:marBottom w:val="0"/>
      <w:divBdr>
        <w:top w:val="none" w:sz="0" w:space="0" w:color="auto"/>
        <w:left w:val="none" w:sz="0" w:space="0" w:color="auto"/>
        <w:bottom w:val="none" w:sz="0" w:space="0" w:color="auto"/>
        <w:right w:val="none" w:sz="0" w:space="0" w:color="auto"/>
      </w:divBdr>
    </w:div>
    <w:div w:id="443884374">
      <w:bodyDiv w:val="1"/>
      <w:marLeft w:val="0"/>
      <w:marRight w:val="0"/>
      <w:marTop w:val="0"/>
      <w:marBottom w:val="0"/>
      <w:divBdr>
        <w:top w:val="none" w:sz="0" w:space="0" w:color="auto"/>
        <w:left w:val="none" w:sz="0" w:space="0" w:color="auto"/>
        <w:bottom w:val="none" w:sz="0" w:space="0" w:color="auto"/>
        <w:right w:val="none" w:sz="0" w:space="0" w:color="auto"/>
      </w:divBdr>
      <w:divsChild>
        <w:div w:id="1186287545">
          <w:marLeft w:val="480"/>
          <w:marRight w:val="0"/>
          <w:marTop w:val="0"/>
          <w:marBottom w:val="0"/>
          <w:divBdr>
            <w:top w:val="none" w:sz="0" w:space="0" w:color="auto"/>
            <w:left w:val="none" w:sz="0" w:space="0" w:color="auto"/>
            <w:bottom w:val="none" w:sz="0" w:space="0" w:color="auto"/>
            <w:right w:val="none" w:sz="0" w:space="0" w:color="auto"/>
          </w:divBdr>
        </w:div>
        <w:div w:id="1170679531">
          <w:marLeft w:val="480"/>
          <w:marRight w:val="0"/>
          <w:marTop w:val="0"/>
          <w:marBottom w:val="0"/>
          <w:divBdr>
            <w:top w:val="none" w:sz="0" w:space="0" w:color="auto"/>
            <w:left w:val="none" w:sz="0" w:space="0" w:color="auto"/>
            <w:bottom w:val="none" w:sz="0" w:space="0" w:color="auto"/>
            <w:right w:val="none" w:sz="0" w:space="0" w:color="auto"/>
          </w:divBdr>
        </w:div>
        <w:div w:id="1976061778">
          <w:marLeft w:val="480"/>
          <w:marRight w:val="0"/>
          <w:marTop w:val="0"/>
          <w:marBottom w:val="0"/>
          <w:divBdr>
            <w:top w:val="none" w:sz="0" w:space="0" w:color="auto"/>
            <w:left w:val="none" w:sz="0" w:space="0" w:color="auto"/>
            <w:bottom w:val="none" w:sz="0" w:space="0" w:color="auto"/>
            <w:right w:val="none" w:sz="0" w:space="0" w:color="auto"/>
          </w:divBdr>
        </w:div>
        <w:div w:id="542182835">
          <w:marLeft w:val="480"/>
          <w:marRight w:val="0"/>
          <w:marTop w:val="0"/>
          <w:marBottom w:val="0"/>
          <w:divBdr>
            <w:top w:val="none" w:sz="0" w:space="0" w:color="auto"/>
            <w:left w:val="none" w:sz="0" w:space="0" w:color="auto"/>
            <w:bottom w:val="none" w:sz="0" w:space="0" w:color="auto"/>
            <w:right w:val="none" w:sz="0" w:space="0" w:color="auto"/>
          </w:divBdr>
        </w:div>
        <w:div w:id="1501655055">
          <w:marLeft w:val="480"/>
          <w:marRight w:val="0"/>
          <w:marTop w:val="0"/>
          <w:marBottom w:val="0"/>
          <w:divBdr>
            <w:top w:val="none" w:sz="0" w:space="0" w:color="auto"/>
            <w:left w:val="none" w:sz="0" w:space="0" w:color="auto"/>
            <w:bottom w:val="none" w:sz="0" w:space="0" w:color="auto"/>
            <w:right w:val="none" w:sz="0" w:space="0" w:color="auto"/>
          </w:divBdr>
        </w:div>
        <w:div w:id="294796014">
          <w:marLeft w:val="480"/>
          <w:marRight w:val="0"/>
          <w:marTop w:val="0"/>
          <w:marBottom w:val="0"/>
          <w:divBdr>
            <w:top w:val="none" w:sz="0" w:space="0" w:color="auto"/>
            <w:left w:val="none" w:sz="0" w:space="0" w:color="auto"/>
            <w:bottom w:val="none" w:sz="0" w:space="0" w:color="auto"/>
            <w:right w:val="none" w:sz="0" w:space="0" w:color="auto"/>
          </w:divBdr>
        </w:div>
        <w:div w:id="813914126">
          <w:marLeft w:val="480"/>
          <w:marRight w:val="0"/>
          <w:marTop w:val="0"/>
          <w:marBottom w:val="0"/>
          <w:divBdr>
            <w:top w:val="none" w:sz="0" w:space="0" w:color="auto"/>
            <w:left w:val="none" w:sz="0" w:space="0" w:color="auto"/>
            <w:bottom w:val="none" w:sz="0" w:space="0" w:color="auto"/>
            <w:right w:val="none" w:sz="0" w:space="0" w:color="auto"/>
          </w:divBdr>
        </w:div>
        <w:div w:id="1569801792">
          <w:marLeft w:val="480"/>
          <w:marRight w:val="0"/>
          <w:marTop w:val="0"/>
          <w:marBottom w:val="0"/>
          <w:divBdr>
            <w:top w:val="none" w:sz="0" w:space="0" w:color="auto"/>
            <w:left w:val="none" w:sz="0" w:space="0" w:color="auto"/>
            <w:bottom w:val="none" w:sz="0" w:space="0" w:color="auto"/>
            <w:right w:val="none" w:sz="0" w:space="0" w:color="auto"/>
          </w:divBdr>
        </w:div>
        <w:div w:id="550386235">
          <w:marLeft w:val="480"/>
          <w:marRight w:val="0"/>
          <w:marTop w:val="0"/>
          <w:marBottom w:val="0"/>
          <w:divBdr>
            <w:top w:val="none" w:sz="0" w:space="0" w:color="auto"/>
            <w:left w:val="none" w:sz="0" w:space="0" w:color="auto"/>
            <w:bottom w:val="none" w:sz="0" w:space="0" w:color="auto"/>
            <w:right w:val="none" w:sz="0" w:space="0" w:color="auto"/>
          </w:divBdr>
        </w:div>
        <w:div w:id="132603607">
          <w:marLeft w:val="480"/>
          <w:marRight w:val="0"/>
          <w:marTop w:val="0"/>
          <w:marBottom w:val="0"/>
          <w:divBdr>
            <w:top w:val="none" w:sz="0" w:space="0" w:color="auto"/>
            <w:left w:val="none" w:sz="0" w:space="0" w:color="auto"/>
            <w:bottom w:val="none" w:sz="0" w:space="0" w:color="auto"/>
            <w:right w:val="none" w:sz="0" w:space="0" w:color="auto"/>
          </w:divBdr>
        </w:div>
        <w:div w:id="1727027933">
          <w:marLeft w:val="480"/>
          <w:marRight w:val="0"/>
          <w:marTop w:val="0"/>
          <w:marBottom w:val="0"/>
          <w:divBdr>
            <w:top w:val="none" w:sz="0" w:space="0" w:color="auto"/>
            <w:left w:val="none" w:sz="0" w:space="0" w:color="auto"/>
            <w:bottom w:val="none" w:sz="0" w:space="0" w:color="auto"/>
            <w:right w:val="none" w:sz="0" w:space="0" w:color="auto"/>
          </w:divBdr>
        </w:div>
        <w:div w:id="1975521808">
          <w:marLeft w:val="480"/>
          <w:marRight w:val="0"/>
          <w:marTop w:val="0"/>
          <w:marBottom w:val="0"/>
          <w:divBdr>
            <w:top w:val="none" w:sz="0" w:space="0" w:color="auto"/>
            <w:left w:val="none" w:sz="0" w:space="0" w:color="auto"/>
            <w:bottom w:val="none" w:sz="0" w:space="0" w:color="auto"/>
            <w:right w:val="none" w:sz="0" w:space="0" w:color="auto"/>
          </w:divBdr>
        </w:div>
        <w:div w:id="1301883075">
          <w:marLeft w:val="480"/>
          <w:marRight w:val="0"/>
          <w:marTop w:val="0"/>
          <w:marBottom w:val="0"/>
          <w:divBdr>
            <w:top w:val="none" w:sz="0" w:space="0" w:color="auto"/>
            <w:left w:val="none" w:sz="0" w:space="0" w:color="auto"/>
            <w:bottom w:val="none" w:sz="0" w:space="0" w:color="auto"/>
            <w:right w:val="none" w:sz="0" w:space="0" w:color="auto"/>
          </w:divBdr>
        </w:div>
        <w:div w:id="2137523499">
          <w:marLeft w:val="480"/>
          <w:marRight w:val="0"/>
          <w:marTop w:val="0"/>
          <w:marBottom w:val="0"/>
          <w:divBdr>
            <w:top w:val="none" w:sz="0" w:space="0" w:color="auto"/>
            <w:left w:val="none" w:sz="0" w:space="0" w:color="auto"/>
            <w:bottom w:val="none" w:sz="0" w:space="0" w:color="auto"/>
            <w:right w:val="none" w:sz="0" w:space="0" w:color="auto"/>
          </w:divBdr>
        </w:div>
        <w:div w:id="1876960881">
          <w:marLeft w:val="480"/>
          <w:marRight w:val="0"/>
          <w:marTop w:val="0"/>
          <w:marBottom w:val="0"/>
          <w:divBdr>
            <w:top w:val="none" w:sz="0" w:space="0" w:color="auto"/>
            <w:left w:val="none" w:sz="0" w:space="0" w:color="auto"/>
            <w:bottom w:val="none" w:sz="0" w:space="0" w:color="auto"/>
            <w:right w:val="none" w:sz="0" w:space="0" w:color="auto"/>
          </w:divBdr>
        </w:div>
        <w:div w:id="683214837">
          <w:marLeft w:val="480"/>
          <w:marRight w:val="0"/>
          <w:marTop w:val="0"/>
          <w:marBottom w:val="0"/>
          <w:divBdr>
            <w:top w:val="none" w:sz="0" w:space="0" w:color="auto"/>
            <w:left w:val="none" w:sz="0" w:space="0" w:color="auto"/>
            <w:bottom w:val="none" w:sz="0" w:space="0" w:color="auto"/>
            <w:right w:val="none" w:sz="0" w:space="0" w:color="auto"/>
          </w:divBdr>
        </w:div>
        <w:div w:id="371341867">
          <w:marLeft w:val="480"/>
          <w:marRight w:val="0"/>
          <w:marTop w:val="0"/>
          <w:marBottom w:val="0"/>
          <w:divBdr>
            <w:top w:val="none" w:sz="0" w:space="0" w:color="auto"/>
            <w:left w:val="none" w:sz="0" w:space="0" w:color="auto"/>
            <w:bottom w:val="none" w:sz="0" w:space="0" w:color="auto"/>
            <w:right w:val="none" w:sz="0" w:space="0" w:color="auto"/>
          </w:divBdr>
        </w:div>
        <w:div w:id="1324235533">
          <w:marLeft w:val="480"/>
          <w:marRight w:val="0"/>
          <w:marTop w:val="0"/>
          <w:marBottom w:val="0"/>
          <w:divBdr>
            <w:top w:val="none" w:sz="0" w:space="0" w:color="auto"/>
            <w:left w:val="none" w:sz="0" w:space="0" w:color="auto"/>
            <w:bottom w:val="none" w:sz="0" w:space="0" w:color="auto"/>
            <w:right w:val="none" w:sz="0" w:space="0" w:color="auto"/>
          </w:divBdr>
        </w:div>
        <w:div w:id="1369792009">
          <w:marLeft w:val="480"/>
          <w:marRight w:val="0"/>
          <w:marTop w:val="0"/>
          <w:marBottom w:val="0"/>
          <w:divBdr>
            <w:top w:val="none" w:sz="0" w:space="0" w:color="auto"/>
            <w:left w:val="none" w:sz="0" w:space="0" w:color="auto"/>
            <w:bottom w:val="none" w:sz="0" w:space="0" w:color="auto"/>
            <w:right w:val="none" w:sz="0" w:space="0" w:color="auto"/>
          </w:divBdr>
        </w:div>
        <w:div w:id="12852102">
          <w:marLeft w:val="480"/>
          <w:marRight w:val="0"/>
          <w:marTop w:val="0"/>
          <w:marBottom w:val="0"/>
          <w:divBdr>
            <w:top w:val="none" w:sz="0" w:space="0" w:color="auto"/>
            <w:left w:val="none" w:sz="0" w:space="0" w:color="auto"/>
            <w:bottom w:val="none" w:sz="0" w:space="0" w:color="auto"/>
            <w:right w:val="none" w:sz="0" w:space="0" w:color="auto"/>
          </w:divBdr>
        </w:div>
        <w:div w:id="1449663294">
          <w:marLeft w:val="480"/>
          <w:marRight w:val="0"/>
          <w:marTop w:val="0"/>
          <w:marBottom w:val="0"/>
          <w:divBdr>
            <w:top w:val="none" w:sz="0" w:space="0" w:color="auto"/>
            <w:left w:val="none" w:sz="0" w:space="0" w:color="auto"/>
            <w:bottom w:val="none" w:sz="0" w:space="0" w:color="auto"/>
            <w:right w:val="none" w:sz="0" w:space="0" w:color="auto"/>
          </w:divBdr>
        </w:div>
        <w:div w:id="967662311">
          <w:marLeft w:val="480"/>
          <w:marRight w:val="0"/>
          <w:marTop w:val="0"/>
          <w:marBottom w:val="0"/>
          <w:divBdr>
            <w:top w:val="none" w:sz="0" w:space="0" w:color="auto"/>
            <w:left w:val="none" w:sz="0" w:space="0" w:color="auto"/>
            <w:bottom w:val="none" w:sz="0" w:space="0" w:color="auto"/>
            <w:right w:val="none" w:sz="0" w:space="0" w:color="auto"/>
          </w:divBdr>
        </w:div>
        <w:div w:id="1498031885">
          <w:marLeft w:val="480"/>
          <w:marRight w:val="0"/>
          <w:marTop w:val="0"/>
          <w:marBottom w:val="0"/>
          <w:divBdr>
            <w:top w:val="none" w:sz="0" w:space="0" w:color="auto"/>
            <w:left w:val="none" w:sz="0" w:space="0" w:color="auto"/>
            <w:bottom w:val="none" w:sz="0" w:space="0" w:color="auto"/>
            <w:right w:val="none" w:sz="0" w:space="0" w:color="auto"/>
          </w:divBdr>
        </w:div>
        <w:div w:id="481898208">
          <w:marLeft w:val="480"/>
          <w:marRight w:val="0"/>
          <w:marTop w:val="0"/>
          <w:marBottom w:val="0"/>
          <w:divBdr>
            <w:top w:val="none" w:sz="0" w:space="0" w:color="auto"/>
            <w:left w:val="none" w:sz="0" w:space="0" w:color="auto"/>
            <w:bottom w:val="none" w:sz="0" w:space="0" w:color="auto"/>
            <w:right w:val="none" w:sz="0" w:space="0" w:color="auto"/>
          </w:divBdr>
        </w:div>
        <w:div w:id="1275478518">
          <w:marLeft w:val="480"/>
          <w:marRight w:val="0"/>
          <w:marTop w:val="0"/>
          <w:marBottom w:val="0"/>
          <w:divBdr>
            <w:top w:val="none" w:sz="0" w:space="0" w:color="auto"/>
            <w:left w:val="none" w:sz="0" w:space="0" w:color="auto"/>
            <w:bottom w:val="none" w:sz="0" w:space="0" w:color="auto"/>
            <w:right w:val="none" w:sz="0" w:space="0" w:color="auto"/>
          </w:divBdr>
        </w:div>
        <w:div w:id="788822405">
          <w:marLeft w:val="480"/>
          <w:marRight w:val="0"/>
          <w:marTop w:val="0"/>
          <w:marBottom w:val="0"/>
          <w:divBdr>
            <w:top w:val="none" w:sz="0" w:space="0" w:color="auto"/>
            <w:left w:val="none" w:sz="0" w:space="0" w:color="auto"/>
            <w:bottom w:val="none" w:sz="0" w:space="0" w:color="auto"/>
            <w:right w:val="none" w:sz="0" w:space="0" w:color="auto"/>
          </w:divBdr>
        </w:div>
        <w:div w:id="1385711562">
          <w:marLeft w:val="480"/>
          <w:marRight w:val="0"/>
          <w:marTop w:val="0"/>
          <w:marBottom w:val="0"/>
          <w:divBdr>
            <w:top w:val="none" w:sz="0" w:space="0" w:color="auto"/>
            <w:left w:val="none" w:sz="0" w:space="0" w:color="auto"/>
            <w:bottom w:val="none" w:sz="0" w:space="0" w:color="auto"/>
            <w:right w:val="none" w:sz="0" w:space="0" w:color="auto"/>
          </w:divBdr>
        </w:div>
        <w:div w:id="1531604072">
          <w:marLeft w:val="480"/>
          <w:marRight w:val="0"/>
          <w:marTop w:val="0"/>
          <w:marBottom w:val="0"/>
          <w:divBdr>
            <w:top w:val="none" w:sz="0" w:space="0" w:color="auto"/>
            <w:left w:val="none" w:sz="0" w:space="0" w:color="auto"/>
            <w:bottom w:val="none" w:sz="0" w:space="0" w:color="auto"/>
            <w:right w:val="none" w:sz="0" w:space="0" w:color="auto"/>
          </w:divBdr>
        </w:div>
        <w:div w:id="1593969007">
          <w:marLeft w:val="480"/>
          <w:marRight w:val="0"/>
          <w:marTop w:val="0"/>
          <w:marBottom w:val="0"/>
          <w:divBdr>
            <w:top w:val="none" w:sz="0" w:space="0" w:color="auto"/>
            <w:left w:val="none" w:sz="0" w:space="0" w:color="auto"/>
            <w:bottom w:val="none" w:sz="0" w:space="0" w:color="auto"/>
            <w:right w:val="none" w:sz="0" w:space="0" w:color="auto"/>
          </w:divBdr>
        </w:div>
        <w:div w:id="1664963856">
          <w:marLeft w:val="480"/>
          <w:marRight w:val="0"/>
          <w:marTop w:val="0"/>
          <w:marBottom w:val="0"/>
          <w:divBdr>
            <w:top w:val="none" w:sz="0" w:space="0" w:color="auto"/>
            <w:left w:val="none" w:sz="0" w:space="0" w:color="auto"/>
            <w:bottom w:val="none" w:sz="0" w:space="0" w:color="auto"/>
            <w:right w:val="none" w:sz="0" w:space="0" w:color="auto"/>
          </w:divBdr>
        </w:div>
        <w:div w:id="762186839">
          <w:marLeft w:val="480"/>
          <w:marRight w:val="0"/>
          <w:marTop w:val="0"/>
          <w:marBottom w:val="0"/>
          <w:divBdr>
            <w:top w:val="none" w:sz="0" w:space="0" w:color="auto"/>
            <w:left w:val="none" w:sz="0" w:space="0" w:color="auto"/>
            <w:bottom w:val="none" w:sz="0" w:space="0" w:color="auto"/>
            <w:right w:val="none" w:sz="0" w:space="0" w:color="auto"/>
          </w:divBdr>
        </w:div>
        <w:div w:id="13925826">
          <w:marLeft w:val="480"/>
          <w:marRight w:val="0"/>
          <w:marTop w:val="0"/>
          <w:marBottom w:val="0"/>
          <w:divBdr>
            <w:top w:val="none" w:sz="0" w:space="0" w:color="auto"/>
            <w:left w:val="none" w:sz="0" w:space="0" w:color="auto"/>
            <w:bottom w:val="none" w:sz="0" w:space="0" w:color="auto"/>
            <w:right w:val="none" w:sz="0" w:space="0" w:color="auto"/>
          </w:divBdr>
        </w:div>
        <w:div w:id="651062468">
          <w:marLeft w:val="480"/>
          <w:marRight w:val="0"/>
          <w:marTop w:val="0"/>
          <w:marBottom w:val="0"/>
          <w:divBdr>
            <w:top w:val="none" w:sz="0" w:space="0" w:color="auto"/>
            <w:left w:val="none" w:sz="0" w:space="0" w:color="auto"/>
            <w:bottom w:val="none" w:sz="0" w:space="0" w:color="auto"/>
            <w:right w:val="none" w:sz="0" w:space="0" w:color="auto"/>
          </w:divBdr>
        </w:div>
      </w:divsChild>
    </w:div>
    <w:div w:id="443891662">
      <w:bodyDiv w:val="1"/>
      <w:marLeft w:val="0"/>
      <w:marRight w:val="0"/>
      <w:marTop w:val="0"/>
      <w:marBottom w:val="0"/>
      <w:divBdr>
        <w:top w:val="none" w:sz="0" w:space="0" w:color="auto"/>
        <w:left w:val="none" w:sz="0" w:space="0" w:color="auto"/>
        <w:bottom w:val="none" w:sz="0" w:space="0" w:color="auto"/>
        <w:right w:val="none" w:sz="0" w:space="0" w:color="auto"/>
      </w:divBdr>
    </w:div>
    <w:div w:id="443963192">
      <w:bodyDiv w:val="1"/>
      <w:marLeft w:val="0"/>
      <w:marRight w:val="0"/>
      <w:marTop w:val="0"/>
      <w:marBottom w:val="0"/>
      <w:divBdr>
        <w:top w:val="none" w:sz="0" w:space="0" w:color="auto"/>
        <w:left w:val="none" w:sz="0" w:space="0" w:color="auto"/>
        <w:bottom w:val="none" w:sz="0" w:space="0" w:color="auto"/>
        <w:right w:val="none" w:sz="0" w:space="0" w:color="auto"/>
      </w:divBdr>
    </w:div>
    <w:div w:id="444077561">
      <w:bodyDiv w:val="1"/>
      <w:marLeft w:val="0"/>
      <w:marRight w:val="0"/>
      <w:marTop w:val="0"/>
      <w:marBottom w:val="0"/>
      <w:divBdr>
        <w:top w:val="none" w:sz="0" w:space="0" w:color="auto"/>
        <w:left w:val="none" w:sz="0" w:space="0" w:color="auto"/>
        <w:bottom w:val="none" w:sz="0" w:space="0" w:color="auto"/>
        <w:right w:val="none" w:sz="0" w:space="0" w:color="auto"/>
      </w:divBdr>
    </w:div>
    <w:div w:id="444692498">
      <w:bodyDiv w:val="1"/>
      <w:marLeft w:val="0"/>
      <w:marRight w:val="0"/>
      <w:marTop w:val="0"/>
      <w:marBottom w:val="0"/>
      <w:divBdr>
        <w:top w:val="none" w:sz="0" w:space="0" w:color="auto"/>
        <w:left w:val="none" w:sz="0" w:space="0" w:color="auto"/>
        <w:bottom w:val="none" w:sz="0" w:space="0" w:color="auto"/>
        <w:right w:val="none" w:sz="0" w:space="0" w:color="auto"/>
      </w:divBdr>
    </w:div>
    <w:div w:id="444931888">
      <w:bodyDiv w:val="1"/>
      <w:marLeft w:val="0"/>
      <w:marRight w:val="0"/>
      <w:marTop w:val="0"/>
      <w:marBottom w:val="0"/>
      <w:divBdr>
        <w:top w:val="none" w:sz="0" w:space="0" w:color="auto"/>
        <w:left w:val="none" w:sz="0" w:space="0" w:color="auto"/>
        <w:bottom w:val="none" w:sz="0" w:space="0" w:color="auto"/>
        <w:right w:val="none" w:sz="0" w:space="0" w:color="auto"/>
      </w:divBdr>
    </w:div>
    <w:div w:id="445276687">
      <w:bodyDiv w:val="1"/>
      <w:marLeft w:val="0"/>
      <w:marRight w:val="0"/>
      <w:marTop w:val="0"/>
      <w:marBottom w:val="0"/>
      <w:divBdr>
        <w:top w:val="none" w:sz="0" w:space="0" w:color="auto"/>
        <w:left w:val="none" w:sz="0" w:space="0" w:color="auto"/>
        <w:bottom w:val="none" w:sz="0" w:space="0" w:color="auto"/>
        <w:right w:val="none" w:sz="0" w:space="0" w:color="auto"/>
      </w:divBdr>
    </w:div>
    <w:div w:id="445318838">
      <w:bodyDiv w:val="1"/>
      <w:marLeft w:val="0"/>
      <w:marRight w:val="0"/>
      <w:marTop w:val="0"/>
      <w:marBottom w:val="0"/>
      <w:divBdr>
        <w:top w:val="none" w:sz="0" w:space="0" w:color="auto"/>
        <w:left w:val="none" w:sz="0" w:space="0" w:color="auto"/>
        <w:bottom w:val="none" w:sz="0" w:space="0" w:color="auto"/>
        <w:right w:val="none" w:sz="0" w:space="0" w:color="auto"/>
      </w:divBdr>
    </w:div>
    <w:div w:id="445348430">
      <w:bodyDiv w:val="1"/>
      <w:marLeft w:val="0"/>
      <w:marRight w:val="0"/>
      <w:marTop w:val="0"/>
      <w:marBottom w:val="0"/>
      <w:divBdr>
        <w:top w:val="none" w:sz="0" w:space="0" w:color="auto"/>
        <w:left w:val="none" w:sz="0" w:space="0" w:color="auto"/>
        <w:bottom w:val="none" w:sz="0" w:space="0" w:color="auto"/>
        <w:right w:val="none" w:sz="0" w:space="0" w:color="auto"/>
      </w:divBdr>
    </w:div>
    <w:div w:id="446391064">
      <w:bodyDiv w:val="1"/>
      <w:marLeft w:val="0"/>
      <w:marRight w:val="0"/>
      <w:marTop w:val="0"/>
      <w:marBottom w:val="0"/>
      <w:divBdr>
        <w:top w:val="none" w:sz="0" w:space="0" w:color="auto"/>
        <w:left w:val="none" w:sz="0" w:space="0" w:color="auto"/>
        <w:bottom w:val="none" w:sz="0" w:space="0" w:color="auto"/>
        <w:right w:val="none" w:sz="0" w:space="0" w:color="auto"/>
      </w:divBdr>
    </w:div>
    <w:div w:id="447042054">
      <w:bodyDiv w:val="1"/>
      <w:marLeft w:val="0"/>
      <w:marRight w:val="0"/>
      <w:marTop w:val="0"/>
      <w:marBottom w:val="0"/>
      <w:divBdr>
        <w:top w:val="none" w:sz="0" w:space="0" w:color="auto"/>
        <w:left w:val="none" w:sz="0" w:space="0" w:color="auto"/>
        <w:bottom w:val="none" w:sz="0" w:space="0" w:color="auto"/>
        <w:right w:val="none" w:sz="0" w:space="0" w:color="auto"/>
      </w:divBdr>
    </w:div>
    <w:div w:id="447890465">
      <w:bodyDiv w:val="1"/>
      <w:marLeft w:val="0"/>
      <w:marRight w:val="0"/>
      <w:marTop w:val="0"/>
      <w:marBottom w:val="0"/>
      <w:divBdr>
        <w:top w:val="none" w:sz="0" w:space="0" w:color="auto"/>
        <w:left w:val="none" w:sz="0" w:space="0" w:color="auto"/>
        <w:bottom w:val="none" w:sz="0" w:space="0" w:color="auto"/>
        <w:right w:val="none" w:sz="0" w:space="0" w:color="auto"/>
      </w:divBdr>
    </w:div>
    <w:div w:id="448596380">
      <w:bodyDiv w:val="1"/>
      <w:marLeft w:val="0"/>
      <w:marRight w:val="0"/>
      <w:marTop w:val="0"/>
      <w:marBottom w:val="0"/>
      <w:divBdr>
        <w:top w:val="none" w:sz="0" w:space="0" w:color="auto"/>
        <w:left w:val="none" w:sz="0" w:space="0" w:color="auto"/>
        <w:bottom w:val="none" w:sz="0" w:space="0" w:color="auto"/>
        <w:right w:val="none" w:sz="0" w:space="0" w:color="auto"/>
      </w:divBdr>
    </w:div>
    <w:div w:id="451480004">
      <w:bodyDiv w:val="1"/>
      <w:marLeft w:val="0"/>
      <w:marRight w:val="0"/>
      <w:marTop w:val="0"/>
      <w:marBottom w:val="0"/>
      <w:divBdr>
        <w:top w:val="none" w:sz="0" w:space="0" w:color="auto"/>
        <w:left w:val="none" w:sz="0" w:space="0" w:color="auto"/>
        <w:bottom w:val="none" w:sz="0" w:space="0" w:color="auto"/>
        <w:right w:val="none" w:sz="0" w:space="0" w:color="auto"/>
      </w:divBdr>
    </w:div>
    <w:div w:id="451827237">
      <w:bodyDiv w:val="1"/>
      <w:marLeft w:val="0"/>
      <w:marRight w:val="0"/>
      <w:marTop w:val="0"/>
      <w:marBottom w:val="0"/>
      <w:divBdr>
        <w:top w:val="none" w:sz="0" w:space="0" w:color="auto"/>
        <w:left w:val="none" w:sz="0" w:space="0" w:color="auto"/>
        <w:bottom w:val="none" w:sz="0" w:space="0" w:color="auto"/>
        <w:right w:val="none" w:sz="0" w:space="0" w:color="auto"/>
      </w:divBdr>
    </w:div>
    <w:div w:id="452483084">
      <w:bodyDiv w:val="1"/>
      <w:marLeft w:val="0"/>
      <w:marRight w:val="0"/>
      <w:marTop w:val="0"/>
      <w:marBottom w:val="0"/>
      <w:divBdr>
        <w:top w:val="none" w:sz="0" w:space="0" w:color="auto"/>
        <w:left w:val="none" w:sz="0" w:space="0" w:color="auto"/>
        <w:bottom w:val="none" w:sz="0" w:space="0" w:color="auto"/>
        <w:right w:val="none" w:sz="0" w:space="0" w:color="auto"/>
      </w:divBdr>
    </w:div>
    <w:div w:id="454444985">
      <w:bodyDiv w:val="1"/>
      <w:marLeft w:val="0"/>
      <w:marRight w:val="0"/>
      <w:marTop w:val="0"/>
      <w:marBottom w:val="0"/>
      <w:divBdr>
        <w:top w:val="none" w:sz="0" w:space="0" w:color="auto"/>
        <w:left w:val="none" w:sz="0" w:space="0" w:color="auto"/>
        <w:bottom w:val="none" w:sz="0" w:space="0" w:color="auto"/>
        <w:right w:val="none" w:sz="0" w:space="0" w:color="auto"/>
      </w:divBdr>
    </w:div>
    <w:div w:id="454979945">
      <w:bodyDiv w:val="1"/>
      <w:marLeft w:val="0"/>
      <w:marRight w:val="0"/>
      <w:marTop w:val="0"/>
      <w:marBottom w:val="0"/>
      <w:divBdr>
        <w:top w:val="none" w:sz="0" w:space="0" w:color="auto"/>
        <w:left w:val="none" w:sz="0" w:space="0" w:color="auto"/>
        <w:bottom w:val="none" w:sz="0" w:space="0" w:color="auto"/>
        <w:right w:val="none" w:sz="0" w:space="0" w:color="auto"/>
      </w:divBdr>
    </w:div>
    <w:div w:id="455101994">
      <w:bodyDiv w:val="1"/>
      <w:marLeft w:val="0"/>
      <w:marRight w:val="0"/>
      <w:marTop w:val="0"/>
      <w:marBottom w:val="0"/>
      <w:divBdr>
        <w:top w:val="none" w:sz="0" w:space="0" w:color="auto"/>
        <w:left w:val="none" w:sz="0" w:space="0" w:color="auto"/>
        <w:bottom w:val="none" w:sz="0" w:space="0" w:color="auto"/>
        <w:right w:val="none" w:sz="0" w:space="0" w:color="auto"/>
      </w:divBdr>
    </w:div>
    <w:div w:id="455831048">
      <w:bodyDiv w:val="1"/>
      <w:marLeft w:val="0"/>
      <w:marRight w:val="0"/>
      <w:marTop w:val="0"/>
      <w:marBottom w:val="0"/>
      <w:divBdr>
        <w:top w:val="none" w:sz="0" w:space="0" w:color="auto"/>
        <w:left w:val="none" w:sz="0" w:space="0" w:color="auto"/>
        <w:bottom w:val="none" w:sz="0" w:space="0" w:color="auto"/>
        <w:right w:val="none" w:sz="0" w:space="0" w:color="auto"/>
      </w:divBdr>
    </w:div>
    <w:div w:id="457528545">
      <w:bodyDiv w:val="1"/>
      <w:marLeft w:val="0"/>
      <w:marRight w:val="0"/>
      <w:marTop w:val="0"/>
      <w:marBottom w:val="0"/>
      <w:divBdr>
        <w:top w:val="none" w:sz="0" w:space="0" w:color="auto"/>
        <w:left w:val="none" w:sz="0" w:space="0" w:color="auto"/>
        <w:bottom w:val="none" w:sz="0" w:space="0" w:color="auto"/>
        <w:right w:val="none" w:sz="0" w:space="0" w:color="auto"/>
      </w:divBdr>
    </w:div>
    <w:div w:id="461925133">
      <w:bodyDiv w:val="1"/>
      <w:marLeft w:val="0"/>
      <w:marRight w:val="0"/>
      <w:marTop w:val="0"/>
      <w:marBottom w:val="0"/>
      <w:divBdr>
        <w:top w:val="none" w:sz="0" w:space="0" w:color="auto"/>
        <w:left w:val="none" w:sz="0" w:space="0" w:color="auto"/>
        <w:bottom w:val="none" w:sz="0" w:space="0" w:color="auto"/>
        <w:right w:val="none" w:sz="0" w:space="0" w:color="auto"/>
      </w:divBdr>
    </w:div>
    <w:div w:id="463474850">
      <w:bodyDiv w:val="1"/>
      <w:marLeft w:val="0"/>
      <w:marRight w:val="0"/>
      <w:marTop w:val="0"/>
      <w:marBottom w:val="0"/>
      <w:divBdr>
        <w:top w:val="none" w:sz="0" w:space="0" w:color="auto"/>
        <w:left w:val="none" w:sz="0" w:space="0" w:color="auto"/>
        <w:bottom w:val="none" w:sz="0" w:space="0" w:color="auto"/>
        <w:right w:val="none" w:sz="0" w:space="0" w:color="auto"/>
      </w:divBdr>
    </w:div>
    <w:div w:id="463549734">
      <w:bodyDiv w:val="1"/>
      <w:marLeft w:val="0"/>
      <w:marRight w:val="0"/>
      <w:marTop w:val="0"/>
      <w:marBottom w:val="0"/>
      <w:divBdr>
        <w:top w:val="none" w:sz="0" w:space="0" w:color="auto"/>
        <w:left w:val="none" w:sz="0" w:space="0" w:color="auto"/>
        <w:bottom w:val="none" w:sz="0" w:space="0" w:color="auto"/>
        <w:right w:val="none" w:sz="0" w:space="0" w:color="auto"/>
      </w:divBdr>
    </w:div>
    <w:div w:id="463937177">
      <w:bodyDiv w:val="1"/>
      <w:marLeft w:val="0"/>
      <w:marRight w:val="0"/>
      <w:marTop w:val="0"/>
      <w:marBottom w:val="0"/>
      <w:divBdr>
        <w:top w:val="none" w:sz="0" w:space="0" w:color="auto"/>
        <w:left w:val="none" w:sz="0" w:space="0" w:color="auto"/>
        <w:bottom w:val="none" w:sz="0" w:space="0" w:color="auto"/>
        <w:right w:val="none" w:sz="0" w:space="0" w:color="auto"/>
      </w:divBdr>
    </w:div>
    <w:div w:id="464471262">
      <w:bodyDiv w:val="1"/>
      <w:marLeft w:val="0"/>
      <w:marRight w:val="0"/>
      <w:marTop w:val="0"/>
      <w:marBottom w:val="0"/>
      <w:divBdr>
        <w:top w:val="none" w:sz="0" w:space="0" w:color="auto"/>
        <w:left w:val="none" w:sz="0" w:space="0" w:color="auto"/>
        <w:bottom w:val="none" w:sz="0" w:space="0" w:color="auto"/>
        <w:right w:val="none" w:sz="0" w:space="0" w:color="auto"/>
      </w:divBdr>
    </w:div>
    <w:div w:id="465048727">
      <w:bodyDiv w:val="1"/>
      <w:marLeft w:val="0"/>
      <w:marRight w:val="0"/>
      <w:marTop w:val="0"/>
      <w:marBottom w:val="0"/>
      <w:divBdr>
        <w:top w:val="none" w:sz="0" w:space="0" w:color="auto"/>
        <w:left w:val="none" w:sz="0" w:space="0" w:color="auto"/>
        <w:bottom w:val="none" w:sz="0" w:space="0" w:color="auto"/>
        <w:right w:val="none" w:sz="0" w:space="0" w:color="auto"/>
      </w:divBdr>
    </w:div>
    <w:div w:id="465129230">
      <w:bodyDiv w:val="1"/>
      <w:marLeft w:val="0"/>
      <w:marRight w:val="0"/>
      <w:marTop w:val="0"/>
      <w:marBottom w:val="0"/>
      <w:divBdr>
        <w:top w:val="none" w:sz="0" w:space="0" w:color="auto"/>
        <w:left w:val="none" w:sz="0" w:space="0" w:color="auto"/>
        <w:bottom w:val="none" w:sz="0" w:space="0" w:color="auto"/>
        <w:right w:val="none" w:sz="0" w:space="0" w:color="auto"/>
      </w:divBdr>
    </w:div>
    <w:div w:id="466316823">
      <w:bodyDiv w:val="1"/>
      <w:marLeft w:val="0"/>
      <w:marRight w:val="0"/>
      <w:marTop w:val="0"/>
      <w:marBottom w:val="0"/>
      <w:divBdr>
        <w:top w:val="none" w:sz="0" w:space="0" w:color="auto"/>
        <w:left w:val="none" w:sz="0" w:space="0" w:color="auto"/>
        <w:bottom w:val="none" w:sz="0" w:space="0" w:color="auto"/>
        <w:right w:val="none" w:sz="0" w:space="0" w:color="auto"/>
      </w:divBdr>
    </w:div>
    <w:div w:id="467094583">
      <w:bodyDiv w:val="1"/>
      <w:marLeft w:val="0"/>
      <w:marRight w:val="0"/>
      <w:marTop w:val="0"/>
      <w:marBottom w:val="0"/>
      <w:divBdr>
        <w:top w:val="none" w:sz="0" w:space="0" w:color="auto"/>
        <w:left w:val="none" w:sz="0" w:space="0" w:color="auto"/>
        <w:bottom w:val="none" w:sz="0" w:space="0" w:color="auto"/>
        <w:right w:val="none" w:sz="0" w:space="0" w:color="auto"/>
      </w:divBdr>
    </w:div>
    <w:div w:id="467549070">
      <w:bodyDiv w:val="1"/>
      <w:marLeft w:val="0"/>
      <w:marRight w:val="0"/>
      <w:marTop w:val="0"/>
      <w:marBottom w:val="0"/>
      <w:divBdr>
        <w:top w:val="none" w:sz="0" w:space="0" w:color="auto"/>
        <w:left w:val="none" w:sz="0" w:space="0" w:color="auto"/>
        <w:bottom w:val="none" w:sz="0" w:space="0" w:color="auto"/>
        <w:right w:val="none" w:sz="0" w:space="0" w:color="auto"/>
      </w:divBdr>
    </w:div>
    <w:div w:id="468058465">
      <w:bodyDiv w:val="1"/>
      <w:marLeft w:val="0"/>
      <w:marRight w:val="0"/>
      <w:marTop w:val="0"/>
      <w:marBottom w:val="0"/>
      <w:divBdr>
        <w:top w:val="none" w:sz="0" w:space="0" w:color="auto"/>
        <w:left w:val="none" w:sz="0" w:space="0" w:color="auto"/>
        <w:bottom w:val="none" w:sz="0" w:space="0" w:color="auto"/>
        <w:right w:val="none" w:sz="0" w:space="0" w:color="auto"/>
      </w:divBdr>
    </w:div>
    <w:div w:id="468787680">
      <w:bodyDiv w:val="1"/>
      <w:marLeft w:val="0"/>
      <w:marRight w:val="0"/>
      <w:marTop w:val="0"/>
      <w:marBottom w:val="0"/>
      <w:divBdr>
        <w:top w:val="none" w:sz="0" w:space="0" w:color="auto"/>
        <w:left w:val="none" w:sz="0" w:space="0" w:color="auto"/>
        <w:bottom w:val="none" w:sz="0" w:space="0" w:color="auto"/>
        <w:right w:val="none" w:sz="0" w:space="0" w:color="auto"/>
      </w:divBdr>
    </w:div>
    <w:div w:id="469984624">
      <w:bodyDiv w:val="1"/>
      <w:marLeft w:val="0"/>
      <w:marRight w:val="0"/>
      <w:marTop w:val="0"/>
      <w:marBottom w:val="0"/>
      <w:divBdr>
        <w:top w:val="none" w:sz="0" w:space="0" w:color="auto"/>
        <w:left w:val="none" w:sz="0" w:space="0" w:color="auto"/>
        <w:bottom w:val="none" w:sz="0" w:space="0" w:color="auto"/>
        <w:right w:val="none" w:sz="0" w:space="0" w:color="auto"/>
      </w:divBdr>
    </w:div>
    <w:div w:id="470444749">
      <w:bodyDiv w:val="1"/>
      <w:marLeft w:val="0"/>
      <w:marRight w:val="0"/>
      <w:marTop w:val="0"/>
      <w:marBottom w:val="0"/>
      <w:divBdr>
        <w:top w:val="none" w:sz="0" w:space="0" w:color="auto"/>
        <w:left w:val="none" w:sz="0" w:space="0" w:color="auto"/>
        <w:bottom w:val="none" w:sz="0" w:space="0" w:color="auto"/>
        <w:right w:val="none" w:sz="0" w:space="0" w:color="auto"/>
      </w:divBdr>
    </w:div>
    <w:div w:id="470558765">
      <w:bodyDiv w:val="1"/>
      <w:marLeft w:val="0"/>
      <w:marRight w:val="0"/>
      <w:marTop w:val="0"/>
      <w:marBottom w:val="0"/>
      <w:divBdr>
        <w:top w:val="none" w:sz="0" w:space="0" w:color="auto"/>
        <w:left w:val="none" w:sz="0" w:space="0" w:color="auto"/>
        <w:bottom w:val="none" w:sz="0" w:space="0" w:color="auto"/>
        <w:right w:val="none" w:sz="0" w:space="0" w:color="auto"/>
      </w:divBdr>
    </w:div>
    <w:div w:id="470706429">
      <w:bodyDiv w:val="1"/>
      <w:marLeft w:val="0"/>
      <w:marRight w:val="0"/>
      <w:marTop w:val="0"/>
      <w:marBottom w:val="0"/>
      <w:divBdr>
        <w:top w:val="none" w:sz="0" w:space="0" w:color="auto"/>
        <w:left w:val="none" w:sz="0" w:space="0" w:color="auto"/>
        <w:bottom w:val="none" w:sz="0" w:space="0" w:color="auto"/>
        <w:right w:val="none" w:sz="0" w:space="0" w:color="auto"/>
      </w:divBdr>
    </w:div>
    <w:div w:id="472142809">
      <w:bodyDiv w:val="1"/>
      <w:marLeft w:val="0"/>
      <w:marRight w:val="0"/>
      <w:marTop w:val="0"/>
      <w:marBottom w:val="0"/>
      <w:divBdr>
        <w:top w:val="none" w:sz="0" w:space="0" w:color="auto"/>
        <w:left w:val="none" w:sz="0" w:space="0" w:color="auto"/>
        <w:bottom w:val="none" w:sz="0" w:space="0" w:color="auto"/>
        <w:right w:val="none" w:sz="0" w:space="0" w:color="auto"/>
      </w:divBdr>
    </w:div>
    <w:div w:id="472872432">
      <w:bodyDiv w:val="1"/>
      <w:marLeft w:val="0"/>
      <w:marRight w:val="0"/>
      <w:marTop w:val="0"/>
      <w:marBottom w:val="0"/>
      <w:divBdr>
        <w:top w:val="none" w:sz="0" w:space="0" w:color="auto"/>
        <w:left w:val="none" w:sz="0" w:space="0" w:color="auto"/>
        <w:bottom w:val="none" w:sz="0" w:space="0" w:color="auto"/>
        <w:right w:val="none" w:sz="0" w:space="0" w:color="auto"/>
      </w:divBdr>
    </w:div>
    <w:div w:id="473060965">
      <w:bodyDiv w:val="1"/>
      <w:marLeft w:val="0"/>
      <w:marRight w:val="0"/>
      <w:marTop w:val="0"/>
      <w:marBottom w:val="0"/>
      <w:divBdr>
        <w:top w:val="none" w:sz="0" w:space="0" w:color="auto"/>
        <w:left w:val="none" w:sz="0" w:space="0" w:color="auto"/>
        <w:bottom w:val="none" w:sz="0" w:space="0" w:color="auto"/>
        <w:right w:val="none" w:sz="0" w:space="0" w:color="auto"/>
      </w:divBdr>
    </w:div>
    <w:div w:id="473063661">
      <w:bodyDiv w:val="1"/>
      <w:marLeft w:val="0"/>
      <w:marRight w:val="0"/>
      <w:marTop w:val="0"/>
      <w:marBottom w:val="0"/>
      <w:divBdr>
        <w:top w:val="none" w:sz="0" w:space="0" w:color="auto"/>
        <w:left w:val="none" w:sz="0" w:space="0" w:color="auto"/>
        <w:bottom w:val="none" w:sz="0" w:space="0" w:color="auto"/>
        <w:right w:val="none" w:sz="0" w:space="0" w:color="auto"/>
      </w:divBdr>
    </w:div>
    <w:div w:id="474639851">
      <w:bodyDiv w:val="1"/>
      <w:marLeft w:val="0"/>
      <w:marRight w:val="0"/>
      <w:marTop w:val="0"/>
      <w:marBottom w:val="0"/>
      <w:divBdr>
        <w:top w:val="none" w:sz="0" w:space="0" w:color="auto"/>
        <w:left w:val="none" w:sz="0" w:space="0" w:color="auto"/>
        <w:bottom w:val="none" w:sz="0" w:space="0" w:color="auto"/>
        <w:right w:val="none" w:sz="0" w:space="0" w:color="auto"/>
      </w:divBdr>
    </w:div>
    <w:div w:id="475152211">
      <w:bodyDiv w:val="1"/>
      <w:marLeft w:val="0"/>
      <w:marRight w:val="0"/>
      <w:marTop w:val="0"/>
      <w:marBottom w:val="0"/>
      <w:divBdr>
        <w:top w:val="none" w:sz="0" w:space="0" w:color="auto"/>
        <w:left w:val="none" w:sz="0" w:space="0" w:color="auto"/>
        <w:bottom w:val="none" w:sz="0" w:space="0" w:color="auto"/>
        <w:right w:val="none" w:sz="0" w:space="0" w:color="auto"/>
      </w:divBdr>
    </w:div>
    <w:div w:id="475682720">
      <w:bodyDiv w:val="1"/>
      <w:marLeft w:val="0"/>
      <w:marRight w:val="0"/>
      <w:marTop w:val="0"/>
      <w:marBottom w:val="0"/>
      <w:divBdr>
        <w:top w:val="none" w:sz="0" w:space="0" w:color="auto"/>
        <w:left w:val="none" w:sz="0" w:space="0" w:color="auto"/>
        <w:bottom w:val="none" w:sz="0" w:space="0" w:color="auto"/>
        <w:right w:val="none" w:sz="0" w:space="0" w:color="auto"/>
      </w:divBdr>
    </w:div>
    <w:div w:id="476537191">
      <w:bodyDiv w:val="1"/>
      <w:marLeft w:val="0"/>
      <w:marRight w:val="0"/>
      <w:marTop w:val="0"/>
      <w:marBottom w:val="0"/>
      <w:divBdr>
        <w:top w:val="none" w:sz="0" w:space="0" w:color="auto"/>
        <w:left w:val="none" w:sz="0" w:space="0" w:color="auto"/>
        <w:bottom w:val="none" w:sz="0" w:space="0" w:color="auto"/>
        <w:right w:val="none" w:sz="0" w:space="0" w:color="auto"/>
      </w:divBdr>
    </w:div>
    <w:div w:id="477187419">
      <w:bodyDiv w:val="1"/>
      <w:marLeft w:val="0"/>
      <w:marRight w:val="0"/>
      <w:marTop w:val="0"/>
      <w:marBottom w:val="0"/>
      <w:divBdr>
        <w:top w:val="none" w:sz="0" w:space="0" w:color="auto"/>
        <w:left w:val="none" w:sz="0" w:space="0" w:color="auto"/>
        <w:bottom w:val="none" w:sz="0" w:space="0" w:color="auto"/>
        <w:right w:val="none" w:sz="0" w:space="0" w:color="auto"/>
      </w:divBdr>
    </w:div>
    <w:div w:id="477262191">
      <w:bodyDiv w:val="1"/>
      <w:marLeft w:val="0"/>
      <w:marRight w:val="0"/>
      <w:marTop w:val="0"/>
      <w:marBottom w:val="0"/>
      <w:divBdr>
        <w:top w:val="none" w:sz="0" w:space="0" w:color="auto"/>
        <w:left w:val="none" w:sz="0" w:space="0" w:color="auto"/>
        <w:bottom w:val="none" w:sz="0" w:space="0" w:color="auto"/>
        <w:right w:val="none" w:sz="0" w:space="0" w:color="auto"/>
      </w:divBdr>
    </w:div>
    <w:div w:id="480074601">
      <w:bodyDiv w:val="1"/>
      <w:marLeft w:val="0"/>
      <w:marRight w:val="0"/>
      <w:marTop w:val="0"/>
      <w:marBottom w:val="0"/>
      <w:divBdr>
        <w:top w:val="none" w:sz="0" w:space="0" w:color="auto"/>
        <w:left w:val="none" w:sz="0" w:space="0" w:color="auto"/>
        <w:bottom w:val="none" w:sz="0" w:space="0" w:color="auto"/>
        <w:right w:val="none" w:sz="0" w:space="0" w:color="auto"/>
      </w:divBdr>
    </w:div>
    <w:div w:id="482048213">
      <w:bodyDiv w:val="1"/>
      <w:marLeft w:val="0"/>
      <w:marRight w:val="0"/>
      <w:marTop w:val="0"/>
      <w:marBottom w:val="0"/>
      <w:divBdr>
        <w:top w:val="none" w:sz="0" w:space="0" w:color="auto"/>
        <w:left w:val="none" w:sz="0" w:space="0" w:color="auto"/>
        <w:bottom w:val="none" w:sz="0" w:space="0" w:color="auto"/>
        <w:right w:val="none" w:sz="0" w:space="0" w:color="auto"/>
      </w:divBdr>
    </w:div>
    <w:div w:id="482279732">
      <w:bodyDiv w:val="1"/>
      <w:marLeft w:val="0"/>
      <w:marRight w:val="0"/>
      <w:marTop w:val="0"/>
      <w:marBottom w:val="0"/>
      <w:divBdr>
        <w:top w:val="none" w:sz="0" w:space="0" w:color="auto"/>
        <w:left w:val="none" w:sz="0" w:space="0" w:color="auto"/>
        <w:bottom w:val="none" w:sz="0" w:space="0" w:color="auto"/>
        <w:right w:val="none" w:sz="0" w:space="0" w:color="auto"/>
      </w:divBdr>
    </w:div>
    <w:div w:id="484589510">
      <w:bodyDiv w:val="1"/>
      <w:marLeft w:val="0"/>
      <w:marRight w:val="0"/>
      <w:marTop w:val="0"/>
      <w:marBottom w:val="0"/>
      <w:divBdr>
        <w:top w:val="none" w:sz="0" w:space="0" w:color="auto"/>
        <w:left w:val="none" w:sz="0" w:space="0" w:color="auto"/>
        <w:bottom w:val="none" w:sz="0" w:space="0" w:color="auto"/>
        <w:right w:val="none" w:sz="0" w:space="0" w:color="auto"/>
      </w:divBdr>
    </w:div>
    <w:div w:id="485782554">
      <w:bodyDiv w:val="1"/>
      <w:marLeft w:val="0"/>
      <w:marRight w:val="0"/>
      <w:marTop w:val="0"/>
      <w:marBottom w:val="0"/>
      <w:divBdr>
        <w:top w:val="none" w:sz="0" w:space="0" w:color="auto"/>
        <w:left w:val="none" w:sz="0" w:space="0" w:color="auto"/>
        <w:bottom w:val="none" w:sz="0" w:space="0" w:color="auto"/>
        <w:right w:val="none" w:sz="0" w:space="0" w:color="auto"/>
      </w:divBdr>
    </w:div>
    <w:div w:id="486559773">
      <w:bodyDiv w:val="1"/>
      <w:marLeft w:val="0"/>
      <w:marRight w:val="0"/>
      <w:marTop w:val="0"/>
      <w:marBottom w:val="0"/>
      <w:divBdr>
        <w:top w:val="none" w:sz="0" w:space="0" w:color="auto"/>
        <w:left w:val="none" w:sz="0" w:space="0" w:color="auto"/>
        <w:bottom w:val="none" w:sz="0" w:space="0" w:color="auto"/>
        <w:right w:val="none" w:sz="0" w:space="0" w:color="auto"/>
      </w:divBdr>
    </w:div>
    <w:div w:id="487215688">
      <w:bodyDiv w:val="1"/>
      <w:marLeft w:val="0"/>
      <w:marRight w:val="0"/>
      <w:marTop w:val="0"/>
      <w:marBottom w:val="0"/>
      <w:divBdr>
        <w:top w:val="none" w:sz="0" w:space="0" w:color="auto"/>
        <w:left w:val="none" w:sz="0" w:space="0" w:color="auto"/>
        <w:bottom w:val="none" w:sz="0" w:space="0" w:color="auto"/>
        <w:right w:val="none" w:sz="0" w:space="0" w:color="auto"/>
      </w:divBdr>
    </w:div>
    <w:div w:id="487400676">
      <w:bodyDiv w:val="1"/>
      <w:marLeft w:val="0"/>
      <w:marRight w:val="0"/>
      <w:marTop w:val="0"/>
      <w:marBottom w:val="0"/>
      <w:divBdr>
        <w:top w:val="none" w:sz="0" w:space="0" w:color="auto"/>
        <w:left w:val="none" w:sz="0" w:space="0" w:color="auto"/>
        <w:bottom w:val="none" w:sz="0" w:space="0" w:color="auto"/>
        <w:right w:val="none" w:sz="0" w:space="0" w:color="auto"/>
      </w:divBdr>
    </w:div>
    <w:div w:id="489105788">
      <w:bodyDiv w:val="1"/>
      <w:marLeft w:val="0"/>
      <w:marRight w:val="0"/>
      <w:marTop w:val="0"/>
      <w:marBottom w:val="0"/>
      <w:divBdr>
        <w:top w:val="none" w:sz="0" w:space="0" w:color="auto"/>
        <w:left w:val="none" w:sz="0" w:space="0" w:color="auto"/>
        <w:bottom w:val="none" w:sz="0" w:space="0" w:color="auto"/>
        <w:right w:val="none" w:sz="0" w:space="0" w:color="auto"/>
      </w:divBdr>
    </w:div>
    <w:div w:id="489559150">
      <w:bodyDiv w:val="1"/>
      <w:marLeft w:val="0"/>
      <w:marRight w:val="0"/>
      <w:marTop w:val="0"/>
      <w:marBottom w:val="0"/>
      <w:divBdr>
        <w:top w:val="none" w:sz="0" w:space="0" w:color="auto"/>
        <w:left w:val="none" w:sz="0" w:space="0" w:color="auto"/>
        <w:bottom w:val="none" w:sz="0" w:space="0" w:color="auto"/>
        <w:right w:val="none" w:sz="0" w:space="0" w:color="auto"/>
      </w:divBdr>
    </w:div>
    <w:div w:id="489978629">
      <w:bodyDiv w:val="1"/>
      <w:marLeft w:val="0"/>
      <w:marRight w:val="0"/>
      <w:marTop w:val="0"/>
      <w:marBottom w:val="0"/>
      <w:divBdr>
        <w:top w:val="none" w:sz="0" w:space="0" w:color="auto"/>
        <w:left w:val="none" w:sz="0" w:space="0" w:color="auto"/>
        <w:bottom w:val="none" w:sz="0" w:space="0" w:color="auto"/>
        <w:right w:val="none" w:sz="0" w:space="0" w:color="auto"/>
      </w:divBdr>
    </w:div>
    <w:div w:id="490682573">
      <w:bodyDiv w:val="1"/>
      <w:marLeft w:val="0"/>
      <w:marRight w:val="0"/>
      <w:marTop w:val="0"/>
      <w:marBottom w:val="0"/>
      <w:divBdr>
        <w:top w:val="none" w:sz="0" w:space="0" w:color="auto"/>
        <w:left w:val="none" w:sz="0" w:space="0" w:color="auto"/>
        <w:bottom w:val="none" w:sz="0" w:space="0" w:color="auto"/>
        <w:right w:val="none" w:sz="0" w:space="0" w:color="auto"/>
      </w:divBdr>
    </w:div>
    <w:div w:id="492379639">
      <w:bodyDiv w:val="1"/>
      <w:marLeft w:val="0"/>
      <w:marRight w:val="0"/>
      <w:marTop w:val="0"/>
      <w:marBottom w:val="0"/>
      <w:divBdr>
        <w:top w:val="none" w:sz="0" w:space="0" w:color="auto"/>
        <w:left w:val="none" w:sz="0" w:space="0" w:color="auto"/>
        <w:bottom w:val="none" w:sz="0" w:space="0" w:color="auto"/>
        <w:right w:val="none" w:sz="0" w:space="0" w:color="auto"/>
      </w:divBdr>
    </w:div>
    <w:div w:id="492767620">
      <w:bodyDiv w:val="1"/>
      <w:marLeft w:val="0"/>
      <w:marRight w:val="0"/>
      <w:marTop w:val="0"/>
      <w:marBottom w:val="0"/>
      <w:divBdr>
        <w:top w:val="none" w:sz="0" w:space="0" w:color="auto"/>
        <w:left w:val="none" w:sz="0" w:space="0" w:color="auto"/>
        <w:bottom w:val="none" w:sz="0" w:space="0" w:color="auto"/>
        <w:right w:val="none" w:sz="0" w:space="0" w:color="auto"/>
      </w:divBdr>
    </w:div>
    <w:div w:id="492767772">
      <w:bodyDiv w:val="1"/>
      <w:marLeft w:val="0"/>
      <w:marRight w:val="0"/>
      <w:marTop w:val="0"/>
      <w:marBottom w:val="0"/>
      <w:divBdr>
        <w:top w:val="none" w:sz="0" w:space="0" w:color="auto"/>
        <w:left w:val="none" w:sz="0" w:space="0" w:color="auto"/>
        <w:bottom w:val="none" w:sz="0" w:space="0" w:color="auto"/>
        <w:right w:val="none" w:sz="0" w:space="0" w:color="auto"/>
      </w:divBdr>
    </w:div>
    <w:div w:id="492910355">
      <w:bodyDiv w:val="1"/>
      <w:marLeft w:val="0"/>
      <w:marRight w:val="0"/>
      <w:marTop w:val="0"/>
      <w:marBottom w:val="0"/>
      <w:divBdr>
        <w:top w:val="none" w:sz="0" w:space="0" w:color="auto"/>
        <w:left w:val="none" w:sz="0" w:space="0" w:color="auto"/>
        <w:bottom w:val="none" w:sz="0" w:space="0" w:color="auto"/>
        <w:right w:val="none" w:sz="0" w:space="0" w:color="auto"/>
      </w:divBdr>
    </w:div>
    <w:div w:id="494566718">
      <w:bodyDiv w:val="1"/>
      <w:marLeft w:val="0"/>
      <w:marRight w:val="0"/>
      <w:marTop w:val="0"/>
      <w:marBottom w:val="0"/>
      <w:divBdr>
        <w:top w:val="none" w:sz="0" w:space="0" w:color="auto"/>
        <w:left w:val="none" w:sz="0" w:space="0" w:color="auto"/>
        <w:bottom w:val="none" w:sz="0" w:space="0" w:color="auto"/>
        <w:right w:val="none" w:sz="0" w:space="0" w:color="auto"/>
      </w:divBdr>
    </w:div>
    <w:div w:id="496069171">
      <w:bodyDiv w:val="1"/>
      <w:marLeft w:val="0"/>
      <w:marRight w:val="0"/>
      <w:marTop w:val="0"/>
      <w:marBottom w:val="0"/>
      <w:divBdr>
        <w:top w:val="none" w:sz="0" w:space="0" w:color="auto"/>
        <w:left w:val="none" w:sz="0" w:space="0" w:color="auto"/>
        <w:bottom w:val="none" w:sz="0" w:space="0" w:color="auto"/>
        <w:right w:val="none" w:sz="0" w:space="0" w:color="auto"/>
      </w:divBdr>
    </w:div>
    <w:div w:id="496649948">
      <w:bodyDiv w:val="1"/>
      <w:marLeft w:val="0"/>
      <w:marRight w:val="0"/>
      <w:marTop w:val="0"/>
      <w:marBottom w:val="0"/>
      <w:divBdr>
        <w:top w:val="none" w:sz="0" w:space="0" w:color="auto"/>
        <w:left w:val="none" w:sz="0" w:space="0" w:color="auto"/>
        <w:bottom w:val="none" w:sz="0" w:space="0" w:color="auto"/>
        <w:right w:val="none" w:sz="0" w:space="0" w:color="auto"/>
      </w:divBdr>
    </w:div>
    <w:div w:id="497693515">
      <w:bodyDiv w:val="1"/>
      <w:marLeft w:val="0"/>
      <w:marRight w:val="0"/>
      <w:marTop w:val="0"/>
      <w:marBottom w:val="0"/>
      <w:divBdr>
        <w:top w:val="none" w:sz="0" w:space="0" w:color="auto"/>
        <w:left w:val="none" w:sz="0" w:space="0" w:color="auto"/>
        <w:bottom w:val="none" w:sz="0" w:space="0" w:color="auto"/>
        <w:right w:val="none" w:sz="0" w:space="0" w:color="auto"/>
      </w:divBdr>
    </w:div>
    <w:div w:id="498036186">
      <w:bodyDiv w:val="1"/>
      <w:marLeft w:val="0"/>
      <w:marRight w:val="0"/>
      <w:marTop w:val="0"/>
      <w:marBottom w:val="0"/>
      <w:divBdr>
        <w:top w:val="none" w:sz="0" w:space="0" w:color="auto"/>
        <w:left w:val="none" w:sz="0" w:space="0" w:color="auto"/>
        <w:bottom w:val="none" w:sz="0" w:space="0" w:color="auto"/>
        <w:right w:val="none" w:sz="0" w:space="0" w:color="auto"/>
      </w:divBdr>
    </w:div>
    <w:div w:id="499082744">
      <w:bodyDiv w:val="1"/>
      <w:marLeft w:val="0"/>
      <w:marRight w:val="0"/>
      <w:marTop w:val="0"/>
      <w:marBottom w:val="0"/>
      <w:divBdr>
        <w:top w:val="none" w:sz="0" w:space="0" w:color="auto"/>
        <w:left w:val="none" w:sz="0" w:space="0" w:color="auto"/>
        <w:bottom w:val="none" w:sz="0" w:space="0" w:color="auto"/>
        <w:right w:val="none" w:sz="0" w:space="0" w:color="auto"/>
      </w:divBdr>
    </w:div>
    <w:div w:id="500777819">
      <w:bodyDiv w:val="1"/>
      <w:marLeft w:val="0"/>
      <w:marRight w:val="0"/>
      <w:marTop w:val="0"/>
      <w:marBottom w:val="0"/>
      <w:divBdr>
        <w:top w:val="none" w:sz="0" w:space="0" w:color="auto"/>
        <w:left w:val="none" w:sz="0" w:space="0" w:color="auto"/>
        <w:bottom w:val="none" w:sz="0" w:space="0" w:color="auto"/>
        <w:right w:val="none" w:sz="0" w:space="0" w:color="auto"/>
      </w:divBdr>
    </w:div>
    <w:div w:id="501048911">
      <w:bodyDiv w:val="1"/>
      <w:marLeft w:val="0"/>
      <w:marRight w:val="0"/>
      <w:marTop w:val="0"/>
      <w:marBottom w:val="0"/>
      <w:divBdr>
        <w:top w:val="none" w:sz="0" w:space="0" w:color="auto"/>
        <w:left w:val="none" w:sz="0" w:space="0" w:color="auto"/>
        <w:bottom w:val="none" w:sz="0" w:space="0" w:color="auto"/>
        <w:right w:val="none" w:sz="0" w:space="0" w:color="auto"/>
      </w:divBdr>
    </w:div>
    <w:div w:id="501166972">
      <w:bodyDiv w:val="1"/>
      <w:marLeft w:val="0"/>
      <w:marRight w:val="0"/>
      <w:marTop w:val="0"/>
      <w:marBottom w:val="0"/>
      <w:divBdr>
        <w:top w:val="none" w:sz="0" w:space="0" w:color="auto"/>
        <w:left w:val="none" w:sz="0" w:space="0" w:color="auto"/>
        <w:bottom w:val="none" w:sz="0" w:space="0" w:color="auto"/>
        <w:right w:val="none" w:sz="0" w:space="0" w:color="auto"/>
      </w:divBdr>
    </w:div>
    <w:div w:id="502475595">
      <w:bodyDiv w:val="1"/>
      <w:marLeft w:val="0"/>
      <w:marRight w:val="0"/>
      <w:marTop w:val="0"/>
      <w:marBottom w:val="0"/>
      <w:divBdr>
        <w:top w:val="none" w:sz="0" w:space="0" w:color="auto"/>
        <w:left w:val="none" w:sz="0" w:space="0" w:color="auto"/>
        <w:bottom w:val="none" w:sz="0" w:space="0" w:color="auto"/>
        <w:right w:val="none" w:sz="0" w:space="0" w:color="auto"/>
      </w:divBdr>
    </w:div>
    <w:div w:id="505637334">
      <w:bodyDiv w:val="1"/>
      <w:marLeft w:val="0"/>
      <w:marRight w:val="0"/>
      <w:marTop w:val="0"/>
      <w:marBottom w:val="0"/>
      <w:divBdr>
        <w:top w:val="none" w:sz="0" w:space="0" w:color="auto"/>
        <w:left w:val="none" w:sz="0" w:space="0" w:color="auto"/>
        <w:bottom w:val="none" w:sz="0" w:space="0" w:color="auto"/>
        <w:right w:val="none" w:sz="0" w:space="0" w:color="auto"/>
      </w:divBdr>
    </w:div>
    <w:div w:id="506359965">
      <w:bodyDiv w:val="1"/>
      <w:marLeft w:val="0"/>
      <w:marRight w:val="0"/>
      <w:marTop w:val="0"/>
      <w:marBottom w:val="0"/>
      <w:divBdr>
        <w:top w:val="none" w:sz="0" w:space="0" w:color="auto"/>
        <w:left w:val="none" w:sz="0" w:space="0" w:color="auto"/>
        <w:bottom w:val="none" w:sz="0" w:space="0" w:color="auto"/>
        <w:right w:val="none" w:sz="0" w:space="0" w:color="auto"/>
      </w:divBdr>
    </w:div>
    <w:div w:id="506989276">
      <w:bodyDiv w:val="1"/>
      <w:marLeft w:val="0"/>
      <w:marRight w:val="0"/>
      <w:marTop w:val="0"/>
      <w:marBottom w:val="0"/>
      <w:divBdr>
        <w:top w:val="none" w:sz="0" w:space="0" w:color="auto"/>
        <w:left w:val="none" w:sz="0" w:space="0" w:color="auto"/>
        <w:bottom w:val="none" w:sz="0" w:space="0" w:color="auto"/>
        <w:right w:val="none" w:sz="0" w:space="0" w:color="auto"/>
      </w:divBdr>
    </w:div>
    <w:div w:id="508102249">
      <w:bodyDiv w:val="1"/>
      <w:marLeft w:val="0"/>
      <w:marRight w:val="0"/>
      <w:marTop w:val="0"/>
      <w:marBottom w:val="0"/>
      <w:divBdr>
        <w:top w:val="none" w:sz="0" w:space="0" w:color="auto"/>
        <w:left w:val="none" w:sz="0" w:space="0" w:color="auto"/>
        <w:bottom w:val="none" w:sz="0" w:space="0" w:color="auto"/>
        <w:right w:val="none" w:sz="0" w:space="0" w:color="auto"/>
      </w:divBdr>
    </w:div>
    <w:div w:id="508103611">
      <w:bodyDiv w:val="1"/>
      <w:marLeft w:val="0"/>
      <w:marRight w:val="0"/>
      <w:marTop w:val="0"/>
      <w:marBottom w:val="0"/>
      <w:divBdr>
        <w:top w:val="none" w:sz="0" w:space="0" w:color="auto"/>
        <w:left w:val="none" w:sz="0" w:space="0" w:color="auto"/>
        <w:bottom w:val="none" w:sz="0" w:space="0" w:color="auto"/>
        <w:right w:val="none" w:sz="0" w:space="0" w:color="auto"/>
      </w:divBdr>
    </w:div>
    <w:div w:id="509562180">
      <w:bodyDiv w:val="1"/>
      <w:marLeft w:val="0"/>
      <w:marRight w:val="0"/>
      <w:marTop w:val="0"/>
      <w:marBottom w:val="0"/>
      <w:divBdr>
        <w:top w:val="none" w:sz="0" w:space="0" w:color="auto"/>
        <w:left w:val="none" w:sz="0" w:space="0" w:color="auto"/>
        <w:bottom w:val="none" w:sz="0" w:space="0" w:color="auto"/>
        <w:right w:val="none" w:sz="0" w:space="0" w:color="auto"/>
      </w:divBdr>
    </w:div>
    <w:div w:id="512303854">
      <w:bodyDiv w:val="1"/>
      <w:marLeft w:val="0"/>
      <w:marRight w:val="0"/>
      <w:marTop w:val="0"/>
      <w:marBottom w:val="0"/>
      <w:divBdr>
        <w:top w:val="none" w:sz="0" w:space="0" w:color="auto"/>
        <w:left w:val="none" w:sz="0" w:space="0" w:color="auto"/>
        <w:bottom w:val="none" w:sz="0" w:space="0" w:color="auto"/>
        <w:right w:val="none" w:sz="0" w:space="0" w:color="auto"/>
      </w:divBdr>
    </w:div>
    <w:div w:id="512577247">
      <w:bodyDiv w:val="1"/>
      <w:marLeft w:val="0"/>
      <w:marRight w:val="0"/>
      <w:marTop w:val="0"/>
      <w:marBottom w:val="0"/>
      <w:divBdr>
        <w:top w:val="none" w:sz="0" w:space="0" w:color="auto"/>
        <w:left w:val="none" w:sz="0" w:space="0" w:color="auto"/>
        <w:bottom w:val="none" w:sz="0" w:space="0" w:color="auto"/>
        <w:right w:val="none" w:sz="0" w:space="0" w:color="auto"/>
      </w:divBdr>
    </w:div>
    <w:div w:id="512844314">
      <w:bodyDiv w:val="1"/>
      <w:marLeft w:val="0"/>
      <w:marRight w:val="0"/>
      <w:marTop w:val="0"/>
      <w:marBottom w:val="0"/>
      <w:divBdr>
        <w:top w:val="none" w:sz="0" w:space="0" w:color="auto"/>
        <w:left w:val="none" w:sz="0" w:space="0" w:color="auto"/>
        <w:bottom w:val="none" w:sz="0" w:space="0" w:color="auto"/>
        <w:right w:val="none" w:sz="0" w:space="0" w:color="auto"/>
      </w:divBdr>
    </w:div>
    <w:div w:id="514655823">
      <w:bodyDiv w:val="1"/>
      <w:marLeft w:val="0"/>
      <w:marRight w:val="0"/>
      <w:marTop w:val="0"/>
      <w:marBottom w:val="0"/>
      <w:divBdr>
        <w:top w:val="none" w:sz="0" w:space="0" w:color="auto"/>
        <w:left w:val="none" w:sz="0" w:space="0" w:color="auto"/>
        <w:bottom w:val="none" w:sz="0" w:space="0" w:color="auto"/>
        <w:right w:val="none" w:sz="0" w:space="0" w:color="auto"/>
      </w:divBdr>
    </w:div>
    <w:div w:id="515770928">
      <w:bodyDiv w:val="1"/>
      <w:marLeft w:val="0"/>
      <w:marRight w:val="0"/>
      <w:marTop w:val="0"/>
      <w:marBottom w:val="0"/>
      <w:divBdr>
        <w:top w:val="none" w:sz="0" w:space="0" w:color="auto"/>
        <w:left w:val="none" w:sz="0" w:space="0" w:color="auto"/>
        <w:bottom w:val="none" w:sz="0" w:space="0" w:color="auto"/>
        <w:right w:val="none" w:sz="0" w:space="0" w:color="auto"/>
      </w:divBdr>
    </w:div>
    <w:div w:id="519322821">
      <w:bodyDiv w:val="1"/>
      <w:marLeft w:val="0"/>
      <w:marRight w:val="0"/>
      <w:marTop w:val="0"/>
      <w:marBottom w:val="0"/>
      <w:divBdr>
        <w:top w:val="none" w:sz="0" w:space="0" w:color="auto"/>
        <w:left w:val="none" w:sz="0" w:space="0" w:color="auto"/>
        <w:bottom w:val="none" w:sz="0" w:space="0" w:color="auto"/>
        <w:right w:val="none" w:sz="0" w:space="0" w:color="auto"/>
      </w:divBdr>
    </w:div>
    <w:div w:id="519784819">
      <w:bodyDiv w:val="1"/>
      <w:marLeft w:val="0"/>
      <w:marRight w:val="0"/>
      <w:marTop w:val="0"/>
      <w:marBottom w:val="0"/>
      <w:divBdr>
        <w:top w:val="none" w:sz="0" w:space="0" w:color="auto"/>
        <w:left w:val="none" w:sz="0" w:space="0" w:color="auto"/>
        <w:bottom w:val="none" w:sz="0" w:space="0" w:color="auto"/>
        <w:right w:val="none" w:sz="0" w:space="0" w:color="auto"/>
      </w:divBdr>
    </w:div>
    <w:div w:id="520238585">
      <w:bodyDiv w:val="1"/>
      <w:marLeft w:val="0"/>
      <w:marRight w:val="0"/>
      <w:marTop w:val="0"/>
      <w:marBottom w:val="0"/>
      <w:divBdr>
        <w:top w:val="none" w:sz="0" w:space="0" w:color="auto"/>
        <w:left w:val="none" w:sz="0" w:space="0" w:color="auto"/>
        <w:bottom w:val="none" w:sz="0" w:space="0" w:color="auto"/>
        <w:right w:val="none" w:sz="0" w:space="0" w:color="auto"/>
      </w:divBdr>
    </w:div>
    <w:div w:id="520630533">
      <w:bodyDiv w:val="1"/>
      <w:marLeft w:val="0"/>
      <w:marRight w:val="0"/>
      <w:marTop w:val="0"/>
      <w:marBottom w:val="0"/>
      <w:divBdr>
        <w:top w:val="none" w:sz="0" w:space="0" w:color="auto"/>
        <w:left w:val="none" w:sz="0" w:space="0" w:color="auto"/>
        <w:bottom w:val="none" w:sz="0" w:space="0" w:color="auto"/>
        <w:right w:val="none" w:sz="0" w:space="0" w:color="auto"/>
      </w:divBdr>
    </w:div>
    <w:div w:id="520632720">
      <w:bodyDiv w:val="1"/>
      <w:marLeft w:val="0"/>
      <w:marRight w:val="0"/>
      <w:marTop w:val="0"/>
      <w:marBottom w:val="0"/>
      <w:divBdr>
        <w:top w:val="none" w:sz="0" w:space="0" w:color="auto"/>
        <w:left w:val="none" w:sz="0" w:space="0" w:color="auto"/>
        <w:bottom w:val="none" w:sz="0" w:space="0" w:color="auto"/>
        <w:right w:val="none" w:sz="0" w:space="0" w:color="auto"/>
      </w:divBdr>
    </w:div>
    <w:div w:id="525487362">
      <w:bodyDiv w:val="1"/>
      <w:marLeft w:val="0"/>
      <w:marRight w:val="0"/>
      <w:marTop w:val="0"/>
      <w:marBottom w:val="0"/>
      <w:divBdr>
        <w:top w:val="none" w:sz="0" w:space="0" w:color="auto"/>
        <w:left w:val="none" w:sz="0" w:space="0" w:color="auto"/>
        <w:bottom w:val="none" w:sz="0" w:space="0" w:color="auto"/>
        <w:right w:val="none" w:sz="0" w:space="0" w:color="auto"/>
      </w:divBdr>
    </w:div>
    <w:div w:id="526673378">
      <w:bodyDiv w:val="1"/>
      <w:marLeft w:val="0"/>
      <w:marRight w:val="0"/>
      <w:marTop w:val="0"/>
      <w:marBottom w:val="0"/>
      <w:divBdr>
        <w:top w:val="none" w:sz="0" w:space="0" w:color="auto"/>
        <w:left w:val="none" w:sz="0" w:space="0" w:color="auto"/>
        <w:bottom w:val="none" w:sz="0" w:space="0" w:color="auto"/>
        <w:right w:val="none" w:sz="0" w:space="0" w:color="auto"/>
      </w:divBdr>
    </w:div>
    <w:div w:id="526798252">
      <w:bodyDiv w:val="1"/>
      <w:marLeft w:val="0"/>
      <w:marRight w:val="0"/>
      <w:marTop w:val="0"/>
      <w:marBottom w:val="0"/>
      <w:divBdr>
        <w:top w:val="none" w:sz="0" w:space="0" w:color="auto"/>
        <w:left w:val="none" w:sz="0" w:space="0" w:color="auto"/>
        <w:bottom w:val="none" w:sz="0" w:space="0" w:color="auto"/>
        <w:right w:val="none" w:sz="0" w:space="0" w:color="auto"/>
      </w:divBdr>
    </w:div>
    <w:div w:id="528615613">
      <w:bodyDiv w:val="1"/>
      <w:marLeft w:val="0"/>
      <w:marRight w:val="0"/>
      <w:marTop w:val="0"/>
      <w:marBottom w:val="0"/>
      <w:divBdr>
        <w:top w:val="none" w:sz="0" w:space="0" w:color="auto"/>
        <w:left w:val="none" w:sz="0" w:space="0" w:color="auto"/>
        <w:bottom w:val="none" w:sz="0" w:space="0" w:color="auto"/>
        <w:right w:val="none" w:sz="0" w:space="0" w:color="auto"/>
      </w:divBdr>
    </w:div>
    <w:div w:id="529537158">
      <w:bodyDiv w:val="1"/>
      <w:marLeft w:val="0"/>
      <w:marRight w:val="0"/>
      <w:marTop w:val="0"/>
      <w:marBottom w:val="0"/>
      <w:divBdr>
        <w:top w:val="none" w:sz="0" w:space="0" w:color="auto"/>
        <w:left w:val="none" w:sz="0" w:space="0" w:color="auto"/>
        <w:bottom w:val="none" w:sz="0" w:space="0" w:color="auto"/>
        <w:right w:val="none" w:sz="0" w:space="0" w:color="auto"/>
      </w:divBdr>
    </w:div>
    <w:div w:id="530848693">
      <w:bodyDiv w:val="1"/>
      <w:marLeft w:val="0"/>
      <w:marRight w:val="0"/>
      <w:marTop w:val="0"/>
      <w:marBottom w:val="0"/>
      <w:divBdr>
        <w:top w:val="none" w:sz="0" w:space="0" w:color="auto"/>
        <w:left w:val="none" w:sz="0" w:space="0" w:color="auto"/>
        <w:bottom w:val="none" w:sz="0" w:space="0" w:color="auto"/>
        <w:right w:val="none" w:sz="0" w:space="0" w:color="auto"/>
      </w:divBdr>
    </w:div>
    <w:div w:id="531304644">
      <w:bodyDiv w:val="1"/>
      <w:marLeft w:val="0"/>
      <w:marRight w:val="0"/>
      <w:marTop w:val="0"/>
      <w:marBottom w:val="0"/>
      <w:divBdr>
        <w:top w:val="none" w:sz="0" w:space="0" w:color="auto"/>
        <w:left w:val="none" w:sz="0" w:space="0" w:color="auto"/>
        <w:bottom w:val="none" w:sz="0" w:space="0" w:color="auto"/>
        <w:right w:val="none" w:sz="0" w:space="0" w:color="auto"/>
      </w:divBdr>
    </w:div>
    <w:div w:id="531578909">
      <w:bodyDiv w:val="1"/>
      <w:marLeft w:val="0"/>
      <w:marRight w:val="0"/>
      <w:marTop w:val="0"/>
      <w:marBottom w:val="0"/>
      <w:divBdr>
        <w:top w:val="none" w:sz="0" w:space="0" w:color="auto"/>
        <w:left w:val="none" w:sz="0" w:space="0" w:color="auto"/>
        <w:bottom w:val="none" w:sz="0" w:space="0" w:color="auto"/>
        <w:right w:val="none" w:sz="0" w:space="0" w:color="auto"/>
      </w:divBdr>
    </w:div>
    <w:div w:id="533730696">
      <w:bodyDiv w:val="1"/>
      <w:marLeft w:val="0"/>
      <w:marRight w:val="0"/>
      <w:marTop w:val="0"/>
      <w:marBottom w:val="0"/>
      <w:divBdr>
        <w:top w:val="none" w:sz="0" w:space="0" w:color="auto"/>
        <w:left w:val="none" w:sz="0" w:space="0" w:color="auto"/>
        <w:bottom w:val="none" w:sz="0" w:space="0" w:color="auto"/>
        <w:right w:val="none" w:sz="0" w:space="0" w:color="auto"/>
      </w:divBdr>
    </w:div>
    <w:div w:id="533731374">
      <w:bodyDiv w:val="1"/>
      <w:marLeft w:val="0"/>
      <w:marRight w:val="0"/>
      <w:marTop w:val="0"/>
      <w:marBottom w:val="0"/>
      <w:divBdr>
        <w:top w:val="none" w:sz="0" w:space="0" w:color="auto"/>
        <w:left w:val="none" w:sz="0" w:space="0" w:color="auto"/>
        <w:bottom w:val="none" w:sz="0" w:space="0" w:color="auto"/>
        <w:right w:val="none" w:sz="0" w:space="0" w:color="auto"/>
      </w:divBdr>
    </w:div>
    <w:div w:id="534319281">
      <w:bodyDiv w:val="1"/>
      <w:marLeft w:val="0"/>
      <w:marRight w:val="0"/>
      <w:marTop w:val="0"/>
      <w:marBottom w:val="0"/>
      <w:divBdr>
        <w:top w:val="none" w:sz="0" w:space="0" w:color="auto"/>
        <w:left w:val="none" w:sz="0" w:space="0" w:color="auto"/>
        <w:bottom w:val="none" w:sz="0" w:space="0" w:color="auto"/>
        <w:right w:val="none" w:sz="0" w:space="0" w:color="auto"/>
      </w:divBdr>
    </w:div>
    <w:div w:id="539559686">
      <w:bodyDiv w:val="1"/>
      <w:marLeft w:val="0"/>
      <w:marRight w:val="0"/>
      <w:marTop w:val="0"/>
      <w:marBottom w:val="0"/>
      <w:divBdr>
        <w:top w:val="none" w:sz="0" w:space="0" w:color="auto"/>
        <w:left w:val="none" w:sz="0" w:space="0" w:color="auto"/>
        <w:bottom w:val="none" w:sz="0" w:space="0" w:color="auto"/>
        <w:right w:val="none" w:sz="0" w:space="0" w:color="auto"/>
      </w:divBdr>
    </w:div>
    <w:div w:id="541478086">
      <w:bodyDiv w:val="1"/>
      <w:marLeft w:val="0"/>
      <w:marRight w:val="0"/>
      <w:marTop w:val="0"/>
      <w:marBottom w:val="0"/>
      <w:divBdr>
        <w:top w:val="none" w:sz="0" w:space="0" w:color="auto"/>
        <w:left w:val="none" w:sz="0" w:space="0" w:color="auto"/>
        <w:bottom w:val="none" w:sz="0" w:space="0" w:color="auto"/>
        <w:right w:val="none" w:sz="0" w:space="0" w:color="auto"/>
      </w:divBdr>
    </w:div>
    <w:div w:id="541793459">
      <w:bodyDiv w:val="1"/>
      <w:marLeft w:val="0"/>
      <w:marRight w:val="0"/>
      <w:marTop w:val="0"/>
      <w:marBottom w:val="0"/>
      <w:divBdr>
        <w:top w:val="none" w:sz="0" w:space="0" w:color="auto"/>
        <w:left w:val="none" w:sz="0" w:space="0" w:color="auto"/>
        <w:bottom w:val="none" w:sz="0" w:space="0" w:color="auto"/>
        <w:right w:val="none" w:sz="0" w:space="0" w:color="auto"/>
      </w:divBdr>
    </w:div>
    <w:div w:id="542595553">
      <w:bodyDiv w:val="1"/>
      <w:marLeft w:val="0"/>
      <w:marRight w:val="0"/>
      <w:marTop w:val="0"/>
      <w:marBottom w:val="0"/>
      <w:divBdr>
        <w:top w:val="none" w:sz="0" w:space="0" w:color="auto"/>
        <w:left w:val="none" w:sz="0" w:space="0" w:color="auto"/>
        <w:bottom w:val="none" w:sz="0" w:space="0" w:color="auto"/>
        <w:right w:val="none" w:sz="0" w:space="0" w:color="auto"/>
      </w:divBdr>
    </w:div>
    <w:div w:id="543638714">
      <w:bodyDiv w:val="1"/>
      <w:marLeft w:val="0"/>
      <w:marRight w:val="0"/>
      <w:marTop w:val="0"/>
      <w:marBottom w:val="0"/>
      <w:divBdr>
        <w:top w:val="none" w:sz="0" w:space="0" w:color="auto"/>
        <w:left w:val="none" w:sz="0" w:space="0" w:color="auto"/>
        <w:bottom w:val="none" w:sz="0" w:space="0" w:color="auto"/>
        <w:right w:val="none" w:sz="0" w:space="0" w:color="auto"/>
      </w:divBdr>
    </w:div>
    <w:div w:id="544293243">
      <w:bodyDiv w:val="1"/>
      <w:marLeft w:val="0"/>
      <w:marRight w:val="0"/>
      <w:marTop w:val="0"/>
      <w:marBottom w:val="0"/>
      <w:divBdr>
        <w:top w:val="none" w:sz="0" w:space="0" w:color="auto"/>
        <w:left w:val="none" w:sz="0" w:space="0" w:color="auto"/>
        <w:bottom w:val="none" w:sz="0" w:space="0" w:color="auto"/>
        <w:right w:val="none" w:sz="0" w:space="0" w:color="auto"/>
      </w:divBdr>
    </w:div>
    <w:div w:id="544802177">
      <w:bodyDiv w:val="1"/>
      <w:marLeft w:val="0"/>
      <w:marRight w:val="0"/>
      <w:marTop w:val="0"/>
      <w:marBottom w:val="0"/>
      <w:divBdr>
        <w:top w:val="none" w:sz="0" w:space="0" w:color="auto"/>
        <w:left w:val="none" w:sz="0" w:space="0" w:color="auto"/>
        <w:bottom w:val="none" w:sz="0" w:space="0" w:color="auto"/>
        <w:right w:val="none" w:sz="0" w:space="0" w:color="auto"/>
      </w:divBdr>
    </w:div>
    <w:div w:id="544828589">
      <w:bodyDiv w:val="1"/>
      <w:marLeft w:val="0"/>
      <w:marRight w:val="0"/>
      <w:marTop w:val="0"/>
      <w:marBottom w:val="0"/>
      <w:divBdr>
        <w:top w:val="none" w:sz="0" w:space="0" w:color="auto"/>
        <w:left w:val="none" w:sz="0" w:space="0" w:color="auto"/>
        <w:bottom w:val="none" w:sz="0" w:space="0" w:color="auto"/>
        <w:right w:val="none" w:sz="0" w:space="0" w:color="auto"/>
      </w:divBdr>
    </w:div>
    <w:div w:id="545332295">
      <w:bodyDiv w:val="1"/>
      <w:marLeft w:val="0"/>
      <w:marRight w:val="0"/>
      <w:marTop w:val="0"/>
      <w:marBottom w:val="0"/>
      <w:divBdr>
        <w:top w:val="none" w:sz="0" w:space="0" w:color="auto"/>
        <w:left w:val="none" w:sz="0" w:space="0" w:color="auto"/>
        <w:bottom w:val="none" w:sz="0" w:space="0" w:color="auto"/>
        <w:right w:val="none" w:sz="0" w:space="0" w:color="auto"/>
      </w:divBdr>
    </w:div>
    <w:div w:id="545609868">
      <w:bodyDiv w:val="1"/>
      <w:marLeft w:val="0"/>
      <w:marRight w:val="0"/>
      <w:marTop w:val="0"/>
      <w:marBottom w:val="0"/>
      <w:divBdr>
        <w:top w:val="none" w:sz="0" w:space="0" w:color="auto"/>
        <w:left w:val="none" w:sz="0" w:space="0" w:color="auto"/>
        <w:bottom w:val="none" w:sz="0" w:space="0" w:color="auto"/>
        <w:right w:val="none" w:sz="0" w:space="0" w:color="auto"/>
      </w:divBdr>
    </w:div>
    <w:div w:id="546449482">
      <w:bodyDiv w:val="1"/>
      <w:marLeft w:val="0"/>
      <w:marRight w:val="0"/>
      <w:marTop w:val="0"/>
      <w:marBottom w:val="0"/>
      <w:divBdr>
        <w:top w:val="none" w:sz="0" w:space="0" w:color="auto"/>
        <w:left w:val="none" w:sz="0" w:space="0" w:color="auto"/>
        <w:bottom w:val="none" w:sz="0" w:space="0" w:color="auto"/>
        <w:right w:val="none" w:sz="0" w:space="0" w:color="auto"/>
      </w:divBdr>
    </w:div>
    <w:div w:id="548303067">
      <w:bodyDiv w:val="1"/>
      <w:marLeft w:val="0"/>
      <w:marRight w:val="0"/>
      <w:marTop w:val="0"/>
      <w:marBottom w:val="0"/>
      <w:divBdr>
        <w:top w:val="none" w:sz="0" w:space="0" w:color="auto"/>
        <w:left w:val="none" w:sz="0" w:space="0" w:color="auto"/>
        <w:bottom w:val="none" w:sz="0" w:space="0" w:color="auto"/>
        <w:right w:val="none" w:sz="0" w:space="0" w:color="auto"/>
      </w:divBdr>
    </w:div>
    <w:div w:id="549532409">
      <w:bodyDiv w:val="1"/>
      <w:marLeft w:val="0"/>
      <w:marRight w:val="0"/>
      <w:marTop w:val="0"/>
      <w:marBottom w:val="0"/>
      <w:divBdr>
        <w:top w:val="none" w:sz="0" w:space="0" w:color="auto"/>
        <w:left w:val="none" w:sz="0" w:space="0" w:color="auto"/>
        <w:bottom w:val="none" w:sz="0" w:space="0" w:color="auto"/>
        <w:right w:val="none" w:sz="0" w:space="0" w:color="auto"/>
      </w:divBdr>
    </w:div>
    <w:div w:id="549608302">
      <w:bodyDiv w:val="1"/>
      <w:marLeft w:val="0"/>
      <w:marRight w:val="0"/>
      <w:marTop w:val="0"/>
      <w:marBottom w:val="0"/>
      <w:divBdr>
        <w:top w:val="none" w:sz="0" w:space="0" w:color="auto"/>
        <w:left w:val="none" w:sz="0" w:space="0" w:color="auto"/>
        <w:bottom w:val="none" w:sz="0" w:space="0" w:color="auto"/>
        <w:right w:val="none" w:sz="0" w:space="0" w:color="auto"/>
      </w:divBdr>
    </w:div>
    <w:div w:id="550656908">
      <w:bodyDiv w:val="1"/>
      <w:marLeft w:val="0"/>
      <w:marRight w:val="0"/>
      <w:marTop w:val="0"/>
      <w:marBottom w:val="0"/>
      <w:divBdr>
        <w:top w:val="none" w:sz="0" w:space="0" w:color="auto"/>
        <w:left w:val="none" w:sz="0" w:space="0" w:color="auto"/>
        <w:bottom w:val="none" w:sz="0" w:space="0" w:color="auto"/>
        <w:right w:val="none" w:sz="0" w:space="0" w:color="auto"/>
      </w:divBdr>
    </w:div>
    <w:div w:id="553197686">
      <w:bodyDiv w:val="1"/>
      <w:marLeft w:val="0"/>
      <w:marRight w:val="0"/>
      <w:marTop w:val="0"/>
      <w:marBottom w:val="0"/>
      <w:divBdr>
        <w:top w:val="none" w:sz="0" w:space="0" w:color="auto"/>
        <w:left w:val="none" w:sz="0" w:space="0" w:color="auto"/>
        <w:bottom w:val="none" w:sz="0" w:space="0" w:color="auto"/>
        <w:right w:val="none" w:sz="0" w:space="0" w:color="auto"/>
      </w:divBdr>
    </w:div>
    <w:div w:id="553736171">
      <w:bodyDiv w:val="1"/>
      <w:marLeft w:val="0"/>
      <w:marRight w:val="0"/>
      <w:marTop w:val="0"/>
      <w:marBottom w:val="0"/>
      <w:divBdr>
        <w:top w:val="none" w:sz="0" w:space="0" w:color="auto"/>
        <w:left w:val="none" w:sz="0" w:space="0" w:color="auto"/>
        <w:bottom w:val="none" w:sz="0" w:space="0" w:color="auto"/>
        <w:right w:val="none" w:sz="0" w:space="0" w:color="auto"/>
      </w:divBdr>
    </w:div>
    <w:div w:id="555245078">
      <w:bodyDiv w:val="1"/>
      <w:marLeft w:val="0"/>
      <w:marRight w:val="0"/>
      <w:marTop w:val="0"/>
      <w:marBottom w:val="0"/>
      <w:divBdr>
        <w:top w:val="none" w:sz="0" w:space="0" w:color="auto"/>
        <w:left w:val="none" w:sz="0" w:space="0" w:color="auto"/>
        <w:bottom w:val="none" w:sz="0" w:space="0" w:color="auto"/>
        <w:right w:val="none" w:sz="0" w:space="0" w:color="auto"/>
      </w:divBdr>
    </w:div>
    <w:div w:id="556085271">
      <w:bodyDiv w:val="1"/>
      <w:marLeft w:val="0"/>
      <w:marRight w:val="0"/>
      <w:marTop w:val="0"/>
      <w:marBottom w:val="0"/>
      <w:divBdr>
        <w:top w:val="none" w:sz="0" w:space="0" w:color="auto"/>
        <w:left w:val="none" w:sz="0" w:space="0" w:color="auto"/>
        <w:bottom w:val="none" w:sz="0" w:space="0" w:color="auto"/>
        <w:right w:val="none" w:sz="0" w:space="0" w:color="auto"/>
      </w:divBdr>
    </w:div>
    <w:div w:id="556549469">
      <w:bodyDiv w:val="1"/>
      <w:marLeft w:val="0"/>
      <w:marRight w:val="0"/>
      <w:marTop w:val="0"/>
      <w:marBottom w:val="0"/>
      <w:divBdr>
        <w:top w:val="none" w:sz="0" w:space="0" w:color="auto"/>
        <w:left w:val="none" w:sz="0" w:space="0" w:color="auto"/>
        <w:bottom w:val="none" w:sz="0" w:space="0" w:color="auto"/>
        <w:right w:val="none" w:sz="0" w:space="0" w:color="auto"/>
      </w:divBdr>
    </w:div>
    <w:div w:id="556890985">
      <w:bodyDiv w:val="1"/>
      <w:marLeft w:val="0"/>
      <w:marRight w:val="0"/>
      <w:marTop w:val="0"/>
      <w:marBottom w:val="0"/>
      <w:divBdr>
        <w:top w:val="none" w:sz="0" w:space="0" w:color="auto"/>
        <w:left w:val="none" w:sz="0" w:space="0" w:color="auto"/>
        <w:bottom w:val="none" w:sz="0" w:space="0" w:color="auto"/>
        <w:right w:val="none" w:sz="0" w:space="0" w:color="auto"/>
      </w:divBdr>
    </w:div>
    <w:div w:id="557209592">
      <w:bodyDiv w:val="1"/>
      <w:marLeft w:val="0"/>
      <w:marRight w:val="0"/>
      <w:marTop w:val="0"/>
      <w:marBottom w:val="0"/>
      <w:divBdr>
        <w:top w:val="none" w:sz="0" w:space="0" w:color="auto"/>
        <w:left w:val="none" w:sz="0" w:space="0" w:color="auto"/>
        <w:bottom w:val="none" w:sz="0" w:space="0" w:color="auto"/>
        <w:right w:val="none" w:sz="0" w:space="0" w:color="auto"/>
      </w:divBdr>
    </w:div>
    <w:div w:id="558055210">
      <w:bodyDiv w:val="1"/>
      <w:marLeft w:val="0"/>
      <w:marRight w:val="0"/>
      <w:marTop w:val="0"/>
      <w:marBottom w:val="0"/>
      <w:divBdr>
        <w:top w:val="none" w:sz="0" w:space="0" w:color="auto"/>
        <w:left w:val="none" w:sz="0" w:space="0" w:color="auto"/>
        <w:bottom w:val="none" w:sz="0" w:space="0" w:color="auto"/>
        <w:right w:val="none" w:sz="0" w:space="0" w:color="auto"/>
      </w:divBdr>
    </w:div>
    <w:div w:id="562836948">
      <w:bodyDiv w:val="1"/>
      <w:marLeft w:val="0"/>
      <w:marRight w:val="0"/>
      <w:marTop w:val="0"/>
      <w:marBottom w:val="0"/>
      <w:divBdr>
        <w:top w:val="none" w:sz="0" w:space="0" w:color="auto"/>
        <w:left w:val="none" w:sz="0" w:space="0" w:color="auto"/>
        <w:bottom w:val="none" w:sz="0" w:space="0" w:color="auto"/>
        <w:right w:val="none" w:sz="0" w:space="0" w:color="auto"/>
      </w:divBdr>
    </w:div>
    <w:div w:id="563106513">
      <w:bodyDiv w:val="1"/>
      <w:marLeft w:val="0"/>
      <w:marRight w:val="0"/>
      <w:marTop w:val="0"/>
      <w:marBottom w:val="0"/>
      <w:divBdr>
        <w:top w:val="none" w:sz="0" w:space="0" w:color="auto"/>
        <w:left w:val="none" w:sz="0" w:space="0" w:color="auto"/>
        <w:bottom w:val="none" w:sz="0" w:space="0" w:color="auto"/>
        <w:right w:val="none" w:sz="0" w:space="0" w:color="auto"/>
      </w:divBdr>
    </w:div>
    <w:div w:id="565577079">
      <w:bodyDiv w:val="1"/>
      <w:marLeft w:val="0"/>
      <w:marRight w:val="0"/>
      <w:marTop w:val="0"/>
      <w:marBottom w:val="0"/>
      <w:divBdr>
        <w:top w:val="none" w:sz="0" w:space="0" w:color="auto"/>
        <w:left w:val="none" w:sz="0" w:space="0" w:color="auto"/>
        <w:bottom w:val="none" w:sz="0" w:space="0" w:color="auto"/>
        <w:right w:val="none" w:sz="0" w:space="0" w:color="auto"/>
      </w:divBdr>
    </w:div>
    <w:div w:id="566190203">
      <w:bodyDiv w:val="1"/>
      <w:marLeft w:val="0"/>
      <w:marRight w:val="0"/>
      <w:marTop w:val="0"/>
      <w:marBottom w:val="0"/>
      <w:divBdr>
        <w:top w:val="none" w:sz="0" w:space="0" w:color="auto"/>
        <w:left w:val="none" w:sz="0" w:space="0" w:color="auto"/>
        <w:bottom w:val="none" w:sz="0" w:space="0" w:color="auto"/>
        <w:right w:val="none" w:sz="0" w:space="0" w:color="auto"/>
      </w:divBdr>
    </w:div>
    <w:div w:id="566455785">
      <w:bodyDiv w:val="1"/>
      <w:marLeft w:val="0"/>
      <w:marRight w:val="0"/>
      <w:marTop w:val="0"/>
      <w:marBottom w:val="0"/>
      <w:divBdr>
        <w:top w:val="none" w:sz="0" w:space="0" w:color="auto"/>
        <w:left w:val="none" w:sz="0" w:space="0" w:color="auto"/>
        <w:bottom w:val="none" w:sz="0" w:space="0" w:color="auto"/>
        <w:right w:val="none" w:sz="0" w:space="0" w:color="auto"/>
      </w:divBdr>
    </w:div>
    <w:div w:id="566502805">
      <w:bodyDiv w:val="1"/>
      <w:marLeft w:val="0"/>
      <w:marRight w:val="0"/>
      <w:marTop w:val="0"/>
      <w:marBottom w:val="0"/>
      <w:divBdr>
        <w:top w:val="none" w:sz="0" w:space="0" w:color="auto"/>
        <w:left w:val="none" w:sz="0" w:space="0" w:color="auto"/>
        <w:bottom w:val="none" w:sz="0" w:space="0" w:color="auto"/>
        <w:right w:val="none" w:sz="0" w:space="0" w:color="auto"/>
      </w:divBdr>
    </w:div>
    <w:div w:id="566648735">
      <w:bodyDiv w:val="1"/>
      <w:marLeft w:val="0"/>
      <w:marRight w:val="0"/>
      <w:marTop w:val="0"/>
      <w:marBottom w:val="0"/>
      <w:divBdr>
        <w:top w:val="none" w:sz="0" w:space="0" w:color="auto"/>
        <w:left w:val="none" w:sz="0" w:space="0" w:color="auto"/>
        <w:bottom w:val="none" w:sz="0" w:space="0" w:color="auto"/>
        <w:right w:val="none" w:sz="0" w:space="0" w:color="auto"/>
      </w:divBdr>
    </w:div>
    <w:div w:id="568882722">
      <w:bodyDiv w:val="1"/>
      <w:marLeft w:val="0"/>
      <w:marRight w:val="0"/>
      <w:marTop w:val="0"/>
      <w:marBottom w:val="0"/>
      <w:divBdr>
        <w:top w:val="none" w:sz="0" w:space="0" w:color="auto"/>
        <w:left w:val="none" w:sz="0" w:space="0" w:color="auto"/>
        <w:bottom w:val="none" w:sz="0" w:space="0" w:color="auto"/>
        <w:right w:val="none" w:sz="0" w:space="0" w:color="auto"/>
      </w:divBdr>
    </w:div>
    <w:div w:id="571934514">
      <w:bodyDiv w:val="1"/>
      <w:marLeft w:val="0"/>
      <w:marRight w:val="0"/>
      <w:marTop w:val="0"/>
      <w:marBottom w:val="0"/>
      <w:divBdr>
        <w:top w:val="none" w:sz="0" w:space="0" w:color="auto"/>
        <w:left w:val="none" w:sz="0" w:space="0" w:color="auto"/>
        <w:bottom w:val="none" w:sz="0" w:space="0" w:color="auto"/>
        <w:right w:val="none" w:sz="0" w:space="0" w:color="auto"/>
      </w:divBdr>
    </w:div>
    <w:div w:id="572129431">
      <w:bodyDiv w:val="1"/>
      <w:marLeft w:val="0"/>
      <w:marRight w:val="0"/>
      <w:marTop w:val="0"/>
      <w:marBottom w:val="0"/>
      <w:divBdr>
        <w:top w:val="none" w:sz="0" w:space="0" w:color="auto"/>
        <w:left w:val="none" w:sz="0" w:space="0" w:color="auto"/>
        <w:bottom w:val="none" w:sz="0" w:space="0" w:color="auto"/>
        <w:right w:val="none" w:sz="0" w:space="0" w:color="auto"/>
      </w:divBdr>
    </w:div>
    <w:div w:id="572663744">
      <w:bodyDiv w:val="1"/>
      <w:marLeft w:val="0"/>
      <w:marRight w:val="0"/>
      <w:marTop w:val="0"/>
      <w:marBottom w:val="0"/>
      <w:divBdr>
        <w:top w:val="none" w:sz="0" w:space="0" w:color="auto"/>
        <w:left w:val="none" w:sz="0" w:space="0" w:color="auto"/>
        <w:bottom w:val="none" w:sz="0" w:space="0" w:color="auto"/>
        <w:right w:val="none" w:sz="0" w:space="0" w:color="auto"/>
      </w:divBdr>
    </w:div>
    <w:div w:id="573513416">
      <w:bodyDiv w:val="1"/>
      <w:marLeft w:val="0"/>
      <w:marRight w:val="0"/>
      <w:marTop w:val="0"/>
      <w:marBottom w:val="0"/>
      <w:divBdr>
        <w:top w:val="none" w:sz="0" w:space="0" w:color="auto"/>
        <w:left w:val="none" w:sz="0" w:space="0" w:color="auto"/>
        <w:bottom w:val="none" w:sz="0" w:space="0" w:color="auto"/>
        <w:right w:val="none" w:sz="0" w:space="0" w:color="auto"/>
      </w:divBdr>
    </w:div>
    <w:div w:id="573854472">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12491">
      <w:bodyDiv w:val="1"/>
      <w:marLeft w:val="0"/>
      <w:marRight w:val="0"/>
      <w:marTop w:val="0"/>
      <w:marBottom w:val="0"/>
      <w:divBdr>
        <w:top w:val="none" w:sz="0" w:space="0" w:color="auto"/>
        <w:left w:val="none" w:sz="0" w:space="0" w:color="auto"/>
        <w:bottom w:val="none" w:sz="0" w:space="0" w:color="auto"/>
        <w:right w:val="none" w:sz="0" w:space="0" w:color="auto"/>
      </w:divBdr>
    </w:div>
    <w:div w:id="577910200">
      <w:bodyDiv w:val="1"/>
      <w:marLeft w:val="0"/>
      <w:marRight w:val="0"/>
      <w:marTop w:val="0"/>
      <w:marBottom w:val="0"/>
      <w:divBdr>
        <w:top w:val="none" w:sz="0" w:space="0" w:color="auto"/>
        <w:left w:val="none" w:sz="0" w:space="0" w:color="auto"/>
        <w:bottom w:val="none" w:sz="0" w:space="0" w:color="auto"/>
        <w:right w:val="none" w:sz="0" w:space="0" w:color="auto"/>
      </w:divBdr>
    </w:div>
    <w:div w:id="578566429">
      <w:bodyDiv w:val="1"/>
      <w:marLeft w:val="0"/>
      <w:marRight w:val="0"/>
      <w:marTop w:val="0"/>
      <w:marBottom w:val="0"/>
      <w:divBdr>
        <w:top w:val="none" w:sz="0" w:space="0" w:color="auto"/>
        <w:left w:val="none" w:sz="0" w:space="0" w:color="auto"/>
        <w:bottom w:val="none" w:sz="0" w:space="0" w:color="auto"/>
        <w:right w:val="none" w:sz="0" w:space="0" w:color="auto"/>
      </w:divBdr>
    </w:div>
    <w:div w:id="578903066">
      <w:bodyDiv w:val="1"/>
      <w:marLeft w:val="0"/>
      <w:marRight w:val="0"/>
      <w:marTop w:val="0"/>
      <w:marBottom w:val="0"/>
      <w:divBdr>
        <w:top w:val="none" w:sz="0" w:space="0" w:color="auto"/>
        <w:left w:val="none" w:sz="0" w:space="0" w:color="auto"/>
        <w:bottom w:val="none" w:sz="0" w:space="0" w:color="auto"/>
        <w:right w:val="none" w:sz="0" w:space="0" w:color="auto"/>
      </w:divBdr>
    </w:div>
    <w:div w:id="579601491">
      <w:bodyDiv w:val="1"/>
      <w:marLeft w:val="0"/>
      <w:marRight w:val="0"/>
      <w:marTop w:val="0"/>
      <w:marBottom w:val="0"/>
      <w:divBdr>
        <w:top w:val="none" w:sz="0" w:space="0" w:color="auto"/>
        <w:left w:val="none" w:sz="0" w:space="0" w:color="auto"/>
        <w:bottom w:val="none" w:sz="0" w:space="0" w:color="auto"/>
        <w:right w:val="none" w:sz="0" w:space="0" w:color="auto"/>
      </w:divBdr>
    </w:div>
    <w:div w:id="579826235">
      <w:bodyDiv w:val="1"/>
      <w:marLeft w:val="0"/>
      <w:marRight w:val="0"/>
      <w:marTop w:val="0"/>
      <w:marBottom w:val="0"/>
      <w:divBdr>
        <w:top w:val="none" w:sz="0" w:space="0" w:color="auto"/>
        <w:left w:val="none" w:sz="0" w:space="0" w:color="auto"/>
        <w:bottom w:val="none" w:sz="0" w:space="0" w:color="auto"/>
        <w:right w:val="none" w:sz="0" w:space="0" w:color="auto"/>
      </w:divBdr>
    </w:div>
    <w:div w:id="580021634">
      <w:bodyDiv w:val="1"/>
      <w:marLeft w:val="0"/>
      <w:marRight w:val="0"/>
      <w:marTop w:val="0"/>
      <w:marBottom w:val="0"/>
      <w:divBdr>
        <w:top w:val="none" w:sz="0" w:space="0" w:color="auto"/>
        <w:left w:val="none" w:sz="0" w:space="0" w:color="auto"/>
        <w:bottom w:val="none" w:sz="0" w:space="0" w:color="auto"/>
        <w:right w:val="none" w:sz="0" w:space="0" w:color="auto"/>
      </w:divBdr>
    </w:div>
    <w:div w:id="580212672">
      <w:bodyDiv w:val="1"/>
      <w:marLeft w:val="0"/>
      <w:marRight w:val="0"/>
      <w:marTop w:val="0"/>
      <w:marBottom w:val="0"/>
      <w:divBdr>
        <w:top w:val="none" w:sz="0" w:space="0" w:color="auto"/>
        <w:left w:val="none" w:sz="0" w:space="0" w:color="auto"/>
        <w:bottom w:val="none" w:sz="0" w:space="0" w:color="auto"/>
        <w:right w:val="none" w:sz="0" w:space="0" w:color="auto"/>
      </w:divBdr>
    </w:div>
    <w:div w:id="582301822">
      <w:bodyDiv w:val="1"/>
      <w:marLeft w:val="0"/>
      <w:marRight w:val="0"/>
      <w:marTop w:val="0"/>
      <w:marBottom w:val="0"/>
      <w:divBdr>
        <w:top w:val="none" w:sz="0" w:space="0" w:color="auto"/>
        <w:left w:val="none" w:sz="0" w:space="0" w:color="auto"/>
        <w:bottom w:val="none" w:sz="0" w:space="0" w:color="auto"/>
        <w:right w:val="none" w:sz="0" w:space="0" w:color="auto"/>
      </w:divBdr>
    </w:div>
    <w:div w:id="583340777">
      <w:bodyDiv w:val="1"/>
      <w:marLeft w:val="0"/>
      <w:marRight w:val="0"/>
      <w:marTop w:val="0"/>
      <w:marBottom w:val="0"/>
      <w:divBdr>
        <w:top w:val="none" w:sz="0" w:space="0" w:color="auto"/>
        <w:left w:val="none" w:sz="0" w:space="0" w:color="auto"/>
        <w:bottom w:val="none" w:sz="0" w:space="0" w:color="auto"/>
        <w:right w:val="none" w:sz="0" w:space="0" w:color="auto"/>
      </w:divBdr>
    </w:div>
    <w:div w:id="583881188">
      <w:bodyDiv w:val="1"/>
      <w:marLeft w:val="0"/>
      <w:marRight w:val="0"/>
      <w:marTop w:val="0"/>
      <w:marBottom w:val="0"/>
      <w:divBdr>
        <w:top w:val="none" w:sz="0" w:space="0" w:color="auto"/>
        <w:left w:val="none" w:sz="0" w:space="0" w:color="auto"/>
        <w:bottom w:val="none" w:sz="0" w:space="0" w:color="auto"/>
        <w:right w:val="none" w:sz="0" w:space="0" w:color="auto"/>
      </w:divBdr>
    </w:div>
    <w:div w:id="584340631">
      <w:bodyDiv w:val="1"/>
      <w:marLeft w:val="0"/>
      <w:marRight w:val="0"/>
      <w:marTop w:val="0"/>
      <w:marBottom w:val="0"/>
      <w:divBdr>
        <w:top w:val="none" w:sz="0" w:space="0" w:color="auto"/>
        <w:left w:val="none" w:sz="0" w:space="0" w:color="auto"/>
        <w:bottom w:val="none" w:sz="0" w:space="0" w:color="auto"/>
        <w:right w:val="none" w:sz="0" w:space="0" w:color="auto"/>
      </w:divBdr>
    </w:div>
    <w:div w:id="584650832">
      <w:bodyDiv w:val="1"/>
      <w:marLeft w:val="0"/>
      <w:marRight w:val="0"/>
      <w:marTop w:val="0"/>
      <w:marBottom w:val="0"/>
      <w:divBdr>
        <w:top w:val="none" w:sz="0" w:space="0" w:color="auto"/>
        <w:left w:val="none" w:sz="0" w:space="0" w:color="auto"/>
        <w:bottom w:val="none" w:sz="0" w:space="0" w:color="auto"/>
        <w:right w:val="none" w:sz="0" w:space="0" w:color="auto"/>
      </w:divBdr>
    </w:div>
    <w:div w:id="589433083">
      <w:bodyDiv w:val="1"/>
      <w:marLeft w:val="0"/>
      <w:marRight w:val="0"/>
      <w:marTop w:val="0"/>
      <w:marBottom w:val="0"/>
      <w:divBdr>
        <w:top w:val="none" w:sz="0" w:space="0" w:color="auto"/>
        <w:left w:val="none" w:sz="0" w:space="0" w:color="auto"/>
        <w:bottom w:val="none" w:sz="0" w:space="0" w:color="auto"/>
        <w:right w:val="none" w:sz="0" w:space="0" w:color="auto"/>
      </w:divBdr>
    </w:div>
    <w:div w:id="592319152">
      <w:bodyDiv w:val="1"/>
      <w:marLeft w:val="0"/>
      <w:marRight w:val="0"/>
      <w:marTop w:val="0"/>
      <w:marBottom w:val="0"/>
      <w:divBdr>
        <w:top w:val="none" w:sz="0" w:space="0" w:color="auto"/>
        <w:left w:val="none" w:sz="0" w:space="0" w:color="auto"/>
        <w:bottom w:val="none" w:sz="0" w:space="0" w:color="auto"/>
        <w:right w:val="none" w:sz="0" w:space="0" w:color="auto"/>
      </w:divBdr>
    </w:div>
    <w:div w:id="593630667">
      <w:bodyDiv w:val="1"/>
      <w:marLeft w:val="0"/>
      <w:marRight w:val="0"/>
      <w:marTop w:val="0"/>
      <w:marBottom w:val="0"/>
      <w:divBdr>
        <w:top w:val="none" w:sz="0" w:space="0" w:color="auto"/>
        <w:left w:val="none" w:sz="0" w:space="0" w:color="auto"/>
        <w:bottom w:val="none" w:sz="0" w:space="0" w:color="auto"/>
        <w:right w:val="none" w:sz="0" w:space="0" w:color="auto"/>
      </w:divBdr>
    </w:div>
    <w:div w:id="594439175">
      <w:bodyDiv w:val="1"/>
      <w:marLeft w:val="0"/>
      <w:marRight w:val="0"/>
      <w:marTop w:val="0"/>
      <w:marBottom w:val="0"/>
      <w:divBdr>
        <w:top w:val="none" w:sz="0" w:space="0" w:color="auto"/>
        <w:left w:val="none" w:sz="0" w:space="0" w:color="auto"/>
        <w:bottom w:val="none" w:sz="0" w:space="0" w:color="auto"/>
        <w:right w:val="none" w:sz="0" w:space="0" w:color="auto"/>
      </w:divBdr>
    </w:div>
    <w:div w:id="594823312">
      <w:bodyDiv w:val="1"/>
      <w:marLeft w:val="0"/>
      <w:marRight w:val="0"/>
      <w:marTop w:val="0"/>
      <w:marBottom w:val="0"/>
      <w:divBdr>
        <w:top w:val="none" w:sz="0" w:space="0" w:color="auto"/>
        <w:left w:val="none" w:sz="0" w:space="0" w:color="auto"/>
        <w:bottom w:val="none" w:sz="0" w:space="0" w:color="auto"/>
        <w:right w:val="none" w:sz="0" w:space="0" w:color="auto"/>
      </w:divBdr>
    </w:div>
    <w:div w:id="595134073">
      <w:bodyDiv w:val="1"/>
      <w:marLeft w:val="0"/>
      <w:marRight w:val="0"/>
      <w:marTop w:val="0"/>
      <w:marBottom w:val="0"/>
      <w:divBdr>
        <w:top w:val="none" w:sz="0" w:space="0" w:color="auto"/>
        <w:left w:val="none" w:sz="0" w:space="0" w:color="auto"/>
        <w:bottom w:val="none" w:sz="0" w:space="0" w:color="auto"/>
        <w:right w:val="none" w:sz="0" w:space="0" w:color="auto"/>
      </w:divBdr>
    </w:div>
    <w:div w:id="595476977">
      <w:bodyDiv w:val="1"/>
      <w:marLeft w:val="0"/>
      <w:marRight w:val="0"/>
      <w:marTop w:val="0"/>
      <w:marBottom w:val="0"/>
      <w:divBdr>
        <w:top w:val="none" w:sz="0" w:space="0" w:color="auto"/>
        <w:left w:val="none" w:sz="0" w:space="0" w:color="auto"/>
        <w:bottom w:val="none" w:sz="0" w:space="0" w:color="auto"/>
        <w:right w:val="none" w:sz="0" w:space="0" w:color="auto"/>
      </w:divBdr>
    </w:div>
    <w:div w:id="597297210">
      <w:bodyDiv w:val="1"/>
      <w:marLeft w:val="0"/>
      <w:marRight w:val="0"/>
      <w:marTop w:val="0"/>
      <w:marBottom w:val="0"/>
      <w:divBdr>
        <w:top w:val="none" w:sz="0" w:space="0" w:color="auto"/>
        <w:left w:val="none" w:sz="0" w:space="0" w:color="auto"/>
        <w:bottom w:val="none" w:sz="0" w:space="0" w:color="auto"/>
        <w:right w:val="none" w:sz="0" w:space="0" w:color="auto"/>
      </w:divBdr>
    </w:div>
    <w:div w:id="597444742">
      <w:bodyDiv w:val="1"/>
      <w:marLeft w:val="0"/>
      <w:marRight w:val="0"/>
      <w:marTop w:val="0"/>
      <w:marBottom w:val="0"/>
      <w:divBdr>
        <w:top w:val="none" w:sz="0" w:space="0" w:color="auto"/>
        <w:left w:val="none" w:sz="0" w:space="0" w:color="auto"/>
        <w:bottom w:val="none" w:sz="0" w:space="0" w:color="auto"/>
        <w:right w:val="none" w:sz="0" w:space="0" w:color="auto"/>
      </w:divBdr>
    </w:div>
    <w:div w:id="600844511">
      <w:bodyDiv w:val="1"/>
      <w:marLeft w:val="0"/>
      <w:marRight w:val="0"/>
      <w:marTop w:val="0"/>
      <w:marBottom w:val="0"/>
      <w:divBdr>
        <w:top w:val="none" w:sz="0" w:space="0" w:color="auto"/>
        <w:left w:val="none" w:sz="0" w:space="0" w:color="auto"/>
        <w:bottom w:val="none" w:sz="0" w:space="0" w:color="auto"/>
        <w:right w:val="none" w:sz="0" w:space="0" w:color="auto"/>
      </w:divBdr>
    </w:div>
    <w:div w:id="602417056">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734702">
      <w:bodyDiv w:val="1"/>
      <w:marLeft w:val="0"/>
      <w:marRight w:val="0"/>
      <w:marTop w:val="0"/>
      <w:marBottom w:val="0"/>
      <w:divBdr>
        <w:top w:val="none" w:sz="0" w:space="0" w:color="auto"/>
        <w:left w:val="none" w:sz="0" w:space="0" w:color="auto"/>
        <w:bottom w:val="none" w:sz="0" w:space="0" w:color="auto"/>
        <w:right w:val="none" w:sz="0" w:space="0" w:color="auto"/>
      </w:divBdr>
    </w:div>
    <w:div w:id="605235162">
      <w:bodyDiv w:val="1"/>
      <w:marLeft w:val="0"/>
      <w:marRight w:val="0"/>
      <w:marTop w:val="0"/>
      <w:marBottom w:val="0"/>
      <w:divBdr>
        <w:top w:val="none" w:sz="0" w:space="0" w:color="auto"/>
        <w:left w:val="none" w:sz="0" w:space="0" w:color="auto"/>
        <w:bottom w:val="none" w:sz="0" w:space="0" w:color="auto"/>
        <w:right w:val="none" w:sz="0" w:space="0" w:color="auto"/>
      </w:divBdr>
    </w:div>
    <w:div w:id="605305753">
      <w:bodyDiv w:val="1"/>
      <w:marLeft w:val="0"/>
      <w:marRight w:val="0"/>
      <w:marTop w:val="0"/>
      <w:marBottom w:val="0"/>
      <w:divBdr>
        <w:top w:val="none" w:sz="0" w:space="0" w:color="auto"/>
        <w:left w:val="none" w:sz="0" w:space="0" w:color="auto"/>
        <w:bottom w:val="none" w:sz="0" w:space="0" w:color="auto"/>
        <w:right w:val="none" w:sz="0" w:space="0" w:color="auto"/>
      </w:divBdr>
    </w:div>
    <w:div w:id="605696136">
      <w:bodyDiv w:val="1"/>
      <w:marLeft w:val="0"/>
      <w:marRight w:val="0"/>
      <w:marTop w:val="0"/>
      <w:marBottom w:val="0"/>
      <w:divBdr>
        <w:top w:val="none" w:sz="0" w:space="0" w:color="auto"/>
        <w:left w:val="none" w:sz="0" w:space="0" w:color="auto"/>
        <w:bottom w:val="none" w:sz="0" w:space="0" w:color="auto"/>
        <w:right w:val="none" w:sz="0" w:space="0" w:color="auto"/>
      </w:divBdr>
    </w:div>
    <w:div w:id="605966744">
      <w:bodyDiv w:val="1"/>
      <w:marLeft w:val="0"/>
      <w:marRight w:val="0"/>
      <w:marTop w:val="0"/>
      <w:marBottom w:val="0"/>
      <w:divBdr>
        <w:top w:val="none" w:sz="0" w:space="0" w:color="auto"/>
        <w:left w:val="none" w:sz="0" w:space="0" w:color="auto"/>
        <w:bottom w:val="none" w:sz="0" w:space="0" w:color="auto"/>
        <w:right w:val="none" w:sz="0" w:space="0" w:color="auto"/>
      </w:divBdr>
    </w:div>
    <w:div w:id="606424551">
      <w:bodyDiv w:val="1"/>
      <w:marLeft w:val="0"/>
      <w:marRight w:val="0"/>
      <w:marTop w:val="0"/>
      <w:marBottom w:val="0"/>
      <w:divBdr>
        <w:top w:val="none" w:sz="0" w:space="0" w:color="auto"/>
        <w:left w:val="none" w:sz="0" w:space="0" w:color="auto"/>
        <w:bottom w:val="none" w:sz="0" w:space="0" w:color="auto"/>
        <w:right w:val="none" w:sz="0" w:space="0" w:color="auto"/>
      </w:divBdr>
    </w:div>
    <w:div w:id="608002875">
      <w:bodyDiv w:val="1"/>
      <w:marLeft w:val="0"/>
      <w:marRight w:val="0"/>
      <w:marTop w:val="0"/>
      <w:marBottom w:val="0"/>
      <w:divBdr>
        <w:top w:val="none" w:sz="0" w:space="0" w:color="auto"/>
        <w:left w:val="none" w:sz="0" w:space="0" w:color="auto"/>
        <w:bottom w:val="none" w:sz="0" w:space="0" w:color="auto"/>
        <w:right w:val="none" w:sz="0" w:space="0" w:color="auto"/>
      </w:divBdr>
    </w:div>
    <w:div w:id="608784398">
      <w:bodyDiv w:val="1"/>
      <w:marLeft w:val="0"/>
      <w:marRight w:val="0"/>
      <w:marTop w:val="0"/>
      <w:marBottom w:val="0"/>
      <w:divBdr>
        <w:top w:val="none" w:sz="0" w:space="0" w:color="auto"/>
        <w:left w:val="none" w:sz="0" w:space="0" w:color="auto"/>
        <w:bottom w:val="none" w:sz="0" w:space="0" w:color="auto"/>
        <w:right w:val="none" w:sz="0" w:space="0" w:color="auto"/>
      </w:divBdr>
    </w:div>
    <w:div w:id="608972869">
      <w:bodyDiv w:val="1"/>
      <w:marLeft w:val="0"/>
      <w:marRight w:val="0"/>
      <w:marTop w:val="0"/>
      <w:marBottom w:val="0"/>
      <w:divBdr>
        <w:top w:val="none" w:sz="0" w:space="0" w:color="auto"/>
        <w:left w:val="none" w:sz="0" w:space="0" w:color="auto"/>
        <w:bottom w:val="none" w:sz="0" w:space="0" w:color="auto"/>
        <w:right w:val="none" w:sz="0" w:space="0" w:color="auto"/>
      </w:divBdr>
    </w:div>
    <w:div w:id="610361504">
      <w:bodyDiv w:val="1"/>
      <w:marLeft w:val="0"/>
      <w:marRight w:val="0"/>
      <w:marTop w:val="0"/>
      <w:marBottom w:val="0"/>
      <w:divBdr>
        <w:top w:val="none" w:sz="0" w:space="0" w:color="auto"/>
        <w:left w:val="none" w:sz="0" w:space="0" w:color="auto"/>
        <w:bottom w:val="none" w:sz="0" w:space="0" w:color="auto"/>
        <w:right w:val="none" w:sz="0" w:space="0" w:color="auto"/>
      </w:divBdr>
    </w:div>
    <w:div w:id="610433889">
      <w:bodyDiv w:val="1"/>
      <w:marLeft w:val="0"/>
      <w:marRight w:val="0"/>
      <w:marTop w:val="0"/>
      <w:marBottom w:val="0"/>
      <w:divBdr>
        <w:top w:val="none" w:sz="0" w:space="0" w:color="auto"/>
        <w:left w:val="none" w:sz="0" w:space="0" w:color="auto"/>
        <w:bottom w:val="none" w:sz="0" w:space="0" w:color="auto"/>
        <w:right w:val="none" w:sz="0" w:space="0" w:color="auto"/>
      </w:divBdr>
    </w:div>
    <w:div w:id="611396556">
      <w:bodyDiv w:val="1"/>
      <w:marLeft w:val="0"/>
      <w:marRight w:val="0"/>
      <w:marTop w:val="0"/>
      <w:marBottom w:val="0"/>
      <w:divBdr>
        <w:top w:val="none" w:sz="0" w:space="0" w:color="auto"/>
        <w:left w:val="none" w:sz="0" w:space="0" w:color="auto"/>
        <w:bottom w:val="none" w:sz="0" w:space="0" w:color="auto"/>
        <w:right w:val="none" w:sz="0" w:space="0" w:color="auto"/>
      </w:divBdr>
    </w:div>
    <w:div w:id="614752059">
      <w:bodyDiv w:val="1"/>
      <w:marLeft w:val="0"/>
      <w:marRight w:val="0"/>
      <w:marTop w:val="0"/>
      <w:marBottom w:val="0"/>
      <w:divBdr>
        <w:top w:val="none" w:sz="0" w:space="0" w:color="auto"/>
        <w:left w:val="none" w:sz="0" w:space="0" w:color="auto"/>
        <w:bottom w:val="none" w:sz="0" w:space="0" w:color="auto"/>
        <w:right w:val="none" w:sz="0" w:space="0" w:color="auto"/>
      </w:divBdr>
    </w:div>
    <w:div w:id="614798325">
      <w:bodyDiv w:val="1"/>
      <w:marLeft w:val="0"/>
      <w:marRight w:val="0"/>
      <w:marTop w:val="0"/>
      <w:marBottom w:val="0"/>
      <w:divBdr>
        <w:top w:val="none" w:sz="0" w:space="0" w:color="auto"/>
        <w:left w:val="none" w:sz="0" w:space="0" w:color="auto"/>
        <w:bottom w:val="none" w:sz="0" w:space="0" w:color="auto"/>
        <w:right w:val="none" w:sz="0" w:space="0" w:color="auto"/>
      </w:divBdr>
    </w:div>
    <w:div w:id="614943235">
      <w:bodyDiv w:val="1"/>
      <w:marLeft w:val="0"/>
      <w:marRight w:val="0"/>
      <w:marTop w:val="0"/>
      <w:marBottom w:val="0"/>
      <w:divBdr>
        <w:top w:val="none" w:sz="0" w:space="0" w:color="auto"/>
        <w:left w:val="none" w:sz="0" w:space="0" w:color="auto"/>
        <w:bottom w:val="none" w:sz="0" w:space="0" w:color="auto"/>
        <w:right w:val="none" w:sz="0" w:space="0" w:color="auto"/>
      </w:divBdr>
    </w:div>
    <w:div w:id="617108732">
      <w:bodyDiv w:val="1"/>
      <w:marLeft w:val="0"/>
      <w:marRight w:val="0"/>
      <w:marTop w:val="0"/>
      <w:marBottom w:val="0"/>
      <w:divBdr>
        <w:top w:val="none" w:sz="0" w:space="0" w:color="auto"/>
        <w:left w:val="none" w:sz="0" w:space="0" w:color="auto"/>
        <w:bottom w:val="none" w:sz="0" w:space="0" w:color="auto"/>
        <w:right w:val="none" w:sz="0" w:space="0" w:color="auto"/>
      </w:divBdr>
    </w:div>
    <w:div w:id="617175428">
      <w:bodyDiv w:val="1"/>
      <w:marLeft w:val="0"/>
      <w:marRight w:val="0"/>
      <w:marTop w:val="0"/>
      <w:marBottom w:val="0"/>
      <w:divBdr>
        <w:top w:val="none" w:sz="0" w:space="0" w:color="auto"/>
        <w:left w:val="none" w:sz="0" w:space="0" w:color="auto"/>
        <w:bottom w:val="none" w:sz="0" w:space="0" w:color="auto"/>
        <w:right w:val="none" w:sz="0" w:space="0" w:color="auto"/>
      </w:divBdr>
    </w:div>
    <w:div w:id="618072737">
      <w:bodyDiv w:val="1"/>
      <w:marLeft w:val="0"/>
      <w:marRight w:val="0"/>
      <w:marTop w:val="0"/>
      <w:marBottom w:val="0"/>
      <w:divBdr>
        <w:top w:val="none" w:sz="0" w:space="0" w:color="auto"/>
        <w:left w:val="none" w:sz="0" w:space="0" w:color="auto"/>
        <w:bottom w:val="none" w:sz="0" w:space="0" w:color="auto"/>
        <w:right w:val="none" w:sz="0" w:space="0" w:color="auto"/>
      </w:divBdr>
    </w:div>
    <w:div w:id="618150782">
      <w:bodyDiv w:val="1"/>
      <w:marLeft w:val="0"/>
      <w:marRight w:val="0"/>
      <w:marTop w:val="0"/>
      <w:marBottom w:val="0"/>
      <w:divBdr>
        <w:top w:val="none" w:sz="0" w:space="0" w:color="auto"/>
        <w:left w:val="none" w:sz="0" w:space="0" w:color="auto"/>
        <w:bottom w:val="none" w:sz="0" w:space="0" w:color="auto"/>
        <w:right w:val="none" w:sz="0" w:space="0" w:color="auto"/>
      </w:divBdr>
    </w:div>
    <w:div w:id="619142502">
      <w:bodyDiv w:val="1"/>
      <w:marLeft w:val="0"/>
      <w:marRight w:val="0"/>
      <w:marTop w:val="0"/>
      <w:marBottom w:val="0"/>
      <w:divBdr>
        <w:top w:val="none" w:sz="0" w:space="0" w:color="auto"/>
        <w:left w:val="none" w:sz="0" w:space="0" w:color="auto"/>
        <w:bottom w:val="none" w:sz="0" w:space="0" w:color="auto"/>
        <w:right w:val="none" w:sz="0" w:space="0" w:color="auto"/>
      </w:divBdr>
    </w:div>
    <w:div w:id="619339597">
      <w:bodyDiv w:val="1"/>
      <w:marLeft w:val="0"/>
      <w:marRight w:val="0"/>
      <w:marTop w:val="0"/>
      <w:marBottom w:val="0"/>
      <w:divBdr>
        <w:top w:val="none" w:sz="0" w:space="0" w:color="auto"/>
        <w:left w:val="none" w:sz="0" w:space="0" w:color="auto"/>
        <w:bottom w:val="none" w:sz="0" w:space="0" w:color="auto"/>
        <w:right w:val="none" w:sz="0" w:space="0" w:color="auto"/>
      </w:divBdr>
    </w:div>
    <w:div w:id="623922203">
      <w:bodyDiv w:val="1"/>
      <w:marLeft w:val="0"/>
      <w:marRight w:val="0"/>
      <w:marTop w:val="0"/>
      <w:marBottom w:val="0"/>
      <w:divBdr>
        <w:top w:val="none" w:sz="0" w:space="0" w:color="auto"/>
        <w:left w:val="none" w:sz="0" w:space="0" w:color="auto"/>
        <w:bottom w:val="none" w:sz="0" w:space="0" w:color="auto"/>
        <w:right w:val="none" w:sz="0" w:space="0" w:color="auto"/>
      </w:divBdr>
    </w:div>
    <w:div w:id="624390964">
      <w:bodyDiv w:val="1"/>
      <w:marLeft w:val="0"/>
      <w:marRight w:val="0"/>
      <w:marTop w:val="0"/>
      <w:marBottom w:val="0"/>
      <w:divBdr>
        <w:top w:val="none" w:sz="0" w:space="0" w:color="auto"/>
        <w:left w:val="none" w:sz="0" w:space="0" w:color="auto"/>
        <w:bottom w:val="none" w:sz="0" w:space="0" w:color="auto"/>
        <w:right w:val="none" w:sz="0" w:space="0" w:color="auto"/>
      </w:divBdr>
    </w:div>
    <w:div w:id="624846938">
      <w:bodyDiv w:val="1"/>
      <w:marLeft w:val="0"/>
      <w:marRight w:val="0"/>
      <w:marTop w:val="0"/>
      <w:marBottom w:val="0"/>
      <w:divBdr>
        <w:top w:val="none" w:sz="0" w:space="0" w:color="auto"/>
        <w:left w:val="none" w:sz="0" w:space="0" w:color="auto"/>
        <w:bottom w:val="none" w:sz="0" w:space="0" w:color="auto"/>
        <w:right w:val="none" w:sz="0" w:space="0" w:color="auto"/>
      </w:divBdr>
    </w:div>
    <w:div w:id="625352621">
      <w:bodyDiv w:val="1"/>
      <w:marLeft w:val="0"/>
      <w:marRight w:val="0"/>
      <w:marTop w:val="0"/>
      <w:marBottom w:val="0"/>
      <w:divBdr>
        <w:top w:val="none" w:sz="0" w:space="0" w:color="auto"/>
        <w:left w:val="none" w:sz="0" w:space="0" w:color="auto"/>
        <w:bottom w:val="none" w:sz="0" w:space="0" w:color="auto"/>
        <w:right w:val="none" w:sz="0" w:space="0" w:color="auto"/>
      </w:divBdr>
    </w:div>
    <w:div w:id="625814899">
      <w:bodyDiv w:val="1"/>
      <w:marLeft w:val="0"/>
      <w:marRight w:val="0"/>
      <w:marTop w:val="0"/>
      <w:marBottom w:val="0"/>
      <w:divBdr>
        <w:top w:val="none" w:sz="0" w:space="0" w:color="auto"/>
        <w:left w:val="none" w:sz="0" w:space="0" w:color="auto"/>
        <w:bottom w:val="none" w:sz="0" w:space="0" w:color="auto"/>
        <w:right w:val="none" w:sz="0" w:space="0" w:color="auto"/>
      </w:divBdr>
    </w:div>
    <w:div w:id="626007001">
      <w:bodyDiv w:val="1"/>
      <w:marLeft w:val="0"/>
      <w:marRight w:val="0"/>
      <w:marTop w:val="0"/>
      <w:marBottom w:val="0"/>
      <w:divBdr>
        <w:top w:val="none" w:sz="0" w:space="0" w:color="auto"/>
        <w:left w:val="none" w:sz="0" w:space="0" w:color="auto"/>
        <w:bottom w:val="none" w:sz="0" w:space="0" w:color="auto"/>
        <w:right w:val="none" w:sz="0" w:space="0" w:color="auto"/>
      </w:divBdr>
    </w:div>
    <w:div w:id="626548308">
      <w:bodyDiv w:val="1"/>
      <w:marLeft w:val="0"/>
      <w:marRight w:val="0"/>
      <w:marTop w:val="0"/>
      <w:marBottom w:val="0"/>
      <w:divBdr>
        <w:top w:val="none" w:sz="0" w:space="0" w:color="auto"/>
        <w:left w:val="none" w:sz="0" w:space="0" w:color="auto"/>
        <w:bottom w:val="none" w:sz="0" w:space="0" w:color="auto"/>
        <w:right w:val="none" w:sz="0" w:space="0" w:color="auto"/>
      </w:divBdr>
    </w:div>
    <w:div w:id="627902312">
      <w:bodyDiv w:val="1"/>
      <w:marLeft w:val="0"/>
      <w:marRight w:val="0"/>
      <w:marTop w:val="0"/>
      <w:marBottom w:val="0"/>
      <w:divBdr>
        <w:top w:val="none" w:sz="0" w:space="0" w:color="auto"/>
        <w:left w:val="none" w:sz="0" w:space="0" w:color="auto"/>
        <w:bottom w:val="none" w:sz="0" w:space="0" w:color="auto"/>
        <w:right w:val="none" w:sz="0" w:space="0" w:color="auto"/>
      </w:divBdr>
    </w:div>
    <w:div w:id="628516583">
      <w:bodyDiv w:val="1"/>
      <w:marLeft w:val="0"/>
      <w:marRight w:val="0"/>
      <w:marTop w:val="0"/>
      <w:marBottom w:val="0"/>
      <w:divBdr>
        <w:top w:val="none" w:sz="0" w:space="0" w:color="auto"/>
        <w:left w:val="none" w:sz="0" w:space="0" w:color="auto"/>
        <w:bottom w:val="none" w:sz="0" w:space="0" w:color="auto"/>
        <w:right w:val="none" w:sz="0" w:space="0" w:color="auto"/>
      </w:divBdr>
    </w:div>
    <w:div w:id="630289353">
      <w:bodyDiv w:val="1"/>
      <w:marLeft w:val="0"/>
      <w:marRight w:val="0"/>
      <w:marTop w:val="0"/>
      <w:marBottom w:val="0"/>
      <w:divBdr>
        <w:top w:val="none" w:sz="0" w:space="0" w:color="auto"/>
        <w:left w:val="none" w:sz="0" w:space="0" w:color="auto"/>
        <w:bottom w:val="none" w:sz="0" w:space="0" w:color="auto"/>
        <w:right w:val="none" w:sz="0" w:space="0" w:color="auto"/>
      </w:divBdr>
    </w:div>
    <w:div w:id="630943074">
      <w:bodyDiv w:val="1"/>
      <w:marLeft w:val="0"/>
      <w:marRight w:val="0"/>
      <w:marTop w:val="0"/>
      <w:marBottom w:val="0"/>
      <w:divBdr>
        <w:top w:val="none" w:sz="0" w:space="0" w:color="auto"/>
        <w:left w:val="none" w:sz="0" w:space="0" w:color="auto"/>
        <w:bottom w:val="none" w:sz="0" w:space="0" w:color="auto"/>
        <w:right w:val="none" w:sz="0" w:space="0" w:color="auto"/>
      </w:divBdr>
    </w:div>
    <w:div w:id="632101804">
      <w:bodyDiv w:val="1"/>
      <w:marLeft w:val="0"/>
      <w:marRight w:val="0"/>
      <w:marTop w:val="0"/>
      <w:marBottom w:val="0"/>
      <w:divBdr>
        <w:top w:val="none" w:sz="0" w:space="0" w:color="auto"/>
        <w:left w:val="none" w:sz="0" w:space="0" w:color="auto"/>
        <w:bottom w:val="none" w:sz="0" w:space="0" w:color="auto"/>
        <w:right w:val="none" w:sz="0" w:space="0" w:color="auto"/>
      </w:divBdr>
    </w:div>
    <w:div w:id="632713845">
      <w:bodyDiv w:val="1"/>
      <w:marLeft w:val="0"/>
      <w:marRight w:val="0"/>
      <w:marTop w:val="0"/>
      <w:marBottom w:val="0"/>
      <w:divBdr>
        <w:top w:val="none" w:sz="0" w:space="0" w:color="auto"/>
        <w:left w:val="none" w:sz="0" w:space="0" w:color="auto"/>
        <w:bottom w:val="none" w:sz="0" w:space="0" w:color="auto"/>
        <w:right w:val="none" w:sz="0" w:space="0" w:color="auto"/>
      </w:divBdr>
    </w:div>
    <w:div w:id="633101486">
      <w:bodyDiv w:val="1"/>
      <w:marLeft w:val="0"/>
      <w:marRight w:val="0"/>
      <w:marTop w:val="0"/>
      <w:marBottom w:val="0"/>
      <w:divBdr>
        <w:top w:val="none" w:sz="0" w:space="0" w:color="auto"/>
        <w:left w:val="none" w:sz="0" w:space="0" w:color="auto"/>
        <w:bottom w:val="none" w:sz="0" w:space="0" w:color="auto"/>
        <w:right w:val="none" w:sz="0" w:space="0" w:color="auto"/>
      </w:divBdr>
    </w:div>
    <w:div w:id="634140183">
      <w:bodyDiv w:val="1"/>
      <w:marLeft w:val="0"/>
      <w:marRight w:val="0"/>
      <w:marTop w:val="0"/>
      <w:marBottom w:val="0"/>
      <w:divBdr>
        <w:top w:val="none" w:sz="0" w:space="0" w:color="auto"/>
        <w:left w:val="none" w:sz="0" w:space="0" w:color="auto"/>
        <w:bottom w:val="none" w:sz="0" w:space="0" w:color="auto"/>
        <w:right w:val="none" w:sz="0" w:space="0" w:color="auto"/>
      </w:divBdr>
    </w:div>
    <w:div w:id="635529849">
      <w:bodyDiv w:val="1"/>
      <w:marLeft w:val="0"/>
      <w:marRight w:val="0"/>
      <w:marTop w:val="0"/>
      <w:marBottom w:val="0"/>
      <w:divBdr>
        <w:top w:val="none" w:sz="0" w:space="0" w:color="auto"/>
        <w:left w:val="none" w:sz="0" w:space="0" w:color="auto"/>
        <w:bottom w:val="none" w:sz="0" w:space="0" w:color="auto"/>
        <w:right w:val="none" w:sz="0" w:space="0" w:color="auto"/>
      </w:divBdr>
    </w:div>
    <w:div w:id="637607409">
      <w:bodyDiv w:val="1"/>
      <w:marLeft w:val="0"/>
      <w:marRight w:val="0"/>
      <w:marTop w:val="0"/>
      <w:marBottom w:val="0"/>
      <w:divBdr>
        <w:top w:val="none" w:sz="0" w:space="0" w:color="auto"/>
        <w:left w:val="none" w:sz="0" w:space="0" w:color="auto"/>
        <w:bottom w:val="none" w:sz="0" w:space="0" w:color="auto"/>
        <w:right w:val="none" w:sz="0" w:space="0" w:color="auto"/>
      </w:divBdr>
    </w:div>
    <w:div w:id="638267708">
      <w:bodyDiv w:val="1"/>
      <w:marLeft w:val="0"/>
      <w:marRight w:val="0"/>
      <w:marTop w:val="0"/>
      <w:marBottom w:val="0"/>
      <w:divBdr>
        <w:top w:val="none" w:sz="0" w:space="0" w:color="auto"/>
        <w:left w:val="none" w:sz="0" w:space="0" w:color="auto"/>
        <w:bottom w:val="none" w:sz="0" w:space="0" w:color="auto"/>
        <w:right w:val="none" w:sz="0" w:space="0" w:color="auto"/>
      </w:divBdr>
    </w:div>
    <w:div w:id="638648672">
      <w:bodyDiv w:val="1"/>
      <w:marLeft w:val="0"/>
      <w:marRight w:val="0"/>
      <w:marTop w:val="0"/>
      <w:marBottom w:val="0"/>
      <w:divBdr>
        <w:top w:val="none" w:sz="0" w:space="0" w:color="auto"/>
        <w:left w:val="none" w:sz="0" w:space="0" w:color="auto"/>
        <w:bottom w:val="none" w:sz="0" w:space="0" w:color="auto"/>
        <w:right w:val="none" w:sz="0" w:space="0" w:color="auto"/>
      </w:divBdr>
    </w:div>
    <w:div w:id="640425182">
      <w:bodyDiv w:val="1"/>
      <w:marLeft w:val="0"/>
      <w:marRight w:val="0"/>
      <w:marTop w:val="0"/>
      <w:marBottom w:val="0"/>
      <w:divBdr>
        <w:top w:val="none" w:sz="0" w:space="0" w:color="auto"/>
        <w:left w:val="none" w:sz="0" w:space="0" w:color="auto"/>
        <w:bottom w:val="none" w:sz="0" w:space="0" w:color="auto"/>
        <w:right w:val="none" w:sz="0" w:space="0" w:color="auto"/>
      </w:divBdr>
    </w:div>
    <w:div w:id="642464753">
      <w:bodyDiv w:val="1"/>
      <w:marLeft w:val="0"/>
      <w:marRight w:val="0"/>
      <w:marTop w:val="0"/>
      <w:marBottom w:val="0"/>
      <w:divBdr>
        <w:top w:val="none" w:sz="0" w:space="0" w:color="auto"/>
        <w:left w:val="none" w:sz="0" w:space="0" w:color="auto"/>
        <w:bottom w:val="none" w:sz="0" w:space="0" w:color="auto"/>
        <w:right w:val="none" w:sz="0" w:space="0" w:color="auto"/>
      </w:divBdr>
    </w:div>
    <w:div w:id="645016834">
      <w:bodyDiv w:val="1"/>
      <w:marLeft w:val="0"/>
      <w:marRight w:val="0"/>
      <w:marTop w:val="0"/>
      <w:marBottom w:val="0"/>
      <w:divBdr>
        <w:top w:val="none" w:sz="0" w:space="0" w:color="auto"/>
        <w:left w:val="none" w:sz="0" w:space="0" w:color="auto"/>
        <w:bottom w:val="none" w:sz="0" w:space="0" w:color="auto"/>
        <w:right w:val="none" w:sz="0" w:space="0" w:color="auto"/>
      </w:divBdr>
    </w:div>
    <w:div w:id="646740550">
      <w:bodyDiv w:val="1"/>
      <w:marLeft w:val="0"/>
      <w:marRight w:val="0"/>
      <w:marTop w:val="0"/>
      <w:marBottom w:val="0"/>
      <w:divBdr>
        <w:top w:val="none" w:sz="0" w:space="0" w:color="auto"/>
        <w:left w:val="none" w:sz="0" w:space="0" w:color="auto"/>
        <w:bottom w:val="none" w:sz="0" w:space="0" w:color="auto"/>
        <w:right w:val="none" w:sz="0" w:space="0" w:color="auto"/>
      </w:divBdr>
    </w:div>
    <w:div w:id="647830110">
      <w:bodyDiv w:val="1"/>
      <w:marLeft w:val="0"/>
      <w:marRight w:val="0"/>
      <w:marTop w:val="0"/>
      <w:marBottom w:val="0"/>
      <w:divBdr>
        <w:top w:val="none" w:sz="0" w:space="0" w:color="auto"/>
        <w:left w:val="none" w:sz="0" w:space="0" w:color="auto"/>
        <w:bottom w:val="none" w:sz="0" w:space="0" w:color="auto"/>
        <w:right w:val="none" w:sz="0" w:space="0" w:color="auto"/>
      </w:divBdr>
    </w:div>
    <w:div w:id="647973953">
      <w:bodyDiv w:val="1"/>
      <w:marLeft w:val="0"/>
      <w:marRight w:val="0"/>
      <w:marTop w:val="0"/>
      <w:marBottom w:val="0"/>
      <w:divBdr>
        <w:top w:val="none" w:sz="0" w:space="0" w:color="auto"/>
        <w:left w:val="none" w:sz="0" w:space="0" w:color="auto"/>
        <w:bottom w:val="none" w:sz="0" w:space="0" w:color="auto"/>
        <w:right w:val="none" w:sz="0" w:space="0" w:color="auto"/>
      </w:divBdr>
    </w:div>
    <w:div w:id="648361550">
      <w:bodyDiv w:val="1"/>
      <w:marLeft w:val="0"/>
      <w:marRight w:val="0"/>
      <w:marTop w:val="0"/>
      <w:marBottom w:val="0"/>
      <w:divBdr>
        <w:top w:val="none" w:sz="0" w:space="0" w:color="auto"/>
        <w:left w:val="none" w:sz="0" w:space="0" w:color="auto"/>
        <w:bottom w:val="none" w:sz="0" w:space="0" w:color="auto"/>
        <w:right w:val="none" w:sz="0" w:space="0" w:color="auto"/>
      </w:divBdr>
    </w:div>
    <w:div w:id="648749330">
      <w:bodyDiv w:val="1"/>
      <w:marLeft w:val="0"/>
      <w:marRight w:val="0"/>
      <w:marTop w:val="0"/>
      <w:marBottom w:val="0"/>
      <w:divBdr>
        <w:top w:val="none" w:sz="0" w:space="0" w:color="auto"/>
        <w:left w:val="none" w:sz="0" w:space="0" w:color="auto"/>
        <w:bottom w:val="none" w:sz="0" w:space="0" w:color="auto"/>
        <w:right w:val="none" w:sz="0" w:space="0" w:color="auto"/>
      </w:divBdr>
    </w:div>
    <w:div w:id="649477497">
      <w:bodyDiv w:val="1"/>
      <w:marLeft w:val="0"/>
      <w:marRight w:val="0"/>
      <w:marTop w:val="0"/>
      <w:marBottom w:val="0"/>
      <w:divBdr>
        <w:top w:val="none" w:sz="0" w:space="0" w:color="auto"/>
        <w:left w:val="none" w:sz="0" w:space="0" w:color="auto"/>
        <w:bottom w:val="none" w:sz="0" w:space="0" w:color="auto"/>
        <w:right w:val="none" w:sz="0" w:space="0" w:color="auto"/>
      </w:divBdr>
    </w:div>
    <w:div w:id="650135116">
      <w:bodyDiv w:val="1"/>
      <w:marLeft w:val="0"/>
      <w:marRight w:val="0"/>
      <w:marTop w:val="0"/>
      <w:marBottom w:val="0"/>
      <w:divBdr>
        <w:top w:val="none" w:sz="0" w:space="0" w:color="auto"/>
        <w:left w:val="none" w:sz="0" w:space="0" w:color="auto"/>
        <w:bottom w:val="none" w:sz="0" w:space="0" w:color="auto"/>
        <w:right w:val="none" w:sz="0" w:space="0" w:color="auto"/>
      </w:divBdr>
    </w:div>
    <w:div w:id="653028361">
      <w:bodyDiv w:val="1"/>
      <w:marLeft w:val="0"/>
      <w:marRight w:val="0"/>
      <w:marTop w:val="0"/>
      <w:marBottom w:val="0"/>
      <w:divBdr>
        <w:top w:val="none" w:sz="0" w:space="0" w:color="auto"/>
        <w:left w:val="none" w:sz="0" w:space="0" w:color="auto"/>
        <w:bottom w:val="none" w:sz="0" w:space="0" w:color="auto"/>
        <w:right w:val="none" w:sz="0" w:space="0" w:color="auto"/>
      </w:divBdr>
    </w:div>
    <w:div w:id="653335055">
      <w:bodyDiv w:val="1"/>
      <w:marLeft w:val="0"/>
      <w:marRight w:val="0"/>
      <w:marTop w:val="0"/>
      <w:marBottom w:val="0"/>
      <w:divBdr>
        <w:top w:val="none" w:sz="0" w:space="0" w:color="auto"/>
        <w:left w:val="none" w:sz="0" w:space="0" w:color="auto"/>
        <w:bottom w:val="none" w:sz="0" w:space="0" w:color="auto"/>
        <w:right w:val="none" w:sz="0" w:space="0" w:color="auto"/>
      </w:divBdr>
    </w:div>
    <w:div w:id="653338426">
      <w:bodyDiv w:val="1"/>
      <w:marLeft w:val="0"/>
      <w:marRight w:val="0"/>
      <w:marTop w:val="0"/>
      <w:marBottom w:val="0"/>
      <w:divBdr>
        <w:top w:val="none" w:sz="0" w:space="0" w:color="auto"/>
        <w:left w:val="none" w:sz="0" w:space="0" w:color="auto"/>
        <w:bottom w:val="none" w:sz="0" w:space="0" w:color="auto"/>
        <w:right w:val="none" w:sz="0" w:space="0" w:color="auto"/>
      </w:divBdr>
    </w:div>
    <w:div w:id="654190998">
      <w:bodyDiv w:val="1"/>
      <w:marLeft w:val="0"/>
      <w:marRight w:val="0"/>
      <w:marTop w:val="0"/>
      <w:marBottom w:val="0"/>
      <w:divBdr>
        <w:top w:val="none" w:sz="0" w:space="0" w:color="auto"/>
        <w:left w:val="none" w:sz="0" w:space="0" w:color="auto"/>
        <w:bottom w:val="none" w:sz="0" w:space="0" w:color="auto"/>
        <w:right w:val="none" w:sz="0" w:space="0" w:color="auto"/>
      </w:divBdr>
    </w:div>
    <w:div w:id="656149849">
      <w:bodyDiv w:val="1"/>
      <w:marLeft w:val="0"/>
      <w:marRight w:val="0"/>
      <w:marTop w:val="0"/>
      <w:marBottom w:val="0"/>
      <w:divBdr>
        <w:top w:val="none" w:sz="0" w:space="0" w:color="auto"/>
        <w:left w:val="none" w:sz="0" w:space="0" w:color="auto"/>
        <w:bottom w:val="none" w:sz="0" w:space="0" w:color="auto"/>
        <w:right w:val="none" w:sz="0" w:space="0" w:color="auto"/>
      </w:divBdr>
    </w:div>
    <w:div w:id="657150596">
      <w:bodyDiv w:val="1"/>
      <w:marLeft w:val="0"/>
      <w:marRight w:val="0"/>
      <w:marTop w:val="0"/>
      <w:marBottom w:val="0"/>
      <w:divBdr>
        <w:top w:val="none" w:sz="0" w:space="0" w:color="auto"/>
        <w:left w:val="none" w:sz="0" w:space="0" w:color="auto"/>
        <w:bottom w:val="none" w:sz="0" w:space="0" w:color="auto"/>
        <w:right w:val="none" w:sz="0" w:space="0" w:color="auto"/>
      </w:divBdr>
    </w:div>
    <w:div w:id="658464784">
      <w:bodyDiv w:val="1"/>
      <w:marLeft w:val="0"/>
      <w:marRight w:val="0"/>
      <w:marTop w:val="0"/>
      <w:marBottom w:val="0"/>
      <w:divBdr>
        <w:top w:val="none" w:sz="0" w:space="0" w:color="auto"/>
        <w:left w:val="none" w:sz="0" w:space="0" w:color="auto"/>
        <w:bottom w:val="none" w:sz="0" w:space="0" w:color="auto"/>
        <w:right w:val="none" w:sz="0" w:space="0" w:color="auto"/>
      </w:divBdr>
    </w:div>
    <w:div w:id="658730500">
      <w:bodyDiv w:val="1"/>
      <w:marLeft w:val="0"/>
      <w:marRight w:val="0"/>
      <w:marTop w:val="0"/>
      <w:marBottom w:val="0"/>
      <w:divBdr>
        <w:top w:val="none" w:sz="0" w:space="0" w:color="auto"/>
        <w:left w:val="none" w:sz="0" w:space="0" w:color="auto"/>
        <w:bottom w:val="none" w:sz="0" w:space="0" w:color="auto"/>
        <w:right w:val="none" w:sz="0" w:space="0" w:color="auto"/>
      </w:divBdr>
    </w:div>
    <w:div w:id="659700987">
      <w:bodyDiv w:val="1"/>
      <w:marLeft w:val="0"/>
      <w:marRight w:val="0"/>
      <w:marTop w:val="0"/>
      <w:marBottom w:val="0"/>
      <w:divBdr>
        <w:top w:val="none" w:sz="0" w:space="0" w:color="auto"/>
        <w:left w:val="none" w:sz="0" w:space="0" w:color="auto"/>
        <w:bottom w:val="none" w:sz="0" w:space="0" w:color="auto"/>
        <w:right w:val="none" w:sz="0" w:space="0" w:color="auto"/>
      </w:divBdr>
    </w:div>
    <w:div w:id="660013287">
      <w:bodyDiv w:val="1"/>
      <w:marLeft w:val="0"/>
      <w:marRight w:val="0"/>
      <w:marTop w:val="0"/>
      <w:marBottom w:val="0"/>
      <w:divBdr>
        <w:top w:val="none" w:sz="0" w:space="0" w:color="auto"/>
        <w:left w:val="none" w:sz="0" w:space="0" w:color="auto"/>
        <w:bottom w:val="none" w:sz="0" w:space="0" w:color="auto"/>
        <w:right w:val="none" w:sz="0" w:space="0" w:color="auto"/>
      </w:divBdr>
    </w:div>
    <w:div w:id="660692568">
      <w:bodyDiv w:val="1"/>
      <w:marLeft w:val="0"/>
      <w:marRight w:val="0"/>
      <w:marTop w:val="0"/>
      <w:marBottom w:val="0"/>
      <w:divBdr>
        <w:top w:val="none" w:sz="0" w:space="0" w:color="auto"/>
        <w:left w:val="none" w:sz="0" w:space="0" w:color="auto"/>
        <w:bottom w:val="none" w:sz="0" w:space="0" w:color="auto"/>
        <w:right w:val="none" w:sz="0" w:space="0" w:color="auto"/>
      </w:divBdr>
    </w:div>
    <w:div w:id="660698201">
      <w:bodyDiv w:val="1"/>
      <w:marLeft w:val="0"/>
      <w:marRight w:val="0"/>
      <w:marTop w:val="0"/>
      <w:marBottom w:val="0"/>
      <w:divBdr>
        <w:top w:val="none" w:sz="0" w:space="0" w:color="auto"/>
        <w:left w:val="none" w:sz="0" w:space="0" w:color="auto"/>
        <w:bottom w:val="none" w:sz="0" w:space="0" w:color="auto"/>
        <w:right w:val="none" w:sz="0" w:space="0" w:color="auto"/>
      </w:divBdr>
    </w:div>
    <w:div w:id="661737742">
      <w:bodyDiv w:val="1"/>
      <w:marLeft w:val="0"/>
      <w:marRight w:val="0"/>
      <w:marTop w:val="0"/>
      <w:marBottom w:val="0"/>
      <w:divBdr>
        <w:top w:val="none" w:sz="0" w:space="0" w:color="auto"/>
        <w:left w:val="none" w:sz="0" w:space="0" w:color="auto"/>
        <w:bottom w:val="none" w:sz="0" w:space="0" w:color="auto"/>
        <w:right w:val="none" w:sz="0" w:space="0" w:color="auto"/>
      </w:divBdr>
    </w:div>
    <w:div w:id="664672699">
      <w:bodyDiv w:val="1"/>
      <w:marLeft w:val="0"/>
      <w:marRight w:val="0"/>
      <w:marTop w:val="0"/>
      <w:marBottom w:val="0"/>
      <w:divBdr>
        <w:top w:val="none" w:sz="0" w:space="0" w:color="auto"/>
        <w:left w:val="none" w:sz="0" w:space="0" w:color="auto"/>
        <w:bottom w:val="none" w:sz="0" w:space="0" w:color="auto"/>
        <w:right w:val="none" w:sz="0" w:space="0" w:color="auto"/>
      </w:divBdr>
    </w:div>
    <w:div w:id="665938128">
      <w:bodyDiv w:val="1"/>
      <w:marLeft w:val="0"/>
      <w:marRight w:val="0"/>
      <w:marTop w:val="0"/>
      <w:marBottom w:val="0"/>
      <w:divBdr>
        <w:top w:val="none" w:sz="0" w:space="0" w:color="auto"/>
        <w:left w:val="none" w:sz="0" w:space="0" w:color="auto"/>
        <w:bottom w:val="none" w:sz="0" w:space="0" w:color="auto"/>
        <w:right w:val="none" w:sz="0" w:space="0" w:color="auto"/>
      </w:divBdr>
    </w:div>
    <w:div w:id="666399100">
      <w:bodyDiv w:val="1"/>
      <w:marLeft w:val="0"/>
      <w:marRight w:val="0"/>
      <w:marTop w:val="0"/>
      <w:marBottom w:val="0"/>
      <w:divBdr>
        <w:top w:val="none" w:sz="0" w:space="0" w:color="auto"/>
        <w:left w:val="none" w:sz="0" w:space="0" w:color="auto"/>
        <w:bottom w:val="none" w:sz="0" w:space="0" w:color="auto"/>
        <w:right w:val="none" w:sz="0" w:space="0" w:color="auto"/>
      </w:divBdr>
    </w:div>
    <w:div w:id="666908679">
      <w:bodyDiv w:val="1"/>
      <w:marLeft w:val="0"/>
      <w:marRight w:val="0"/>
      <w:marTop w:val="0"/>
      <w:marBottom w:val="0"/>
      <w:divBdr>
        <w:top w:val="none" w:sz="0" w:space="0" w:color="auto"/>
        <w:left w:val="none" w:sz="0" w:space="0" w:color="auto"/>
        <w:bottom w:val="none" w:sz="0" w:space="0" w:color="auto"/>
        <w:right w:val="none" w:sz="0" w:space="0" w:color="auto"/>
      </w:divBdr>
    </w:div>
    <w:div w:id="668293522">
      <w:bodyDiv w:val="1"/>
      <w:marLeft w:val="0"/>
      <w:marRight w:val="0"/>
      <w:marTop w:val="0"/>
      <w:marBottom w:val="0"/>
      <w:divBdr>
        <w:top w:val="none" w:sz="0" w:space="0" w:color="auto"/>
        <w:left w:val="none" w:sz="0" w:space="0" w:color="auto"/>
        <w:bottom w:val="none" w:sz="0" w:space="0" w:color="auto"/>
        <w:right w:val="none" w:sz="0" w:space="0" w:color="auto"/>
      </w:divBdr>
    </w:div>
    <w:div w:id="668484074">
      <w:bodyDiv w:val="1"/>
      <w:marLeft w:val="0"/>
      <w:marRight w:val="0"/>
      <w:marTop w:val="0"/>
      <w:marBottom w:val="0"/>
      <w:divBdr>
        <w:top w:val="none" w:sz="0" w:space="0" w:color="auto"/>
        <w:left w:val="none" w:sz="0" w:space="0" w:color="auto"/>
        <w:bottom w:val="none" w:sz="0" w:space="0" w:color="auto"/>
        <w:right w:val="none" w:sz="0" w:space="0" w:color="auto"/>
      </w:divBdr>
    </w:div>
    <w:div w:id="668607371">
      <w:bodyDiv w:val="1"/>
      <w:marLeft w:val="0"/>
      <w:marRight w:val="0"/>
      <w:marTop w:val="0"/>
      <w:marBottom w:val="0"/>
      <w:divBdr>
        <w:top w:val="none" w:sz="0" w:space="0" w:color="auto"/>
        <w:left w:val="none" w:sz="0" w:space="0" w:color="auto"/>
        <w:bottom w:val="none" w:sz="0" w:space="0" w:color="auto"/>
        <w:right w:val="none" w:sz="0" w:space="0" w:color="auto"/>
      </w:divBdr>
    </w:div>
    <w:div w:id="671108342">
      <w:bodyDiv w:val="1"/>
      <w:marLeft w:val="0"/>
      <w:marRight w:val="0"/>
      <w:marTop w:val="0"/>
      <w:marBottom w:val="0"/>
      <w:divBdr>
        <w:top w:val="none" w:sz="0" w:space="0" w:color="auto"/>
        <w:left w:val="none" w:sz="0" w:space="0" w:color="auto"/>
        <w:bottom w:val="none" w:sz="0" w:space="0" w:color="auto"/>
        <w:right w:val="none" w:sz="0" w:space="0" w:color="auto"/>
      </w:divBdr>
    </w:div>
    <w:div w:id="671220427">
      <w:bodyDiv w:val="1"/>
      <w:marLeft w:val="0"/>
      <w:marRight w:val="0"/>
      <w:marTop w:val="0"/>
      <w:marBottom w:val="0"/>
      <w:divBdr>
        <w:top w:val="none" w:sz="0" w:space="0" w:color="auto"/>
        <w:left w:val="none" w:sz="0" w:space="0" w:color="auto"/>
        <w:bottom w:val="none" w:sz="0" w:space="0" w:color="auto"/>
        <w:right w:val="none" w:sz="0" w:space="0" w:color="auto"/>
      </w:divBdr>
    </w:div>
    <w:div w:id="672417827">
      <w:bodyDiv w:val="1"/>
      <w:marLeft w:val="0"/>
      <w:marRight w:val="0"/>
      <w:marTop w:val="0"/>
      <w:marBottom w:val="0"/>
      <w:divBdr>
        <w:top w:val="none" w:sz="0" w:space="0" w:color="auto"/>
        <w:left w:val="none" w:sz="0" w:space="0" w:color="auto"/>
        <w:bottom w:val="none" w:sz="0" w:space="0" w:color="auto"/>
        <w:right w:val="none" w:sz="0" w:space="0" w:color="auto"/>
      </w:divBdr>
    </w:div>
    <w:div w:id="673149853">
      <w:bodyDiv w:val="1"/>
      <w:marLeft w:val="0"/>
      <w:marRight w:val="0"/>
      <w:marTop w:val="0"/>
      <w:marBottom w:val="0"/>
      <w:divBdr>
        <w:top w:val="none" w:sz="0" w:space="0" w:color="auto"/>
        <w:left w:val="none" w:sz="0" w:space="0" w:color="auto"/>
        <w:bottom w:val="none" w:sz="0" w:space="0" w:color="auto"/>
        <w:right w:val="none" w:sz="0" w:space="0" w:color="auto"/>
      </w:divBdr>
    </w:div>
    <w:div w:id="673848734">
      <w:bodyDiv w:val="1"/>
      <w:marLeft w:val="0"/>
      <w:marRight w:val="0"/>
      <w:marTop w:val="0"/>
      <w:marBottom w:val="0"/>
      <w:divBdr>
        <w:top w:val="none" w:sz="0" w:space="0" w:color="auto"/>
        <w:left w:val="none" w:sz="0" w:space="0" w:color="auto"/>
        <w:bottom w:val="none" w:sz="0" w:space="0" w:color="auto"/>
        <w:right w:val="none" w:sz="0" w:space="0" w:color="auto"/>
      </w:divBdr>
    </w:div>
    <w:div w:id="673994713">
      <w:bodyDiv w:val="1"/>
      <w:marLeft w:val="0"/>
      <w:marRight w:val="0"/>
      <w:marTop w:val="0"/>
      <w:marBottom w:val="0"/>
      <w:divBdr>
        <w:top w:val="none" w:sz="0" w:space="0" w:color="auto"/>
        <w:left w:val="none" w:sz="0" w:space="0" w:color="auto"/>
        <w:bottom w:val="none" w:sz="0" w:space="0" w:color="auto"/>
        <w:right w:val="none" w:sz="0" w:space="0" w:color="auto"/>
      </w:divBdr>
    </w:div>
    <w:div w:id="675621918">
      <w:bodyDiv w:val="1"/>
      <w:marLeft w:val="0"/>
      <w:marRight w:val="0"/>
      <w:marTop w:val="0"/>
      <w:marBottom w:val="0"/>
      <w:divBdr>
        <w:top w:val="none" w:sz="0" w:space="0" w:color="auto"/>
        <w:left w:val="none" w:sz="0" w:space="0" w:color="auto"/>
        <w:bottom w:val="none" w:sz="0" w:space="0" w:color="auto"/>
        <w:right w:val="none" w:sz="0" w:space="0" w:color="auto"/>
      </w:divBdr>
    </w:div>
    <w:div w:id="675807781">
      <w:bodyDiv w:val="1"/>
      <w:marLeft w:val="0"/>
      <w:marRight w:val="0"/>
      <w:marTop w:val="0"/>
      <w:marBottom w:val="0"/>
      <w:divBdr>
        <w:top w:val="none" w:sz="0" w:space="0" w:color="auto"/>
        <w:left w:val="none" w:sz="0" w:space="0" w:color="auto"/>
        <w:bottom w:val="none" w:sz="0" w:space="0" w:color="auto"/>
        <w:right w:val="none" w:sz="0" w:space="0" w:color="auto"/>
      </w:divBdr>
    </w:div>
    <w:div w:id="676158907">
      <w:bodyDiv w:val="1"/>
      <w:marLeft w:val="0"/>
      <w:marRight w:val="0"/>
      <w:marTop w:val="0"/>
      <w:marBottom w:val="0"/>
      <w:divBdr>
        <w:top w:val="none" w:sz="0" w:space="0" w:color="auto"/>
        <w:left w:val="none" w:sz="0" w:space="0" w:color="auto"/>
        <w:bottom w:val="none" w:sz="0" w:space="0" w:color="auto"/>
        <w:right w:val="none" w:sz="0" w:space="0" w:color="auto"/>
      </w:divBdr>
    </w:div>
    <w:div w:id="678044177">
      <w:bodyDiv w:val="1"/>
      <w:marLeft w:val="0"/>
      <w:marRight w:val="0"/>
      <w:marTop w:val="0"/>
      <w:marBottom w:val="0"/>
      <w:divBdr>
        <w:top w:val="none" w:sz="0" w:space="0" w:color="auto"/>
        <w:left w:val="none" w:sz="0" w:space="0" w:color="auto"/>
        <w:bottom w:val="none" w:sz="0" w:space="0" w:color="auto"/>
        <w:right w:val="none" w:sz="0" w:space="0" w:color="auto"/>
      </w:divBdr>
    </w:div>
    <w:div w:id="678123730">
      <w:bodyDiv w:val="1"/>
      <w:marLeft w:val="0"/>
      <w:marRight w:val="0"/>
      <w:marTop w:val="0"/>
      <w:marBottom w:val="0"/>
      <w:divBdr>
        <w:top w:val="none" w:sz="0" w:space="0" w:color="auto"/>
        <w:left w:val="none" w:sz="0" w:space="0" w:color="auto"/>
        <w:bottom w:val="none" w:sz="0" w:space="0" w:color="auto"/>
        <w:right w:val="none" w:sz="0" w:space="0" w:color="auto"/>
      </w:divBdr>
    </w:div>
    <w:div w:id="678385095">
      <w:bodyDiv w:val="1"/>
      <w:marLeft w:val="0"/>
      <w:marRight w:val="0"/>
      <w:marTop w:val="0"/>
      <w:marBottom w:val="0"/>
      <w:divBdr>
        <w:top w:val="none" w:sz="0" w:space="0" w:color="auto"/>
        <w:left w:val="none" w:sz="0" w:space="0" w:color="auto"/>
        <w:bottom w:val="none" w:sz="0" w:space="0" w:color="auto"/>
        <w:right w:val="none" w:sz="0" w:space="0" w:color="auto"/>
      </w:divBdr>
    </w:div>
    <w:div w:id="680355171">
      <w:bodyDiv w:val="1"/>
      <w:marLeft w:val="0"/>
      <w:marRight w:val="0"/>
      <w:marTop w:val="0"/>
      <w:marBottom w:val="0"/>
      <w:divBdr>
        <w:top w:val="none" w:sz="0" w:space="0" w:color="auto"/>
        <w:left w:val="none" w:sz="0" w:space="0" w:color="auto"/>
        <w:bottom w:val="none" w:sz="0" w:space="0" w:color="auto"/>
        <w:right w:val="none" w:sz="0" w:space="0" w:color="auto"/>
      </w:divBdr>
    </w:div>
    <w:div w:id="682899248">
      <w:bodyDiv w:val="1"/>
      <w:marLeft w:val="0"/>
      <w:marRight w:val="0"/>
      <w:marTop w:val="0"/>
      <w:marBottom w:val="0"/>
      <w:divBdr>
        <w:top w:val="none" w:sz="0" w:space="0" w:color="auto"/>
        <w:left w:val="none" w:sz="0" w:space="0" w:color="auto"/>
        <w:bottom w:val="none" w:sz="0" w:space="0" w:color="auto"/>
        <w:right w:val="none" w:sz="0" w:space="0" w:color="auto"/>
      </w:divBdr>
    </w:div>
    <w:div w:id="683751245">
      <w:bodyDiv w:val="1"/>
      <w:marLeft w:val="0"/>
      <w:marRight w:val="0"/>
      <w:marTop w:val="0"/>
      <w:marBottom w:val="0"/>
      <w:divBdr>
        <w:top w:val="none" w:sz="0" w:space="0" w:color="auto"/>
        <w:left w:val="none" w:sz="0" w:space="0" w:color="auto"/>
        <w:bottom w:val="none" w:sz="0" w:space="0" w:color="auto"/>
        <w:right w:val="none" w:sz="0" w:space="0" w:color="auto"/>
      </w:divBdr>
    </w:div>
    <w:div w:id="684674711">
      <w:bodyDiv w:val="1"/>
      <w:marLeft w:val="0"/>
      <w:marRight w:val="0"/>
      <w:marTop w:val="0"/>
      <w:marBottom w:val="0"/>
      <w:divBdr>
        <w:top w:val="none" w:sz="0" w:space="0" w:color="auto"/>
        <w:left w:val="none" w:sz="0" w:space="0" w:color="auto"/>
        <w:bottom w:val="none" w:sz="0" w:space="0" w:color="auto"/>
        <w:right w:val="none" w:sz="0" w:space="0" w:color="auto"/>
      </w:divBdr>
    </w:div>
    <w:div w:id="685256400">
      <w:bodyDiv w:val="1"/>
      <w:marLeft w:val="0"/>
      <w:marRight w:val="0"/>
      <w:marTop w:val="0"/>
      <w:marBottom w:val="0"/>
      <w:divBdr>
        <w:top w:val="none" w:sz="0" w:space="0" w:color="auto"/>
        <w:left w:val="none" w:sz="0" w:space="0" w:color="auto"/>
        <w:bottom w:val="none" w:sz="0" w:space="0" w:color="auto"/>
        <w:right w:val="none" w:sz="0" w:space="0" w:color="auto"/>
      </w:divBdr>
    </w:div>
    <w:div w:id="686104006">
      <w:bodyDiv w:val="1"/>
      <w:marLeft w:val="0"/>
      <w:marRight w:val="0"/>
      <w:marTop w:val="0"/>
      <w:marBottom w:val="0"/>
      <w:divBdr>
        <w:top w:val="none" w:sz="0" w:space="0" w:color="auto"/>
        <w:left w:val="none" w:sz="0" w:space="0" w:color="auto"/>
        <w:bottom w:val="none" w:sz="0" w:space="0" w:color="auto"/>
        <w:right w:val="none" w:sz="0" w:space="0" w:color="auto"/>
      </w:divBdr>
    </w:div>
    <w:div w:id="687291113">
      <w:bodyDiv w:val="1"/>
      <w:marLeft w:val="0"/>
      <w:marRight w:val="0"/>
      <w:marTop w:val="0"/>
      <w:marBottom w:val="0"/>
      <w:divBdr>
        <w:top w:val="none" w:sz="0" w:space="0" w:color="auto"/>
        <w:left w:val="none" w:sz="0" w:space="0" w:color="auto"/>
        <w:bottom w:val="none" w:sz="0" w:space="0" w:color="auto"/>
        <w:right w:val="none" w:sz="0" w:space="0" w:color="auto"/>
      </w:divBdr>
    </w:div>
    <w:div w:id="687365314">
      <w:bodyDiv w:val="1"/>
      <w:marLeft w:val="0"/>
      <w:marRight w:val="0"/>
      <w:marTop w:val="0"/>
      <w:marBottom w:val="0"/>
      <w:divBdr>
        <w:top w:val="none" w:sz="0" w:space="0" w:color="auto"/>
        <w:left w:val="none" w:sz="0" w:space="0" w:color="auto"/>
        <w:bottom w:val="none" w:sz="0" w:space="0" w:color="auto"/>
        <w:right w:val="none" w:sz="0" w:space="0" w:color="auto"/>
      </w:divBdr>
    </w:div>
    <w:div w:id="687560413">
      <w:bodyDiv w:val="1"/>
      <w:marLeft w:val="0"/>
      <w:marRight w:val="0"/>
      <w:marTop w:val="0"/>
      <w:marBottom w:val="0"/>
      <w:divBdr>
        <w:top w:val="none" w:sz="0" w:space="0" w:color="auto"/>
        <w:left w:val="none" w:sz="0" w:space="0" w:color="auto"/>
        <w:bottom w:val="none" w:sz="0" w:space="0" w:color="auto"/>
        <w:right w:val="none" w:sz="0" w:space="0" w:color="auto"/>
      </w:divBdr>
    </w:div>
    <w:div w:id="691077656">
      <w:bodyDiv w:val="1"/>
      <w:marLeft w:val="0"/>
      <w:marRight w:val="0"/>
      <w:marTop w:val="0"/>
      <w:marBottom w:val="0"/>
      <w:divBdr>
        <w:top w:val="none" w:sz="0" w:space="0" w:color="auto"/>
        <w:left w:val="none" w:sz="0" w:space="0" w:color="auto"/>
        <w:bottom w:val="none" w:sz="0" w:space="0" w:color="auto"/>
        <w:right w:val="none" w:sz="0" w:space="0" w:color="auto"/>
      </w:divBdr>
    </w:div>
    <w:div w:id="691150005">
      <w:bodyDiv w:val="1"/>
      <w:marLeft w:val="0"/>
      <w:marRight w:val="0"/>
      <w:marTop w:val="0"/>
      <w:marBottom w:val="0"/>
      <w:divBdr>
        <w:top w:val="none" w:sz="0" w:space="0" w:color="auto"/>
        <w:left w:val="none" w:sz="0" w:space="0" w:color="auto"/>
        <w:bottom w:val="none" w:sz="0" w:space="0" w:color="auto"/>
        <w:right w:val="none" w:sz="0" w:space="0" w:color="auto"/>
      </w:divBdr>
    </w:div>
    <w:div w:id="691221895">
      <w:bodyDiv w:val="1"/>
      <w:marLeft w:val="0"/>
      <w:marRight w:val="0"/>
      <w:marTop w:val="0"/>
      <w:marBottom w:val="0"/>
      <w:divBdr>
        <w:top w:val="none" w:sz="0" w:space="0" w:color="auto"/>
        <w:left w:val="none" w:sz="0" w:space="0" w:color="auto"/>
        <w:bottom w:val="none" w:sz="0" w:space="0" w:color="auto"/>
        <w:right w:val="none" w:sz="0" w:space="0" w:color="auto"/>
      </w:divBdr>
    </w:div>
    <w:div w:id="692614571">
      <w:bodyDiv w:val="1"/>
      <w:marLeft w:val="0"/>
      <w:marRight w:val="0"/>
      <w:marTop w:val="0"/>
      <w:marBottom w:val="0"/>
      <w:divBdr>
        <w:top w:val="none" w:sz="0" w:space="0" w:color="auto"/>
        <w:left w:val="none" w:sz="0" w:space="0" w:color="auto"/>
        <w:bottom w:val="none" w:sz="0" w:space="0" w:color="auto"/>
        <w:right w:val="none" w:sz="0" w:space="0" w:color="auto"/>
      </w:divBdr>
    </w:div>
    <w:div w:id="693111734">
      <w:bodyDiv w:val="1"/>
      <w:marLeft w:val="0"/>
      <w:marRight w:val="0"/>
      <w:marTop w:val="0"/>
      <w:marBottom w:val="0"/>
      <w:divBdr>
        <w:top w:val="none" w:sz="0" w:space="0" w:color="auto"/>
        <w:left w:val="none" w:sz="0" w:space="0" w:color="auto"/>
        <w:bottom w:val="none" w:sz="0" w:space="0" w:color="auto"/>
        <w:right w:val="none" w:sz="0" w:space="0" w:color="auto"/>
      </w:divBdr>
    </w:div>
    <w:div w:id="693190814">
      <w:bodyDiv w:val="1"/>
      <w:marLeft w:val="0"/>
      <w:marRight w:val="0"/>
      <w:marTop w:val="0"/>
      <w:marBottom w:val="0"/>
      <w:divBdr>
        <w:top w:val="none" w:sz="0" w:space="0" w:color="auto"/>
        <w:left w:val="none" w:sz="0" w:space="0" w:color="auto"/>
        <w:bottom w:val="none" w:sz="0" w:space="0" w:color="auto"/>
        <w:right w:val="none" w:sz="0" w:space="0" w:color="auto"/>
      </w:divBdr>
    </w:div>
    <w:div w:id="693967021">
      <w:bodyDiv w:val="1"/>
      <w:marLeft w:val="0"/>
      <w:marRight w:val="0"/>
      <w:marTop w:val="0"/>
      <w:marBottom w:val="0"/>
      <w:divBdr>
        <w:top w:val="none" w:sz="0" w:space="0" w:color="auto"/>
        <w:left w:val="none" w:sz="0" w:space="0" w:color="auto"/>
        <w:bottom w:val="none" w:sz="0" w:space="0" w:color="auto"/>
        <w:right w:val="none" w:sz="0" w:space="0" w:color="auto"/>
      </w:divBdr>
    </w:div>
    <w:div w:id="694044541">
      <w:bodyDiv w:val="1"/>
      <w:marLeft w:val="0"/>
      <w:marRight w:val="0"/>
      <w:marTop w:val="0"/>
      <w:marBottom w:val="0"/>
      <w:divBdr>
        <w:top w:val="none" w:sz="0" w:space="0" w:color="auto"/>
        <w:left w:val="none" w:sz="0" w:space="0" w:color="auto"/>
        <w:bottom w:val="none" w:sz="0" w:space="0" w:color="auto"/>
        <w:right w:val="none" w:sz="0" w:space="0" w:color="auto"/>
      </w:divBdr>
    </w:div>
    <w:div w:id="694843449">
      <w:bodyDiv w:val="1"/>
      <w:marLeft w:val="0"/>
      <w:marRight w:val="0"/>
      <w:marTop w:val="0"/>
      <w:marBottom w:val="0"/>
      <w:divBdr>
        <w:top w:val="none" w:sz="0" w:space="0" w:color="auto"/>
        <w:left w:val="none" w:sz="0" w:space="0" w:color="auto"/>
        <w:bottom w:val="none" w:sz="0" w:space="0" w:color="auto"/>
        <w:right w:val="none" w:sz="0" w:space="0" w:color="auto"/>
      </w:divBdr>
    </w:div>
    <w:div w:id="695159000">
      <w:bodyDiv w:val="1"/>
      <w:marLeft w:val="0"/>
      <w:marRight w:val="0"/>
      <w:marTop w:val="0"/>
      <w:marBottom w:val="0"/>
      <w:divBdr>
        <w:top w:val="none" w:sz="0" w:space="0" w:color="auto"/>
        <w:left w:val="none" w:sz="0" w:space="0" w:color="auto"/>
        <w:bottom w:val="none" w:sz="0" w:space="0" w:color="auto"/>
        <w:right w:val="none" w:sz="0" w:space="0" w:color="auto"/>
      </w:divBdr>
    </w:div>
    <w:div w:id="695473222">
      <w:bodyDiv w:val="1"/>
      <w:marLeft w:val="0"/>
      <w:marRight w:val="0"/>
      <w:marTop w:val="0"/>
      <w:marBottom w:val="0"/>
      <w:divBdr>
        <w:top w:val="none" w:sz="0" w:space="0" w:color="auto"/>
        <w:left w:val="none" w:sz="0" w:space="0" w:color="auto"/>
        <w:bottom w:val="none" w:sz="0" w:space="0" w:color="auto"/>
        <w:right w:val="none" w:sz="0" w:space="0" w:color="auto"/>
      </w:divBdr>
    </w:div>
    <w:div w:id="696082698">
      <w:bodyDiv w:val="1"/>
      <w:marLeft w:val="0"/>
      <w:marRight w:val="0"/>
      <w:marTop w:val="0"/>
      <w:marBottom w:val="0"/>
      <w:divBdr>
        <w:top w:val="none" w:sz="0" w:space="0" w:color="auto"/>
        <w:left w:val="none" w:sz="0" w:space="0" w:color="auto"/>
        <w:bottom w:val="none" w:sz="0" w:space="0" w:color="auto"/>
        <w:right w:val="none" w:sz="0" w:space="0" w:color="auto"/>
      </w:divBdr>
    </w:div>
    <w:div w:id="700086533">
      <w:bodyDiv w:val="1"/>
      <w:marLeft w:val="0"/>
      <w:marRight w:val="0"/>
      <w:marTop w:val="0"/>
      <w:marBottom w:val="0"/>
      <w:divBdr>
        <w:top w:val="none" w:sz="0" w:space="0" w:color="auto"/>
        <w:left w:val="none" w:sz="0" w:space="0" w:color="auto"/>
        <w:bottom w:val="none" w:sz="0" w:space="0" w:color="auto"/>
        <w:right w:val="none" w:sz="0" w:space="0" w:color="auto"/>
      </w:divBdr>
    </w:div>
    <w:div w:id="700667405">
      <w:bodyDiv w:val="1"/>
      <w:marLeft w:val="0"/>
      <w:marRight w:val="0"/>
      <w:marTop w:val="0"/>
      <w:marBottom w:val="0"/>
      <w:divBdr>
        <w:top w:val="none" w:sz="0" w:space="0" w:color="auto"/>
        <w:left w:val="none" w:sz="0" w:space="0" w:color="auto"/>
        <w:bottom w:val="none" w:sz="0" w:space="0" w:color="auto"/>
        <w:right w:val="none" w:sz="0" w:space="0" w:color="auto"/>
      </w:divBdr>
    </w:div>
    <w:div w:id="700931891">
      <w:bodyDiv w:val="1"/>
      <w:marLeft w:val="0"/>
      <w:marRight w:val="0"/>
      <w:marTop w:val="0"/>
      <w:marBottom w:val="0"/>
      <w:divBdr>
        <w:top w:val="none" w:sz="0" w:space="0" w:color="auto"/>
        <w:left w:val="none" w:sz="0" w:space="0" w:color="auto"/>
        <w:bottom w:val="none" w:sz="0" w:space="0" w:color="auto"/>
        <w:right w:val="none" w:sz="0" w:space="0" w:color="auto"/>
      </w:divBdr>
    </w:div>
    <w:div w:id="702557291">
      <w:bodyDiv w:val="1"/>
      <w:marLeft w:val="0"/>
      <w:marRight w:val="0"/>
      <w:marTop w:val="0"/>
      <w:marBottom w:val="0"/>
      <w:divBdr>
        <w:top w:val="none" w:sz="0" w:space="0" w:color="auto"/>
        <w:left w:val="none" w:sz="0" w:space="0" w:color="auto"/>
        <w:bottom w:val="none" w:sz="0" w:space="0" w:color="auto"/>
        <w:right w:val="none" w:sz="0" w:space="0" w:color="auto"/>
      </w:divBdr>
    </w:div>
    <w:div w:id="704450824">
      <w:bodyDiv w:val="1"/>
      <w:marLeft w:val="0"/>
      <w:marRight w:val="0"/>
      <w:marTop w:val="0"/>
      <w:marBottom w:val="0"/>
      <w:divBdr>
        <w:top w:val="none" w:sz="0" w:space="0" w:color="auto"/>
        <w:left w:val="none" w:sz="0" w:space="0" w:color="auto"/>
        <w:bottom w:val="none" w:sz="0" w:space="0" w:color="auto"/>
        <w:right w:val="none" w:sz="0" w:space="0" w:color="auto"/>
      </w:divBdr>
    </w:div>
    <w:div w:id="704602106">
      <w:bodyDiv w:val="1"/>
      <w:marLeft w:val="0"/>
      <w:marRight w:val="0"/>
      <w:marTop w:val="0"/>
      <w:marBottom w:val="0"/>
      <w:divBdr>
        <w:top w:val="none" w:sz="0" w:space="0" w:color="auto"/>
        <w:left w:val="none" w:sz="0" w:space="0" w:color="auto"/>
        <w:bottom w:val="none" w:sz="0" w:space="0" w:color="auto"/>
        <w:right w:val="none" w:sz="0" w:space="0" w:color="auto"/>
      </w:divBdr>
    </w:div>
    <w:div w:id="704721469">
      <w:bodyDiv w:val="1"/>
      <w:marLeft w:val="0"/>
      <w:marRight w:val="0"/>
      <w:marTop w:val="0"/>
      <w:marBottom w:val="0"/>
      <w:divBdr>
        <w:top w:val="none" w:sz="0" w:space="0" w:color="auto"/>
        <w:left w:val="none" w:sz="0" w:space="0" w:color="auto"/>
        <w:bottom w:val="none" w:sz="0" w:space="0" w:color="auto"/>
        <w:right w:val="none" w:sz="0" w:space="0" w:color="auto"/>
      </w:divBdr>
    </w:div>
    <w:div w:id="705645768">
      <w:bodyDiv w:val="1"/>
      <w:marLeft w:val="0"/>
      <w:marRight w:val="0"/>
      <w:marTop w:val="0"/>
      <w:marBottom w:val="0"/>
      <w:divBdr>
        <w:top w:val="none" w:sz="0" w:space="0" w:color="auto"/>
        <w:left w:val="none" w:sz="0" w:space="0" w:color="auto"/>
        <w:bottom w:val="none" w:sz="0" w:space="0" w:color="auto"/>
        <w:right w:val="none" w:sz="0" w:space="0" w:color="auto"/>
      </w:divBdr>
    </w:div>
    <w:div w:id="706216760">
      <w:bodyDiv w:val="1"/>
      <w:marLeft w:val="0"/>
      <w:marRight w:val="0"/>
      <w:marTop w:val="0"/>
      <w:marBottom w:val="0"/>
      <w:divBdr>
        <w:top w:val="none" w:sz="0" w:space="0" w:color="auto"/>
        <w:left w:val="none" w:sz="0" w:space="0" w:color="auto"/>
        <w:bottom w:val="none" w:sz="0" w:space="0" w:color="auto"/>
        <w:right w:val="none" w:sz="0" w:space="0" w:color="auto"/>
      </w:divBdr>
    </w:div>
    <w:div w:id="706955191">
      <w:bodyDiv w:val="1"/>
      <w:marLeft w:val="0"/>
      <w:marRight w:val="0"/>
      <w:marTop w:val="0"/>
      <w:marBottom w:val="0"/>
      <w:divBdr>
        <w:top w:val="none" w:sz="0" w:space="0" w:color="auto"/>
        <w:left w:val="none" w:sz="0" w:space="0" w:color="auto"/>
        <w:bottom w:val="none" w:sz="0" w:space="0" w:color="auto"/>
        <w:right w:val="none" w:sz="0" w:space="0" w:color="auto"/>
      </w:divBdr>
    </w:div>
    <w:div w:id="707031966">
      <w:bodyDiv w:val="1"/>
      <w:marLeft w:val="0"/>
      <w:marRight w:val="0"/>
      <w:marTop w:val="0"/>
      <w:marBottom w:val="0"/>
      <w:divBdr>
        <w:top w:val="none" w:sz="0" w:space="0" w:color="auto"/>
        <w:left w:val="none" w:sz="0" w:space="0" w:color="auto"/>
        <w:bottom w:val="none" w:sz="0" w:space="0" w:color="auto"/>
        <w:right w:val="none" w:sz="0" w:space="0" w:color="auto"/>
      </w:divBdr>
    </w:div>
    <w:div w:id="707293535">
      <w:bodyDiv w:val="1"/>
      <w:marLeft w:val="0"/>
      <w:marRight w:val="0"/>
      <w:marTop w:val="0"/>
      <w:marBottom w:val="0"/>
      <w:divBdr>
        <w:top w:val="none" w:sz="0" w:space="0" w:color="auto"/>
        <w:left w:val="none" w:sz="0" w:space="0" w:color="auto"/>
        <w:bottom w:val="none" w:sz="0" w:space="0" w:color="auto"/>
        <w:right w:val="none" w:sz="0" w:space="0" w:color="auto"/>
      </w:divBdr>
    </w:div>
    <w:div w:id="709300070">
      <w:bodyDiv w:val="1"/>
      <w:marLeft w:val="0"/>
      <w:marRight w:val="0"/>
      <w:marTop w:val="0"/>
      <w:marBottom w:val="0"/>
      <w:divBdr>
        <w:top w:val="none" w:sz="0" w:space="0" w:color="auto"/>
        <w:left w:val="none" w:sz="0" w:space="0" w:color="auto"/>
        <w:bottom w:val="none" w:sz="0" w:space="0" w:color="auto"/>
        <w:right w:val="none" w:sz="0" w:space="0" w:color="auto"/>
      </w:divBdr>
    </w:div>
    <w:div w:id="710154568">
      <w:bodyDiv w:val="1"/>
      <w:marLeft w:val="0"/>
      <w:marRight w:val="0"/>
      <w:marTop w:val="0"/>
      <w:marBottom w:val="0"/>
      <w:divBdr>
        <w:top w:val="none" w:sz="0" w:space="0" w:color="auto"/>
        <w:left w:val="none" w:sz="0" w:space="0" w:color="auto"/>
        <w:bottom w:val="none" w:sz="0" w:space="0" w:color="auto"/>
        <w:right w:val="none" w:sz="0" w:space="0" w:color="auto"/>
      </w:divBdr>
    </w:div>
    <w:div w:id="713627083">
      <w:bodyDiv w:val="1"/>
      <w:marLeft w:val="0"/>
      <w:marRight w:val="0"/>
      <w:marTop w:val="0"/>
      <w:marBottom w:val="0"/>
      <w:divBdr>
        <w:top w:val="none" w:sz="0" w:space="0" w:color="auto"/>
        <w:left w:val="none" w:sz="0" w:space="0" w:color="auto"/>
        <w:bottom w:val="none" w:sz="0" w:space="0" w:color="auto"/>
        <w:right w:val="none" w:sz="0" w:space="0" w:color="auto"/>
      </w:divBdr>
    </w:div>
    <w:div w:id="715852298">
      <w:bodyDiv w:val="1"/>
      <w:marLeft w:val="0"/>
      <w:marRight w:val="0"/>
      <w:marTop w:val="0"/>
      <w:marBottom w:val="0"/>
      <w:divBdr>
        <w:top w:val="none" w:sz="0" w:space="0" w:color="auto"/>
        <w:left w:val="none" w:sz="0" w:space="0" w:color="auto"/>
        <w:bottom w:val="none" w:sz="0" w:space="0" w:color="auto"/>
        <w:right w:val="none" w:sz="0" w:space="0" w:color="auto"/>
      </w:divBdr>
    </w:div>
    <w:div w:id="716198366">
      <w:bodyDiv w:val="1"/>
      <w:marLeft w:val="0"/>
      <w:marRight w:val="0"/>
      <w:marTop w:val="0"/>
      <w:marBottom w:val="0"/>
      <w:divBdr>
        <w:top w:val="none" w:sz="0" w:space="0" w:color="auto"/>
        <w:left w:val="none" w:sz="0" w:space="0" w:color="auto"/>
        <w:bottom w:val="none" w:sz="0" w:space="0" w:color="auto"/>
        <w:right w:val="none" w:sz="0" w:space="0" w:color="auto"/>
      </w:divBdr>
    </w:div>
    <w:div w:id="716319041">
      <w:bodyDiv w:val="1"/>
      <w:marLeft w:val="0"/>
      <w:marRight w:val="0"/>
      <w:marTop w:val="0"/>
      <w:marBottom w:val="0"/>
      <w:divBdr>
        <w:top w:val="none" w:sz="0" w:space="0" w:color="auto"/>
        <w:left w:val="none" w:sz="0" w:space="0" w:color="auto"/>
        <w:bottom w:val="none" w:sz="0" w:space="0" w:color="auto"/>
        <w:right w:val="none" w:sz="0" w:space="0" w:color="auto"/>
      </w:divBdr>
    </w:div>
    <w:div w:id="716706322">
      <w:bodyDiv w:val="1"/>
      <w:marLeft w:val="0"/>
      <w:marRight w:val="0"/>
      <w:marTop w:val="0"/>
      <w:marBottom w:val="0"/>
      <w:divBdr>
        <w:top w:val="none" w:sz="0" w:space="0" w:color="auto"/>
        <w:left w:val="none" w:sz="0" w:space="0" w:color="auto"/>
        <w:bottom w:val="none" w:sz="0" w:space="0" w:color="auto"/>
        <w:right w:val="none" w:sz="0" w:space="0" w:color="auto"/>
      </w:divBdr>
    </w:div>
    <w:div w:id="718628642">
      <w:bodyDiv w:val="1"/>
      <w:marLeft w:val="0"/>
      <w:marRight w:val="0"/>
      <w:marTop w:val="0"/>
      <w:marBottom w:val="0"/>
      <w:divBdr>
        <w:top w:val="none" w:sz="0" w:space="0" w:color="auto"/>
        <w:left w:val="none" w:sz="0" w:space="0" w:color="auto"/>
        <w:bottom w:val="none" w:sz="0" w:space="0" w:color="auto"/>
        <w:right w:val="none" w:sz="0" w:space="0" w:color="auto"/>
      </w:divBdr>
    </w:div>
    <w:div w:id="718628644">
      <w:bodyDiv w:val="1"/>
      <w:marLeft w:val="0"/>
      <w:marRight w:val="0"/>
      <w:marTop w:val="0"/>
      <w:marBottom w:val="0"/>
      <w:divBdr>
        <w:top w:val="none" w:sz="0" w:space="0" w:color="auto"/>
        <w:left w:val="none" w:sz="0" w:space="0" w:color="auto"/>
        <w:bottom w:val="none" w:sz="0" w:space="0" w:color="auto"/>
        <w:right w:val="none" w:sz="0" w:space="0" w:color="auto"/>
      </w:divBdr>
    </w:div>
    <w:div w:id="718674163">
      <w:bodyDiv w:val="1"/>
      <w:marLeft w:val="0"/>
      <w:marRight w:val="0"/>
      <w:marTop w:val="0"/>
      <w:marBottom w:val="0"/>
      <w:divBdr>
        <w:top w:val="none" w:sz="0" w:space="0" w:color="auto"/>
        <w:left w:val="none" w:sz="0" w:space="0" w:color="auto"/>
        <w:bottom w:val="none" w:sz="0" w:space="0" w:color="auto"/>
        <w:right w:val="none" w:sz="0" w:space="0" w:color="auto"/>
      </w:divBdr>
    </w:div>
    <w:div w:id="721563756">
      <w:bodyDiv w:val="1"/>
      <w:marLeft w:val="0"/>
      <w:marRight w:val="0"/>
      <w:marTop w:val="0"/>
      <w:marBottom w:val="0"/>
      <w:divBdr>
        <w:top w:val="none" w:sz="0" w:space="0" w:color="auto"/>
        <w:left w:val="none" w:sz="0" w:space="0" w:color="auto"/>
        <w:bottom w:val="none" w:sz="0" w:space="0" w:color="auto"/>
        <w:right w:val="none" w:sz="0" w:space="0" w:color="auto"/>
      </w:divBdr>
    </w:div>
    <w:div w:id="722144595">
      <w:bodyDiv w:val="1"/>
      <w:marLeft w:val="0"/>
      <w:marRight w:val="0"/>
      <w:marTop w:val="0"/>
      <w:marBottom w:val="0"/>
      <w:divBdr>
        <w:top w:val="none" w:sz="0" w:space="0" w:color="auto"/>
        <w:left w:val="none" w:sz="0" w:space="0" w:color="auto"/>
        <w:bottom w:val="none" w:sz="0" w:space="0" w:color="auto"/>
        <w:right w:val="none" w:sz="0" w:space="0" w:color="auto"/>
      </w:divBdr>
    </w:div>
    <w:div w:id="722798537">
      <w:bodyDiv w:val="1"/>
      <w:marLeft w:val="0"/>
      <w:marRight w:val="0"/>
      <w:marTop w:val="0"/>
      <w:marBottom w:val="0"/>
      <w:divBdr>
        <w:top w:val="none" w:sz="0" w:space="0" w:color="auto"/>
        <w:left w:val="none" w:sz="0" w:space="0" w:color="auto"/>
        <w:bottom w:val="none" w:sz="0" w:space="0" w:color="auto"/>
        <w:right w:val="none" w:sz="0" w:space="0" w:color="auto"/>
      </w:divBdr>
    </w:div>
    <w:div w:id="725685899">
      <w:bodyDiv w:val="1"/>
      <w:marLeft w:val="0"/>
      <w:marRight w:val="0"/>
      <w:marTop w:val="0"/>
      <w:marBottom w:val="0"/>
      <w:divBdr>
        <w:top w:val="none" w:sz="0" w:space="0" w:color="auto"/>
        <w:left w:val="none" w:sz="0" w:space="0" w:color="auto"/>
        <w:bottom w:val="none" w:sz="0" w:space="0" w:color="auto"/>
        <w:right w:val="none" w:sz="0" w:space="0" w:color="auto"/>
      </w:divBdr>
    </w:div>
    <w:div w:id="725952950">
      <w:bodyDiv w:val="1"/>
      <w:marLeft w:val="0"/>
      <w:marRight w:val="0"/>
      <w:marTop w:val="0"/>
      <w:marBottom w:val="0"/>
      <w:divBdr>
        <w:top w:val="none" w:sz="0" w:space="0" w:color="auto"/>
        <w:left w:val="none" w:sz="0" w:space="0" w:color="auto"/>
        <w:bottom w:val="none" w:sz="0" w:space="0" w:color="auto"/>
        <w:right w:val="none" w:sz="0" w:space="0" w:color="auto"/>
      </w:divBdr>
    </w:div>
    <w:div w:id="728459318">
      <w:bodyDiv w:val="1"/>
      <w:marLeft w:val="0"/>
      <w:marRight w:val="0"/>
      <w:marTop w:val="0"/>
      <w:marBottom w:val="0"/>
      <w:divBdr>
        <w:top w:val="none" w:sz="0" w:space="0" w:color="auto"/>
        <w:left w:val="none" w:sz="0" w:space="0" w:color="auto"/>
        <w:bottom w:val="none" w:sz="0" w:space="0" w:color="auto"/>
        <w:right w:val="none" w:sz="0" w:space="0" w:color="auto"/>
      </w:divBdr>
    </w:div>
    <w:div w:id="728774026">
      <w:bodyDiv w:val="1"/>
      <w:marLeft w:val="0"/>
      <w:marRight w:val="0"/>
      <w:marTop w:val="0"/>
      <w:marBottom w:val="0"/>
      <w:divBdr>
        <w:top w:val="none" w:sz="0" w:space="0" w:color="auto"/>
        <w:left w:val="none" w:sz="0" w:space="0" w:color="auto"/>
        <w:bottom w:val="none" w:sz="0" w:space="0" w:color="auto"/>
        <w:right w:val="none" w:sz="0" w:space="0" w:color="auto"/>
      </w:divBdr>
    </w:div>
    <w:div w:id="729115368">
      <w:bodyDiv w:val="1"/>
      <w:marLeft w:val="0"/>
      <w:marRight w:val="0"/>
      <w:marTop w:val="0"/>
      <w:marBottom w:val="0"/>
      <w:divBdr>
        <w:top w:val="none" w:sz="0" w:space="0" w:color="auto"/>
        <w:left w:val="none" w:sz="0" w:space="0" w:color="auto"/>
        <w:bottom w:val="none" w:sz="0" w:space="0" w:color="auto"/>
        <w:right w:val="none" w:sz="0" w:space="0" w:color="auto"/>
      </w:divBdr>
    </w:div>
    <w:div w:id="729378440">
      <w:bodyDiv w:val="1"/>
      <w:marLeft w:val="0"/>
      <w:marRight w:val="0"/>
      <w:marTop w:val="0"/>
      <w:marBottom w:val="0"/>
      <w:divBdr>
        <w:top w:val="none" w:sz="0" w:space="0" w:color="auto"/>
        <w:left w:val="none" w:sz="0" w:space="0" w:color="auto"/>
        <w:bottom w:val="none" w:sz="0" w:space="0" w:color="auto"/>
        <w:right w:val="none" w:sz="0" w:space="0" w:color="auto"/>
      </w:divBdr>
    </w:div>
    <w:div w:id="731192694">
      <w:bodyDiv w:val="1"/>
      <w:marLeft w:val="0"/>
      <w:marRight w:val="0"/>
      <w:marTop w:val="0"/>
      <w:marBottom w:val="0"/>
      <w:divBdr>
        <w:top w:val="none" w:sz="0" w:space="0" w:color="auto"/>
        <w:left w:val="none" w:sz="0" w:space="0" w:color="auto"/>
        <w:bottom w:val="none" w:sz="0" w:space="0" w:color="auto"/>
        <w:right w:val="none" w:sz="0" w:space="0" w:color="auto"/>
      </w:divBdr>
    </w:div>
    <w:div w:id="731344503">
      <w:bodyDiv w:val="1"/>
      <w:marLeft w:val="0"/>
      <w:marRight w:val="0"/>
      <w:marTop w:val="0"/>
      <w:marBottom w:val="0"/>
      <w:divBdr>
        <w:top w:val="none" w:sz="0" w:space="0" w:color="auto"/>
        <w:left w:val="none" w:sz="0" w:space="0" w:color="auto"/>
        <w:bottom w:val="none" w:sz="0" w:space="0" w:color="auto"/>
        <w:right w:val="none" w:sz="0" w:space="0" w:color="auto"/>
      </w:divBdr>
    </w:div>
    <w:div w:id="731660350">
      <w:bodyDiv w:val="1"/>
      <w:marLeft w:val="0"/>
      <w:marRight w:val="0"/>
      <w:marTop w:val="0"/>
      <w:marBottom w:val="0"/>
      <w:divBdr>
        <w:top w:val="none" w:sz="0" w:space="0" w:color="auto"/>
        <w:left w:val="none" w:sz="0" w:space="0" w:color="auto"/>
        <w:bottom w:val="none" w:sz="0" w:space="0" w:color="auto"/>
        <w:right w:val="none" w:sz="0" w:space="0" w:color="auto"/>
      </w:divBdr>
    </w:div>
    <w:div w:id="732240089">
      <w:bodyDiv w:val="1"/>
      <w:marLeft w:val="0"/>
      <w:marRight w:val="0"/>
      <w:marTop w:val="0"/>
      <w:marBottom w:val="0"/>
      <w:divBdr>
        <w:top w:val="none" w:sz="0" w:space="0" w:color="auto"/>
        <w:left w:val="none" w:sz="0" w:space="0" w:color="auto"/>
        <w:bottom w:val="none" w:sz="0" w:space="0" w:color="auto"/>
        <w:right w:val="none" w:sz="0" w:space="0" w:color="auto"/>
      </w:divBdr>
    </w:div>
    <w:div w:id="733049171">
      <w:bodyDiv w:val="1"/>
      <w:marLeft w:val="0"/>
      <w:marRight w:val="0"/>
      <w:marTop w:val="0"/>
      <w:marBottom w:val="0"/>
      <w:divBdr>
        <w:top w:val="none" w:sz="0" w:space="0" w:color="auto"/>
        <w:left w:val="none" w:sz="0" w:space="0" w:color="auto"/>
        <w:bottom w:val="none" w:sz="0" w:space="0" w:color="auto"/>
        <w:right w:val="none" w:sz="0" w:space="0" w:color="auto"/>
      </w:divBdr>
    </w:div>
    <w:div w:id="733159579">
      <w:bodyDiv w:val="1"/>
      <w:marLeft w:val="0"/>
      <w:marRight w:val="0"/>
      <w:marTop w:val="0"/>
      <w:marBottom w:val="0"/>
      <w:divBdr>
        <w:top w:val="none" w:sz="0" w:space="0" w:color="auto"/>
        <w:left w:val="none" w:sz="0" w:space="0" w:color="auto"/>
        <w:bottom w:val="none" w:sz="0" w:space="0" w:color="auto"/>
        <w:right w:val="none" w:sz="0" w:space="0" w:color="auto"/>
      </w:divBdr>
    </w:div>
    <w:div w:id="733428067">
      <w:bodyDiv w:val="1"/>
      <w:marLeft w:val="0"/>
      <w:marRight w:val="0"/>
      <w:marTop w:val="0"/>
      <w:marBottom w:val="0"/>
      <w:divBdr>
        <w:top w:val="none" w:sz="0" w:space="0" w:color="auto"/>
        <w:left w:val="none" w:sz="0" w:space="0" w:color="auto"/>
        <w:bottom w:val="none" w:sz="0" w:space="0" w:color="auto"/>
        <w:right w:val="none" w:sz="0" w:space="0" w:color="auto"/>
      </w:divBdr>
    </w:div>
    <w:div w:id="734936359">
      <w:bodyDiv w:val="1"/>
      <w:marLeft w:val="0"/>
      <w:marRight w:val="0"/>
      <w:marTop w:val="0"/>
      <w:marBottom w:val="0"/>
      <w:divBdr>
        <w:top w:val="none" w:sz="0" w:space="0" w:color="auto"/>
        <w:left w:val="none" w:sz="0" w:space="0" w:color="auto"/>
        <w:bottom w:val="none" w:sz="0" w:space="0" w:color="auto"/>
        <w:right w:val="none" w:sz="0" w:space="0" w:color="auto"/>
      </w:divBdr>
    </w:div>
    <w:div w:id="735779049">
      <w:bodyDiv w:val="1"/>
      <w:marLeft w:val="0"/>
      <w:marRight w:val="0"/>
      <w:marTop w:val="0"/>
      <w:marBottom w:val="0"/>
      <w:divBdr>
        <w:top w:val="none" w:sz="0" w:space="0" w:color="auto"/>
        <w:left w:val="none" w:sz="0" w:space="0" w:color="auto"/>
        <w:bottom w:val="none" w:sz="0" w:space="0" w:color="auto"/>
        <w:right w:val="none" w:sz="0" w:space="0" w:color="auto"/>
      </w:divBdr>
    </w:div>
    <w:div w:id="736165973">
      <w:bodyDiv w:val="1"/>
      <w:marLeft w:val="0"/>
      <w:marRight w:val="0"/>
      <w:marTop w:val="0"/>
      <w:marBottom w:val="0"/>
      <w:divBdr>
        <w:top w:val="none" w:sz="0" w:space="0" w:color="auto"/>
        <w:left w:val="none" w:sz="0" w:space="0" w:color="auto"/>
        <w:bottom w:val="none" w:sz="0" w:space="0" w:color="auto"/>
        <w:right w:val="none" w:sz="0" w:space="0" w:color="auto"/>
      </w:divBdr>
    </w:div>
    <w:div w:id="739519465">
      <w:bodyDiv w:val="1"/>
      <w:marLeft w:val="0"/>
      <w:marRight w:val="0"/>
      <w:marTop w:val="0"/>
      <w:marBottom w:val="0"/>
      <w:divBdr>
        <w:top w:val="none" w:sz="0" w:space="0" w:color="auto"/>
        <w:left w:val="none" w:sz="0" w:space="0" w:color="auto"/>
        <w:bottom w:val="none" w:sz="0" w:space="0" w:color="auto"/>
        <w:right w:val="none" w:sz="0" w:space="0" w:color="auto"/>
      </w:divBdr>
    </w:div>
    <w:div w:id="745490933">
      <w:bodyDiv w:val="1"/>
      <w:marLeft w:val="0"/>
      <w:marRight w:val="0"/>
      <w:marTop w:val="0"/>
      <w:marBottom w:val="0"/>
      <w:divBdr>
        <w:top w:val="none" w:sz="0" w:space="0" w:color="auto"/>
        <w:left w:val="none" w:sz="0" w:space="0" w:color="auto"/>
        <w:bottom w:val="none" w:sz="0" w:space="0" w:color="auto"/>
        <w:right w:val="none" w:sz="0" w:space="0" w:color="auto"/>
      </w:divBdr>
    </w:div>
    <w:div w:id="746001863">
      <w:bodyDiv w:val="1"/>
      <w:marLeft w:val="0"/>
      <w:marRight w:val="0"/>
      <w:marTop w:val="0"/>
      <w:marBottom w:val="0"/>
      <w:divBdr>
        <w:top w:val="none" w:sz="0" w:space="0" w:color="auto"/>
        <w:left w:val="none" w:sz="0" w:space="0" w:color="auto"/>
        <w:bottom w:val="none" w:sz="0" w:space="0" w:color="auto"/>
        <w:right w:val="none" w:sz="0" w:space="0" w:color="auto"/>
      </w:divBdr>
    </w:div>
    <w:div w:id="747461504">
      <w:bodyDiv w:val="1"/>
      <w:marLeft w:val="0"/>
      <w:marRight w:val="0"/>
      <w:marTop w:val="0"/>
      <w:marBottom w:val="0"/>
      <w:divBdr>
        <w:top w:val="none" w:sz="0" w:space="0" w:color="auto"/>
        <w:left w:val="none" w:sz="0" w:space="0" w:color="auto"/>
        <w:bottom w:val="none" w:sz="0" w:space="0" w:color="auto"/>
        <w:right w:val="none" w:sz="0" w:space="0" w:color="auto"/>
      </w:divBdr>
    </w:div>
    <w:div w:id="747843739">
      <w:bodyDiv w:val="1"/>
      <w:marLeft w:val="0"/>
      <w:marRight w:val="0"/>
      <w:marTop w:val="0"/>
      <w:marBottom w:val="0"/>
      <w:divBdr>
        <w:top w:val="none" w:sz="0" w:space="0" w:color="auto"/>
        <w:left w:val="none" w:sz="0" w:space="0" w:color="auto"/>
        <w:bottom w:val="none" w:sz="0" w:space="0" w:color="auto"/>
        <w:right w:val="none" w:sz="0" w:space="0" w:color="auto"/>
      </w:divBdr>
    </w:div>
    <w:div w:id="748313248">
      <w:bodyDiv w:val="1"/>
      <w:marLeft w:val="0"/>
      <w:marRight w:val="0"/>
      <w:marTop w:val="0"/>
      <w:marBottom w:val="0"/>
      <w:divBdr>
        <w:top w:val="none" w:sz="0" w:space="0" w:color="auto"/>
        <w:left w:val="none" w:sz="0" w:space="0" w:color="auto"/>
        <w:bottom w:val="none" w:sz="0" w:space="0" w:color="auto"/>
        <w:right w:val="none" w:sz="0" w:space="0" w:color="auto"/>
      </w:divBdr>
    </w:div>
    <w:div w:id="750543750">
      <w:bodyDiv w:val="1"/>
      <w:marLeft w:val="0"/>
      <w:marRight w:val="0"/>
      <w:marTop w:val="0"/>
      <w:marBottom w:val="0"/>
      <w:divBdr>
        <w:top w:val="none" w:sz="0" w:space="0" w:color="auto"/>
        <w:left w:val="none" w:sz="0" w:space="0" w:color="auto"/>
        <w:bottom w:val="none" w:sz="0" w:space="0" w:color="auto"/>
        <w:right w:val="none" w:sz="0" w:space="0" w:color="auto"/>
      </w:divBdr>
    </w:div>
    <w:div w:id="751128038">
      <w:bodyDiv w:val="1"/>
      <w:marLeft w:val="0"/>
      <w:marRight w:val="0"/>
      <w:marTop w:val="0"/>
      <w:marBottom w:val="0"/>
      <w:divBdr>
        <w:top w:val="none" w:sz="0" w:space="0" w:color="auto"/>
        <w:left w:val="none" w:sz="0" w:space="0" w:color="auto"/>
        <w:bottom w:val="none" w:sz="0" w:space="0" w:color="auto"/>
        <w:right w:val="none" w:sz="0" w:space="0" w:color="auto"/>
      </w:divBdr>
    </w:div>
    <w:div w:id="752164101">
      <w:bodyDiv w:val="1"/>
      <w:marLeft w:val="0"/>
      <w:marRight w:val="0"/>
      <w:marTop w:val="0"/>
      <w:marBottom w:val="0"/>
      <w:divBdr>
        <w:top w:val="none" w:sz="0" w:space="0" w:color="auto"/>
        <w:left w:val="none" w:sz="0" w:space="0" w:color="auto"/>
        <w:bottom w:val="none" w:sz="0" w:space="0" w:color="auto"/>
        <w:right w:val="none" w:sz="0" w:space="0" w:color="auto"/>
      </w:divBdr>
    </w:div>
    <w:div w:id="753627363">
      <w:bodyDiv w:val="1"/>
      <w:marLeft w:val="0"/>
      <w:marRight w:val="0"/>
      <w:marTop w:val="0"/>
      <w:marBottom w:val="0"/>
      <w:divBdr>
        <w:top w:val="none" w:sz="0" w:space="0" w:color="auto"/>
        <w:left w:val="none" w:sz="0" w:space="0" w:color="auto"/>
        <w:bottom w:val="none" w:sz="0" w:space="0" w:color="auto"/>
        <w:right w:val="none" w:sz="0" w:space="0" w:color="auto"/>
      </w:divBdr>
    </w:div>
    <w:div w:id="753665669">
      <w:bodyDiv w:val="1"/>
      <w:marLeft w:val="0"/>
      <w:marRight w:val="0"/>
      <w:marTop w:val="0"/>
      <w:marBottom w:val="0"/>
      <w:divBdr>
        <w:top w:val="none" w:sz="0" w:space="0" w:color="auto"/>
        <w:left w:val="none" w:sz="0" w:space="0" w:color="auto"/>
        <w:bottom w:val="none" w:sz="0" w:space="0" w:color="auto"/>
        <w:right w:val="none" w:sz="0" w:space="0" w:color="auto"/>
      </w:divBdr>
    </w:div>
    <w:div w:id="754127125">
      <w:bodyDiv w:val="1"/>
      <w:marLeft w:val="0"/>
      <w:marRight w:val="0"/>
      <w:marTop w:val="0"/>
      <w:marBottom w:val="0"/>
      <w:divBdr>
        <w:top w:val="none" w:sz="0" w:space="0" w:color="auto"/>
        <w:left w:val="none" w:sz="0" w:space="0" w:color="auto"/>
        <w:bottom w:val="none" w:sz="0" w:space="0" w:color="auto"/>
        <w:right w:val="none" w:sz="0" w:space="0" w:color="auto"/>
      </w:divBdr>
    </w:div>
    <w:div w:id="755446761">
      <w:bodyDiv w:val="1"/>
      <w:marLeft w:val="0"/>
      <w:marRight w:val="0"/>
      <w:marTop w:val="0"/>
      <w:marBottom w:val="0"/>
      <w:divBdr>
        <w:top w:val="none" w:sz="0" w:space="0" w:color="auto"/>
        <w:left w:val="none" w:sz="0" w:space="0" w:color="auto"/>
        <w:bottom w:val="none" w:sz="0" w:space="0" w:color="auto"/>
        <w:right w:val="none" w:sz="0" w:space="0" w:color="auto"/>
      </w:divBdr>
    </w:div>
    <w:div w:id="755634310">
      <w:bodyDiv w:val="1"/>
      <w:marLeft w:val="0"/>
      <w:marRight w:val="0"/>
      <w:marTop w:val="0"/>
      <w:marBottom w:val="0"/>
      <w:divBdr>
        <w:top w:val="none" w:sz="0" w:space="0" w:color="auto"/>
        <w:left w:val="none" w:sz="0" w:space="0" w:color="auto"/>
        <w:bottom w:val="none" w:sz="0" w:space="0" w:color="auto"/>
        <w:right w:val="none" w:sz="0" w:space="0" w:color="auto"/>
      </w:divBdr>
    </w:div>
    <w:div w:id="756444264">
      <w:bodyDiv w:val="1"/>
      <w:marLeft w:val="0"/>
      <w:marRight w:val="0"/>
      <w:marTop w:val="0"/>
      <w:marBottom w:val="0"/>
      <w:divBdr>
        <w:top w:val="none" w:sz="0" w:space="0" w:color="auto"/>
        <w:left w:val="none" w:sz="0" w:space="0" w:color="auto"/>
        <w:bottom w:val="none" w:sz="0" w:space="0" w:color="auto"/>
        <w:right w:val="none" w:sz="0" w:space="0" w:color="auto"/>
      </w:divBdr>
    </w:div>
    <w:div w:id="756562530">
      <w:bodyDiv w:val="1"/>
      <w:marLeft w:val="0"/>
      <w:marRight w:val="0"/>
      <w:marTop w:val="0"/>
      <w:marBottom w:val="0"/>
      <w:divBdr>
        <w:top w:val="none" w:sz="0" w:space="0" w:color="auto"/>
        <w:left w:val="none" w:sz="0" w:space="0" w:color="auto"/>
        <w:bottom w:val="none" w:sz="0" w:space="0" w:color="auto"/>
        <w:right w:val="none" w:sz="0" w:space="0" w:color="auto"/>
      </w:divBdr>
    </w:div>
    <w:div w:id="756945720">
      <w:bodyDiv w:val="1"/>
      <w:marLeft w:val="0"/>
      <w:marRight w:val="0"/>
      <w:marTop w:val="0"/>
      <w:marBottom w:val="0"/>
      <w:divBdr>
        <w:top w:val="none" w:sz="0" w:space="0" w:color="auto"/>
        <w:left w:val="none" w:sz="0" w:space="0" w:color="auto"/>
        <w:bottom w:val="none" w:sz="0" w:space="0" w:color="auto"/>
        <w:right w:val="none" w:sz="0" w:space="0" w:color="auto"/>
      </w:divBdr>
    </w:div>
    <w:div w:id="757485949">
      <w:bodyDiv w:val="1"/>
      <w:marLeft w:val="0"/>
      <w:marRight w:val="0"/>
      <w:marTop w:val="0"/>
      <w:marBottom w:val="0"/>
      <w:divBdr>
        <w:top w:val="none" w:sz="0" w:space="0" w:color="auto"/>
        <w:left w:val="none" w:sz="0" w:space="0" w:color="auto"/>
        <w:bottom w:val="none" w:sz="0" w:space="0" w:color="auto"/>
        <w:right w:val="none" w:sz="0" w:space="0" w:color="auto"/>
      </w:divBdr>
    </w:div>
    <w:div w:id="758017040">
      <w:bodyDiv w:val="1"/>
      <w:marLeft w:val="0"/>
      <w:marRight w:val="0"/>
      <w:marTop w:val="0"/>
      <w:marBottom w:val="0"/>
      <w:divBdr>
        <w:top w:val="none" w:sz="0" w:space="0" w:color="auto"/>
        <w:left w:val="none" w:sz="0" w:space="0" w:color="auto"/>
        <w:bottom w:val="none" w:sz="0" w:space="0" w:color="auto"/>
        <w:right w:val="none" w:sz="0" w:space="0" w:color="auto"/>
      </w:divBdr>
    </w:div>
    <w:div w:id="758448742">
      <w:bodyDiv w:val="1"/>
      <w:marLeft w:val="0"/>
      <w:marRight w:val="0"/>
      <w:marTop w:val="0"/>
      <w:marBottom w:val="0"/>
      <w:divBdr>
        <w:top w:val="none" w:sz="0" w:space="0" w:color="auto"/>
        <w:left w:val="none" w:sz="0" w:space="0" w:color="auto"/>
        <w:bottom w:val="none" w:sz="0" w:space="0" w:color="auto"/>
        <w:right w:val="none" w:sz="0" w:space="0" w:color="auto"/>
      </w:divBdr>
    </w:div>
    <w:div w:id="760490669">
      <w:bodyDiv w:val="1"/>
      <w:marLeft w:val="0"/>
      <w:marRight w:val="0"/>
      <w:marTop w:val="0"/>
      <w:marBottom w:val="0"/>
      <w:divBdr>
        <w:top w:val="none" w:sz="0" w:space="0" w:color="auto"/>
        <w:left w:val="none" w:sz="0" w:space="0" w:color="auto"/>
        <w:bottom w:val="none" w:sz="0" w:space="0" w:color="auto"/>
        <w:right w:val="none" w:sz="0" w:space="0" w:color="auto"/>
      </w:divBdr>
    </w:div>
    <w:div w:id="763191278">
      <w:bodyDiv w:val="1"/>
      <w:marLeft w:val="0"/>
      <w:marRight w:val="0"/>
      <w:marTop w:val="0"/>
      <w:marBottom w:val="0"/>
      <w:divBdr>
        <w:top w:val="none" w:sz="0" w:space="0" w:color="auto"/>
        <w:left w:val="none" w:sz="0" w:space="0" w:color="auto"/>
        <w:bottom w:val="none" w:sz="0" w:space="0" w:color="auto"/>
        <w:right w:val="none" w:sz="0" w:space="0" w:color="auto"/>
      </w:divBdr>
    </w:div>
    <w:div w:id="763379644">
      <w:bodyDiv w:val="1"/>
      <w:marLeft w:val="0"/>
      <w:marRight w:val="0"/>
      <w:marTop w:val="0"/>
      <w:marBottom w:val="0"/>
      <w:divBdr>
        <w:top w:val="none" w:sz="0" w:space="0" w:color="auto"/>
        <w:left w:val="none" w:sz="0" w:space="0" w:color="auto"/>
        <w:bottom w:val="none" w:sz="0" w:space="0" w:color="auto"/>
        <w:right w:val="none" w:sz="0" w:space="0" w:color="auto"/>
      </w:divBdr>
    </w:div>
    <w:div w:id="763382012">
      <w:bodyDiv w:val="1"/>
      <w:marLeft w:val="0"/>
      <w:marRight w:val="0"/>
      <w:marTop w:val="0"/>
      <w:marBottom w:val="0"/>
      <w:divBdr>
        <w:top w:val="none" w:sz="0" w:space="0" w:color="auto"/>
        <w:left w:val="none" w:sz="0" w:space="0" w:color="auto"/>
        <w:bottom w:val="none" w:sz="0" w:space="0" w:color="auto"/>
        <w:right w:val="none" w:sz="0" w:space="0" w:color="auto"/>
      </w:divBdr>
    </w:div>
    <w:div w:id="764112632">
      <w:bodyDiv w:val="1"/>
      <w:marLeft w:val="0"/>
      <w:marRight w:val="0"/>
      <w:marTop w:val="0"/>
      <w:marBottom w:val="0"/>
      <w:divBdr>
        <w:top w:val="none" w:sz="0" w:space="0" w:color="auto"/>
        <w:left w:val="none" w:sz="0" w:space="0" w:color="auto"/>
        <w:bottom w:val="none" w:sz="0" w:space="0" w:color="auto"/>
        <w:right w:val="none" w:sz="0" w:space="0" w:color="auto"/>
      </w:divBdr>
    </w:div>
    <w:div w:id="764569277">
      <w:bodyDiv w:val="1"/>
      <w:marLeft w:val="0"/>
      <w:marRight w:val="0"/>
      <w:marTop w:val="0"/>
      <w:marBottom w:val="0"/>
      <w:divBdr>
        <w:top w:val="none" w:sz="0" w:space="0" w:color="auto"/>
        <w:left w:val="none" w:sz="0" w:space="0" w:color="auto"/>
        <w:bottom w:val="none" w:sz="0" w:space="0" w:color="auto"/>
        <w:right w:val="none" w:sz="0" w:space="0" w:color="auto"/>
      </w:divBdr>
    </w:div>
    <w:div w:id="764764150">
      <w:bodyDiv w:val="1"/>
      <w:marLeft w:val="0"/>
      <w:marRight w:val="0"/>
      <w:marTop w:val="0"/>
      <w:marBottom w:val="0"/>
      <w:divBdr>
        <w:top w:val="none" w:sz="0" w:space="0" w:color="auto"/>
        <w:left w:val="none" w:sz="0" w:space="0" w:color="auto"/>
        <w:bottom w:val="none" w:sz="0" w:space="0" w:color="auto"/>
        <w:right w:val="none" w:sz="0" w:space="0" w:color="auto"/>
      </w:divBdr>
    </w:div>
    <w:div w:id="765270333">
      <w:bodyDiv w:val="1"/>
      <w:marLeft w:val="0"/>
      <w:marRight w:val="0"/>
      <w:marTop w:val="0"/>
      <w:marBottom w:val="0"/>
      <w:divBdr>
        <w:top w:val="none" w:sz="0" w:space="0" w:color="auto"/>
        <w:left w:val="none" w:sz="0" w:space="0" w:color="auto"/>
        <w:bottom w:val="none" w:sz="0" w:space="0" w:color="auto"/>
        <w:right w:val="none" w:sz="0" w:space="0" w:color="auto"/>
      </w:divBdr>
    </w:div>
    <w:div w:id="765539362">
      <w:bodyDiv w:val="1"/>
      <w:marLeft w:val="0"/>
      <w:marRight w:val="0"/>
      <w:marTop w:val="0"/>
      <w:marBottom w:val="0"/>
      <w:divBdr>
        <w:top w:val="none" w:sz="0" w:space="0" w:color="auto"/>
        <w:left w:val="none" w:sz="0" w:space="0" w:color="auto"/>
        <w:bottom w:val="none" w:sz="0" w:space="0" w:color="auto"/>
        <w:right w:val="none" w:sz="0" w:space="0" w:color="auto"/>
      </w:divBdr>
    </w:div>
    <w:div w:id="771432741">
      <w:bodyDiv w:val="1"/>
      <w:marLeft w:val="0"/>
      <w:marRight w:val="0"/>
      <w:marTop w:val="0"/>
      <w:marBottom w:val="0"/>
      <w:divBdr>
        <w:top w:val="none" w:sz="0" w:space="0" w:color="auto"/>
        <w:left w:val="none" w:sz="0" w:space="0" w:color="auto"/>
        <w:bottom w:val="none" w:sz="0" w:space="0" w:color="auto"/>
        <w:right w:val="none" w:sz="0" w:space="0" w:color="auto"/>
      </w:divBdr>
    </w:div>
    <w:div w:id="771973263">
      <w:bodyDiv w:val="1"/>
      <w:marLeft w:val="0"/>
      <w:marRight w:val="0"/>
      <w:marTop w:val="0"/>
      <w:marBottom w:val="0"/>
      <w:divBdr>
        <w:top w:val="none" w:sz="0" w:space="0" w:color="auto"/>
        <w:left w:val="none" w:sz="0" w:space="0" w:color="auto"/>
        <w:bottom w:val="none" w:sz="0" w:space="0" w:color="auto"/>
        <w:right w:val="none" w:sz="0" w:space="0" w:color="auto"/>
      </w:divBdr>
    </w:div>
    <w:div w:id="777330704">
      <w:bodyDiv w:val="1"/>
      <w:marLeft w:val="0"/>
      <w:marRight w:val="0"/>
      <w:marTop w:val="0"/>
      <w:marBottom w:val="0"/>
      <w:divBdr>
        <w:top w:val="none" w:sz="0" w:space="0" w:color="auto"/>
        <w:left w:val="none" w:sz="0" w:space="0" w:color="auto"/>
        <w:bottom w:val="none" w:sz="0" w:space="0" w:color="auto"/>
        <w:right w:val="none" w:sz="0" w:space="0" w:color="auto"/>
      </w:divBdr>
    </w:div>
    <w:div w:id="777650235">
      <w:bodyDiv w:val="1"/>
      <w:marLeft w:val="0"/>
      <w:marRight w:val="0"/>
      <w:marTop w:val="0"/>
      <w:marBottom w:val="0"/>
      <w:divBdr>
        <w:top w:val="none" w:sz="0" w:space="0" w:color="auto"/>
        <w:left w:val="none" w:sz="0" w:space="0" w:color="auto"/>
        <w:bottom w:val="none" w:sz="0" w:space="0" w:color="auto"/>
        <w:right w:val="none" w:sz="0" w:space="0" w:color="auto"/>
      </w:divBdr>
    </w:div>
    <w:div w:id="778641186">
      <w:bodyDiv w:val="1"/>
      <w:marLeft w:val="0"/>
      <w:marRight w:val="0"/>
      <w:marTop w:val="0"/>
      <w:marBottom w:val="0"/>
      <w:divBdr>
        <w:top w:val="none" w:sz="0" w:space="0" w:color="auto"/>
        <w:left w:val="none" w:sz="0" w:space="0" w:color="auto"/>
        <w:bottom w:val="none" w:sz="0" w:space="0" w:color="auto"/>
        <w:right w:val="none" w:sz="0" w:space="0" w:color="auto"/>
      </w:divBdr>
    </w:div>
    <w:div w:id="779568856">
      <w:bodyDiv w:val="1"/>
      <w:marLeft w:val="0"/>
      <w:marRight w:val="0"/>
      <w:marTop w:val="0"/>
      <w:marBottom w:val="0"/>
      <w:divBdr>
        <w:top w:val="none" w:sz="0" w:space="0" w:color="auto"/>
        <w:left w:val="none" w:sz="0" w:space="0" w:color="auto"/>
        <w:bottom w:val="none" w:sz="0" w:space="0" w:color="auto"/>
        <w:right w:val="none" w:sz="0" w:space="0" w:color="auto"/>
      </w:divBdr>
    </w:div>
    <w:div w:id="782117059">
      <w:bodyDiv w:val="1"/>
      <w:marLeft w:val="0"/>
      <w:marRight w:val="0"/>
      <w:marTop w:val="0"/>
      <w:marBottom w:val="0"/>
      <w:divBdr>
        <w:top w:val="none" w:sz="0" w:space="0" w:color="auto"/>
        <w:left w:val="none" w:sz="0" w:space="0" w:color="auto"/>
        <w:bottom w:val="none" w:sz="0" w:space="0" w:color="auto"/>
        <w:right w:val="none" w:sz="0" w:space="0" w:color="auto"/>
      </w:divBdr>
    </w:div>
    <w:div w:id="783185273">
      <w:bodyDiv w:val="1"/>
      <w:marLeft w:val="0"/>
      <w:marRight w:val="0"/>
      <w:marTop w:val="0"/>
      <w:marBottom w:val="0"/>
      <w:divBdr>
        <w:top w:val="none" w:sz="0" w:space="0" w:color="auto"/>
        <w:left w:val="none" w:sz="0" w:space="0" w:color="auto"/>
        <w:bottom w:val="none" w:sz="0" w:space="0" w:color="auto"/>
        <w:right w:val="none" w:sz="0" w:space="0" w:color="auto"/>
      </w:divBdr>
    </w:div>
    <w:div w:id="784231551">
      <w:bodyDiv w:val="1"/>
      <w:marLeft w:val="0"/>
      <w:marRight w:val="0"/>
      <w:marTop w:val="0"/>
      <w:marBottom w:val="0"/>
      <w:divBdr>
        <w:top w:val="none" w:sz="0" w:space="0" w:color="auto"/>
        <w:left w:val="none" w:sz="0" w:space="0" w:color="auto"/>
        <w:bottom w:val="none" w:sz="0" w:space="0" w:color="auto"/>
        <w:right w:val="none" w:sz="0" w:space="0" w:color="auto"/>
      </w:divBdr>
    </w:div>
    <w:div w:id="786125804">
      <w:bodyDiv w:val="1"/>
      <w:marLeft w:val="0"/>
      <w:marRight w:val="0"/>
      <w:marTop w:val="0"/>
      <w:marBottom w:val="0"/>
      <w:divBdr>
        <w:top w:val="none" w:sz="0" w:space="0" w:color="auto"/>
        <w:left w:val="none" w:sz="0" w:space="0" w:color="auto"/>
        <w:bottom w:val="none" w:sz="0" w:space="0" w:color="auto"/>
        <w:right w:val="none" w:sz="0" w:space="0" w:color="auto"/>
      </w:divBdr>
    </w:div>
    <w:div w:id="789125036">
      <w:bodyDiv w:val="1"/>
      <w:marLeft w:val="0"/>
      <w:marRight w:val="0"/>
      <w:marTop w:val="0"/>
      <w:marBottom w:val="0"/>
      <w:divBdr>
        <w:top w:val="none" w:sz="0" w:space="0" w:color="auto"/>
        <w:left w:val="none" w:sz="0" w:space="0" w:color="auto"/>
        <w:bottom w:val="none" w:sz="0" w:space="0" w:color="auto"/>
        <w:right w:val="none" w:sz="0" w:space="0" w:color="auto"/>
      </w:divBdr>
    </w:div>
    <w:div w:id="789587033">
      <w:bodyDiv w:val="1"/>
      <w:marLeft w:val="0"/>
      <w:marRight w:val="0"/>
      <w:marTop w:val="0"/>
      <w:marBottom w:val="0"/>
      <w:divBdr>
        <w:top w:val="none" w:sz="0" w:space="0" w:color="auto"/>
        <w:left w:val="none" w:sz="0" w:space="0" w:color="auto"/>
        <w:bottom w:val="none" w:sz="0" w:space="0" w:color="auto"/>
        <w:right w:val="none" w:sz="0" w:space="0" w:color="auto"/>
      </w:divBdr>
    </w:div>
    <w:div w:id="792407781">
      <w:bodyDiv w:val="1"/>
      <w:marLeft w:val="0"/>
      <w:marRight w:val="0"/>
      <w:marTop w:val="0"/>
      <w:marBottom w:val="0"/>
      <w:divBdr>
        <w:top w:val="none" w:sz="0" w:space="0" w:color="auto"/>
        <w:left w:val="none" w:sz="0" w:space="0" w:color="auto"/>
        <w:bottom w:val="none" w:sz="0" w:space="0" w:color="auto"/>
        <w:right w:val="none" w:sz="0" w:space="0" w:color="auto"/>
      </w:divBdr>
    </w:div>
    <w:div w:id="793599055">
      <w:bodyDiv w:val="1"/>
      <w:marLeft w:val="0"/>
      <w:marRight w:val="0"/>
      <w:marTop w:val="0"/>
      <w:marBottom w:val="0"/>
      <w:divBdr>
        <w:top w:val="none" w:sz="0" w:space="0" w:color="auto"/>
        <w:left w:val="none" w:sz="0" w:space="0" w:color="auto"/>
        <w:bottom w:val="none" w:sz="0" w:space="0" w:color="auto"/>
        <w:right w:val="none" w:sz="0" w:space="0" w:color="auto"/>
      </w:divBdr>
    </w:div>
    <w:div w:id="795955040">
      <w:bodyDiv w:val="1"/>
      <w:marLeft w:val="0"/>
      <w:marRight w:val="0"/>
      <w:marTop w:val="0"/>
      <w:marBottom w:val="0"/>
      <w:divBdr>
        <w:top w:val="none" w:sz="0" w:space="0" w:color="auto"/>
        <w:left w:val="none" w:sz="0" w:space="0" w:color="auto"/>
        <w:bottom w:val="none" w:sz="0" w:space="0" w:color="auto"/>
        <w:right w:val="none" w:sz="0" w:space="0" w:color="auto"/>
      </w:divBdr>
    </w:div>
    <w:div w:id="796026618">
      <w:bodyDiv w:val="1"/>
      <w:marLeft w:val="0"/>
      <w:marRight w:val="0"/>
      <w:marTop w:val="0"/>
      <w:marBottom w:val="0"/>
      <w:divBdr>
        <w:top w:val="none" w:sz="0" w:space="0" w:color="auto"/>
        <w:left w:val="none" w:sz="0" w:space="0" w:color="auto"/>
        <w:bottom w:val="none" w:sz="0" w:space="0" w:color="auto"/>
        <w:right w:val="none" w:sz="0" w:space="0" w:color="auto"/>
      </w:divBdr>
    </w:div>
    <w:div w:id="796946462">
      <w:bodyDiv w:val="1"/>
      <w:marLeft w:val="0"/>
      <w:marRight w:val="0"/>
      <w:marTop w:val="0"/>
      <w:marBottom w:val="0"/>
      <w:divBdr>
        <w:top w:val="none" w:sz="0" w:space="0" w:color="auto"/>
        <w:left w:val="none" w:sz="0" w:space="0" w:color="auto"/>
        <w:bottom w:val="none" w:sz="0" w:space="0" w:color="auto"/>
        <w:right w:val="none" w:sz="0" w:space="0" w:color="auto"/>
      </w:divBdr>
    </w:div>
    <w:div w:id="796996714">
      <w:bodyDiv w:val="1"/>
      <w:marLeft w:val="0"/>
      <w:marRight w:val="0"/>
      <w:marTop w:val="0"/>
      <w:marBottom w:val="0"/>
      <w:divBdr>
        <w:top w:val="none" w:sz="0" w:space="0" w:color="auto"/>
        <w:left w:val="none" w:sz="0" w:space="0" w:color="auto"/>
        <w:bottom w:val="none" w:sz="0" w:space="0" w:color="auto"/>
        <w:right w:val="none" w:sz="0" w:space="0" w:color="auto"/>
      </w:divBdr>
    </w:div>
    <w:div w:id="798108665">
      <w:bodyDiv w:val="1"/>
      <w:marLeft w:val="0"/>
      <w:marRight w:val="0"/>
      <w:marTop w:val="0"/>
      <w:marBottom w:val="0"/>
      <w:divBdr>
        <w:top w:val="none" w:sz="0" w:space="0" w:color="auto"/>
        <w:left w:val="none" w:sz="0" w:space="0" w:color="auto"/>
        <w:bottom w:val="none" w:sz="0" w:space="0" w:color="auto"/>
        <w:right w:val="none" w:sz="0" w:space="0" w:color="auto"/>
      </w:divBdr>
    </w:div>
    <w:div w:id="801652415">
      <w:bodyDiv w:val="1"/>
      <w:marLeft w:val="0"/>
      <w:marRight w:val="0"/>
      <w:marTop w:val="0"/>
      <w:marBottom w:val="0"/>
      <w:divBdr>
        <w:top w:val="none" w:sz="0" w:space="0" w:color="auto"/>
        <w:left w:val="none" w:sz="0" w:space="0" w:color="auto"/>
        <w:bottom w:val="none" w:sz="0" w:space="0" w:color="auto"/>
        <w:right w:val="none" w:sz="0" w:space="0" w:color="auto"/>
      </w:divBdr>
    </w:div>
    <w:div w:id="802232666">
      <w:bodyDiv w:val="1"/>
      <w:marLeft w:val="0"/>
      <w:marRight w:val="0"/>
      <w:marTop w:val="0"/>
      <w:marBottom w:val="0"/>
      <w:divBdr>
        <w:top w:val="none" w:sz="0" w:space="0" w:color="auto"/>
        <w:left w:val="none" w:sz="0" w:space="0" w:color="auto"/>
        <w:bottom w:val="none" w:sz="0" w:space="0" w:color="auto"/>
        <w:right w:val="none" w:sz="0" w:space="0" w:color="auto"/>
      </w:divBdr>
    </w:div>
    <w:div w:id="804278666">
      <w:bodyDiv w:val="1"/>
      <w:marLeft w:val="0"/>
      <w:marRight w:val="0"/>
      <w:marTop w:val="0"/>
      <w:marBottom w:val="0"/>
      <w:divBdr>
        <w:top w:val="none" w:sz="0" w:space="0" w:color="auto"/>
        <w:left w:val="none" w:sz="0" w:space="0" w:color="auto"/>
        <w:bottom w:val="none" w:sz="0" w:space="0" w:color="auto"/>
        <w:right w:val="none" w:sz="0" w:space="0" w:color="auto"/>
      </w:divBdr>
    </w:div>
    <w:div w:id="804346894">
      <w:bodyDiv w:val="1"/>
      <w:marLeft w:val="0"/>
      <w:marRight w:val="0"/>
      <w:marTop w:val="0"/>
      <w:marBottom w:val="0"/>
      <w:divBdr>
        <w:top w:val="none" w:sz="0" w:space="0" w:color="auto"/>
        <w:left w:val="none" w:sz="0" w:space="0" w:color="auto"/>
        <w:bottom w:val="none" w:sz="0" w:space="0" w:color="auto"/>
        <w:right w:val="none" w:sz="0" w:space="0" w:color="auto"/>
      </w:divBdr>
    </w:div>
    <w:div w:id="806314689">
      <w:bodyDiv w:val="1"/>
      <w:marLeft w:val="0"/>
      <w:marRight w:val="0"/>
      <w:marTop w:val="0"/>
      <w:marBottom w:val="0"/>
      <w:divBdr>
        <w:top w:val="none" w:sz="0" w:space="0" w:color="auto"/>
        <w:left w:val="none" w:sz="0" w:space="0" w:color="auto"/>
        <w:bottom w:val="none" w:sz="0" w:space="0" w:color="auto"/>
        <w:right w:val="none" w:sz="0" w:space="0" w:color="auto"/>
      </w:divBdr>
    </w:div>
    <w:div w:id="807166084">
      <w:bodyDiv w:val="1"/>
      <w:marLeft w:val="0"/>
      <w:marRight w:val="0"/>
      <w:marTop w:val="0"/>
      <w:marBottom w:val="0"/>
      <w:divBdr>
        <w:top w:val="none" w:sz="0" w:space="0" w:color="auto"/>
        <w:left w:val="none" w:sz="0" w:space="0" w:color="auto"/>
        <w:bottom w:val="none" w:sz="0" w:space="0" w:color="auto"/>
        <w:right w:val="none" w:sz="0" w:space="0" w:color="auto"/>
      </w:divBdr>
    </w:div>
    <w:div w:id="810900469">
      <w:bodyDiv w:val="1"/>
      <w:marLeft w:val="0"/>
      <w:marRight w:val="0"/>
      <w:marTop w:val="0"/>
      <w:marBottom w:val="0"/>
      <w:divBdr>
        <w:top w:val="none" w:sz="0" w:space="0" w:color="auto"/>
        <w:left w:val="none" w:sz="0" w:space="0" w:color="auto"/>
        <w:bottom w:val="none" w:sz="0" w:space="0" w:color="auto"/>
        <w:right w:val="none" w:sz="0" w:space="0" w:color="auto"/>
      </w:divBdr>
    </w:div>
    <w:div w:id="811022285">
      <w:bodyDiv w:val="1"/>
      <w:marLeft w:val="0"/>
      <w:marRight w:val="0"/>
      <w:marTop w:val="0"/>
      <w:marBottom w:val="0"/>
      <w:divBdr>
        <w:top w:val="none" w:sz="0" w:space="0" w:color="auto"/>
        <w:left w:val="none" w:sz="0" w:space="0" w:color="auto"/>
        <w:bottom w:val="none" w:sz="0" w:space="0" w:color="auto"/>
        <w:right w:val="none" w:sz="0" w:space="0" w:color="auto"/>
      </w:divBdr>
    </w:div>
    <w:div w:id="811362004">
      <w:bodyDiv w:val="1"/>
      <w:marLeft w:val="0"/>
      <w:marRight w:val="0"/>
      <w:marTop w:val="0"/>
      <w:marBottom w:val="0"/>
      <w:divBdr>
        <w:top w:val="none" w:sz="0" w:space="0" w:color="auto"/>
        <w:left w:val="none" w:sz="0" w:space="0" w:color="auto"/>
        <w:bottom w:val="none" w:sz="0" w:space="0" w:color="auto"/>
        <w:right w:val="none" w:sz="0" w:space="0" w:color="auto"/>
      </w:divBdr>
    </w:div>
    <w:div w:id="813449076">
      <w:bodyDiv w:val="1"/>
      <w:marLeft w:val="0"/>
      <w:marRight w:val="0"/>
      <w:marTop w:val="0"/>
      <w:marBottom w:val="0"/>
      <w:divBdr>
        <w:top w:val="none" w:sz="0" w:space="0" w:color="auto"/>
        <w:left w:val="none" w:sz="0" w:space="0" w:color="auto"/>
        <w:bottom w:val="none" w:sz="0" w:space="0" w:color="auto"/>
        <w:right w:val="none" w:sz="0" w:space="0" w:color="auto"/>
      </w:divBdr>
    </w:div>
    <w:div w:id="814836186">
      <w:bodyDiv w:val="1"/>
      <w:marLeft w:val="0"/>
      <w:marRight w:val="0"/>
      <w:marTop w:val="0"/>
      <w:marBottom w:val="0"/>
      <w:divBdr>
        <w:top w:val="none" w:sz="0" w:space="0" w:color="auto"/>
        <w:left w:val="none" w:sz="0" w:space="0" w:color="auto"/>
        <w:bottom w:val="none" w:sz="0" w:space="0" w:color="auto"/>
        <w:right w:val="none" w:sz="0" w:space="0" w:color="auto"/>
      </w:divBdr>
    </w:div>
    <w:div w:id="815222363">
      <w:bodyDiv w:val="1"/>
      <w:marLeft w:val="0"/>
      <w:marRight w:val="0"/>
      <w:marTop w:val="0"/>
      <w:marBottom w:val="0"/>
      <w:divBdr>
        <w:top w:val="none" w:sz="0" w:space="0" w:color="auto"/>
        <w:left w:val="none" w:sz="0" w:space="0" w:color="auto"/>
        <w:bottom w:val="none" w:sz="0" w:space="0" w:color="auto"/>
        <w:right w:val="none" w:sz="0" w:space="0" w:color="auto"/>
      </w:divBdr>
    </w:div>
    <w:div w:id="816148642">
      <w:bodyDiv w:val="1"/>
      <w:marLeft w:val="0"/>
      <w:marRight w:val="0"/>
      <w:marTop w:val="0"/>
      <w:marBottom w:val="0"/>
      <w:divBdr>
        <w:top w:val="none" w:sz="0" w:space="0" w:color="auto"/>
        <w:left w:val="none" w:sz="0" w:space="0" w:color="auto"/>
        <w:bottom w:val="none" w:sz="0" w:space="0" w:color="auto"/>
        <w:right w:val="none" w:sz="0" w:space="0" w:color="auto"/>
      </w:divBdr>
    </w:div>
    <w:div w:id="816385469">
      <w:bodyDiv w:val="1"/>
      <w:marLeft w:val="0"/>
      <w:marRight w:val="0"/>
      <w:marTop w:val="0"/>
      <w:marBottom w:val="0"/>
      <w:divBdr>
        <w:top w:val="none" w:sz="0" w:space="0" w:color="auto"/>
        <w:left w:val="none" w:sz="0" w:space="0" w:color="auto"/>
        <w:bottom w:val="none" w:sz="0" w:space="0" w:color="auto"/>
        <w:right w:val="none" w:sz="0" w:space="0" w:color="auto"/>
      </w:divBdr>
    </w:div>
    <w:div w:id="817385109">
      <w:bodyDiv w:val="1"/>
      <w:marLeft w:val="0"/>
      <w:marRight w:val="0"/>
      <w:marTop w:val="0"/>
      <w:marBottom w:val="0"/>
      <w:divBdr>
        <w:top w:val="none" w:sz="0" w:space="0" w:color="auto"/>
        <w:left w:val="none" w:sz="0" w:space="0" w:color="auto"/>
        <w:bottom w:val="none" w:sz="0" w:space="0" w:color="auto"/>
        <w:right w:val="none" w:sz="0" w:space="0" w:color="auto"/>
      </w:divBdr>
    </w:div>
    <w:div w:id="817769399">
      <w:bodyDiv w:val="1"/>
      <w:marLeft w:val="0"/>
      <w:marRight w:val="0"/>
      <w:marTop w:val="0"/>
      <w:marBottom w:val="0"/>
      <w:divBdr>
        <w:top w:val="none" w:sz="0" w:space="0" w:color="auto"/>
        <w:left w:val="none" w:sz="0" w:space="0" w:color="auto"/>
        <w:bottom w:val="none" w:sz="0" w:space="0" w:color="auto"/>
        <w:right w:val="none" w:sz="0" w:space="0" w:color="auto"/>
      </w:divBdr>
    </w:div>
    <w:div w:id="819343672">
      <w:bodyDiv w:val="1"/>
      <w:marLeft w:val="0"/>
      <w:marRight w:val="0"/>
      <w:marTop w:val="0"/>
      <w:marBottom w:val="0"/>
      <w:divBdr>
        <w:top w:val="none" w:sz="0" w:space="0" w:color="auto"/>
        <w:left w:val="none" w:sz="0" w:space="0" w:color="auto"/>
        <w:bottom w:val="none" w:sz="0" w:space="0" w:color="auto"/>
        <w:right w:val="none" w:sz="0" w:space="0" w:color="auto"/>
      </w:divBdr>
    </w:div>
    <w:div w:id="819810382">
      <w:bodyDiv w:val="1"/>
      <w:marLeft w:val="0"/>
      <w:marRight w:val="0"/>
      <w:marTop w:val="0"/>
      <w:marBottom w:val="0"/>
      <w:divBdr>
        <w:top w:val="none" w:sz="0" w:space="0" w:color="auto"/>
        <w:left w:val="none" w:sz="0" w:space="0" w:color="auto"/>
        <w:bottom w:val="none" w:sz="0" w:space="0" w:color="auto"/>
        <w:right w:val="none" w:sz="0" w:space="0" w:color="auto"/>
      </w:divBdr>
    </w:div>
    <w:div w:id="821695172">
      <w:bodyDiv w:val="1"/>
      <w:marLeft w:val="0"/>
      <w:marRight w:val="0"/>
      <w:marTop w:val="0"/>
      <w:marBottom w:val="0"/>
      <w:divBdr>
        <w:top w:val="none" w:sz="0" w:space="0" w:color="auto"/>
        <w:left w:val="none" w:sz="0" w:space="0" w:color="auto"/>
        <w:bottom w:val="none" w:sz="0" w:space="0" w:color="auto"/>
        <w:right w:val="none" w:sz="0" w:space="0" w:color="auto"/>
      </w:divBdr>
    </w:div>
    <w:div w:id="822044064">
      <w:bodyDiv w:val="1"/>
      <w:marLeft w:val="0"/>
      <w:marRight w:val="0"/>
      <w:marTop w:val="0"/>
      <w:marBottom w:val="0"/>
      <w:divBdr>
        <w:top w:val="none" w:sz="0" w:space="0" w:color="auto"/>
        <w:left w:val="none" w:sz="0" w:space="0" w:color="auto"/>
        <w:bottom w:val="none" w:sz="0" w:space="0" w:color="auto"/>
        <w:right w:val="none" w:sz="0" w:space="0" w:color="auto"/>
      </w:divBdr>
    </w:div>
    <w:div w:id="823085885">
      <w:bodyDiv w:val="1"/>
      <w:marLeft w:val="0"/>
      <w:marRight w:val="0"/>
      <w:marTop w:val="0"/>
      <w:marBottom w:val="0"/>
      <w:divBdr>
        <w:top w:val="none" w:sz="0" w:space="0" w:color="auto"/>
        <w:left w:val="none" w:sz="0" w:space="0" w:color="auto"/>
        <w:bottom w:val="none" w:sz="0" w:space="0" w:color="auto"/>
        <w:right w:val="none" w:sz="0" w:space="0" w:color="auto"/>
      </w:divBdr>
    </w:div>
    <w:div w:id="823740043">
      <w:bodyDiv w:val="1"/>
      <w:marLeft w:val="0"/>
      <w:marRight w:val="0"/>
      <w:marTop w:val="0"/>
      <w:marBottom w:val="0"/>
      <w:divBdr>
        <w:top w:val="none" w:sz="0" w:space="0" w:color="auto"/>
        <w:left w:val="none" w:sz="0" w:space="0" w:color="auto"/>
        <w:bottom w:val="none" w:sz="0" w:space="0" w:color="auto"/>
        <w:right w:val="none" w:sz="0" w:space="0" w:color="auto"/>
      </w:divBdr>
    </w:div>
    <w:div w:id="823743234">
      <w:bodyDiv w:val="1"/>
      <w:marLeft w:val="0"/>
      <w:marRight w:val="0"/>
      <w:marTop w:val="0"/>
      <w:marBottom w:val="0"/>
      <w:divBdr>
        <w:top w:val="none" w:sz="0" w:space="0" w:color="auto"/>
        <w:left w:val="none" w:sz="0" w:space="0" w:color="auto"/>
        <w:bottom w:val="none" w:sz="0" w:space="0" w:color="auto"/>
        <w:right w:val="none" w:sz="0" w:space="0" w:color="auto"/>
      </w:divBdr>
    </w:div>
    <w:div w:id="824206190">
      <w:bodyDiv w:val="1"/>
      <w:marLeft w:val="0"/>
      <w:marRight w:val="0"/>
      <w:marTop w:val="0"/>
      <w:marBottom w:val="0"/>
      <w:divBdr>
        <w:top w:val="none" w:sz="0" w:space="0" w:color="auto"/>
        <w:left w:val="none" w:sz="0" w:space="0" w:color="auto"/>
        <w:bottom w:val="none" w:sz="0" w:space="0" w:color="auto"/>
        <w:right w:val="none" w:sz="0" w:space="0" w:color="auto"/>
      </w:divBdr>
    </w:div>
    <w:div w:id="825051576">
      <w:bodyDiv w:val="1"/>
      <w:marLeft w:val="0"/>
      <w:marRight w:val="0"/>
      <w:marTop w:val="0"/>
      <w:marBottom w:val="0"/>
      <w:divBdr>
        <w:top w:val="none" w:sz="0" w:space="0" w:color="auto"/>
        <w:left w:val="none" w:sz="0" w:space="0" w:color="auto"/>
        <w:bottom w:val="none" w:sz="0" w:space="0" w:color="auto"/>
        <w:right w:val="none" w:sz="0" w:space="0" w:color="auto"/>
      </w:divBdr>
    </w:div>
    <w:div w:id="825782390">
      <w:bodyDiv w:val="1"/>
      <w:marLeft w:val="0"/>
      <w:marRight w:val="0"/>
      <w:marTop w:val="0"/>
      <w:marBottom w:val="0"/>
      <w:divBdr>
        <w:top w:val="none" w:sz="0" w:space="0" w:color="auto"/>
        <w:left w:val="none" w:sz="0" w:space="0" w:color="auto"/>
        <w:bottom w:val="none" w:sz="0" w:space="0" w:color="auto"/>
        <w:right w:val="none" w:sz="0" w:space="0" w:color="auto"/>
      </w:divBdr>
    </w:div>
    <w:div w:id="826630026">
      <w:bodyDiv w:val="1"/>
      <w:marLeft w:val="0"/>
      <w:marRight w:val="0"/>
      <w:marTop w:val="0"/>
      <w:marBottom w:val="0"/>
      <w:divBdr>
        <w:top w:val="none" w:sz="0" w:space="0" w:color="auto"/>
        <w:left w:val="none" w:sz="0" w:space="0" w:color="auto"/>
        <w:bottom w:val="none" w:sz="0" w:space="0" w:color="auto"/>
        <w:right w:val="none" w:sz="0" w:space="0" w:color="auto"/>
      </w:divBdr>
    </w:div>
    <w:div w:id="826821833">
      <w:bodyDiv w:val="1"/>
      <w:marLeft w:val="0"/>
      <w:marRight w:val="0"/>
      <w:marTop w:val="0"/>
      <w:marBottom w:val="0"/>
      <w:divBdr>
        <w:top w:val="none" w:sz="0" w:space="0" w:color="auto"/>
        <w:left w:val="none" w:sz="0" w:space="0" w:color="auto"/>
        <w:bottom w:val="none" w:sz="0" w:space="0" w:color="auto"/>
        <w:right w:val="none" w:sz="0" w:space="0" w:color="auto"/>
      </w:divBdr>
    </w:div>
    <w:div w:id="828860732">
      <w:bodyDiv w:val="1"/>
      <w:marLeft w:val="0"/>
      <w:marRight w:val="0"/>
      <w:marTop w:val="0"/>
      <w:marBottom w:val="0"/>
      <w:divBdr>
        <w:top w:val="none" w:sz="0" w:space="0" w:color="auto"/>
        <w:left w:val="none" w:sz="0" w:space="0" w:color="auto"/>
        <w:bottom w:val="none" w:sz="0" w:space="0" w:color="auto"/>
        <w:right w:val="none" w:sz="0" w:space="0" w:color="auto"/>
      </w:divBdr>
    </w:div>
    <w:div w:id="830102725">
      <w:bodyDiv w:val="1"/>
      <w:marLeft w:val="0"/>
      <w:marRight w:val="0"/>
      <w:marTop w:val="0"/>
      <w:marBottom w:val="0"/>
      <w:divBdr>
        <w:top w:val="none" w:sz="0" w:space="0" w:color="auto"/>
        <w:left w:val="none" w:sz="0" w:space="0" w:color="auto"/>
        <w:bottom w:val="none" w:sz="0" w:space="0" w:color="auto"/>
        <w:right w:val="none" w:sz="0" w:space="0" w:color="auto"/>
      </w:divBdr>
    </w:div>
    <w:div w:id="832456219">
      <w:bodyDiv w:val="1"/>
      <w:marLeft w:val="0"/>
      <w:marRight w:val="0"/>
      <w:marTop w:val="0"/>
      <w:marBottom w:val="0"/>
      <w:divBdr>
        <w:top w:val="none" w:sz="0" w:space="0" w:color="auto"/>
        <w:left w:val="none" w:sz="0" w:space="0" w:color="auto"/>
        <w:bottom w:val="none" w:sz="0" w:space="0" w:color="auto"/>
        <w:right w:val="none" w:sz="0" w:space="0" w:color="auto"/>
      </w:divBdr>
    </w:div>
    <w:div w:id="833104562">
      <w:bodyDiv w:val="1"/>
      <w:marLeft w:val="0"/>
      <w:marRight w:val="0"/>
      <w:marTop w:val="0"/>
      <w:marBottom w:val="0"/>
      <w:divBdr>
        <w:top w:val="none" w:sz="0" w:space="0" w:color="auto"/>
        <w:left w:val="none" w:sz="0" w:space="0" w:color="auto"/>
        <w:bottom w:val="none" w:sz="0" w:space="0" w:color="auto"/>
        <w:right w:val="none" w:sz="0" w:space="0" w:color="auto"/>
      </w:divBdr>
    </w:div>
    <w:div w:id="833182036">
      <w:bodyDiv w:val="1"/>
      <w:marLeft w:val="0"/>
      <w:marRight w:val="0"/>
      <w:marTop w:val="0"/>
      <w:marBottom w:val="0"/>
      <w:divBdr>
        <w:top w:val="none" w:sz="0" w:space="0" w:color="auto"/>
        <w:left w:val="none" w:sz="0" w:space="0" w:color="auto"/>
        <w:bottom w:val="none" w:sz="0" w:space="0" w:color="auto"/>
        <w:right w:val="none" w:sz="0" w:space="0" w:color="auto"/>
      </w:divBdr>
    </w:div>
    <w:div w:id="833187681">
      <w:bodyDiv w:val="1"/>
      <w:marLeft w:val="0"/>
      <w:marRight w:val="0"/>
      <w:marTop w:val="0"/>
      <w:marBottom w:val="0"/>
      <w:divBdr>
        <w:top w:val="none" w:sz="0" w:space="0" w:color="auto"/>
        <w:left w:val="none" w:sz="0" w:space="0" w:color="auto"/>
        <w:bottom w:val="none" w:sz="0" w:space="0" w:color="auto"/>
        <w:right w:val="none" w:sz="0" w:space="0" w:color="auto"/>
      </w:divBdr>
    </w:div>
    <w:div w:id="834225153">
      <w:bodyDiv w:val="1"/>
      <w:marLeft w:val="0"/>
      <w:marRight w:val="0"/>
      <w:marTop w:val="0"/>
      <w:marBottom w:val="0"/>
      <w:divBdr>
        <w:top w:val="none" w:sz="0" w:space="0" w:color="auto"/>
        <w:left w:val="none" w:sz="0" w:space="0" w:color="auto"/>
        <w:bottom w:val="none" w:sz="0" w:space="0" w:color="auto"/>
        <w:right w:val="none" w:sz="0" w:space="0" w:color="auto"/>
      </w:divBdr>
    </w:div>
    <w:div w:id="834226178">
      <w:bodyDiv w:val="1"/>
      <w:marLeft w:val="0"/>
      <w:marRight w:val="0"/>
      <w:marTop w:val="0"/>
      <w:marBottom w:val="0"/>
      <w:divBdr>
        <w:top w:val="none" w:sz="0" w:space="0" w:color="auto"/>
        <w:left w:val="none" w:sz="0" w:space="0" w:color="auto"/>
        <w:bottom w:val="none" w:sz="0" w:space="0" w:color="auto"/>
        <w:right w:val="none" w:sz="0" w:space="0" w:color="auto"/>
      </w:divBdr>
    </w:div>
    <w:div w:id="836724185">
      <w:bodyDiv w:val="1"/>
      <w:marLeft w:val="0"/>
      <w:marRight w:val="0"/>
      <w:marTop w:val="0"/>
      <w:marBottom w:val="0"/>
      <w:divBdr>
        <w:top w:val="none" w:sz="0" w:space="0" w:color="auto"/>
        <w:left w:val="none" w:sz="0" w:space="0" w:color="auto"/>
        <w:bottom w:val="none" w:sz="0" w:space="0" w:color="auto"/>
        <w:right w:val="none" w:sz="0" w:space="0" w:color="auto"/>
      </w:divBdr>
    </w:div>
    <w:div w:id="836726764">
      <w:bodyDiv w:val="1"/>
      <w:marLeft w:val="0"/>
      <w:marRight w:val="0"/>
      <w:marTop w:val="0"/>
      <w:marBottom w:val="0"/>
      <w:divBdr>
        <w:top w:val="none" w:sz="0" w:space="0" w:color="auto"/>
        <w:left w:val="none" w:sz="0" w:space="0" w:color="auto"/>
        <w:bottom w:val="none" w:sz="0" w:space="0" w:color="auto"/>
        <w:right w:val="none" w:sz="0" w:space="0" w:color="auto"/>
      </w:divBdr>
    </w:div>
    <w:div w:id="838303283">
      <w:bodyDiv w:val="1"/>
      <w:marLeft w:val="0"/>
      <w:marRight w:val="0"/>
      <w:marTop w:val="0"/>
      <w:marBottom w:val="0"/>
      <w:divBdr>
        <w:top w:val="none" w:sz="0" w:space="0" w:color="auto"/>
        <w:left w:val="none" w:sz="0" w:space="0" w:color="auto"/>
        <w:bottom w:val="none" w:sz="0" w:space="0" w:color="auto"/>
        <w:right w:val="none" w:sz="0" w:space="0" w:color="auto"/>
      </w:divBdr>
    </w:div>
    <w:div w:id="839006888">
      <w:bodyDiv w:val="1"/>
      <w:marLeft w:val="0"/>
      <w:marRight w:val="0"/>
      <w:marTop w:val="0"/>
      <w:marBottom w:val="0"/>
      <w:divBdr>
        <w:top w:val="none" w:sz="0" w:space="0" w:color="auto"/>
        <w:left w:val="none" w:sz="0" w:space="0" w:color="auto"/>
        <w:bottom w:val="none" w:sz="0" w:space="0" w:color="auto"/>
        <w:right w:val="none" w:sz="0" w:space="0" w:color="auto"/>
      </w:divBdr>
    </w:div>
    <w:div w:id="840583833">
      <w:bodyDiv w:val="1"/>
      <w:marLeft w:val="0"/>
      <w:marRight w:val="0"/>
      <w:marTop w:val="0"/>
      <w:marBottom w:val="0"/>
      <w:divBdr>
        <w:top w:val="none" w:sz="0" w:space="0" w:color="auto"/>
        <w:left w:val="none" w:sz="0" w:space="0" w:color="auto"/>
        <w:bottom w:val="none" w:sz="0" w:space="0" w:color="auto"/>
        <w:right w:val="none" w:sz="0" w:space="0" w:color="auto"/>
      </w:divBdr>
    </w:div>
    <w:div w:id="841508932">
      <w:bodyDiv w:val="1"/>
      <w:marLeft w:val="0"/>
      <w:marRight w:val="0"/>
      <w:marTop w:val="0"/>
      <w:marBottom w:val="0"/>
      <w:divBdr>
        <w:top w:val="none" w:sz="0" w:space="0" w:color="auto"/>
        <w:left w:val="none" w:sz="0" w:space="0" w:color="auto"/>
        <w:bottom w:val="none" w:sz="0" w:space="0" w:color="auto"/>
        <w:right w:val="none" w:sz="0" w:space="0" w:color="auto"/>
      </w:divBdr>
    </w:div>
    <w:div w:id="843976485">
      <w:bodyDiv w:val="1"/>
      <w:marLeft w:val="0"/>
      <w:marRight w:val="0"/>
      <w:marTop w:val="0"/>
      <w:marBottom w:val="0"/>
      <w:divBdr>
        <w:top w:val="none" w:sz="0" w:space="0" w:color="auto"/>
        <w:left w:val="none" w:sz="0" w:space="0" w:color="auto"/>
        <w:bottom w:val="none" w:sz="0" w:space="0" w:color="auto"/>
        <w:right w:val="none" w:sz="0" w:space="0" w:color="auto"/>
      </w:divBdr>
    </w:div>
    <w:div w:id="844779754">
      <w:bodyDiv w:val="1"/>
      <w:marLeft w:val="0"/>
      <w:marRight w:val="0"/>
      <w:marTop w:val="0"/>
      <w:marBottom w:val="0"/>
      <w:divBdr>
        <w:top w:val="none" w:sz="0" w:space="0" w:color="auto"/>
        <w:left w:val="none" w:sz="0" w:space="0" w:color="auto"/>
        <w:bottom w:val="none" w:sz="0" w:space="0" w:color="auto"/>
        <w:right w:val="none" w:sz="0" w:space="0" w:color="auto"/>
      </w:divBdr>
    </w:div>
    <w:div w:id="844781699">
      <w:bodyDiv w:val="1"/>
      <w:marLeft w:val="0"/>
      <w:marRight w:val="0"/>
      <w:marTop w:val="0"/>
      <w:marBottom w:val="0"/>
      <w:divBdr>
        <w:top w:val="none" w:sz="0" w:space="0" w:color="auto"/>
        <w:left w:val="none" w:sz="0" w:space="0" w:color="auto"/>
        <w:bottom w:val="none" w:sz="0" w:space="0" w:color="auto"/>
        <w:right w:val="none" w:sz="0" w:space="0" w:color="auto"/>
      </w:divBdr>
    </w:div>
    <w:div w:id="845441839">
      <w:bodyDiv w:val="1"/>
      <w:marLeft w:val="0"/>
      <w:marRight w:val="0"/>
      <w:marTop w:val="0"/>
      <w:marBottom w:val="0"/>
      <w:divBdr>
        <w:top w:val="none" w:sz="0" w:space="0" w:color="auto"/>
        <w:left w:val="none" w:sz="0" w:space="0" w:color="auto"/>
        <w:bottom w:val="none" w:sz="0" w:space="0" w:color="auto"/>
        <w:right w:val="none" w:sz="0" w:space="0" w:color="auto"/>
      </w:divBdr>
    </w:div>
    <w:div w:id="845824102">
      <w:bodyDiv w:val="1"/>
      <w:marLeft w:val="0"/>
      <w:marRight w:val="0"/>
      <w:marTop w:val="0"/>
      <w:marBottom w:val="0"/>
      <w:divBdr>
        <w:top w:val="none" w:sz="0" w:space="0" w:color="auto"/>
        <w:left w:val="none" w:sz="0" w:space="0" w:color="auto"/>
        <w:bottom w:val="none" w:sz="0" w:space="0" w:color="auto"/>
        <w:right w:val="none" w:sz="0" w:space="0" w:color="auto"/>
      </w:divBdr>
    </w:div>
    <w:div w:id="846675689">
      <w:bodyDiv w:val="1"/>
      <w:marLeft w:val="0"/>
      <w:marRight w:val="0"/>
      <w:marTop w:val="0"/>
      <w:marBottom w:val="0"/>
      <w:divBdr>
        <w:top w:val="none" w:sz="0" w:space="0" w:color="auto"/>
        <w:left w:val="none" w:sz="0" w:space="0" w:color="auto"/>
        <w:bottom w:val="none" w:sz="0" w:space="0" w:color="auto"/>
        <w:right w:val="none" w:sz="0" w:space="0" w:color="auto"/>
      </w:divBdr>
    </w:div>
    <w:div w:id="848375716">
      <w:bodyDiv w:val="1"/>
      <w:marLeft w:val="0"/>
      <w:marRight w:val="0"/>
      <w:marTop w:val="0"/>
      <w:marBottom w:val="0"/>
      <w:divBdr>
        <w:top w:val="none" w:sz="0" w:space="0" w:color="auto"/>
        <w:left w:val="none" w:sz="0" w:space="0" w:color="auto"/>
        <w:bottom w:val="none" w:sz="0" w:space="0" w:color="auto"/>
        <w:right w:val="none" w:sz="0" w:space="0" w:color="auto"/>
      </w:divBdr>
    </w:div>
    <w:div w:id="848520577">
      <w:bodyDiv w:val="1"/>
      <w:marLeft w:val="0"/>
      <w:marRight w:val="0"/>
      <w:marTop w:val="0"/>
      <w:marBottom w:val="0"/>
      <w:divBdr>
        <w:top w:val="none" w:sz="0" w:space="0" w:color="auto"/>
        <w:left w:val="none" w:sz="0" w:space="0" w:color="auto"/>
        <w:bottom w:val="none" w:sz="0" w:space="0" w:color="auto"/>
        <w:right w:val="none" w:sz="0" w:space="0" w:color="auto"/>
      </w:divBdr>
    </w:div>
    <w:div w:id="848565474">
      <w:bodyDiv w:val="1"/>
      <w:marLeft w:val="0"/>
      <w:marRight w:val="0"/>
      <w:marTop w:val="0"/>
      <w:marBottom w:val="0"/>
      <w:divBdr>
        <w:top w:val="none" w:sz="0" w:space="0" w:color="auto"/>
        <w:left w:val="none" w:sz="0" w:space="0" w:color="auto"/>
        <w:bottom w:val="none" w:sz="0" w:space="0" w:color="auto"/>
        <w:right w:val="none" w:sz="0" w:space="0" w:color="auto"/>
      </w:divBdr>
    </w:div>
    <w:div w:id="848712270">
      <w:bodyDiv w:val="1"/>
      <w:marLeft w:val="0"/>
      <w:marRight w:val="0"/>
      <w:marTop w:val="0"/>
      <w:marBottom w:val="0"/>
      <w:divBdr>
        <w:top w:val="none" w:sz="0" w:space="0" w:color="auto"/>
        <w:left w:val="none" w:sz="0" w:space="0" w:color="auto"/>
        <w:bottom w:val="none" w:sz="0" w:space="0" w:color="auto"/>
        <w:right w:val="none" w:sz="0" w:space="0" w:color="auto"/>
      </w:divBdr>
    </w:div>
    <w:div w:id="849754160">
      <w:bodyDiv w:val="1"/>
      <w:marLeft w:val="0"/>
      <w:marRight w:val="0"/>
      <w:marTop w:val="0"/>
      <w:marBottom w:val="0"/>
      <w:divBdr>
        <w:top w:val="none" w:sz="0" w:space="0" w:color="auto"/>
        <w:left w:val="none" w:sz="0" w:space="0" w:color="auto"/>
        <w:bottom w:val="none" w:sz="0" w:space="0" w:color="auto"/>
        <w:right w:val="none" w:sz="0" w:space="0" w:color="auto"/>
      </w:divBdr>
    </w:div>
    <w:div w:id="851915787">
      <w:bodyDiv w:val="1"/>
      <w:marLeft w:val="0"/>
      <w:marRight w:val="0"/>
      <w:marTop w:val="0"/>
      <w:marBottom w:val="0"/>
      <w:divBdr>
        <w:top w:val="none" w:sz="0" w:space="0" w:color="auto"/>
        <w:left w:val="none" w:sz="0" w:space="0" w:color="auto"/>
        <w:bottom w:val="none" w:sz="0" w:space="0" w:color="auto"/>
        <w:right w:val="none" w:sz="0" w:space="0" w:color="auto"/>
      </w:divBdr>
    </w:div>
    <w:div w:id="852189191">
      <w:bodyDiv w:val="1"/>
      <w:marLeft w:val="0"/>
      <w:marRight w:val="0"/>
      <w:marTop w:val="0"/>
      <w:marBottom w:val="0"/>
      <w:divBdr>
        <w:top w:val="none" w:sz="0" w:space="0" w:color="auto"/>
        <w:left w:val="none" w:sz="0" w:space="0" w:color="auto"/>
        <w:bottom w:val="none" w:sz="0" w:space="0" w:color="auto"/>
        <w:right w:val="none" w:sz="0" w:space="0" w:color="auto"/>
      </w:divBdr>
    </w:div>
    <w:div w:id="854151239">
      <w:bodyDiv w:val="1"/>
      <w:marLeft w:val="0"/>
      <w:marRight w:val="0"/>
      <w:marTop w:val="0"/>
      <w:marBottom w:val="0"/>
      <w:divBdr>
        <w:top w:val="none" w:sz="0" w:space="0" w:color="auto"/>
        <w:left w:val="none" w:sz="0" w:space="0" w:color="auto"/>
        <w:bottom w:val="none" w:sz="0" w:space="0" w:color="auto"/>
        <w:right w:val="none" w:sz="0" w:space="0" w:color="auto"/>
      </w:divBdr>
    </w:div>
    <w:div w:id="854539335">
      <w:bodyDiv w:val="1"/>
      <w:marLeft w:val="0"/>
      <w:marRight w:val="0"/>
      <w:marTop w:val="0"/>
      <w:marBottom w:val="0"/>
      <w:divBdr>
        <w:top w:val="none" w:sz="0" w:space="0" w:color="auto"/>
        <w:left w:val="none" w:sz="0" w:space="0" w:color="auto"/>
        <w:bottom w:val="none" w:sz="0" w:space="0" w:color="auto"/>
        <w:right w:val="none" w:sz="0" w:space="0" w:color="auto"/>
      </w:divBdr>
    </w:div>
    <w:div w:id="854920099">
      <w:bodyDiv w:val="1"/>
      <w:marLeft w:val="0"/>
      <w:marRight w:val="0"/>
      <w:marTop w:val="0"/>
      <w:marBottom w:val="0"/>
      <w:divBdr>
        <w:top w:val="none" w:sz="0" w:space="0" w:color="auto"/>
        <w:left w:val="none" w:sz="0" w:space="0" w:color="auto"/>
        <w:bottom w:val="none" w:sz="0" w:space="0" w:color="auto"/>
        <w:right w:val="none" w:sz="0" w:space="0" w:color="auto"/>
      </w:divBdr>
    </w:div>
    <w:div w:id="855773279">
      <w:bodyDiv w:val="1"/>
      <w:marLeft w:val="0"/>
      <w:marRight w:val="0"/>
      <w:marTop w:val="0"/>
      <w:marBottom w:val="0"/>
      <w:divBdr>
        <w:top w:val="none" w:sz="0" w:space="0" w:color="auto"/>
        <w:left w:val="none" w:sz="0" w:space="0" w:color="auto"/>
        <w:bottom w:val="none" w:sz="0" w:space="0" w:color="auto"/>
        <w:right w:val="none" w:sz="0" w:space="0" w:color="auto"/>
      </w:divBdr>
    </w:div>
    <w:div w:id="858007947">
      <w:bodyDiv w:val="1"/>
      <w:marLeft w:val="0"/>
      <w:marRight w:val="0"/>
      <w:marTop w:val="0"/>
      <w:marBottom w:val="0"/>
      <w:divBdr>
        <w:top w:val="none" w:sz="0" w:space="0" w:color="auto"/>
        <w:left w:val="none" w:sz="0" w:space="0" w:color="auto"/>
        <w:bottom w:val="none" w:sz="0" w:space="0" w:color="auto"/>
        <w:right w:val="none" w:sz="0" w:space="0" w:color="auto"/>
      </w:divBdr>
    </w:div>
    <w:div w:id="858548041">
      <w:bodyDiv w:val="1"/>
      <w:marLeft w:val="0"/>
      <w:marRight w:val="0"/>
      <w:marTop w:val="0"/>
      <w:marBottom w:val="0"/>
      <w:divBdr>
        <w:top w:val="none" w:sz="0" w:space="0" w:color="auto"/>
        <w:left w:val="none" w:sz="0" w:space="0" w:color="auto"/>
        <w:bottom w:val="none" w:sz="0" w:space="0" w:color="auto"/>
        <w:right w:val="none" w:sz="0" w:space="0" w:color="auto"/>
      </w:divBdr>
    </w:div>
    <w:div w:id="859509191">
      <w:bodyDiv w:val="1"/>
      <w:marLeft w:val="0"/>
      <w:marRight w:val="0"/>
      <w:marTop w:val="0"/>
      <w:marBottom w:val="0"/>
      <w:divBdr>
        <w:top w:val="none" w:sz="0" w:space="0" w:color="auto"/>
        <w:left w:val="none" w:sz="0" w:space="0" w:color="auto"/>
        <w:bottom w:val="none" w:sz="0" w:space="0" w:color="auto"/>
        <w:right w:val="none" w:sz="0" w:space="0" w:color="auto"/>
      </w:divBdr>
    </w:div>
    <w:div w:id="863901081">
      <w:bodyDiv w:val="1"/>
      <w:marLeft w:val="0"/>
      <w:marRight w:val="0"/>
      <w:marTop w:val="0"/>
      <w:marBottom w:val="0"/>
      <w:divBdr>
        <w:top w:val="none" w:sz="0" w:space="0" w:color="auto"/>
        <w:left w:val="none" w:sz="0" w:space="0" w:color="auto"/>
        <w:bottom w:val="none" w:sz="0" w:space="0" w:color="auto"/>
        <w:right w:val="none" w:sz="0" w:space="0" w:color="auto"/>
      </w:divBdr>
    </w:div>
    <w:div w:id="863909918">
      <w:bodyDiv w:val="1"/>
      <w:marLeft w:val="0"/>
      <w:marRight w:val="0"/>
      <w:marTop w:val="0"/>
      <w:marBottom w:val="0"/>
      <w:divBdr>
        <w:top w:val="none" w:sz="0" w:space="0" w:color="auto"/>
        <w:left w:val="none" w:sz="0" w:space="0" w:color="auto"/>
        <w:bottom w:val="none" w:sz="0" w:space="0" w:color="auto"/>
        <w:right w:val="none" w:sz="0" w:space="0" w:color="auto"/>
      </w:divBdr>
    </w:div>
    <w:div w:id="864755382">
      <w:bodyDiv w:val="1"/>
      <w:marLeft w:val="0"/>
      <w:marRight w:val="0"/>
      <w:marTop w:val="0"/>
      <w:marBottom w:val="0"/>
      <w:divBdr>
        <w:top w:val="none" w:sz="0" w:space="0" w:color="auto"/>
        <w:left w:val="none" w:sz="0" w:space="0" w:color="auto"/>
        <w:bottom w:val="none" w:sz="0" w:space="0" w:color="auto"/>
        <w:right w:val="none" w:sz="0" w:space="0" w:color="auto"/>
      </w:divBdr>
    </w:div>
    <w:div w:id="865825128">
      <w:bodyDiv w:val="1"/>
      <w:marLeft w:val="0"/>
      <w:marRight w:val="0"/>
      <w:marTop w:val="0"/>
      <w:marBottom w:val="0"/>
      <w:divBdr>
        <w:top w:val="none" w:sz="0" w:space="0" w:color="auto"/>
        <w:left w:val="none" w:sz="0" w:space="0" w:color="auto"/>
        <w:bottom w:val="none" w:sz="0" w:space="0" w:color="auto"/>
        <w:right w:val="none" w:sz="0" w:space="0" w:color="auto"/>
      </w:divBdr>
    </w:div>
    <w:div w:id="866064169">
      <w:bodyDiv w:val="1"/>
      <w:marLeft w:val="0"/>
      <w:marRight w:val="0"/>
      <w:marTop w:val="0"/>
      <w:marBottom w:val="0"/>
      <w:divBdr>
        <w:top w:val="none" w:sz="0" w:space="0" w:color="auto"/>
        <w:left w:val="none" w:sz="0" w:space="0" w:color="auto"/>
        <w:bottom w:val="none" w:sz="0" w:space="0" w:color="auto"/>
        <w:right w:val="none" w:sz="0" w:space="0" w:color="auto"/>
      </w:divBdr>
    </w:div>
    <w:div w:id="866942339">
      <w:bodyDiv w:val="1"/>
      <w:marLeft w:val="0"/>
      <w:marRight w:val="0"/>
      <w:marTop w:val="0"/>
      <w:marBottom w:val="0"/>
      <w:divBdr>
        <w:top w:val="none" w:sz="0" w:space="0" w:color="auto"/>
        <w:left w:val="none" w:sz="0" w:space="0" w:color="auto"/>
        <w:bottom w:val="none" w:sz="0" w:space="0" w:color="auto"/>
        <w:right w:val="none" w:sz="0" w:space="0" w:color="auto"/>
      </w:divBdr>
    </w:div>
    <w:div w:id="867448255">
      <w:bodyDiv w:val="1"/>
      <w:marLeft w:val="0"/>
      <w:marRight w:val="0"/>
      <w:marTop w:val="0"/>
      <w:marBottom w:val="0"/>
      <w:divBdr>
        <w:top w:val="none" w:sz="0" w:space="0" w:color="auto"/>
        <w:left w:val="none" w:sz="0" w:space="0" w:color="auto"/>
        <w:bottom w:val="none" w:sz="0" w:space="0" w:color="auto"/>
        <w:right w:val="none" w:sz="0" w:space="0" w:color="auto"/>
      </w:divBdr>
    </w:div>
    <w:div w:id="867568188">
      <w:bodyDiv w:val="1"/>
      <w:marLeft w:val="0"/>
      <w:marRight w:val="0"/>
      <w:marTop w:val="0"/>
      <w:marBottom w:val="0"/>
      <w:divBdr>
        <w:top w:val="none" w:sz="0" w:space="0" w:color="auto"/>
        <w:left w:val="none" w:sz="0" w:space="0" w:color="auto"/>
        <w:bottom w:val="none" w:sz="0" w:space="0" w:color="auto"/>
        <w:right w:val="none" w:sz="0" w:space="0" w:color="auto"/>
      </w:divBdr>
    </w:div>
    <w:div w:id="868493010">
      <w:bodyDiv w:val="1"/>
      <w:marLeft w:val="0"/>
      <w:marRight w:val="0"/>
      <w:marTop w:val="0"/>
      <w:marBottom w:val="0"/>
      <w:divBdr>
        <w:top w:val="none" w:sz="0" w:space="0" w:color="auto"/>
        <w:left w:val="none" w:sz="0" w:space="0" w:color="auto"/>
        <w:bottom w:val="none" w:sz="0" w:space="0" w:color="auto"/>
        <w:right w:val="none" w:sz="0" w:space="0" w:color="auto"/>
      </w:divBdr>
    </w:div>
    <w:div w:id="869218715">
      <w:bodyDiv w:val="1"/>
      <w:marLeft w:val="0"/>
      <w:marRight w:val="0"/>
      <w:marTop w:val="0"/>
      <w:marBottom w:val="0"/>
      <w:divBdr>
        <w:top w:val="none" w:sz="0" w:space="0" w:color="auto"/>
        <w:left w:val="none" w:sz="0" w:space="0" w:color="auto"/>
        <w:bottom w:val="none" w:sz="0" w:space="0" w:color="auto"/>
        <w:right w:val="none" w:sz="0" w:space="0" w:color="auto"/>
      </w:divBdr>
    </w:div>
    <w:div w:id="869683138">
      <w:bodyDiv w:val="1"/>
      <w:marLeft w:val="0"/>
      <w:marRight w:val="0"/>
      <w:marTop w:val="0"/>
      <w:marBottom w:val="0"/>
      <w:divBdr>
        <w:top w:val="none" w:sz="0" w:space="0" w:color="auto"/>
        <w:left w:val="none" w:sz="0" w:space="0" w:color="auto"/>
        <w:bottom w:val="none" w:sz="0" w:space="0" w:color="auto"/>
        <w:right w:val="none" w:sz="0" w:space="0" w:color="auto"/>
      </w:divBdr>
    </w:div>
    <w:div w:id="870148725">
      <w:bodyDiv w:val="1"/>
      <w:marLeft w:val="0"/>
      <w:marRight w:val="0"/>
      <w:marTop w:val="0"/>
      <w:marBottom w:val="0"/>
      <w:divBdr>
        <w:top w:val="none" w:sz="0" w:space="0" w:color="auto"/>
        <w:left w:val="none" w:sz="0" w:space="0" w:color="auto"/>
        <w:bottom w:val="none" w:sz="0" w:space="0" w:color="auto"/>
        <w:right w:val="none" w:sz="0" w:space="0" w:color="auto"/>
      </w:divBdr>
    </w:div>
    <w:div w:id="870342873">
      <w:bodyDiv w:val="1"/>
      <w:marLeft w:val="0"/>
      <w:marRight w:val="0"/>
      <w:marTop w:val="0"/>
      <w:marBottom w:val="0"/>
      <w:divBdr>
        <w:top w:val="none" w:sz="0" w:space="0" w:color="auto"/>
        <w:left w:val="none" w:sz="0" w:space="0" w:color="auto"/>
        <w:bottom w:val="none" w:sz="0" w:space="0" w:color="auto"/>
        <w:right w:val="none" w:sz="0" w:space="0" w:color="auto"/>
      </w:divBdr>
    </w:div>
    <w:div w:id="873691709">
      <w:bodyDiv w:val="1"/>
      <w:marLeft w:val="0"/>
      <w:marRight w:val="0"/>
      <w:marTop w:val="0"/>
      <w:marBottom w:val="0"/>
      <w:divBdr>
        <w:top w:val="none" w:sz="0" w:space="0" w:color="auto"/>
        <w:left w:val="none" w:sz="0" w:space="0" w:color="auto"/>
        <w:bottom w:val="none" w:sz="0" w:space="0" w:color="auto"/>
        <w:right w:val="none" w:sz="0" w:space="0" w:color="auto"/>
      </w:divBdr>
    </w:div>
    <w:div w:id="874004825">
      <w:bodyDiv w:val="1"/>
      <w:marLeft w:val="0"/>
      <w:marRight w:val="0"/>
      <w:marTop w:val="0"/>
      <w:marBottom w:val="0"/>
      <w:divBdr>
        <w:top w:val="none" w:sz="0" w:space="0" w:color="auto"/>
        <w:left w:val="none" w:sz="0" w:space="0" w:color="auto"/>
        <w:bottom w:val="none" w:sz="0" w:space="0" w:color="auto"/>
        <w:right w:val="none" w:sz="0" w:space="0" w:color="auto"/>
      </w:divBdr>
    </w:div>
    <w:div w:id="874390668">
      <w:bodyDiv w:val="1"/>
      <w:marLeft w:val="0"/>
      <w:marRight w:val="0"/>
      <w:marTop w:val="0"/>
      <w:marBottom w:val="0"/>
      <w:divBdr>
        <w:top w:val="none" w:sz="0" w:space="0" w:color="auto"/>
        <w:left w:val="none" w:sz="0" w:space="0" w:color="auto"/>
        <w:bottom w:val="none" w:sz="0" w:space="0" w:color="auto"/>
        <w:right w:val="none" w:sz="0" w:space="0" w:color="auto"/>
      </w:divBdr>
    </w:div>
    <w:div w:id="875391285">
      <w:bodyDiv w:val="1"/>
      <w:marLeft w:val="0"/>
      <w:marRight w:val="0"/>
      <w:marTop w:val="0"/>
      <w:marBottom w:val="0"/>
      <w:divBdr>
        <w:top w:val="none" w:sz="0" w:space="0" w:color="auto"/>
        <w:left w:val="none" w:sz="0" w:space="0" w:color="auto"/>
        <w:bottom w:val="none" w:sz="0" w:space="0" w:color="auto"/>
        <w:right w:val="none" w:sz="0" w:space="0" w:color="auto"/>
      </w:divBdr>
    </w:div>
    <w:div w:id="876088511">
      <w:bodyDiv w:val="1"/>
      <w:marLeft w:val="0"/>
      <w:marRight w:val="0"/>
      <w:marTop w:val="0"/>
      <w:marBottom w:val="0"/>
      <w:divBdr>
        <w:top w:val="none" w:sz="0" w:space="0" w:color="auto"/>
        <w:left w:val="none" w:sz="0" w:space="0" w:color="auto"/>
        <w:bottom w:val="none" w:sz="0" w:space="0" w:color="auto"/>
        <w:right w:val="none" w:sz="0" w:space="0" w:color="auto"/>
      </w:divBdr>
    </w:div>
    <w:div w:id="876282275">
      <w:bodyDiv w:val="1"/>
      <w:marLeft w:val="0"/>
      <w:marRight w:val="0"/>
      <w:marTop w:val="0"/>
      <w:marBottom w:val="0"/>
      <w:divBdr>
        <w:top w:val="none" w:sz="0" w:space="0" w:color="auto"/>
        <w:left w:val="none" w:sz="0" w:space="0" w:color="auto"/>
        <w:bottom w:val="none" w:sz="0" w:space="0" w:color="auto"/>
        <w:right w:val="none" w:sz="0" w:space="0" w:color="auto"/>
      </w:divBdr>
    </w:div>
    <w:div w:id="878010493">
      <w:bodyDiv w:val="1"/>
      <w:marLeft w:val="0"/>
      <w:marRight w:val="0"/>
      <w:marTop w:val="0"/>
      <w:marBottom w:val="0"/>
      <w:divBdr>
        <w:top w:val="none" w:sz="0" w:space="0" w:color="auto"/>
        <w:left w:val="none" w:sz="0" w:space="0" w:color="auto"/>
        <w:bottom w:val="none" w:sz="0" w:space="0" w:color="auto"/>
        <w:right w:val="none" w:sz="0" w:space="0" w:color="auto"/>
      </w:divBdr>
    </w:div>
    <w:div w:id="878591640">
      <w:bodyDiv w:val="1"/>
      <w:marLeft w:val="0"/>
      <w:marRight w:val="0"/>
      <w:marTop w:val="0"/>
      <w:marBottom w:val="0"/>
      <w:divBdr>
        <w:top w:val="none" w:sz="0" w:space="0" w:color="auto"/>
        <w:left w:val="none" w:sz="0" w:space="0" w:color="auto"/>
        <w:bottom w:val="none" w:sz="0" w:space="0" w:color="auto"/>
        <w:right w:val="none" w:sz="0" w:space="0" w:color="auto"/>
      </w:divBdr>
    </w:div>
    <w:div w:id="879130025">
      <w:bodyDiv w:val="1"/>
      <w:marLeft w:val="0"/>
      <w:marRight w:val="0"/>
      <w:marTop w:val="0"/>
      <w:marBottom w:val="0"/>
      <w:divBdr>
        <w:top w:val="none" w:sz="0" w:space="0" w:color="auto"/>
        <w:left w:val="none" w:sz="0" w:space="0" w:color="auto"/>
        <w:bottom w:val="none" w:sz="0" w:space="0" w:color="auto"/>
        <w:right w:val="none" w:sz="0" w:space="0" w:color="auto"/>
      </w:divBdr>
    </w:div>
    <w:div w:id="879132068">
      <w:bodyDiv w:val="1"/>
      <w:marLeft w:val="0"/>
      <w:marRight w:val="0"/>
      <w:marTop w:val="0"/>
      <w:marBottom w:val="0"/>
      <w:divBdr>
        <w:top w:val="none" w:sz="0" w:space="0" w:color="auto"/>
        <w:left w:val="none" w:sz="0" w:space="0" w:color="auto"/>
        <w:bottom w:val="none" w:sz="0" w:space="0" w:color="auto"/>
        <w:right w:val="none" w:sz="0" w:space="0" w:color="auto"/>
      </w:divBdr>
    </w:div>
    <w:div w:id="879367519">
      <w:bodyDiv w:val="1"/>
      <w:marLeft w:val="0"/>
      <w:marRight w:val="0"/>
      <w:marTop w:val="0"/>
      <w:marBottom w:val="0"/>
      <w:divBdr>
        <w:top w:val="none" w:sz="0" w:space="0" w:color="auto"/>
        <w:left w:val="none" w:sz="0" w:space="0" w:color="auto"/>
        <w:bottom w:val="none" w:sz="0" w:space="0" w:color="auto"/>
        <w:right w:val="none" w:sz="0" w:space="0" w:color="auto"/>
      </w:divBdr>
    </w:div>
    <w:div w:id="879702460">
      <w:bodyDiv w:val="1"/>
      <w:marLeft w:val="0"/>
      <w:marRight w:val="0"/>
      <w:marTop w:val="0"/>
      <w:marBottom w:val="0"/>
      <w:divBdr>
        <w:top w:val="none" w:sz="0" w:space="0" w:color="auto"/>
        <w:left w:val="none" w:sz="0" w:space="0" w:color="auto"/>
        <w:bottom w:val="none" w:sz="0" w:space="0" w:color="auto"/>
        <w:right w:val="none" w:sz="0" w:space="0" w:color="auto"/>
      </w:divBdr>
    </w:div>
    <w:div w:id="879903480">
      <w:bodyDiv w:val="1"/>
      <w:marLeft w:val="0"/>
      <w:marRight w:val="0"/>
      <w:marTop w:val="0"/>
      <w:marBottom w:val="0"/>
      <w:divBdr>
        <w:top w:val="none" w:sz="0" w:space="0" w:color="auto"/>
        <w:left w:val="none" w:sz="0" w:space="0" w:color="auto"/>
        <w:bottom w:val="none" w:sz="0" w:space="0" w:color="auto"/>
        <w:right w:val="none" w:sz="0" w:space="0" w:color="auto"/>
      </w:divBdr>
    </w:div>
    <w:div w:id="880173326">
      <w:bodyDiv w:val="1"/>
      <w:marLeft w:val="0"/>
      <w:marRight w:val="0"/>
      <w:marTop w:val="0"/>
      <w:marBottom w:val="0"/>
      <w:divBdr>
        <w:top w:val="none" w:sz="0" w:space="0" w:color="auto"/>
        <w:left w:val="none" w:sz="0" w:space="0" w:color="auto"/>
        <w:bottom w:val="none" w:sz="0" w:space="0" w:color="auto"/>
        <w:right w:val="none" w:sz="0" w:space="0" w:color="auto"/>
      </w:divBdr>
    </w:div>
    <w:div w:id="880635851">
      <w:bodyDiv w:val="1"/>
      <w:marLeft w:val="0"/>
      <w:marRight w:val="0"/>
      <w:marTop w:val="0"/>
      <w:marBottom w:val="0"/>
      <w:divBdr>
        <w:top w:val="none" w:sz="0" w:space="0" w:color="auto"/>
        <w:left w:val="none" w:sz="0" w:space="0" w:color="auto"/>
        <w:bottom w:val="none" w:sz="0" w:space="0" w:color="auto"/>
        <w:right w:val="none" w:sz="0" w:space="0" w:color="auto"/>
      </w:divBdr>
    </w:div>
    <w:div w:id="884176057">
      <w:bodyDiv w:val="1"/>
      <w:marLeft w:val="0"/>
      <w:marRight w:val="0"/>
      <w:marTop w:val="0"/>
      <w:marBottom w:val="0"/>
      <w:divBdr>
        <w:top w:val="none" w:sz="0" w:space="0" w:color="auto"/>
        <w:left w:val="none" w:sz="0" w:space="0" w:color="auto"/>
        <w:bottom w:val="none" w:sz="0" w:space="0" w:color="auto"/>
        <w:right w:val="none" w:sz="0" w:space="0" w:color="auto"/>
      </w:divBdr>
    </w:div>
    <w:div w:id="884440967">
      <w:bodyDiv w:val="1"/>
      <w:marLeft w:val="0"/>
      <w:marRight w:val="0"/>
      <w:marTop w:val="0"/>
      <w:marBottom w:val="0"/>
      <w:divBdr>
        <w:top w:val="none" w:sz="0" w:space="0" w:color="auto"/>
        <w:left w:val="none" w:sz="0" w:space="0" w:color="auto"/>
        <w:bottom w:val="none" w:sz="0" w:space="0" w:color="auto"/>
        <w:right w:val="none" w:sz="0" w:space="0" w:color="auto"/>
      </w:divBdr>
    </w:div>
    <w:div w:id="885458290">
      <w:bodyDiv w:val="1"/>
      <w:marLeft w:val="0"/>
      <w:marRight w:val="0"/>
      <w:marTop w:val="0"/>
      <w:marBottom w:val="0"/>
      <w:divBdr>
        <w:top w:val="none" w:sz="0" w:space="0" w:color="auto"/>
        <w:left w:val="none" w:sz="0" w:space="0" w:color="auto"/>
        <w:bottom w:val="none" w:sz="0" w:space="0" w:color="auto"/>
        <w:right w:val="none" w:sz="0" w:space="0" w:color="auto"/>
      </w:divBdr>
    </w:div>
    <w:div w:id="886913532">
      <w:bodyDiv w:val="1"/>
      <w:marLeft w:val="0"/>
      <w:marRight w:val="0"/>
      <w:marTop w:val="0"/>
      <w:marBottom w:val="0"/>
      <w:divBdr>
        <w:top w:val="none" w:sz="0" w:space="0" w:color="auto"/>
        <w:left w:val="none" w:sz="0" w:space="0" w:color="auto"/>
        <w:bottom w:val="none" w:sz="0" w:space="0" w:color="auto"/>
        <w:right w:val="none" w:sz="0" w:space="0" w:color="auto"/>
      </w:divBdr>
    </w:div>
    <w:div w:id="887497345">
      <w:bodyDiv w:val="1"/>
      <w:marLeft w:val="0"/>
      <w:marRight w:val="0"/>
      <w:marTop w:val="0"/>
      <w:marBottom w:val="0"/>
      <w:divBdr>
        <w:top w:val="none" w:sz="0" w:space="0" w:color="auto"/>
        <w:left w:val="none" w:sz="0" w:space="0" w:color="auto"/>
        <w:bottom w:val="none" w:sz="0" w:space="0" w:color="auto"/>
        <w:right w:val="none" w:sz="0" w:space="0" w:color="auto"/>
      </w:divBdr>
    </w:div>
    <w:div w:id="889027132">
      <w:bodyDiv w:val="1"/>
      <w:marLeft w:val="0"/>
      <w:marRight w:val="0"/>
      <w:marTop w:val="0"/>
      <w:marBottom w:val="0"/>
      <w:divBdr>
        <w:top w:val="none" w:sz="0" w:space="0" w:color="auto"/>
        <w:left w:val="none" w:sz="0" w:space="0" w:color="auto"/>
        <w:bottom w:val="none" w:sz="0" w:space="0" w:color="auto"/>
        <w:right w:val="none" w:sz="0" w:space="0" w:color="auto"/>
      </w:divBdr>
    </w:div>
    <w:div w:id="889802007">
      <w:bodyDiv w:val="1"/>
      <w:marLeft w:val="0"/>
      <w:marRight w:val="0"/>
      <w:marTop w:val="0"/>
      <w:marBottom w:val="0"/>
      <w:divBdr>
        <w:top w:val="none" w:sz="0" w:space="0" w:color="auto"/>
        <w:left w:val="none" w:sz="0" w:space="0" w:color="auto"/>
        <w:bottom w:val="none" w:sz="0" w:space="0" w:color="auto"/>
        <w:right w:val="none" w:sz="0" w:space="0" w:color="auto"/>
      </w:divBdr>
    </w:div>
    <w:div w:id="889925084">
      <w:bodyDiv w:val="1"/>
      <w:marLeft w:val="0"/>
      <w:marRight w:val="0"/>
      <w:marTop w:val="0"/>
      <w:marBottom w:val="0"/>
      <w:divBdr>
        <w:top w:val="none" w:sz="0" w:space="0" w:color="auto"/>
        <w:left w:val="none" w:sz="0" w:space="0" w:color="auto"/>
        <w:bottom w:val="none" w:sz="0" w:space="0" w:color="auto"/>
        <w:right w:val="none" w:sz="0" w:space="0" w:color="auto"/>
      </w:divBdr>
    </w:div>
    <w:div w:id="890120018">
      <w:bodyDiv w:val="1"/>
      <w:marLeft w:val="0"/>
      <w:marRight w:val="0"/>
      <w:marTop w:val="0"/>
      <w:marBottom w:val="0"/>
      <w:divBdr>
        <w:top w:val="none" w:sz="0" w:space="0" w:color="auto"/>
        <w:left w:val="none" w:sz="0" w:space="0" w:color="auto"/>
        <w:bottom w:val="none" w:sz="0" w:space="0" w:color="auto"/>
        <w:right w:val="none" w:sz="0" w:space="0" w:color="auto"/>
      </w:divBdr>
    </w:div>
    <w:div w:id="891815546">
      <w:bodyDiv w:val="1"/>
      <w:marLeft w:val="0"/>
      <w:marRight w:val="0"/>
      <w:marTop w:val="0"/>
      <w:marBottom w:val="0"/>
      <w:divBdr>
        <w:top w:val="none" w:sz="0" w:space="0" w:color="auto"/>
        <w:left w:val="none" w:sz="0" w:space="0" w:color="auto"/>
        <w:bottom w:val="none" w:sz="0" w:space="0" w:color="auto"/>
        <w:right w:val="none" w:sz="0" w:space="0" w:color="auto"/>
      </w:divBdr>
    </w:div>
    <w:div w:id="891888660">
      <w:bodyDiv w:val="1"/>
      <w:marLeft w:val="0"/>
      <w:marRight w:val="0"/>
      <w:marTop w:val="0"/>
      <w:marBottom w:val="0"/>
      <w:divBdr>
        <w:top w:val="none" w:sz="0" w:space="0" w:color="auto"/>
        <w:left w:val="none" w:sz="0" w:space="0" w:color="auto"/>
        <w:bottom w:val="none" w:sz="0" w:space="0" w:color="auto"/>
        <w:right w:val="none" w:sz="0" w:space="0" w:color="auto"/>
      </w:divBdr>
    </w:div>
    <w:div w:id="892930174">
      <w:bodyDiv w:val="1"/>
      <w:marLeft w:val="0"/>
      <w:marRight w:val="0"/>
      <w:marTop w:val="0"/>
      <w:marBottom w:val="0"/>
      <w:divBdr>
        <w:top w:val="none" w:sz="0" w:space="0" w:color="auto"/>
        <w:left w:val="none" w:sz="0" w:space="0" w:color="auto"/>
        <w:bottom w:val="none" w:sz="0" w:space="0" w:color="auto"/>
        <w:right w:val="none" w:sz="0" w:space="0" w:color="auto"/>
      </w:divBdr>
    </w:div>
    <w:div w:id="894317092">
      <w:bodyDiv w:val="1"/>
      <w:marLeft w:val="0"/>
      <w:marRight w:val="0"/>
      <w:marTop w:val="0"/>
      <w:marBottom w:val="0"/>
      <w:divBdr>
        <w:top w:val="none" w:sz="0" w:space="0" w:color="auto"/>
        <w:left w:val="none" w:sz="0" w:space="0" w:color="auto"/>
        <w:bottom w:val="none" w:sz="0" w:space="0" w:color="auto"/>
        <w:right w:val="none" w:sz="0" w:space="0" w:color="auto"/>
      </w:divBdr>
    </w:div>
    <w:div w:id="894585240">
      <w:bodyDiv w:val="1"/>
      <w:marLeft w:val="0"/>
      <w:marRight w:val="0"/>
      <w:marTop w:val="0"/>
      <w:marBottom w:val="0"/>
      <w:divBdr>
        <w:top w:val="none" w:sz="0" w:space="0" w:color="auto"/>
        <w:left w:val="none" w:sz="0" w:space="0" w:color="auto"/>
        <w:bottom w:val="none" w:sz="0" w:space="0" w:color="auto"/>
        <w:right w:val="none" w:sz="0" w:space="0" w:color="auto"/>
      </w:divBdr>
    </w:div>
    <w:div w:id="894773963">
      <w:bodyDiv w:val="1"/>
      <w:marLeft w:val="0"/>
      <w:marRight w:val="0"/>
      <w:marTop w:val="0"/>
      <w:marBottom w:val="0"/>
      <w:divBdr>
        <w:top w:val="none" w:sz="0" w:space="0" w:color="auto"/>
        <w:left w:val="none" w:sz="0" w:space="0" w:color="auto"/>
        <w:bottom w:val="none" w:sz="0" w:space="0" w:color="auto"/>
        <w:right w:val="none" w:sz="0" w:space="0" w:color="auto"/>
      </w:divBdr>
    </w:div>
    <w:div w:id="896017628">
      <w:bodyDiv w:val="1"/>
      <w:marLeft w:val="0"/>
      <w:marRight w:val="0"/>
      <w:marTop w:val="0"/>
      <w:marBottom w:val="0"/>
      <w:divBdr>
        <w:top w:val="none" w:sz="0" w:space="0" w:color="auto"/>
        <w:left w:val="none" w:sz="0" w:space="0" w:color="auto"/>
        <w:bottom w:val="none" w:sz="0" w:space="0" w:color="auto"/>
        <w:right w:val="none" w:sz="0" w:space="0" w:color="auto"/>
      </w:divBdr>
    </w:div>
    <w:div w:id="898708772">
      <w:bodyDiv w:val="1"/>
      <w:marLeft w:val="0"/>
      <w:marRight w:val="0"/>
      <w:marTop w:val="0"/>
      <w:marBottom w:val="0"/>
      <w:divBdr>
        <w:top w:val="none" w:sz="0" w:space="0" w:color="auto"/>
        <w:left w:val="none" w:sz="0" w:space="0" w:color="auto"/>
        <w:bottom w:val="none" w:sz="0" w:space="0" w:color="auto"/>
        <w:right w:val="none" w:sz="0" w:space="0" w:color="auto"/>
      </w:divBdr>
    </w:div>
    <w:div w:id="898786107">
      <w:bodyDiv w:val="1"/>
      <w:marLeft w:val="0"/>
      <w:marRight w:val="0"/>
      <w:marTop w:val="0"/>
      <w:marBottom w:val="0"/>
      <w:divBdr>
        <w:top w:val="none" w:sz="0" w:space="0" w:color="auto"/>
        <w:left w:val="none" w:sz="0" w:space="0" w:color="auto"/>
        <w:bottom w:val="none" w:sz="0" w:space="0" w:color="auto"/>
        <w:right w:val="none" w:sz="0" w:space="0" w:color="auto"/>
      </w:divBdr>
    </w:div>
    <w:div w:id="898906634">
      <w:bodyDiv w:val="1"/>
      <w:marLeft w:val="0"/>
      <w:marRight w:val="0"/>
      <w:marTop w:val="0"/>
      <w:marBottom w:val="0"/>
      <w:divBdr>
        <w:top w:val="none" w:sz="0" w:space="0" w:color="auto"/>
        <w:left w:val="none" w:sz="0" w:space="0" w:color="auto"/>
        <w:bottom w:val="none" w:sz="0" w:space="0" w:color="auto"/>
        <w:right w:val="none" w:sz="0" w:space="0" w:color="auto"/>
      </w:divBdr>
    </w:div>
    <w:div w:id="899436390">
      <w:bodyDiv w:val="1"/>
      <w:marLeft w:val="0"/>
      <w:marRight w:val="0"/>
      <w:marTop w:val="0"/>
      <w:marBottom w:val="0"/>
      <w:divBdr>
        <w:top w:val="none" w:sz="0" w:space="0" w:color="auto"/>
        <w:left w:val="none" w:sz="0" w:space="0" w:color="auto"/>
        <w:bottom w:val="none" w:sz="0" w:space="0" w:color="auto"/>
        <w:right w:val="none" w:sz="0" w:space="0" w:color="auto"/>
      </w:divBdr>
    </w:div>
    <w:div w:id="901254479">
      <w:bodyDiv w:val="1"/>
      <w:marLeft w:val="0"/>
      <w:marRight w:val="0"/>
      <w:marTop w:val="0"/>
      <w:marBottom w:val="0"/>
      <w:divBdr>
        <w:top w:val="none" w:sz="0" w:space="0" w:color="auto"/>
        <w:left w:val="none" w:sz="0" w:space="0" w:color="auto"/>
        <w:bottom w:val="none" w:sz="0" w:space="0" w:color="auto"/>
        <w:right w:val="none" w:sz="0" w:space="0" w:color="auto"/>
      </w:divBdr>
    </w:div>
    <w:div w:id="902255475">
      <w:bodyDiv w:val="1"/>
      <w:marLeft w:val="0"/>
      <w:marRight w:val="0"/>
      <w:marTop w:val="0"/>
      <w:marBottom w:val="0"/>
      <w:divBdr>
        <w:top w:val="none" w:sz="0" w:space="0" w:color="auto"/>
        <w:left w:val="none" w:sz="0" w:space="0" w:color="auto"/>
        <w:bottom w:val="none" w:sz="0" w:space="0" w:color="auto"/>
        <w:right w:val="none" w:sz="0" w:space="0" w:color="auto"/>
      </w:divBdr>
    </w:div>
    <w:div w:id="903101929">
      <w:bodyDiv w:val="1"/>
      <w:marLeft w:val="0"/>
      <w:marRight w:val="0"/>
      <w:marTop w:val="0"/>
      <w:marBottom w:val="0"/>
      <w:divBdr>
        <w:top w:val="none" w:sz="0" w:space="0" w:color="auto"/>
        <w:left w:val="none" w:sz="0" w:space="0" w:color="auto"/>
        <w:bottom w:val="none" w:sz="0" w:space="0" w:color="auto"/>
        <w:right w:val="none" w:sz="0" w:space="0" w:color="auto"/>
      </w:divBdr>
    </w:div>
    <w:div w:id="903292849">
      <w:bodyDiv w:val="1"/>
      <w:marLeft w:val="0"/>
      <w:marRight w:val="0"/>
      <w:marTop w:val="0"/>
      <w:marBottom w:val="0"/>
      <w:divBdr>
        <w:top w:val="none" w:sz="0" w:space="0" w:color="auto"/>
        <w:left w:val="none" w:sz="0" w:space="0" w:color="auto"/>
        <w:bottom w:val="none" w:sz="0" w:space="0" w:color="auto"/>
        <w:right w:val="none" w:sz="0" w:space="0" w:color="auto"/>
      </w:divBdr>
    </w:div>
    <w:div w:id="904026585">
      <w:bodyDiv w:val="1"/>
      <w:marLeft w:val="0"/>
      <w:marRight w:val="0"/>
      <w:marTop w:val="0"/>
      <w:marBottom w:val="0"/>
      <w:divBdr>
        <w:top w:val="none" w:sz="0" w:space="0" w:color="auto"/>
        <w:left w:val="none" w:sz="0" w:space="0" w:color="auto"/>
        <w:bottom w:val="none" w:sz="0" w:space="0" w:color="auto"/>
        <w:right w:val="none" w:sz="0" w:space="0" w:color="auto"/>
      </w:divBdr>
    </w:div>
    <w:div w:id="904100205">
      <w:bodyDiv w:val="1"/>
      <w:marLeft w:val="0"/>
      <w:marRight w:val="0"/>
      <w:marTop w:val="0"/>
      <w:marBottom w:val="0"/>
      <w:divBdr>
        <w:top w:val="none" w:sz="0" w:space="0" w:color="auto"/>
        <w:left w:val="none" w:sz="0" w:space="0" w:color="auto"/>
        <w:bottom w:val="none" w:sz="0" w:space="0" w:color="auto"/>
        <w:right w:val="none" w:sz="0" w:space="0" w:color="auto"/>
      </w:divBdr>
    </w:div>
    <w:div w:id="906452872">
      <w:bodyDiv w:val="1"/>
      <w:marLeft w:val="0"/>
      <w:marRight w:val="0"/>
      <w:marTop w:val="0"/>
      <w:marBottom w:val="0"/>
      <w:divBdr>
        <w:top w:val="none" w:sz="0" w:space="0" w:color="auto"/>
        <w:left w:val="none" w:sz="0" w:space="0" w:color="auto"/>
        <w:bottom w:val="none" w:sz="0" w:space="0" w:color="auto"/>
        <w:right w:val="none" w:sz="0" w:space="0" w:color="auto"/>
      </w:divBdr>
    </w:div>
    <w:div w:id="906500484">
      <w:bodyDiv w:val="1"/>
      <w:marLeft w:val="0"/>
      <w:marRight w:val="0"/>
      <w:marTop w:val="0"/>
      <w:marBottom w:val="0"/>
      <w:divBdr>
        <w:top w:val="none" w:sz="0" w:space="0" w:color="auto"/>
        <w:left w:val="none" w:sz="0" w:space="0" w:color="auto"/>
        <w:bottom w:val="none" w:sz="0" w:space="0" w:color="auto"/>
        <w:right w:val="none" w:sz="0" w:space="0" w:color="auto"/>
      </w:divBdr>
    </w:div>
    <w:div w:id="907420690">
      <w:bodyDiv w:val="1"/>
      <w:marLeft w:val="0"/>
      <w:marRight w:val="0"/>
      <w:marTop w:val="0"/>
      <w:marBottom w:val="0"/>
      <w:divBdr>
        <w:top w:val="none" w:sz="0" w:space="0" w:color="auto"/>
        <w:left w:val="none" w:sz="0" w:space="0" w:color="auto"/>
        <w:bottom w:val="none" w:sz="0" w:space="0" w:color="auto"/>
        <w:right w:val="none" w:sz="0" w:space="0" w:color="auto"/>
      </w:divBdr>
    </w:div>
    <w:div w:id="910386064">
      <w:bodyDiv w:val="1"/>
      <w:marLeft w:val="0"/>
      <w:marRight w:val="0"/>
      <w:marTop w:val="0"/>
      <w:marBottom w:val="0"/>
      <w:divBdr>
        <w:top w:val="none" w:sz="0" w:space="0" w:color="auto"/>
        <w:left w:val="none" w:sz="0" w:space="0" w:color="auto"/>
        <w:bottom w:val="none" w:sz="0" w:space="0" w:color="auto"/>
        <w:right w:val="none" w:sz="0" w:space="0" w:color="auto"/>
      </w:divBdr>
    </w:div>
    <w:div w:id="911164853">
      <w:bodyDiv w:val="1"/>
      <w:marLeft w:val="0"/>
      <w:marRight w:val="0"/>
      <w:marTop w:val="0"/>
      <w:marBottom w:val="0"/>
      <w:divBdr>
        <w:top w:val="none" w:sz="0" w:space="0" w:color="auto"/>
        <w:left w:val="none" w:sz="0" w:space="0" w:color="auto"/>
        <w:bottom w:val="none" w:sz="0" w:space="0" w:color="auto"/>
        <w:right w:val="none" w:sz="0" w:space="0" w:color="auto"/>
      </w:divBdr>
    </w:div>
    <w:div w:id="911619242">
      <w:bodyDiv w:val="1"/>
      <w:marLeft w:val="0"/>
      <w:marRight w:val="0"/>
      <w:marTop w:val="0"/>
      <w:marBottom w:val="0"/>
      <w:divBdr>
        <w:top w:val="none" w:sz="0" w:space="0" w:color="auto"/>
        <w:left w:val="none" w:sz="0" w:space="0" w:color="auto"/>
        <w:bottom w:val="none" w:sz="0" w:space="0" w:color="auto"/>
        <w:right w:val="none" w:sz="0" w:space="0" w:color="auto"/>
      </w:divBdr>
    </w:div>
    <w:div w:id="912665354">
      <w:bodyDiv w:val="1"/>
      <w:marLeft w:val="0"/>
      <w:marRight w:val="0"/>
      <w:marTop w:val="0"/>
      <w:marBottom w:val="0"/>
      <w:divBdr>
        <w:top w:val="none" w:sz="0" w:space="0" w:color="auto"/>
        <w:left w:val="none" w:sz="0" w:space="0" w:color="auto"/>
        <w:bottom w:val="none" w:sz="0" w:space="0" w:color="auto"/>
        <w:right w:val="none" w:sz="0" w:space="0" w:color="auto"/>
      </w:divBdr>
    </w:div>
    <w:div w:id="914358951">
      <w:bodyDiv w:val="1"/>
      <w:marLeft w:val="0"/>
      <w:marRight w:val="0"/>
      <w:marTop w:val="0"/>
      <w:marBottom w:val="0"/>
      <w:divBdr>
        <w:top w:val="none" w:sz="0" w:space="0" w:color="auto"/>
        <w:left w:val="none" w:sz="0" w:space="0" w:color="auto"/>
        <w:bottom w:val="none" w:sz="0" w:space="0" w:color="auto"/>
        <w:right w:val="none" w:sz="0" w:space="0" w:color="auto"/>
      </w:divBdr>
    </w:div>
    <w:div w:id="915555202">
      <w:bodyDiv w:val="1"/>
      <w:marLeft w:val="0"/>
      <w:marRight w:val="0"/>
      <w:marTop w:val="0"/>
      <w:marBottom w:val="0"/>
      <w:divBdr>
        <w:top w:val="none" w:sz="0" w:space="0" w:color="auto"/>
        <w:left w:val="none" w:sz="0" w:space="0" w:color="auto"/>
        <w:bottom w:val="none" w:sz="0" w:space="0" w:color="auto"/>
        <w:right w:val="none" w:sz="0" w:space="0" w:color="auto"/>
      </w:divBdr>
    </w:div>
    <w:div w:id="916743669">
      <w:bodyDiv w:val="1"/>
      <w:marLeft w:val="0"/>
      <w:marRight w:val="0"/>
      <w:marTop w:val="0"/>
      <w:marBottom w:val="0"/>
      <w:divBdr>
        <w:top w:val="none" w:sz="0" w:space="0" w:color="auto"/>
        <w:left w:val="none" w:sz="0" w:space="0" w:color="auto"/>
        <w:bottom w:val="none" w:sz="0" w:space="0" w:color="auto"/>
        <w:right w:val="none" w:sz="0" w:space="0" w:color="auto"/>
      </w:divBdr>
    </w:div>
    <w:div w:id="916747789">
      <w:bodyDiv w:val="1"/>
      <w:marLeft w:val="0"/>
      <w:marRight w:val="0"/>
      <w:marTop w:val="0"/>
      <w:marBottom w:val="0"/>
      <w:divBdr>
        <w:top w:val="none" w:sz="0" w:space="0" w:color="auto"/>
        <w:left w:val="none" w:sz="0" w:space="0" w:color="auto"/>
        <w:bottom w:val="none" w:sz="0" w:space="0" w:color="auto"/>
        <w:right w:val="none" w:sz="0" w:space="0" w:color="auto"/>
      </w:divBdr>
    </w:div>
    <w:div w:id="916748467">
      <w:bodyDiv w:val="1"/>
      <w:marLeft w:val="0"/>
      <w:marRight w:val="0"/>
      <w:marTop w:val="0"/>
      <w:marBottom w:val="0"/>
      <w:divBdr>
        <w:top w:val="none" w:sz="0" w:space="0" w:color="auto"/>
        <w:left w:val="none" w:sz="0" w:space="0" w:color="auto"/>
        <w:bottom w:val="none" w:sz="0" w:space="0" w:color="auto"/>
        <w:right w:val="none" w:sz="0" w:space="0" w:color="auto"/>
      </w:divBdr>
    </w:div>
    <w:div w:id="919489816">
      <w:bodyDiv w:val="1"/>
      <w:marLeft w:val="0"/>
      <w:marRight w:val="0"/>
      <w:marTop w:val="0"/>
      <w:marBottom w:val="0"/>
      <w:divBdr>
        <w:top w:val="none" w:sz="0" w:space="0" w:color="auto"/>
        <w:left w:val="none" w:sz="0" w:space="0" w:color="auto"/>
        <w:bottom w:val="none" w:sz="0" w:space="0" w:color="auto"/>
        <w:right w:val="none" w:sz="0" w:space="0" w:color="auto"/>
      </w:divBdr>
    </w:div>
    <w:div w:id="919827444">
      <w:bodyDiv w:val="1"/>
      <w:marLeft w:val="0"/>
      <w:marRight w:val="0"/>
      <w:marTop w:val="0"/>
      <w:marBottom w:val="0"/>
      <w:divBdr>
        <w:top w:val="none" w:sz="0" w:space="0" w:color="auto"/>
        <w:left w:val="none" w:sz="0" w:space="0" w:color="auto"/>
        <w:bottom w:val="none" w:sz="0" w:space="0" w:color="auto"/>
        <w:right w:val="none" w:sz="0" w:space="0" w:color="auto"/>
      </w:divBdr>
    </w:div>
    <w:div w:id="925529654">
      <w:bodyDiv w:val="1"/>
      <w:marLeft w:val="0"/>
      <w:marRight w:val="0"/>
      <w:marTop w:val="0"/>
      <w:marBottom w:val="0"/>
      <w:divBdr>
        <w:top w:val="none" w:sz="0" w:space="0" w:color="auto"/>
        <w:left w:val="none" w:sz="0" w:space="0" w:color="auto"/>
        <w:bottom w:val="none" w:sz="0" w:space="0" w:color="auto"/>
        <w:right w:val="none" w:sz="0" w:space="0" w:color="auto"/>
      </w:divBdr>
    </w:div>
    <w:div w:id="926302082">
      <w:bodyDiv w:val="1"/>
      <w:marLeft w:val="0"/>
      <w:marRight w:val="0"/>
      <w:marTop w:val="0"/>
      <w:marBottom w:val="0"/>
      <w:divBdr>
        <w:top w:val="none" w:sz="0" w:space="0" w:color="auto"/>
        <w:left w:val="none" w:sz="0" w:space="0" w:color="auto"/>
        <w:bottom w:val="none" w:sz="0" w:space="0" w:color="auto"/>
        <w:right w:val="none" w:sz="0" w:space="0" w:color="auto"/>
      </w:divBdr>
    </w:div>
    <w:div w:id="927158855">
      <w:bodyDiv w:val="1"/>
      <w:marLeft w:val="0"/>
      <w:marRight w:val="0"/>
      <w:marTop w:val="0"/>
      <w:marBottom w:val="0"/>
      <w:divBdr>
        <w:top w:val="none" w:sz="0" w:space="0" w:color="auto"/>
        <w:left w:val="none" w:sz="0" w:space="0" w:color="auto"/>
        <w:bottom w:val="none" w:sz="0" w:space="0" w:color="auto"/>
        <w:right w:val="none" w:sz="0" w:space="0" w:color="auto"/>
      </w:divBdr>
    </w:div>
    <w:div w:id="927301563">
      <w:bodyDiv w:val="1"/>
      <w:marLeft w:val="0"/>
      <w:marRight w:val="0"/>
      <w:marTop w:val="0"/>
      <w:marBottom w:val="0"/>
      <w:divBdr>
        <w:top w:val="none" w:sz="0" w:space="0" w:color="auto"/>
        <w:left w:val="none" w:sz="0" w:space="0" w:color="auto"/>
        <w:bottom w:val="none" w:sz="0" w:space="0" w:color="auto"/>
        <w:right w:val="none" w:sz="0" w:space="0" w:color="auto"/>
      </w:divBdr>
    </w:div>
    <w:div w:id="927694401">
      <w:bodyDiv w:val="1"/>
      <w:marLeft w:val="0"/>
      <w:marRight w:val="0"/>
      <w:marTop w:val="0"/>
      <w:marBottom w:val="0"/>
      <w:divBdr>
        <w:top w:val="none" w:sz="0" w:space="0" w:color="auto"/>
        <w:left w:val="none" w:sz="0" w:space="0" w:color="auto"/>
        <w:bottom w:val="none" w:sz="0" w:space="0" w:color="auto"/>
        <w:right w:val="none" w:sz="0" w:space="0" w:color="auto"/>
      </w:divBdr>
    </w:div>
    <w:div w:id="928193659">
      <w:bodyDiv w:val="1"/>
      <w:marLeft w:val="0"/>
      <w:marRight w:val="0"/>
      <w:marTop w:val="0"/>
      <w:marBottom w:val="0"/>
      <w:divBdr>
        <w:top w:val="none" w:sz="0" w:space="0" w:color="auto"/>
        <w:left w:val="none" w:sz="0" w:space="0" w:color="auto"/>
        <w:bottom w:val="none" w:sz="0" w:space="0" w:color="auto"/>
        <w:right w:val="none" w:sz="0" w:space="0" w:color="auto"/>
      </w:divBdr>
    </w:div>
    <w:div w:id="929122698">
      <w:bodyDiv w:val="1"/>
      <w:marLeft w:val="0"/>
      <w:marRight w:val="0"/>
      <w:marTop w:val="0"/>
      <w:marBottom w:val="0"/>
      <w:divBdr>
        <w:top w:val="none" w:sz="0" w:space="0" w:color="auto"/>
        <w:left w:val="none" w:sz="0" w:space="0" w:color="auto"/>
        <w:bottom w:val="none" w:sz="0" w:space="0" w:color="auto"/>
        <w:right w:val="none" w:sz="0" w:space="0" w:color="auto"/>
      </w:divBdr>
    </w:div>
    <w:div w:id="929703307">
      <w:bodyDiv w:val="1"/>
      <w:marLeft w:val="0"/>
      <w:marRight w:val="0"/>
      <w:marTop w:val="0"/>
      <w:marBottom w:val="0"/>
      <w:divBdr>
        <w:top w:val="none" w:sz="0" w:space="0" w:color="auto"/>
        <w:left w:val="none" w:sz="0" w:space="0" w:color="auto"/>
        <w:bottom w:val="none" w:sz="0" w:space="0" w:color="auto"/>
        <w:right w:val="none" w:sz="0" w:space="0" w:color="auto"/>
      </w:divBdr>
    </w:div>
    <w:div w:id="929849642">
      <w:bodyDiv w:val="1"/>
      <w:marLeft w:val="0"/>
      <w:marRight w:val="0"/>
      <w:marTop w:val="0"/>
      <w:marBottom w:val="0"/>
      <w:divBdr>
        <w:top w:val="none" w:sz="0" w:space="0" w:color="auto"/>
        <w:left w:val="none" w:sz="0" w:space="0" w:color="auto"/>
        <w:bottom w:val="none" w:sz="0" w:space="0" w:color="auto"/>
        <w:right w:val="none" w:sz="0" w:space="0" w:color="auto"/>
      </w:divBdr>
    </w:div>
    <w:div w:id="929855431">
      <w:bodyDiv w:val="1"/>
      <w:marLeft w:val="0"/>
      <w:marRight w:val="0"/>
      <w:marTop w:val="0"/>
      <w:marBottom w:val="0"/>
      <w:divBdr>
        <w:top w:val="none" w:sz="0" w:space="0" w:color="auto"/>
        <w:left w:val="none" w:sz="0" w:space="0" w:color="auto"/>
        <w:bottom w:val="none" w:sz="0" w:space="0" w:color="auto"/>
        <w:right w:val="none" w:sz="0" w:space="0" w:color="auto"/>
      </w:divBdr>
    </w:div>
    <w:div w:id="934676362">
      <w:bodyDiv w:val="1"/>
      <w:marLeft w:val="0"/>
      <w:marRight w:val="0"/>
      <w:marTop w:val="0"/>
      <w:marBottom w:val="0"/>
      <w:divBdr>
        <w:top w:val="none" w:sz="0" w:space="0" w:color="auto"/>
        <w:left w:val="none" w:sz="0" w:space="0" w:color="auto"/>
        <w:bottom w:val="none" w:sz="0" w:space="0" w:color="auto"/>
        <w:right w:val="none" w:sz="0" w:space="0" w:color="auto"/>
      </w:divBdr>
    </w:div>
    <w:div w:id="937131980">
      <w:bodyDiv w:val="1"/>
      <w:marLeft w:val="0"/>
      <w:marRight w:val="0"/>
      <w:marTop w:val="0"/>
      <w:marBottom w:val="0"/>
      <w:divBdr>
        <w:top w:val="none" w:sz="0" w:space="0" w:color="auto"/>
        <w:left w:val="none" w:sz="0" w:space="0" w:color="auto"/>
        <w:bottom w:val="none" w:sz="0" w:space="0" w:color="auto"/>
        <w:right w:val="none" w:sz="0" w:space="0" w:color="auto"/>
      </w:divBdr>
    </w:div>
    <w:div w:id="940798844">
      <w:bodyDiv w:val="1"/>
      <w:marLeft w:val="0"/>
      <w:marRight w:val="0"/>
      <w:marTop w:val="0"/>
      <w:marBottom w:val="0"/>
      <w:divBdr>
        <w:top w:val="none" w:sz="0" w:space="0" w:color="auto"/>
        <w:left w:val="none" w:sz="0" w:space="0" w:color="auto"/>
        <w:bottom w:val="none" w:sz="0" w:space="0" w:color="auto"/>
        <w:right w:val="none" w:sz="0" w:space="0" w:color="auto"/>
      </w:divBdr>
    </w:div>
    <w:div w:id="943615468">
      <w:bodyDiv w:val="1"/>
      <w:marLeft w:val="0"/>
      <w:marRight w:val="0"/>
      <w:marTop w:val="0"/>
      <w:marBottom w:val="0"/>
      <w:divBdr>
        <w:top w:val="none" w:sz="0" w:space="0" w:color="auto"/>
        <w:left w:val="none" w:sz="0" w:space="0" w:color="auto"/>
        <w:bottom w:val="none" w:sz="0" w:space="0" w:color="auto"/>
        <w:right w:val="none" w:sz="0" w:space="0" w:color="auto"/>
      </w:divBdr>
      <w:divsChild>
        <w:div w:id="283007671">
          <w:marLeft w:val="0"/>
          <w:marRight w:val="0"/>
          <w:marTop w:val="0"/>
          <w:marBottom w:val="0"/>
          <w:divBdr>
            <w:top w:val="none" w:sz="0" w:space="0" w:color="auto"/>
            <w:left w:val="none" w:sz="0" w:space="0" w:color="auto"/>
            <w:bottom w:val="none" w:sz="0" w:space="0" w:color="auto"/>
            <w:right w:val="none" w:sz="0" w:space="0" w:color="auto"/>
          </w:divBdr>
          <w:divsChild>
            <w:div w:id="291593356">
              <w:marLeft w:val="0"/>
              <w:marRight w:val="0"/>
              <w:marTop w:val="0"/>
              <w:marBottom w:val="0"/>
              <w:divBdr>
                <w:top w:val="none" w:sz="0" w:space="0" w:color="auto"/>
                <w:left w:val="none" w:sz="0" w:space="0" w:color="auto"/>
                <w:bottom w:val="none" w:sz="0" w:space="0" w:color="auto"/>
                <w:right w:val="none" w:sz="0" w:space="0" w:color="auto"/>
              </w:divBdr>
              <w:divsChild>
                <w:div w:id="818306085">
                  <w:marLeft w:val="0"/>
                  <w:marRight w:val="0"/>
                  <w:marTop w:val="0"/>
                  <w:marBottom w:val="0"/>
                  <w:divBdr>
                    <w:top w:val="none" w:sz="0" w:space="0" w:color="auto"/>
                    <w:left w:val="none" w:sz="0" w:space="0" w:color="auto"/>
                    <w:bottom w:val="none" w:sz="0" w:space="0" w:color="auto"/>
                    <w:right w:val="none" w:sz="0" w:space="0" w:color="auto"/>
                  </w:divBdr>
                  <w:divsChild>
                    <w:div w:id="266082764">
                      <w:marLeft w:val="0"/>
                      <w:marRight w:val="0"/>
                      <w:marTop w:val="0"/>
                      <w:marBottom w:val="0"/>
                      <w:divBdr>
                        <w:top w:val="none" w:sz="0" w:space="0" w:color="auto"/>
                        <w:left w:val="none" w:sz="0" w:space="0" w:color="auto"/>
                        <w:bottom w:val="none" w:sz="0" w:space="0" w:color="auto"/>
                        <w:right w:val="none" w:sz="0" w:space="0" w:color="auto"/>
                      </w:divBdr>
                      <w:divsChild>
                        <w:div w:id="1148551127">
                          <w:marLeft w:val="0"/>
                          <w:marRight w:val="0"/>
                          <w:marTop w:val="0"/>
                          <w:marBottom w:val="0"/>
                          <w:divBdr>
                            <w:top w:val="none" w:sz="0" w:space="0" w:color="auto"/>
                            <w:left w:val="none" w:sz="0" w:space="0" w:color="auto"/>
                            <w:bottom w:val="none" w:sz="0" w:space="0" w:color="auto"/>
                            <w:right w:val="none" w:sz="0" w:space="0" w:color="auto"/>
                          </w:divBdr>
                          <w:divsChild>
                            <w:div w:id="1079060284">
                              <w:marLeft w:val="0"/>
                              <w:marRight w:val="0"/>
                              <w:marTop w:val="0"/>
                              <w:marBottom w:val="0"/>
                              <w:divBdr>
                                <w:top w:val="none" w:sz="0" w:space="0" w:color="auto"/>
                                <w:left w:val="none" w:sz="0" w:space="0" w:color="auto"/>
                                <w:bottom w:val="none" w:sz="0" w:space="0" w:color="auto"/>
                                <w:right w:val="none" w:sz="0" w:space="0" w:color="auto"/>
                              </w:divBdr>
                              <w:divsChild>
                                <w:div w:id="11330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964575">
      <w:bodyDiv w:val="1"/>
      <w:marLeft w:val="0"/>
      <w:marRight w:val="0"/>
      <w:marTop w:val="0"/>
      <w:marBottom w:val="0"/>
      <w:divBdr>
        <w:top w:val="none" w:sz="0" w:space="0" w:color="auto"/>
        <w:left w:val="none" w:sz="0" w:space="0" w:color="auto"/>
        <w:bottom w:val="none" w:sz="0" w:space="0" w:color="auto"/>
        <w:right w:val="none" w:sz="0" w:space="0" w:color="auto"/>
      </w:divBdr>
    </w:div>
    <w:div w:id="945968750">
      <w:bodyDiv w:val="1"/>
      <w:marLeft w:val="0"/>
      <w:marRight w:val="0"/>
      <w:marTop w:val="0"/>
      <w:marBottom w:val="0"/>
      <w:divBdr>
        <w:top w:val="none" w:sz="0" w:space="0" w:color="auto"/>
        <w:left w:val="none" w:sz="0" w:space="0" w:color="auto"/>
        <w:bottom w:val="none" w:sz="0" w:space="0" w:color="auto"/>
        <w:right w:val="none" w:sz="0" w:space="0" w:color="auto"/>
      </w:divBdr>
    </w:div>
    <w:div w:id="946541936">
      <w:bodyDiv w:val="1"/>
      <w:marLeft w:val="0"/>
      <w:marRight w:val="0"/>
      <w:marTop w:val="0"/>
      <w:marBottom w:val="0"/>
      <w:divBdr>
        <w:top w:val="none" w:sz="0" w:space="0" w:color="auto"/>
        <w:left w:val="none" w:sz="0" w:space="0" w:color="auto"/>
        <w:bottom w:val="none" w:sz="0" w:space="0" w:color="auto"/>
        <w:right w:val="none" w:sz="0" w:space="0" w:color="auto"/>
      </w:divBdr>
    </w:div>
    <w:div w:id="948241028">
      <w:bodyDiv w:val="1"/>
      <w:marLeft w:val="0"/>
      <w:marRight w:val="0"/>
      <w:marTop w:val="0"/>
      <w:marBottom w:val="0"/>
      <w:divBdr>
        <w:top w:val="none" w:sz="0" w:space="0" w:color="auto"/>
        <w:left w:val="none" w:sz="0" w:space="0" w:color="auto"/>
        <w:bottom w:val="none" w:sz="0" w:space="0" w:color="auto"/>
        <w:right w:val="none" w:sz="0" w:space="0" w:color="auto"/>
      </w:divBdr>
    </w:div>
    <w:div w:id="949046785">
      <w:bodyDiv w:val="1"/>
      <w:marLeft w:val="0"/>
      <w:marRight w:val="0"/>
      <w:marTop w:val="0"/>
      <w:marBottom w:val="0"/>
      <w:divBdr>
        <w:top w:val="none" w:sz="0" w:space="0" w:color="auto"/>
        <w:left w:val="none" w:sz="0" w:space="0" w:color="auto"/>
        <w:bottom w:val="none" w:sz="0" w:space="0" w:color="auto"/>
        <w:right w:val="none" w:sz="0" w:space="0" w:color="auto"/>
      </w:divBdr>
    </w:div>
    <w:div w:id="950018873">
      <w:bodyDiv w:val="1"/>
      <w:marLeft w:val="0"/>
      <w:marRight w:val="0"/>
      <w:marTop w:val="0"/>
      <w:marBottom w:val="0"/>
      <w:divBdr>
        <w:top w:val="none" w:sz="0" w:space="0" w:color="auto"/>
        <w:left w:val="none" w:sz="0" w:space="0" w:color="auto"/>
        <w:bottom w:val="none" w:sz="0" w:space="0" w:color="auto"/>
        <w:right w:val="none" w:sz="0" w:space="0" w:color="auto"/>
      </w:divBdr>
    </w:div>
    <w:div w:id="950165009">
      <w:bodyDiv w:val="1"/>
      <w:marLeft w:val="0"/>
      <w:marRight w:val="0"/>
      <w:marTop w:val="0"/>
      <w:marBottom w:val="0"/>
      <w:divBdr>
        <w:top w:val="none" w:sz="0" w:space="0" w:color="auto"/>
        <w:left w:val="none" w:sz="0" w:space="0" w:color="auto"/>
        <w:bottom w:val="none" w:sz="0" w:space="0" w:color="auto"/>
        <w:right w:val="none" w:sz="0" w:space="0" w:color="auto"/>
      </w:divBdr>
    </w:div>
    <w:div w:id="950479565">
      <w:bodyDiv w:val="1"/>
      <w:marLeft w:val="0"/>
      <w:marRight w:val="0"/>
      <w:marTop w:val="0"/>
      <w:marBottom w:val="0"/>
      <w:divBdr>
        <w:top w:val="none" w:sz="0" w:space="0" w:color="auto"/>
        <w:left w:val="none" w:sz="0" w:space="0" w:color="auto"/>
        <w:bottom w:val="none" w:sz="0" w:space="0" w:color="auto"/>
        <w:right w:val="none" w:sz="0" w:space="0" w:color="auto"/>
      </w:divBdr>
    </w:div>
    <w:div w:id="952637909">
      <w:bodyDiv w:val="1"/>
      <w:marLeft w:val="0"/>
      <w:marRight w:val="0"/>
      <w:marTop w:val="0"/>
      <w:marBottom w:val="0"/>
      <w:divBdr>
        <w:top w:val="none" w:sz="0" w:space="0" w:color="auto"/>
        <w:left w:val="none" w:sz="0" w:space="0" w:color="auto"/>
        <w:bottom w:val="none" w:sz="0" w:space="0" w:color="auto"/>
        <w:right w:val="none" w:sz="0" w:space="0" w:color="auto"/>
      </w:divBdr>
    </w:div>
    <w:div w:id="954289609">
      <w:bodyDiv w:val="1"/>
      <w:marLeft w:val="0"/>
      <w:marRight w:val="0"/>
      <w:marTop w:val="0"/>
      <w:marBottom w:val="0"/>
      <w:divBdr>
        <w:top w:val="none" w:sz="0" w:space="0" w:color="auto"/>
        <w:left w:val="none" w:sz="0" w:space="0" w:color="auto"/>
        <w:bottom w:val="none" w:sz="0" w:space="0" w:color="auto"/>
        <w:right w:val="none" w:sz="0" w:space="0" w:color="auto"/>
      </w:divBdr>
    </w:div>
    <w:div w:id="954947921">
      <w:bodyDiv w:val="1"/>
      <w:marLeft w:val="0"/>
      <w:marRight w:val="0"/>
      <w:marTop w:val="0"/>
      <w:marBottom w:val="0"/>
      <w:divBdr>
        <w:top w:val="none" w:sz="0" w:space="0" w:color="auto"/>
        <w:left w:val="none" w:sz="0" w:space="0" w:color="auto"/>
        <w:bottom w:val="none" w:sz="0" w:space="0" w:color="auto"/>
        <w:right w:val="none" w:sz="0" w:space="0" w:color="auto"/>
      </w:divBdr>
    </w:div>
    <w:div w:id="956255043">
      <w:bodyDiv w:val="1"/>
      <w:marLeft w:val="0"/>
      <w:marRight w:val="0"/>
      <w:marTop w:val="0"/>
      <w:marBottom w:val="0"/>
      <w:divBdr>
        <w:top w:val="none" w:sz="0" w:space="0" w:color="auto"/>
        <w:left w:val="none" w:sz="0" w:space="0" w:color="auto"/>
        <w:bottom w:val="none" w:sz="0" w:space="0" w:color="auto"/>
        <w:right w:val="none" w:sz="0" w:space="0" w:color="auto"/>
      </w:divBdr>
    </w:div>
    <w:div w:id="957371111">
      <w:bodyDiv w:val="1"/>
      <w:marLeft w:val="0"/>
      <w:marRight w:val="0"/>
      <w:marTop w:val="0"/>
      <w:marBottom w:val="0"/>
      <w:divBdr>
        <w:top w:val="none" w:sz="0" w:space="0" w:color="auto"/>
        <w:left w:val="none" w:sz="0" w:space="0" w:color="auto"/>
        <w:bottom w:val="none" w:sz="0" w:space="0" w:color="auto"/>
        <w:right w:val="none" w:sz="0" w:space="0" w:color="auto"/>
      </w:divBdr>
    </w:div>
    <w:div w:id="958025780">
      <w:bodyDiv w:val="1"/>
      <w:marLeft w:val="0"/>
      <w:marRight w:val="0"/>
      <w:marTop w:val="0"/>
      <w:marBottom w:val="0"/>
      <w:divBdr>
        <w:top w:val="none" w:sz="0" w:space="0" w:color="auto"/>
        <w:left w:val="none" w:sz="0" w:space="0" w:color="auto"/>
        <w:bottom w:val="none" w:sz="0" w:space="0" w:color="auto"/>
        <w:right w:val="none" w:sz="0" w:space="0" w:color="auto"/>
      </w:divBdr>
    </w:div>
    <w:div w:id="958492979">
      <w:bodyDiv w:val="1"/>
      <w:marLeft w:val="0"/>
      <w:marRight w:val="0"/>
      <w:marTop w:val="0"/>
      <w:marBottom w:val="0"/>
      <w:divBdr>
        <w:top w:val="none" w:sz="0" w:space="0" w:color="auto"/>
        <w:left w:val="none" w:sz="0" w:space="0" w:color="auto"/>
        <w:bottom w:val="none" w:sz="0" w:space="0" w:color="auto"/>
        <w:right w:val="none" w:sz="0" w:space="0" w:color="auto"/>
      </w:divBdr>
    </w:div>
    <w:div w:id="959146262">
      <w:bodyDiv w:val="1"/>
      <w:marLeft w:val="0"/>
      <w:marRight w:val="0"/>
      <w:marTop w:val="0"/>
      <w:marBottom w:val="0"/>
      <w:divBdr>
        <w:top w:val="none" w:sz="0" w:space="0" w:color="auto"/>
        <w:left w:val="none" w:sz="0" w:space="0" w:color="auto"/>
        <w:bottom w:val="none" w:sz="0" w:space="0" w:color="auto"/>
        <w:right w:val="none" w:sz="0" w:space="0" w:color="auto"/>
      </w:divBdr>
    </w:div>
    <w:div w:id="959724942">
      <w:bodyDiv w:val="1"/>
      <w:marLeft w:val="0"/>
      <w:marRight w:val="0"/>
      <w:marTop w:val="0"/>
      <w:marBottom w:val="0"/>
      <w:divBdr>
        <w:top w:val="none" w:sz="0" w:space="0" w:color="auto"/>
        <w:left w:val="none" w:sz="0" w:space="0" w:color="auto"/>
        <w:bottom w:val="none" w:sz="0" w:space="0" w:color="auto"/>
        <w:right w:val="none" w:sz="0" w:space="0" w:color="auto"/>
      </w:divBdr>
    </w:div>
    <w:div w:id="960454162">
      <w:bodyDiv w:val="1"/>
      <w:marLeft w:val="0"/>
      <w:marRight w:val="0"/>
      <w:marTop w:val="0"/>
      <w:marBottom w:val="0"/>
      <w:divBdr>
        <w:top w:val="none" w:sz="0" w:space="0" w:color="auto"/>
        <w:left w:val="none" w:sz="0" w:space="0" w:color="auto"/>
        <w:bottom w:val="none" w:sz="0" w:space="0" w:color="auto"/>
        <w:right w:val="none" w:sz="0" w:space="0" w:color="auto"/>
      </w:divBdr>
    </w:div>
    <w:div w:id="961499900">
      <w:bodyDiv w:val="1"/>
      <w:marLeft w:val="0"/>
      <w:marRight w:val="0"/>
      <w:marTop w:val="0"/>
      <w:marBottom w:val="0"/>
      <w:divBdr>
        <w:top w:val="none" w:sz="0" w:space="0" w:color="auto"/>
        <w:left w:val="none" w:sz="0" w:space="0" w:color="auto"/>
        <w:bottom w:val="none" w:sz="0" w:space="0" w:color="auto"/>
        <w:right w:val="none" w:sz="0" w:space="0" w:color="auto"/>
      </w:divBdr>
    </w:div>
    <w:div w:id="963341774">
      <w:bodyDiv w:val="1"/>
      <w:marLeft w:val="0"/>
      <w:marRight w:val="0"/>
      <w:marTop w:val="0"/>
      <w:marBottom w:val="0"/>
      <w:divBdr>
        <w:top w:val="none" w:sz="0" w:space="0" w:color="auto"/>
        <w:left w:val="none" w:sz="0" w:space="0" w:color="auto"/>
        <w:bottom w:val="none" w:sz="0" w:space="0" w:color="auto"/>
        <w:right w:val="none" w:sz="0" w:space="0" w:color="auto"/>
      </w:divBdr>
    </w:div>
    <w:div w:id="964429454">
      <w:bodyDiv w:val="1"/>
      <w:marLeft w:val="0"/>
      <w:marRight w:val="0"/>
      <w:marTop w:val="0"/>
      <w:marBottom w:val="0"/>
      <w:divBdr>
        <w:top w:val="none" w:sz="0" w:space="0" w:color="auto"/>
        <w:left w:val="none" w:sz="0" w:space="0" w:color="auto"/>
        <w:bottom w:val="none" w:sz="0" w:space="0" w:color="auto"/>
        <w:right w:val="none" w:sz="0" w:space="0" w:color="auto"/>
      </w:divBdr>
    </w:div>
    <w:div w:id="966855668">
      <w:bodyDiv w:val="1"/>
      <w:marLeft w:val="0"/>
      <w:marRight w:val="0"/>
      <w:marTop w:val="0"/>
      <w:marBottom w:val="0"/>
      <w:divBdr>
        <w:top w:val="none" w:sz="0" w:space="0" w:color="auto"/>
        <w:left w:val="none" w:sz="0" w:space="0" w:color="auto"/>
        <w:bottom w:val="none" w:sz="0" w:space="0" w:color="auto"/>
        <w:right w:val="none" w:sz="0" w:space="0" w:color="auto"/>
      </w:divBdr>
    </w:div>
    <w:div w:id="967129119">
      <w:bodyDiv w:val="1"/>
      <w:marLeft w:val="0"/>
      <w:marRight w:val="0"/>
      <w:marTop w:val="0"/>
      <w:marBottom w:val="0"/>
      <w:divBdr>
        <w:top w:val="none" w:sz="0" w:space="0" w:color="auto"/>
        <w:left w:val="none" w:sz="0" w:space="0" w:color="auto"/>
        <w:bottom w:val="none" w:sz="0" w:space="0" w:color="auto"/>
        <w:right w:val="none" w:sz="0" w:space="0" w:color="auto"/>
      </w:divBdr>
    </w:div>
    <w:div w:id="967319416">
      <w:bodyDiv w:val="1"/>
      <w:marLeft w:val="0"/>
      <w:marRight w:val="0"/>
      <w:marTop w:val="0"/>
      <w:marBottom w:val="0"/>
      <w:divBdr>
        <w:top w:val="none" w:sz="0" w:space="0" w:color="auto"/>
        <w:left w:val="none" w:sz="0" w:space="0" w:color="auto"/>
        <w:bottom w:val="none" w:sz="0" w:space="0" w:color="auto"/>
        <w:right w:val="none" w:sz="0" w:space="0" w:color="auto"/>
      </w:divBdr>
    </w:div>
    <w:div w:id="968123844">
      <w:bodyDiv w:val="1"/>
      <w:marLeft w:val="0"/>
      <w:marRight w:val="0"/>
      <w:marTop w:val="0"/>
      <w:marBottom w:val="0"/>
      <w:divBdr>
        <w:top w:val="none" w:sz="0" w:space="0" w:color="auto"/>
        <w:left w:val="none" w:sz="0" w:space="0" w:color="auto"/>
        <w:bottom w:val="none" w:sz="0" w:space="0" w:color="auto"/>
        <w:right w:val="none" w:sz="0" w:space="0" w:color="auto"/>
      </w:divBdr>
    </w:div>
    <w:div w:id="968629805">
      <w:bodyDiv w:val="1"/>
      <w:marLeft w:val="0"/>
      <w:marRight w:val="0"/>
      <w:marTop w:val="0"/>
      <w:marBottom w:val="0"/>
      <w:divBdr>
        <w:top w:val="none" w:sz="0" w:space="0" w:color="auto"/>
        <w:left w:val="none" w:sz="0" w:space="0" w:color="auto"/>
        <w:bottom w:val="none" w:sz="0" w:space="0" w:color="auto"/>
        <w:right w:val="none" w:sz="0" w:space="0" w:color="auto"/>
      </w:divBdr>
    </w:div>
    <w:div w:id="969166444">
      <w:bodyDiv w:val="1"/>
      <w:marLeft w:val="0"/>
      <w:marRight w:val="0"/>
      <w:marTop w:val="0"/>
      <w:marBottom w:val="0"/>
      <w:divBdr>
        <w:top w:val="none" w:sz="0" w:space="0" w:color="auto"/>
        <w:left w:val="none" w:sz="0" w:space="0" w:color="auto"/>
        <w:bottom w:val="none" w:sz="0" w:space="0" w:color="auto"/>
        <w:right w:val="none" w:sz="0" w:space="0" w:color="auto"/>
      </w:divBdr>
    </w:div>
    <w:div w:id="972058070">
      <w:bodyDiv w:val="1"/>
      <w:marLeft w:val="0"/>
      <w:marRight w:val="0"/>
      <w:marTop w:val="0"/>
      <w:marBottom w:val="0"/>
      <w:divBdr>
        <w:top w:val="none" w:sz="0" w:space="0" w:color="auto"/>
        <w:left w:val="none" w:sz="0" w:space="0" w:color="auto"/>
        <w:bottom w:val="none" w:sz="0" w:space="0" w:color="auto"/>
        <w:right w:val="none" w:sz="0" w:space="0" w:color="auto"/>
      </w:divBdr>
    </w:div>
    <w:div w:id="972058094">
      <w:bodyDiv w:val="1"/>
      <w:marLeft w:val="0"/>
      <w:marRight w:val="0"/>
      <w:marTop w:val="0"/>
      <w:marBottom w:val="0"/>
      <w:divBdr>
        <w:top w:val="none" w:sz="0" w:space="0" w:color="auto"/>
        <w:left w:val="none" w:sz="0" w:space="0" w:color="auto"/>
        <w:bottom w:val="none" w:sz="0" w:space="0" w:color="auto"/>
        <w:right w:val="none" w:sz="0" w:space="0" w:color="auto"/>
      </w:divBdr>
    </w:div>
    <w:div w:id="972440146">
      <w:bodyDiv w:val="1"/>
      <w:marLeft w:val="0"/>
      <w:marRight w:val="0"/>
      <w:marTop w:val="0"/>
      <w:marBottom w:val="0"/>
      <w:divBdr>
        <w:top w:val="none" w:sz="0" w:space="0" w:color="auto"/>
        <w:left w:val="none" w:sz="0" w:space="0" w:color="auto"/>
        <w:bottom w:val="none" w:sz="0" w:space="0" w:color="auto"/>
        <w:right w:val="none" w:sz="0" w:space="0" w:color="auto"/>
      </w:divBdr>
    </w:div>
    <w:div w:id="973750573">
      <w:bodyDiv w:val="1"/>
      <w:marLeft w:val="0"/>
      <w:marRight w:val="0"/>
      <w:marTop w:val="0"/>
      <w:marBottom w:val="0"/>
      <w:divBdr>
        <w:top w:val="none" w:sz="0" w:space="0" w:color="auto"/>
        <w:left w:val="none" w:sz="0" w:space="0" w:color="auto"/>
        <w:bottom w:val="none" w:sz="0" w:space="0" w:color="auto"/>
        <w:right w:val="none" w:sz="0" w:space="0" w:color="auto"/>
      </w:divBdr>
    </w:div>
    <w:div w:id="974215014">
      <w:bodyDiv w:val="1"/>
      <w:marLeft w:val="0"/>
      <w:marRight w:val="0"/>
      <w:marTop w:val="0"/>
      <w:marBottom w:val="0"/>
      <w:divBdr>
        <w:top w:val="none" w:sz="0" w:space="0" w:color="auto"/>
        <w:left w:val="none" w:sz="0" w:space="0" w:color="auto"/>
        <w:bottom w:val="none" w:sz="0" w:space="0" w:color="auto"/>
        <w:right w:val="none" w:sz="0" w:space="0" w:color="auto"/>
      </w:divBdr>
    </w:div>
    <w:div w:id="977301524">
      <w:bodyDiv w:val="1"/>
      <w:marLeft w:val="0"/>
      <w:marRight w:val="0"/>
      <w:marTop w:val="0"/>
      <w:marBottom w:val="0"/>
      <w:divBdr>
        <w:top w:val="none" w:sz="0" w:space="0" w:color="auto"/>
        <w:left w:val="none" w:sz="0" w:space="0" w:color="auto"/>
        <w:bottom w:val="none" w:sz="0" w:space="0" w:color="auto"/>
        <w:right w:val="none" w:sz="0" w:space="0" w:color="auto"/>
      </w:divBdr>
    </w:div>
    <w:div w:id="977538484">
      <w:bodyDiv w:val="1"/>
      <w:marLeft w:val="0"/>
      <w:marRight w:val="0"/>
      <w:marTop w:val="0"/>
      <w:marBottom w:val="0"/>
      <w:divBdr>
        <w:top w:val="none" w:sz="0" w:space="0" w:color="auto"/>
        <w:left w:val="none" w:sz="0" w:space="0" w:color="auto"/>
        <w:bottom w:val="none" w:sz="0" w:space="0" w:color="auto"/>
        <w:right w:val="none" w:sz="0" w:space="0" w:color="auto"/>
      </w:divBdr>
    </w:div>
    <w:div w:id="979842426">
      <w:bodyDiv w:val="1"/>
      <w:marLeft w:val="0"/>
      <w:marRight w:val="0"/>
      <w:marTop w:val="0"/>
      <w:marBottom w:val="0"/>
      <w:divBdr>
        <w:top w:val="none" w:sz="0" w:space="0" w:color="auto"/>
        <w:left w:val="none" w:sz="0" w:space="0" w:color="auto"/>
        <w:bottom w:val="none" w:sz="0" w:space="0" w:color="auto"/>
        <w:right w:val="none" w:sz="0" w:space="0" w:color="auto"/>
      </w:divBdr>
    </w:div>
    <w:div w:id="979848062">
      <w:bodyDiv w:val="1"/>
      <w:marLeft w:val="0"/>
      <w:marRight w:val="0"/>
      <w:marTop w:val="0"/>
      <w:marBottom w:val="0"/>
      <w:divBdr>
        <w:top w:val="none" w:sz="0" w:space="0" w:color="auto"/>
        <w:left w:val="none" w:sz="0" w:space="0" w:color="auto"/>
        <w:bottom w:val="none" w:sz="0" w:space="0" w:color="auto"/>
        <w:right w:val="none" w:sz="0" w:space="0" w:color="auto"/>
      </w:divBdr>
    </w:div>
    <w:div w:id="980695634">
      <w:bodyDiv w:val="1"/>
      <w:marLeft w:val="0"/>
      <w:marRight w:val="0"/>
      <w:marTop w:val="0"/>
      <w:marBottom w:val="0"/>
      <w:divBdr>
        <w:top w:val="none" w:sz="0" w:space="0" w:color="auto"/>
        <w:left w:val="none" w:sz="0" w:space="0" w:color="auto"/>
        <w:bottom w:val="none" w:sz="0" w:space="0" w:color="auto"/>
        <w:right w:val="none" w:sz="0" w:space="0" w:color="auto"/>
      </w:divBdr>
    </w:div>
    <w:div w:id="982542381">
      <w:bodyDiv w:val="1"/>
      <w:marLeft w:val="0"/>
      <w:marRight w:val="0"/>
      <w:marTop w:val="0"/>
      <w:marBottom w:val="0"/>
      <w:divBdr>
        <w:top w:val="none" w:sz="0" w:space="0" w:color="auto"/>
        <w:left w:val="none" w:sz="0" w:space="0" w:color="auto"/>
        <w:bottom w:val="none" w:sz="0" w:space="0" w:color="auto"/>
        <w:right w:val="none" w:sz="0" w:space="0" w:color="auto"/>
      </w:divBdr>
    </w:div>
    <w:div w:id="982929500">
      <w:bodyDiv w:val="1"/>
      <w:marLeft w:val="0"/>
      <w:marRight w:val="0"/>
      <w:marTop w:val="0"/>
      <w:marBottom w:val="0"/>
      <w:divBdr>
        <w:top w:val="none" w:sz="0" w:space="0" w:color="auto"/>
        <w:left w:val="none" w:sz="0" w:space="0" w:color="auto"/>
        <w:bottom w:val="none" w:sz="0" w:space="0" w:color="auto"/>
        <w:right w:val="none" w:sz="0" w:space="0" w:color="auto"/>
      </w:divBdr>
    </w:div>
    <w:div w:id="983505824">
      <w:bodyDiv w:val="1"/>
      <w:marLeft w:val="0"/>
      <w:marRight w:val="0"/>
      <w:marTop w:val="0"/>
      <w:marBottom w:val="0"/>
      <w:divBdr>
        <w:top w:val="none" w:sz="0" w:space="0" w:color="auto"/>
        <w:left w:val="none" w:sz="0" w:space="0" w:color="auto"/>
        <w:bottom w:val="none" w:sz="0" w:space="0" w:color="auto"/>
        <w:right w:val="none" w:sz="0" w:space="0" w:color="auto"/>
      </w:divBdr>
    </w:div>
    <w:div w:id="984622295">
      <w:bodyDiv w:val="1"/>
      <w:marLeft w:val="0"/>
      <w:marRight w:val="0"/>
      <w:marTop w:val="0"/>
      <w:marBottom w:val="0"/>
      <w:divBdr>
        <w:top w:val="none" w:sz="0" w:space="0" w:color="auto"/>
        <w:left w:val="none" w:sz="0" w:space="0" w:color="auto"/>
        <w:bottom w:val="none" w:sz="0" w:space="0" w:color="auto"/>
        <w:right w:val="none" w:sz="0" w:space="0" w:color="auto"/>
      </w:divBdr>
      <w:divsChild>
        <w:div w:id="48558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427387">
      <w:bodyDiv w:val="1"/>
      <w:marLeft w:val="0"/>
      <w:marRight w:val="0"/>
      <w:marTop w:val="0"/>
      <w:marBottom w:val="0"/>
      <w:divBdr>
        <w:top w:val="none" w:sz="0" w:space="0" w:color="auto"/>
        <w:left w:val="none" w:sz="0" w:space="0" w:color="auto"/>
        <w:bottom w:val="none" w:sz="0" w:space="0" w:color="auto"/>
        <w:right w:val="none" w:sz="0" w:space="0" w:color="auto"/>
      </w:divBdr>
    </w:div>
    <w:div w:id="986013744">
      <w:bodyDiv w:val="1"/>
      <w:marLeft w:val="0"/>
      <w:marRight w:val="0"/>
      <w:marTop w:val="0"/>
      <w:marBottom w:val="0"/>
      <w:divBdr>
        <w:top w:val="none" w:sz="0" w:space="0" w:color="auto"/>
        <w:left w:val="none" w:sz="0" w:space="0" w:color="auto"/>
        <w:bottom w:val="none" w:sz="0" w:space="0" w:color="auto"/>
        <w:right w:val="none" w:sz="0" w:space="0" w:color="auto"/>
      </w:divBdr>
    </w:div>
    <w:div w:id="987366202">
      <w:bodyDiv w:val="1"/>
      <w:marLeft w:val="0"/>
      <w:marRight w:val="0"/>
      <w:marTop w:val="0"/>
      <w:marBottom w:val="0"/>
      <w:divBdr>
        <w:top w:val="none" w:sz="0" w:space="0" w:color="auto"/>
        <w:left w:val="none" w:sz="0" w:space="0" w:color="auto"/>
        <w:bottom w:val="none" w:sz="0" w:space="0" w:color="auto"/>
        <w:right w:val="none" w:sz="0" w:space="0" w:color="auto"/>
      </w:divBdr>
    </w:div>
    <w:div w:id="990211097">
      <w:bodyDiv w:val="1"/>
      <w:marLeft w:val="0"/>
      <w:marRight w:val="0"/>
      <w:marTop w:val="0"/>
      <w:marBottom w:val="0"/>
      <w:divBdr>
        <w:top w:val="none" w:sz="0" w:space="0" w:color="auto"/>
        <w:left w:val="none" w:sz="0" w:space="0" w:color="auto"/>
        <w:bottom w:val="none" w:sz="0" w:space="0" w:color="auto"/>
        <w:right w:val="none" w:sz="0" w:space="0" w:color="auto"/>
      </w:divBdr>
    </w:div>
    <w:div w:id="991063540">
      <w:bodyDiv w:val="1"/>
      <w:marLeft w:val="0"/>
      <w:marRight w:val="0"/>
      <w:marTop w:val="0"/>
      <w:marBottom w:val="0"/>
      <w:divBdr>
        <w:top w:val="none" w:sz="0" w:space="0" w:color="auto"/>
        <w:left w:val="none" w:sz="0" w:space="0" w:color="auto"/>
        <w:bottom w:val="none" w:sz="0" w:space="0" w:color="auto"/>
        <w:right w:val="none" w:sz="0" w:space="0" w:color="auto"/>
      </w:divBdr>
    </w:div>
    <w:div w:id="991787207">
      <w:bodyDiv w:val="1"/>
      <w:marLeft w:val="0"/>
      <w:marRight w:val="0"/>
      <w:marTop w:val="0"/>
      <w:marBottom w:val="0"/>
      <w:divBdr>
        <w:top w:val="none" w:sz="0" w:space="0" w:color="auto"/>
        <w:left w:val="none" w:sz="0" w:space="0" w:color="auto"/>
        <w:bottom w:val="none" w:sz="0" w:space="0" w:color="auto"/>
        <w:right w:val="none" w:sz="0" w:space="0" w:color="auto"/>
      </w:divBdr>
    </w:div>
    <w:div w:id="993950447">
      <w:bodyDiv w:val="1"/>
      <w:marLeft w:val="0"/>
      <w:marRight w:val="0"/>
      <w:marTop w:val="0"/>
      <w:marBottom w:val="0"/>
      <w:divBdr>
        <w:top w:val="none" w:sz="0" w:space="0" w:color="auto"/>
        <w:left w:val="none" w:sz="0" w:space="0" w:color="auto"/>
        <w:bottom w:val="none" w:sz="0" w:space="0" w:color="auto"/>
        <w:right w:val="none" w:sz="0" w:space="0" w:color="auto"/>
      </w:divBdr>
    </w:div>
    <w:div w:id="994182540">
      <w:bodyDiv w:val="1"/>
      <w:marLeft w:val="0"/>
      <w:marRight w:val="0"/>
      <w:marTop w:val="0"/>
      <w:marBottom w:val="0"/>
      <w:divBdr>
        <w:top w:val="none" w:sz="0" w:space="0" w:color="auto"/>
        <w:left w:val="none" w:sz="0" w:space="0" w:color="auto"/>
        <w:bottom w:val="none" w:sz="0" w:space="0" w:color="auto"/>
        <w:right w:val="none" w:sz="0" w:space="0" w:color="auto"/>
      </w:divBdr>
    </w:div>
    <w:div w:id="994914689">
      <w:bodyDiv w:val="1"/>
      <w:marLeft w:val="0"/>
      <w:marRight w:val="0"/>
      <w:marTop w:val="0"/>
      <w:marBottom w:val="0"/>
      <w:divBdr>
        <w:top w:val="none" w:sz="0" w:space="0" w:color="auto"/>
        <w:left w:val="none" w:sz="0" w:space="0" w:color="auto"/>
        <w:bottom w:val="none" w:sz="0" w:space="0" w:color="auto"/>
        <w:right w:val="none" w:sz="0" w:space="0" w:color="auto"/>
      </w:divBdr>
    </w:div>
    <w:div w:id="996223929">
      <w:bodyDiv w:val="1"/>
      <w:marLeft w:val="0"/>
      <w:marRight w:val="0"/>
      <w:marTop w:val="0"/>
      <w:marBottom w:val="0"/>
      <w:divBdr>
        <w:top w:val="none" w:sz="0" w:space="0" w:color="auto"/>
        <w:left w:val="none" w:sz="0" w:space="0" w:color="auto"/>
        <w:bottom w:val="none" w:sz="0" w:space="0" w:color="auto"/>
        <w:right w:val="none" w:sz="0" w:space="0" w:color="auto"/>
      </w:divBdr>
    </w:div>
    <w:div w:id="996567127">
      <w:bodyDiv w:val="1"/>
      <w:marLeft w:val="0"/>
      <w:marRight w:val="0"/>
      <w:marTop w:val="0"/>
      <w:marBottom w:val="0"/>
      <w:divBdr>
        <w:top w:val="none" w:sz="0" w:space="0" w:color="auto"/>
        <w:left w:val="none" w:sz="0" w:space="0" w:color="auto"/>
        <w:bottom w:val="none" w:sz="0" w:space="0" w:color="auto"/>
        <w:right w:val="none" w:sz="0" w:space="0" w:color="auto"/>
      </w:divBdr>
    </w:div>
    <w:div w:id="996880303">
      <w:bodyDiv w:val="1"/>
      <w:marLeft w:val="0"/>
      <w:marRight w:val="0"/>
      <w:marTop w:val="0"/>
      <w:marBottom w:val="0"/>
      <w:divBdr>
        <w:top w:val="none" w:sz="0" w:space="0" w:color="auto"/>
        <w:left w:val="none" w:sz="0" w:space="0" w:color="auto"/>
        <w:bottom w:val="none" w:sz="0" w:space="0" w:color="auto"/>
        <w:right w:val="none" w:sz="0" w:space="0" w:color="auto"/>
      </w:divBdr>
      <w:divsChild>
        <w:div w:id="596254316">
          <w:marLeft w:val="0"/>
          <w:marRight w:val="0"/>
          <w:marTop w:val="0"/>
          <w:marBottom w:val="0"/>
          <w:divBdr>
            <w:top w:val="none" w:sz="0" w:space="0" w:color="auto"/>
            <w:left w:val="none" w:sz="0" w:space="0" w:color="auto"/>
            <w:bottom w:val="none" w:sz="0" w:space="0" w:color="auto"/>
            <w:right w:val="none" w:sz="0" w:space="0" w:color="auto"/>
          </w:divBdr>
        </w:div>
        <w:div w:id="494607730">
          <w:marLeft w:val="0"/>
          <w:marRight w:val="0"/>
          <w:marTop w:val="0"/>
          <w:marBottom w:val="0"/>
          <w:divBdr>
            <w:top w:val="none" w:sz="0" w:space="0" w:color="auto"/>
            <w:left w:val="none" w:sz="0" w:space="0" w:color="auto"/>
            <w:bottom w:val="none" w:sz="0" w:space="0" w:color="auto"/>
            <w:right w:val="none" w:sz="0" w:space="0" w:color="auto"/>
          </w:divBdr>
        </w:div>
        <w:div w:id="608507130">
          <w:marLeft w:val="0"/>
          <w:marRight w:val="0"/>
          <w:marTop w:val="0"/>
          <w:marBottom w:val="0"/>
          <w:divBdr>
            <w:top w:val="none" w:sz="0" w:space="0" w:color="auto"/>
            <w:left w:val="none" w:sz="0" w:space="0" w:color="auto"/>
            <w:bottom w:val="none" w:sz="0" w:space="0" w:color="auto"/>
            <w:right w:val="none" w:sz="0" w:space="0" w:color="auto"/>
          </w:divBdr>
        </w:div>
        <w:div w:id="1002976898">
          <w:marLeft w:val="0"/>
          <w:marRight w:val="0"/>
          <w:marTop w:val="0"/>
          <w:marBottom w:val="0"/>
          <w:divBdr>
            <w:top w:val="none" w:sz="0" w:space="0" w:color="auto"/>
            <w:left w:val="none" w:sz="0" w:space="0" w:color="auto"/>
            <w:bottom w:val="none" w:sz="0" w:space="0" w:color="auto"/>
            <w:right w:val="none" w:sz="0" w:space="0" w:color="auto"/>
          </w:divBdr>
        </w:div>
        <w:div w:id="928542293">
          <w:marLeft w:val="0"/>
          <w:marRight w:val="0"/>
          <w:marTop w:val="0"/>
          <w:marBottom w:val="0"/>
          <w:divBdr>
            <w:top w:val="none" w:sz="0" w:space="0" w:color="auto"/>
            <w:left w:val="none" w:sz="0" w:space="0" w:color="auto"/>
            <w:bottom w:val="none" w:sz="0" w:space="0" w:color="auto"/>
            <w:right w:val="none" w:sz="0" w:space="0" w:color="auto"/>
          </w:divBdr>
        </w:div>
        <w:div w:id="1640647520">
          <w:marLeft w:val="0"/>
          <w:marRight w:val="0"/>
          <w:marTop w:val="0"/>
          <w:marBottom w:val="0"/>
          <w:divBdr>
            <w:top w:val="none" w:sz="0" w:space="0" w:color="auto"/>
            <w:left w:val="none" w:sz="0" w:space="0" w:color="auto"/>
            <w:bottom w:val="none" w:sz="0" w:space="0" w:color="auto"/>
            <w:right w:val="none" w:sz="0" w:space="0" w:color="auto"/>
          </w:divBdr>
        </w:div>
      </w:divsChild>
    </w:div>
    <w:div w:id="997922794">
      <w:bodyDiv w:val="1"/>
      <w:marLeft w:val="0"/>
      <w:marRight w:val="0"/>
      <w:marTop w:val="0"/>
      <w:marBottom w:val="0"/>
      <w:divBdr>
        <w:top w:val="none" w:sz="0" w:space="0" w:color="auto"/>
        <w:left w:val="none" w:sz="0" w:space="0" w:color="auto"/>
        <w:bottom w:val="none" w:sz="0" w:space="0" w:color="auto"/>
        <w:right w:val="none" w:sz="0" w:space="0" w:color="auto"/>
      </w:divBdr>
    </w:div>
    <w:div w:id="998847246">
      <w:bodyDiv w:val="1"/>
      <w:marLeft w:val="0"/>
      <w:marRight w:val="0"/>
      <w:marTop w:val="0"/>
      <w:marBottom w:val="0"/>
      <w:divBdr>
        <w:top w:val="none" w:sz="0" w:space="0" w:color="auto"/>
        <w:left w:val="none" w:sz="0" w:space="0" w:color="auto"/>
        <w:bottom w:val="none" w:sz="0" w:space="0" w:color="auto"/>
        <w:right w:val="none" w:sz="0" w:space="0" w:color="auto"/>
      </w:divBdr>
    </w:div>
    <w:div w:id="999116809">
      <w:bodyDiv w:val="1"/>
      <w:marLeft w:val="0"/>
      <w:marRight w:val="0"/>
      <w:marTop w:val="0"/>
      <w:marBottom w:val="0"/>
      <w:divBdr>
        <w:top w:val="none" w:sz="0" w:space="0" w:color="auto"/>
        <w:left w:val="none" w:sz="0" w:space="0" w:color="auto"/>
        <w:bottom w:val="none" w:sz="0" w:space="0" w:color="auto"/>
        <w:right w:val="none" w:sz="0" w:space="0" w:color="auto"/>
      </w:divBdr>
    </w:div>
    <w:div w:id="1000237398">
      <w:bodyDiv w:val="1"/>
      <w:marLeft w:val="0"/>
      <w:marRight w:val="0"/>
      <w:marTop w:val="0"/>
      <w:marBottom w:val="0"/>
      <w:divBdr>
        <w:top w:val="none" w:sz="0" w:space="0" w:color="auto"/>
        <w:left w:val="none" w:sz="0" w:space="0" w:color="auto"/>
        <w:bottom w:val="none" w:sz="0" w:space="0" w:color="auto"/>
        <w:right w:val="none" w:sz="0" w:space="0" w:color="auto"/>
      </w:divBdr>
    </w:div>
    <w:div w:id="1002009964">
      <w:bodyDiv w:val="1"/>
      <w:marLeft w:val="0"/>
      <w:marRight w:val="0"/>
      <w:marTop w:val="0"/>
      <w:marBottom w:val="0"/>
      <w:divBdr>
        <w:top w:val="none" w:sz="0" w:space="0" w:color="auto"/>
        <w:left w:val="none" w:sz="0" w:space="0" w:color="auto"/>
        <w:bottom w:val="none" w:sz="0" w:space="0" w:color="auto"/>
        <w:right w:val="none" w:sz="0" w:space="0" w:color="auto"/>
      </w:divBdr>
    </w:div>
    <w:div w:id="1003387843">
      <w:bodyDiv w:val="1"/>
      <w:marLeft w:val="0"/>
      <w:marRight w:val="0"/>
      <w:marTop w:val="0"/>
      <w:marBottom w:val="0"/>
      <w:divBdr>
        <w:top w:val="none" w:sz="0" w:space="0" w:color="auto"/>
        <w:left w:val="none" w:sz="0" w:space="0" w:color="auto"/>
        <w:bottom w:val="none" w:sz="0" w:space="0" w:color="auto"/>
        <w:right w:val="none" w:sz="0" w:space="0" w:color="auto"/>
      </w:divBdr>
    </w:div>
    <w:div w:id="1004357369">
      <w:bodyDiv w:val="1"/>
      <w:marLeft w:val="0"/>
      <w:marRight w:val="0"/>
      <w:marTop w:val="0"/>
      <w:marBottom w:val="0"/>
      <w:divBdr>
        <w:top w:val="none" w:sz="0" w:space="0" w:color="auto"/>
        <w:left w:val="none" w:sz="0" w:space="0" w:color="auto"/>
        <w:bottom w:val="none" w:sz="0" w:space="0" w:color="auto"/>
        <w:right w:val="none" w:sz="0" w:space="0" w:color="auto"/>
      </w:divBdr>
    </w:div>
    <w:div w:id="1005136150">
      <w:bodyDiv w:val="1"/>
      <w:marLeft w:val="0"/>
      <w:marRight w:val="0"/>
      <w:marTop w:val="0"/>
      <w:marBottom w:val="0"/>
      <w:divBdr>
        <w:top w:val="none" w:sz="0" w:space="0" w:color="auto"/>
        <w:left w:val="none" w:sz="0" w:space="0" w:color="auto"/>
        <w:bottom w:val="none" w:sz="0" w:space="0" w:color="auto"/>
        <w:right w:val="none" w:sz="0" w:space="0" w:color="auto"/>
      </w:divBdr>
    </w:div>
    <w:div w:id="1005788519">
      <w:bodyDiv w:val="1"/>
      <w:marLeft w:val="0"/>
      <w:marRight w:val="0"/>
      <w:marTop w:val="0"/>
      <w:marBottom w:val="0"/>
      <w:divBdr>
        <w:top w:val="none" w:sz="0" w:space="0" w:color="auto"/>
        <w:left w:val="none" w:sz="0" w:space="0" w:color="auto"/>
        <w:bottom w:val="none" w:sz="0" w:space="0" w:color="auto"/>
        <w:right w:val="none" w:sz="0" w:space="0" w:color="auto"/>
      </w:divBdr>
    </w:div>
    <w:div w:id="1007244349">
      <w:bodyDiv w:val="1"/>
      <w:marLeft w:val="0"/>
      <w:marRight w:val="0"/>
      <w:marTop w:val="0"/>
      <w:marBottom w:val="0"/>
      <w:divBdr>
        <w:top w:val="none" w:sz="0" w:space="0" w:color="auto"/>
        <w:left w:val="none" w:sz="0" w:space="0" w:color="auto"/>
        <w:bottom w:val="none" w:sz="0" w:space="0" w:color="auto"/>
        <w:right w:val="none" w:sz="0" w:space="0" w:color="auto"/>
      </w:divBdr>
    </w:div>
    <w:div w:id="1007827713">
      <w:bodyDiv w:val="1"/>
      <w:marLeft w:val="0"/>
      <w:marRight w:val="0"/>
      <w:marTop w:val="0"/>
      <w:marBottom w:val="0"/>
      <w:divBdr>
        <w:top w:val="none" w:sz="0" w:space="0" w:color="auto"/>
        <w:left w:val="none" w:sz="0" w:space="0" w:color="auto"/>
        <w:bottom w:val="none" w:sz="0" w:space="0" w:color="auto"/>
        <w:right w:val="none" w:sz="0" w:space="0" w:color="auto"/>
      </w:divBdr>
    </w:div>
    <w:div w:id="1007975907">
      <w:bodyDiv w:val="1"/>
      <w:marLeft w:val="0"/>
      <w:marRight w:val="0"/>
      <w:marTop w:val="0"/>
      <w:marBottom w:val="0"/>
      <w:divBdr>
        <w:top w:val="none" w:sz="0" w:space="0" w:color="auto"/>
        <w:left w:val="none" w:sz="0" w:space="0" w:color="auto"/>
        <w:bottom w:val="none" w:sz="0" w:space="0" w:color="auto"/>
        <w:right w:val="none" w:sz="0" w:space="0" w:color="auto"/>
      </w:divBdr>
    </w:div>
    <w:div w:id="1008361530">
      <w:bodyDiv w:val="1"/>
      <w:marLeft w:val="0"/>
      <w:marRight w:val="0"/>
      <w:marTop w:val="0"/>
      <w:marBottom w:val="0"/>
      <w:divBdr>
        <w:top w:val="none" w:sz="0" w:space="0" w:color="auto"/>
        <w:left w:val="none" w:sz="0" w:space="0" w:color="auto"/>
        <w:bottom w:val="none" w:sz="0" w:space="0" w:color="auto"/>
        <w:right w:val="none" w:sz="0" w:space="0" w:color="auto"/>
      </w:divBdr>
    </w:div>
    <w:div w:id="1008749002">
      <w:bodyDiv w:val="1"/>
      <w:marLeft w:val="0"/>
      <w:marRight w:val="0"/>
      <w:marTop w:val="0"/>
      <w:marBottom w:val="0"/>
      <w:divBdr>
        <w:top w:val="none" w:sz="0" w:space="0" w:color="auto"/>
        <w:left w:val="none" w:sz="0" w:space="0" w:color="auto"/>
        <w:bottom w:val="none" w:sz="0" w:space="0" w:color="auto"/>
        <w:right w:val="none" w:sz="0" w:space="0" w:color="auto"/>
      </w:divBdr>
    </w:div>
    <w:div w:id="1009019890">
      <w:bodyDiv w:val="1"/>
      <w:marLeft w:val="0"/>
      <w:marRight w:val="0"/>
      <w:marTop w:val="0"/>
      <w:marBottom w:val="0"/>
      <w:divBdr>
        <w:top w:val="none" w:sz="0" w:space="0" w:color="auto"/>
        <w:left w:val="none" w:sz="0" w:space="0" w:color="auto"/>
        <w:bottom w:val="none" w:sz="0" w:space="0" w:color="auto"/>
        <w:right w:val="none" w:sz="0" w:space="0" w:color="auto"/>
      </w:divBdr>
      <w:divsChild>
        <w:div w:id="1386638504">
          <w:marLeft w:val="480"/>
          <w:marRight w:val="0"/>
          <w:marTop w:val="0"/>
          <w:marBottom w:val="0"/>
          <w:divBdr>
            <w:top w:val="none" w:sz="0" w:space="0" w:color="auto"/>
            <w:left w:val="none" w:sz="0" w:space="0" w:color="auto"/>
            <w:bottom w:val="none" w:sz="0" w:space="0" w:color="auto"/>
            <w:right w:val="none" w:sz="0" w:space="0" w:color="auto"/>
          </w:divBdr>
        </w:div>
        <w:div w:id="1519853624">
          <w:marLeft w:val="480"/>
          <w:marRight w:val="0"/>
          <w:marTop w:val="0"/>
          <w:marBottom w:val="0"/>
          <w:divBdr>
            <w:top w:val="none" w:sz="0" w:space="0" w:color="auto"/>
            <w:left w:val="none" w:sz="0" w:space="0" w:color="auto"/>
            <w:bottom w:val="none" w:sz="0" w:space="0" w:color="auto"/>
            <w:right w:val="none" w:sz="0" w:space="0" w:color="auto"/>
          </w:divBdr>
        </w:div>
        <w:div w:id="1435326465">
          <w:marLeft w:val="480"/>
          <w:marRight w:val="0"/>
          <w:marTop w:val="0"/>
          <w:marBottom w:val="0"/>
          <w:divBdr>
            <w:top w:val="none" w:sz="0" w:space="0" w:color="auto"/>
            <w:left w:val="none" w:sz="0" w:space="0" w:color="auto"/>
            <w:bottom w:val="none" w:sz="0" w:space="0" w:color="auto"/>
            <w:right w:val="none" w:sz="0" w:space="0" w:color="auto"/>
          </w:divBdr>
        </w:div>
        <w:div w:id="1117606210">
          <w:marLeft w:val="480"/>
          <w:marRight w:val="0"/>
          <w:marTop w:val="0"/>
          <w:marBottom w:val="0"/>
          <w:divBdr>
            <w:top w:val="none" w:sz="0" w:space="0" w:color="auto"/>
            <w:left w:val="none" w:sz="0" w:space="0" w:color="auto"/>
            <w:bottom w:val="none" w:sz="0" w:space="0" w:color="auto"/>
            <w:right w:val="none" w:sz="0" w:space="0" w:color="auto"/>
          </w:divBdr>
        </w:div>
        <w:div w:id="1367484726">
          <w:marLeft w:val="480"/>
          <w:marRight w:val="0"/>
          <w:marTop w:val="0"/>
          <w:marBottom w:val="0"/>
          <w:divBdr>
            <w:top w:val="none" w:sz="0" w:space="0" w:color="auto"/>
            <w:left w:val="none" w:sz="0" w:space="0" w:color="auto"/>
            <w:bottom w:val="none" w:sz="0" w:space="0" w:color="auto"/>
            <w:right w:val="none" w:sz="0" w:space="0" w:color="auto"/>
          </w:divBdr>
        </w:div>
        <w:div w:id="1188252421">
          <w:marLeft w:val="480"/>
          <w:marRight w:val="0"/>
          <w:marTop w:val="0"/>
          <w:marBottom w:val="0"/>
          <w:divBdr>
            <w:top w:val="none" w:sz="0" w:space="0" w:color="auto"/>
            <w:left w:val="none" w:sz="0" w:space="0" w:color="auto"/>
            <w:bottom w:val="none" w:sz="0" w:space="0" w:color="auto"/>
            <w:right w:val="none" w:sz="0" w:space="0" w:color="auto"/>
          </w:divBdr>
        </w:div>
        <w:div w:id="1869641283">
          <w:marLeft w:val="480"/>
          <w:marRight w:val="0"/>
          <w:marTop w:val="0"/>
          <w:marBottom w:val="0"/>
          <w:divBdr>
            <w:top w:val="none" w:sz="0" w:space="0" w:color="auto"/>
            <w:left w:val="none" w:sz="0" w:space="0" w:color="auto"/>
            <w:bottom w:val="none" w:sz="0" w:space="0" w:color="auto"/>
            <w:right w:val="none" w:sz="0" w:space="0" w:color="auto"/>
          </w:divBdr>
        </w:div>
        <w:div w:id="1550994107">
          <w:marLeft w:val="480"/>
          <w:marRight w:val="0"/>
          <w:marTop w:val="0"/>
          <w:marBottom w:val="0"/>
          <w:divBdr>
            <w:top w:val="none" w:sz="0" w:space="0" w:color="auto"/>
            <w:left w:val="none" w:sz="0" w:space="0" w:color="auto"/>
            <w:bottom w:val="none" w:sz="0" w:space="0" w:color="auto"/>
            <w:right w:val="none" w:sz="0" w:space="0" w:color="auto"/>
          </w:divBdr>
        </w:div>
        <w:div w:id="930744111">
          <w:marLeft w:val="480"/>
          <w:marRight w:val="0"/>
          <w:marTop w:val="0"/>
          <w:marBottom w:val="0"/>
          <w:divBdr>
            <w:top w:val="none" w:sz="0" w:space="0" w:color="auto"/>
            <w:left w:val="none" w:sz="0" w:space="0" w:color="auto"/>
            <w:bottom w:val="none" w:sz="0" w:space="0" w:color="auto"/>
            <w:right w:val="none" w:sz="0" w:space="0" w:color="auto"/>
          </w:divBdr>
        </w:div>
        <w:div w:id="935551279">
          <w:marLeft w:val="480"/>
          <w:marRight w:val="0"/>
          <w:marTop w:val="0"/>
          <w:marBottom w:val="0"/>
          <w:divBdr>
            <w:top w:val="none" w:sz="0" w:space="0" w:color="auto"/>
            <w:left w:val="none" w:sz="0" w:space="0" w:color="auto"/>
            <w:bottom w:val="none" w:sz="0" w:space="0" w:color="auto"/>
            <w:right w:val="none" w:sz="0" w:space="0" w:color="auto"/>
          </w:divBdr>
        </w:div>
        <w:div w:id="585965921">
          <w:marLeft w:val="480"/>
          <w:marRight w:val="0"/>
          <w:marTop w:val="0"/>
          <w:marBottom w:val="0"/>
          <w:divBdr>
            <w:top w:val="none" w:sz="0" w:space="0" w:color="auto"/>
            <w:left w:val="none" w:sz="0" w:space="0" w:color="auto"/>
            <w:bottom w:val="none" w:sz="0" w:space="0" w:color="auto"/>
            <w:right w:val="none" w:sz="0" w:space="0" w:color="auto"/>
          </w:divBdr>
        </w:div>
        <w:div w:id="1288394815">
          <w:marLeft w:val="480"/>
          <w:marRight w:val="0"/>
          <w:marTop w:val="0"/>
          <w:marBottom w:val="0"/>
          <w:divBdr>
            <w:top w:val="none" w:sz="0" w:space="0" w:color="auto"/>
            <w:left w:val="none" w:sz="0" w:space="0" w:color="auto"/>
            <w:bottom w:val="none" w:sz="0" w:space="0" w:color="auto"/>
            <w:right w:val="none" w:sz="0" w:space="0" w:color="auto"/>
          </w:divBdr>
        </w:div>
        <w:div w:id="1139300236">
          <w:marLeft w:val="480"/>
          <w:marRight w:val="0"/>
          <w:marTop w:val="0"/>
          <w:marBottom w:val="0"/>
          <w:divBdr>
            <w:top w:val="none" w:sz="0" w:space="0" w:color="auto"/>
            <w:left w:val="none" w:sz="0" w:space="0" w:color="auto"/>
            <w:bottom w:val="none" w:sz="0" w:space="0" w:color="auto"/>
            <w:right w:val="none" w:sz="0" w:space="0" w:color="auto"/>
          </w:divBdr>
        </w:div>
        <w:div w:id="1722749136">
          <w:marLeft w:val="480"/>
          <w:marRight w:val="0"/>
          <w:marTop w:val="0"/>
          <w:marBottom w:val="0"/>
          <w:divBdr>
            <w:top w:val="none" w:sz="0" w:space="0" w:color="auto"/>
            <w:left w:val="none" w:sz="0" w:space="0" w:color="auto"/>
            <w:bottom w:val="none" w:sz="0" w:space="0" w:color="auto"/>
            <w:right w:val="none" w:sz="0" w:space="0" w:color="auto"/>
          </w:divBdr>
        </w:div>
        <w:div w:id="339358495">
          <w:marLeft w:val="480"/>
          <w:marRight w:val="0"/>
          <w:marTop w:val="0"/>
          <w:marBottom w:val="0"/>
          <w:divBdr>
            <w:top w:val="none" w:sz="0" w:space="0" w:color="auto"/>
            <w:left w:val="none" w:sz="0" w:space="0" w:color="auto"/>
            <w:bottom w:val="none" w:sz="0" w:space="0" w:color="auto"/>
            <w:right w:val="none" w:sz="0" w:space="0" w:color="auto"/>
          </w:divBdr>
        </w:div>
        <w:div w:id="900284487">
          <w:marLeft w:val="480"/>
          <w:marRight w:val="0"/>
          <w:marTop w:val="0"/>
          <w:marBottom w:val="0"/>
          <w:divBdr>
            <w:top w:val="none" w:sz="0" w:space="0" w:color="auto"/>
            <w:left w:val="none" w:sz="0" w:space="0" w:color="auto"/>
            <w:bottom w:val="none" w:sz="0" w:space="0" w:color="auto"/>
            <w:right w:val="none" w:sz="0" w:space="0" w:color="auto"/>
          </w:divBdr>
        </w:div>
        <w:div w:id="117381197">
          <w:marLeft w:val="480"/>
          <w:marRight w:val="0"/>
          <w:marTop w:val="0"/>
          <w:marBottom w:val="0"/>
          <w:divBdr>
            <w:top w:val="none" w:sz="0" w:space="0" w:color="auto"/>
            <w:left w:val="none" w:sz="0" w:space="0" w:color="auto"/>
            <w:bottom w:val="none" w:sz="0" w:space="0" w:color="auto"/>
            <w:right w:val="none" w:sz="0" w:space="0" w:color="auto"/>
          </w:divBdr>
        </w:div>
        <w:div w:id="64884363">
          <w:marLeft w:val="480"/>
          <w:marRight w:val="0"/>
          <w:marTop w:val="0"/>
          <w:marBottom w:val="0"/>
          <w:divBdr>
            <w:top w:val="none" w:sz="0" w:space="0" w:color="auto"/>
            <w:left w:val="none" w:sz="0" w:space="0" w:color="auto"/>
            <w:bottom w:val="none" w:sz="0" w:space="0" w:color="auto"/>
            <w:right w:val="none" w:sz="0" w:space="0" w:color="auto"/>
          </w:divBdr>
        </w:div>
        <w:div w:id="964122740">
          <w:marLeft w:val="480"/>
          <w:marRight w:val="0"/>
          <w:marTop w:val="0"/>
          <w:marBottom w:val="0"/>
          <w:divBdr>
            <w:top w:val="none" w:sz="0" w:space="0" w:color="auto"/>
            <w:left w:val="none" w:sz="0" w:space="0" w:color="auto"/>
            <w:bottom w:val="none" w:sz="0" w:space="0" w:color="auto"/>
            <w:right w:val="none" w:sz="0" w:space="0" w:color="auto"/>
          </w:divBdr>
        </w:div>
        <w:div w:id="2133741725">
          <w:marLeft w:val="480"/>
          <w:marRight w:val="0"/>
          <w:marTop w:val="0"/>
          <w:marBottom w:val="0"/>
          <w:divBdr>
            <w:top w:val="none" w:sz="0" w:space="0" w:color="auto"/>
            <w:left w:val="none" w:sz="0" w:space="0" w:color="auto"/>
            <w:bottom w:val="none" w:sz="0" w:space="0" w:color="auto"/>
            <w:right w:val="none" w:sz="0" w:space="0" w:color="auto"/>
          </w:divBdr>
        </w:div>
        <w:div w:id="724380364">
          <w:marLeft w:val="480"/>
          <w:marRight w:val="0"/>
          <w:marTop w:val="0"/>
          <w:marBottom w:val="0"/>
          <w:divBdr>
            <w:top w:val="none" w:sz="0" w:space="0" w:color="auto"/>
            <w:left w:val="none" w:sz="0" w:space="0" w:color="auto"/>
            <w:bottom w:val="none" w:sz="0" w:space="0" w:color="auto"/>
            <w:right w:val="none" w:sz="0" w:space="0" w:color="auto"/>
          </w:divBdr>
        </w:div>
        <w:div w:id="1465462457">
          <w:marLeft w:val="480"/>
          <w:marRight w:val="0"/>
          <w:marTop w:val="0"/>
          <w:marBottom w:val="0"/>
          <w:divBdr>
            <w:top w:val="none" w:sz="0" w:space="0" w:color="auto"/>
            <w:left w:val="none" w:sz="0" w:space="0" w:color="auto"/>
            <w:bottom w:val="none" w:sz="0" w:space="0" w:color="auto"/>
            <w:right w:val="none" w:sz="0" w:space="0" w:color="auto"/>
          </w:divBdr>
        </w:div>
        <w:div w:id="1970672117">
          <w:marLeft w:val="480"/>
          <w:marRight w:val="0"/>
          <w:marTop w:val="0"/>
          <w:marBottom w:val="0"/>
          <w:divBdr>
            <w:top w:val="none" w:sz="0" w:space="0" w:color="auto"/>
            <w:left w:val="none" w:sz="0" w:space="0" w:color="auto"/>
            <w:bottom w:val="none" w:sz="0" w:space="0" w:color="auto"/>
            <w:right w:val="none" w:sz="0" w:space="0" w:color="auto"/>
          </w:divBdr>
        </w:div>
        <w:div w:id="1395927621">
          <w:marLeft w:val="480"/>
          <w:marRight w:val="0"/>
          <w:marTop w:val="0"/>
          <w:marBottom w:val="0"/>
          <w:divBdr>
            <w:top w:val="none" w:sz="0" w:space="0" w:color="auto"/>
            <w:left w:val="none" w:sz="0" w:space="0" w:color="auto"/>
            <w:bottom w:val="none" w:sz="0" w:space="0" w:color="auto"/>
            <w:right w:val="none" w:sz="0" w:space="0" w:color="auto"/>
          </w:divBdr>
        </w:div>
        <w:div w:id="244068851">
          <w:marLeft w:val="480"/>
          <w:marRight w:val="0"/>
          <w:marTop w:val="0"/>
          <w:marBottom w:val="0"/>
          <w:divBdr>
            <w:top w:val="none" w:sz="0" w:space="0" w:color="auto"/>
            <w:left w:val="none" w:sz="0" w:space="0" w:color="auto"/>
            <w:bottom w:val="none" w:sz="0" w:space="0" w:color="auto"/>
            <w:right w:val="none" w:sz="0" w:space="0" w:color="auto"/>
          </w:divBdr>
        </w:div>
        <w:div w:id="1525555639">
          <w:marLeft w:val="480"/>
          <w:marRight w:val="0"/>
          <w:marTop w:val="0"/>
          <w:marBottom w:val="0"/>
          <w:divBdr>
            <w:top w:val="none" w:sz="0" w:space="0" w:color="auto"/>
            <w:left w:val="none" w:sz="0" w:space="0" w:color="auto"/>
            <w:bottom w:val="none" w:sz="0" w:space="0" w:color="auto"/>
            <w:right w:val="none" w:sz="0" w:space="0" w:color="auto"/>
          </w:divBdr>
        </w:div>
        <w:div w:id="1501389495">
          <w:marLeft w:val="480"/>
          <w:marRight w:val="0"/>
          <w:marTop w:val="0"/>
          <w:marBottom w:val="0"/>
          <w:divBdr>
            <w:top w:val="none" w:sz="0" w:space="0" w:color="auto"/>
            <w:left w:val="none" w:sz="0" w:space="0" w:color="auto"/>
            <w:bottom w:val="none" w:sz="0" w:space="0" w:color="auto"/>
            <w:right w:val="none" w:sz="0" w:space="0" w:color="auto"/>
          </w:divBdr>
        </w:div>
        <w:div w:id="38749903">
          <w:marLeft w:val="480"/>
          <w:marRight w:val="0"/>
          <w:marTop w:val="0"/>
          <w:marBottom w:val="0"/>
          <w:divBdr>
            <w:top w:val="none" w:sz="0" w:space="0" w:color="auto"/>
            <w:left w:val="none" w:sz="0" w:space="0" w:color="auto"/>
            <w:bottom w:val="none" w:sz="0" w:space="0" w:color="auto"/>
            <w:right w:val="none" w:sz="0" w:space="0" w:color="auto"/>
          </w:divBdr>
        </w:div>
        <w:div w:id="2059433983">
          <w:marLeft w:val="480"/>
          <w:marRight w:val="0"/>
          <w:marTop w:val="0"/>
          <w:marBottom w:val="0"/>
          <w:divBdr>
            <w:top w:val="none" w:sz="0" w:space="0" w:color="auto"/>
            <w:left w:val="none" w:sz="0" w:space="0" w:color="auto"/>
            <w:bottom w:val="none" w:sz="0" w:space="0" w:color="auto"/>
            <w:right w:val="none" w:sz="0" w:space="0" w:color="auto"/>
          </w:divBdr>
        </w:div>
        <w:div w:id="1627396011">
          <w:marLeft w:val="480"/>
          <w:marRight w:val="0"/>
          <w:marTop w:val="0"/>
          <w:marBottom w:val="0"/>
          <w:divBdr>
            <w:top w:val="none" w:sz="0" w:space="0" w:color="auto"/>
            <w:left w:val="none" w:sz="0" w:space="0" w:color="auto"/>
            <w:bottom w:val="none" w:sz="0" w:space="0" w:color="auto"/>
            <w:right w:val="none" w:sz="0" w:space="0" w:color="auto"/>
          </w:divBdr>
        </w:div>
        <w:div w:id="1924995724">
          <w:marLeft w:val="480"/>
          <w:marRight w:val="0"/>
          <w:marTop w:val="0"/>
          <w:marBottom w:val="0"/>
          <w:divBdr>
            <w:top w:val="none" w:sz="0" w:space="0" w:color="auto"/>
            <w:left w:val="none" w:sz="0" w:space="0" w:color="auto"/>
            <w:bottom w:val="none" w:sz="0" w:space="0" w:color="auto"/>
            <w:right w:val="none" w:sz="0" w:space="0" w:color="auto"/>
          </w:divBdr>
        </w:div>
      </w:divsChild>
    </w:div>
    <w:div w:id="1009526865">
      <w:bodyDiv w:val="1"/>
      <w:marLeft w:val="0"/>
      <w:marRight w:val="0"/>
      <w:marTop w:val="0"/>
      <w:marBottom w:val="0"/>
      <w:divBdr>
        <w:top w:val="none" w:sz="0" w:space="0" w:color="auto"/>
        <w:left w:val="none" w:sz="0" w:space="0" w:color="auto"/>
        <w:bottom w:val="none" w:sz="0" w:space="0" w:color="auto"/>
        <w:right w:val="none" w:sz="0" w:space="0" w:color="auto"/>
      </w:divBdr>
    </w:div>
    <w:div w:id="1009674400">
      <w:bodyDiv w:val="1"/>
      <w:marLeft w:val="0"/>
      <w:marRight w:val="0"/>
      <w:marTop w:val="0"/>
      <w:marBottom w:val="0"/>
      <w:divBdr>
        <w:top w:val="none" w:sz="0" w:space="0" w:color="auto"/>
        <w:left w:val="none" w:sz="0" w:space="0" w:color="auto"/>
        <w:bottom w:val="none" w:sz="0" w:space="0" w:color="auto"/>
        <w:right w:val="none" w:sz="0" w:space="0" w:color="auto"/>
      </w:divBdr>
    </w:div>
    <w:div w:id="1009914445">
      <w:bodyDiv w:val="1"/>
      <w:marLeft w:val="0"/>
      <w:marRight w:val="0"/>
      <w:marTop w:val="0"/>
      <w:marBottom w:val="0"/>
      <w:divBdr>
        <w:top w:val="none" w:sz="0" w:space="0" w:color="auto"/>
        <w:left w:val="none" w:sz="0" w:space="0" w:color="auto"/>
        <w:bottom w:val="none" w:sz="0" w:space="0" w:color="auto"/>
        <w:right w:val="none" w:sz="0" w:space="0" w:color="auto"/>
      </w:divBdr>
    </w:div>
    <w:div w:id="1010789205">
      <w:bodyDiv w:val="1"/>
      <w:marLeft w:val="0"/>
      <w:marRight w:val="0"/>
      <w:marTop w:val="0"/>
      <w:marBottom w:val="0"/>
      <w:divBdr>
        <w:top w:val="none" w:sz="0" w:space="0" w:color="auto"/>
        <w:left w:val="none" w:sz="0" w:space="0" w:color="auto"/>
        <w:bottom w:val="none" w:sz="0" w:space="0" w:color="auto"/>
        <w:right w:val="none" w:sz="0" w:space="0" w:color="auto"/>
      </w:divBdr>
    </w:div>
    <w:div w:id="1011758231">
      <w:bodyDiv w:val="1"/>
      <w:marLeft w:val="0"/>
      <w:marRight w:val="0"/>
      <w:marTop w:val="0"/>
      <w:marBottom w:val="0"/>
      <w:divBdr>
        <w:top w:val="none" w:sz="0" w:space="0" w:color="auto"/>
        <w:left w:val="none" w:sz="0" w:space="0" w:color="auto"/>
        <w:bottom w:val="none" w:sz="0" w:space="0" w:color="auto"/>
        <w:right w:val="none" w:sz="0" w:space="0" w:color="auto"/>
      </w:divBdr>
    </w:div>
    <w:div w:id="1012150719">
      <w:bodyDiv w:val="1"/>
      <w:marLeft w:val="0"/>
      <w:marRight w:val="0"/>
      <w:marTop w:val="0"/>
      <w:marBottom w:val="0"/>
      <w:divBdr>
        <w:top w:val="none" w:sz="0" w:space="0" w:color="auto"/>
        <w:left w:val="none" w:sz="0" w:space="0" w:color="auto"/>
        <w:bottom w:val="none" w:sz="0" w:space="0" w:color="auto"/>
        <w:right w:val="none" w:sz="0" w:space="0" w:color="auto"/>
      </w:divBdr>
    </w:div>
    <w:div w:id="1012683567">
      <w:bodyDiv w:val="1"/>
      <w:marLeft w:val="0"/>
      <w:marRight w:val="0"/>
      <w:marTop w:val="0"/>
      <w:marBottom w:val="0"/>
      <w:divBdr>
        <w:top w:val="none" w:sz="0" w:space="0" w:color="auto"/>
        <w:left w:val="none" w:sz="0" w:space="0" w:color="auto"/>
        <w:bottom w:val="none" w:sz="0" w:space="0" w:color="auto"/>
        <w:right w:val="none" w:sz="0" w:space="0" w:color="auto"/>
      </w:divBdr>
    </w:div>
    <w:div w:id="1015157151">
      <w:bodyDiv w:val="1"/>
      <w:marLeft w:val="0"/>
      <w:marRight w:val="0"/>
      <w:marTop w:val="0"/>
      <w:marBottom w:val="0"/>
      <w:divBdr>
        <w:top w:val="none" w:sz="0" w:space="0" w:color="auto"/>
        <w:left w:val="none" w:sz="0" w:space="0" w:color="auto"/>
        <w:bottom w:val="none" w:sz="0" w:space="0" w:color="auto"/>
        <w:right w:val="none" w:sz="0" w:space="0" w:color="auto"/>
      </w:divBdr>
    </w:div>
    <w:div w:id="1015500405">
      <w:bodyDiv w:val="1"/>
      <w:marLeft w:val="0"/>
      <w:marRight w:val="0"/>
      <w:marTop w:val="0"/>
      <w:marBottom w:val="0"/>
      <w:divBdr>
        <w:top w:val="none" w:sz="0" w:space="0" w:color="auto"/>
        <w:left w:val="none" w:sz="0" w:space="0" w:color="auto"/>
        <w:bottom w:val="none" w:sz="0" w:space="0" w:color="auto"/>
        <w:right w:val="none" w:sz="0" w:space="0" w:color="auto"/>
      </w:divBdr>
    </w:div>
    <w:div w:id="1015887143">
      <w:bodyDiv w:val="1"/>
      <w:marLeft w:val="0"/>
      <w:marRight w:val="0"/>
      <w:marTop w:val="0"/>
      <w:marBottom w:val="0"/>
      <w:divBdr>
        <w:top w:val="none" w:sz="0" w:space="0" w:color="auto"/>
        <w:left w:val="none" w:sz="0" w:space="0" w:color="auto"/>
        <w:bottom w:val="none" w:sz="0" w:space="0" w:color="auto"/>
        <w:right w:val="none" w:sz="0" w:space="0" w:color="auto"/>
      </w:divBdr>
    </w:div>
    <w:div w:id="1017000599">
      <w:bodyDiv w:val="1"/>
      <w:marLeft w:val="0"/>
      <w:marRight w:val="0"/>
      <w:marTop w:val="0"/>
      <w:marBottom w:val="0"/>
      <w:divBdr>
        <w:top w:val="none" w:sz="0" w:space="0" w:color="auto"/>
        <w:left w:val="none" w:sz="0" w:space="0" w:color="auto"/>
        <w:bottom w:val="none" w:sz="0" w:space="0" w:color="auto"/>
        <w:right w:val="none" w:sz="0" w:space="0" w:color="auto"/>
      </w:divBdr>
    </w:div>
    <w:div w:id="1018583961">
      <w:bodyDiv w:val="1"/>
      <w:marLeft w:val="0"/>
      <w:marRight w:val="0"/>
      <w:marTop w:val="0"/>
      <w:marBottom w:val="0"/>
      <w:divBdr>
        <w:top w:val="none" w:sz="0" w:space="0" w:color="auto"/>
        <w:left w:val="none" w:sz="0" w:space="0" w:color="auto"/>
        <w:bottom w:val="none" w:sz="0" w:space="0" w:color="auto"/>
        <w:right w:val="none" w:sz="0" w:space="0" w:color="auto"/>
      </w:divBdr>
    </w:div>
    <w:div w:id="1018966544">
      <w:bodyDiv w:val="1"/>
      <w:marLeft w:val="0"/>
      <w:marRight w:val="0"/>
      <w:marTop w:val="0"/>
      <w:marBottom w:val="0"/>
      <w:divBdr>
        <w:top w:val="none" w:sz="0" w:space="0" w:color="auto"/>
        <w:left w:val="none" w:sz="0" w:space="0" w:color="auto"/>
        <w:bottom w:val="none" w:sz="0" w:space="0" w:color="auto"/>
        <w:right w:val="none" w:sz="0" w:space="0" w:color="auto"/>
      </w:divBdr>
    </w:div>
    <w:div w:id="1021399024">
      <w:bodyDiv w:val="1"/>
      <w:marLeft w:val="0"/>
      <w:marRight w:val="0"/>
      <w:marTop w:val="0"/>
      <w:marBottom w:val="0"/>
      <w:divBdr>
        <w:top w:val="none" w:sz="0" w:space="0" w:color="auto"/>
        <w:left w:val="none" w:sz="0" w:space="0" w:color="auto"/>
        <w:bottom w:val="none" w:sz="0" w:space="0" w:color="auto"/>
        <w:right w:val="none" w:sz="0" w:space="0" w:color="auto"/>
      </w:divBdr>
    </w:div>
    <w:div w:id="1021466701">
      <w:bodyDiv w:val="1"/>
      <w:marLeft w:val="0"/>
      <w:marRight w:val="0"/>
      <w:marTop w:val="0"/>
      <w:marBottom w:val="0"/>
      <w:divBdr>
        <w:top w:val="none" w:sz="0" w:space="0" w:color="auto"/>
        <w:left w:val="none" w:sz="0" w:space="0" w:color="auto"/>
        <w:bottom w:val="none" w:sz="0" w:space="0" w:color="auto"/>
        <w:right w:val="none" w:sz="0" w:space="0" w:color="auto"/>
      </w:divBdr>
    </w:div>
    <w:div w:id="1021518252">
      <w:bodyDiv w:val="1"/>
      <w:marLeft w:val="0"/>
      <w:marRight w:val="0"/>
      <w:marTop w:val="0"/>
      <w:marBottom w:val="0"/>
      <w:divBdr>
        <w:top w:val="none" w:sz="0" w:space="0" w:color="auto"/>
        <w:left w:val="none" w:sz="0" w:space="0" w:color="auto"/>
        <w:bottom w:val="none" w:sz="0" w:space="0" w:color="auto"/>
        <w:right w:val="none" w:sz="0" w:space="0" w:color="auto"/>
      </w:divBdr>
    </w:div>
    <w:div w:id="1023554480">
      <w:bodyDiv w:val="1"/>
      <w:marLeft w:val="0"/>
      <w:marRight w:val="0"/>
      <w:marTop w:val="0"/>
      <w:marBottom w:val="0"/>
      <w:divBdr>
        <w:top w:val="none" w:sz="0" w:space="0" w:color="auto"/>
        <w:left w:val="none" w:sz="0" w:space="0" w:color="auto"/>
        <w:bottom w:val="none" w:sz="0" w:space="0" w:color="auto"/>
        <w:right w:val="none" w:sz="0" w:space="0" w:color="auto"/>
      </w:divBdr>
      <w:divsChild>
        <w:div w:id="1794709085">
          <w:marLeft w:val="480"/>
          <w:marRight w:val="0"/>
          <w:marTop w:val="0"/>
          <w:marBottom w:val="0"/>
          <w:divBdr>
            <w:top w:val="none" w:sz="0" w:space="0" w:color="auto"/>
            <w:left w:val="none" w:sz="0" w:space="0" w:color="auto"/>
            <w:bottom w:val="none" w:sz="0" w:space="0" w:color="auto"/>
            <w:right w:val="none" w:sz="0" w:space="0" w:color="auto"/>
          </w:divBdr>
        </w:div>
        <w:div w:id="830632593">
          <w:marLeft w:val="480"/>
          <w:marRight w:val="0"/>
          <w:marTop w:val="0"/>
          <w:marBottom w:val="0"/>
          <w:divBdr>
            <w:top w:val="none" w:sz="0" w:space="0" w:color="auto"/>
            <w:left w:val="none" w:sz="0" w:space="0" w:color="auto"/>
            <w:bottom w:val="none" w:sz="0" w:space="0" w:color="auto"/>
            <w:right w:val="none" w:sz="0" w:space="0" w:color="auto"/>
          </w:divBdr>
        </w:div>
        <w:div w:id="1698194903">
          <w:marLeft w:val="480"/>
          <w:marRight w:val="0"/>
          <w:marTop w:val="0"/>
          <w:marBottom w:val="0"/>
          <w:divBdr>
            <w:top w:val="none" w:sz="0" w:space="0" w:color="auto"/>
            <w:left w:val="none" w:sz="0" w:space="0" w:color="auto"/>
            <w:bottom w:val="none" w:sz="0" w:space="0" w:color="auto"/>
            <w:right w:val="none" w:sz="0" w:space="0" w:color="auto"/>
          </w:divBdr>
        </w:div>
        <w:div w:id="965282071">
          <w:marLeft w:val="480"/>
          <w:marRight w:val="0"/>
          <w:marTop w:val="0"/>
          <w:marBottom w:val="0"/>
          <w:divBdr>
            <w:top w:val="none" w:sz="0" w:space="0" w:color="auto"/>
            <w:left w:val="none" w:sz="0" w:space="0" w:color="auto"/>
            <w:bottom w:val="none" w:sz="0" w:space="0" w:color="auto"/>
            <w:right w:val="none" w:sz="0" w:space="0" w:color="auto"/>
          </w:divBdr>
        </w:div>
        <w:div w:id="1669168813">
          <w:marLeft w:val="480"/>
          <w:marRight w:val="0"/>
          <w:marTop w:val="0"/>
          <w:marBottom w:val="0"/>
          <w:divBdr>
            <w:top w:val="none" w:sz="0" w:space="0" w:color="auto"/>
            <w:left w:val="none" w:sz="0" w:space="0" w:color="auto"/>
            <w:bottom w:val="none" w:sz="0" w:space="0" w:color="auto"/>
            <w:right w:val="none" w:sz="0" w:space="0" w:color="auto"/>
          </w:divBdr>
        </w:div>
        <w:div w:id="1207529158">
          <w:marLeft w:val="480"/>
          <w:marRight w:val="0"/>
          <w:marTop w:val="0"/>
          <w:marBottom w:val="0"/>
          <w:divBdr>
            <w:top w:val="none" w:sz="0" w:space="0" w:color="auto"/>
            <w:left w:val="none" w:sz="0" w:space="0" w:color="auto"/>
            <w:bottom w:val="none" w:sz="0" w:space="0" w:color="auto"/>
            <w:right w:val="none" w:sz="0" w:space="0" w:color="auto"/>
          </w:divBdr>
        </w:div>
        <w:div w:id="7105996">
          <w:marLeft w:val="480"/>
          <w:marRight w:val="0"/>
          <w:marTop w:val="0"/>
          <w:marBottom w:val="0"/>
          <w:divBdr>
            <w:top w:val="none" w:sz="0" w:space="0" w:color="auto"/>
            <w:left w:val="none" w:sz="0" w:space="0" w:color="auto"/>
            <w:bottom w:val="none" w:sz="0" w:space="0" w:color="auto"/>
            <w:right w:val="none" w:sz="0" w:space="0" w:color="auto"/>
          </w:divBdr>
        </w:div>
        <w:div w:id="1033727381">
          <w:marLeft w:val="480"/>
          <w:marRight w:val="0"/>
          <w:marTop w:val="0"/>
          <w:marBottom w:val="0"/>
          <w:divBdr>
            <w:top w:val="none" w:sz="0" w:space="0" w:color="auto"/>
            <w:left w:val="none" w:sz="0" w:space="0" w:color="auto"/>
            <w:bottom w:val="none" w:sz="0" w:space="0" w:color="auto"/>
            <w:right w:val="none" w:sz="0" w:space="0" w:color="auto"/>
          </w:divBdr>
        </w:div>
        <w:div w:id="1914775774">
          <w:marLeft w:val="480"/>
          <w:marRight w:val="0"/>
          <w:marTop w:val="0"/>
          <w:marBottom w:val="0"/>
          <w:divBdr>
            <w:top w:val="none" w:sz="0" w:space="0" w:color="auto"/>
            <w:left w:val="none" w:sz="0" w:space="0" w:color="auto"/>
            <w:bottom w:val="none" w:sz="0" w:space="0" w:color="auto"/>
            <w:right w:val="none" w:sz="0" w:space="0" w:color="auto"/>
          </w:divBdr>
        </w:div>
        <w:div w:id="1429302943">
          <w:marLeft w:val="480"/>
          <w:marRight w:val="0"/>
          <w:marTop w:val="0"/>
          <w:marBottom w:val="0"/>
          <w:divBdr>
            <w:top w:val="none" w:sz="0" w:space="0" w:color="auto"/>
            <w:left w:val="none" w:sz="0" w:space="0" w:color="auto"/>
            <w:bottom w:val="none" w:sz="0" w:space="0" w:color="auto"/>
            <w:right w:val="none" w:sz="0" w:space="0" w:color="auto"/>
          </w:divBdr>
        </w:div>
        <w:div w:id="1286885138">
          <w:marLeft w:val="480"/>
          <w:marRight w:val="0"/>
          <w:marTop w:val="0"/>
          <w:marBottom w:val="0"/>
          <w:divBdr>
            <w:top w:val="none" w:sz="0" w:space="0" w:color="auto"/>
            <w:left w:val="none" w:sz="0" w:space="0" w:color="auto"/>
            <w:bottom w:val="none" w:sz="0" w:space="0" w:color="auto"/>
            <w:right w:val="none" w:sz="0" w:space="0" w:color="auto"/>
          </w:divBdr>
        </w:div>
        <w:div w:id="560942911">
          <w:marLeft w:val="480"/>
          <w:marRight w:val="0"/>
          <w:marTop w:val="0"/>
          <w:marBottom w:val="0"/>
          <w:divBdr>
            <w:top w:val="none" w:sz="0" w:space="0" w:color="auto"/>
            <w:left w:val="none" w:sz="0" w:space="0" w:color="auto"/>
            <w:bottom w:val="none" w:sz="0" w:space="0" w:color="auto"/>
            <w:right w:val="none" w:sz="0" w:space="0" w:color="auto"/>
          </w:divBdr>
        </w:div>
        <w:div w:id="1429812081">
          <w:marLeft w:val="480"/>
          <w:marRight w:val="0"/>
          <w:marTop w:val="0"/>
          <w:marBottom w:val="0"/>
          <w:divBdr>
            <w:top w:val="none" w:sz="0" w:space="0" w:color="auto"/>
            <w:left w:val="none" w:sz="0" w:space="0" w:color="auto"/>
            <w:bottom w:val="none" w:sz="0" w:space="0" w:color="auto"/>
            <w:right w:val="none" w:sz="0" w:space="0" w:color="auto"/>
          </w:divBdr>
        </w:div>
        <w:div w:id="125702485">
          <w:marLeft w:val="480"/>
          <w:marRight w:val="0"/>
          <w:marTop w:val="0"/>
          <w:marBottom w:val="0"/>
          <w:divBdr>
            <w:top w:val="none" w:sz="0" w:space="0" w:color="auto"/>
            <w:left w:val="none" w:sz="0" w:space="0" w:color="auto"/>
            <w:bottom w:val="none" w:sz="0" w:space="0" w:color="auto"/>
            <w:right w:val="none" w:sz="0" w:space="0" w:color="auto"/>
          </w:divBdr>
        </w:div>
        <w:div w:id="783622813">
          <w:marLeft w:val="480"/>
          <w:marRight w:val="0"/>
          <w:marTop w:val="0"/>
          <w:marBottom w:val="0"/>
          <w:divBdr>
            <w:top w:val="none" w:sz="0" w:space="0" w:color="auto"/>
            <w:left w:val="none" w:sz="0" w:space="0" w:color="auto"/>
            <w:bottom w:val="none" w:sz="0" w:space="0" w:color="auto"/>
            <w:right w:val="none" w:sz="0" w:space="0" w:color="auto"/>
          </w:divBdr>
        </w:div>
        <w:div w:id="792478970">
          <w:marLeft w:val="480"/>
          <w:marRight w:val="0"/>
          <w:marTop w:val="0"/>
          <w:marBottom w:val="0"/>
          <w:divBdr>
            <w:top w:val="none" w:sz="0" w:space="0" w:color="auto"/>
            <w:left w:val="none" w:sz="0" w:space="0" w:color="auto"/>
            <w:bottom w:val="none" w:sz="0" w:space="0" w:color="auto"/>
            <w:right w:val="none" w:sz="0" w:space="0" w:color="auto"/>
          </w:divBdr>
        </w:div>
        <w:div w:id="47580673">
          <w:marLeft w:val="480"/>
          <w:marRight w:val="0"/>
          <w:marTop w:val="0"/>
          <w:marBottom w:val="0"/>
          <w:divBdr>
            <w:top w:val="none" w:sz="0" w:space="0" w:color="auto"/>
            <w:left w:val="none" w:sz="0" w:space="0" w:color="auto"/>
            <w:bottom w:val="none" w:sz="0" w:space="0" w:color="auto"/>
            <w:right w:val="none" w:sz="0" w:space="0" w:color="auto"/>
          </w:divBdr>
        </w:div>
        <w:div w:id="1573807019">
          <w:marLeft w:val="480"/>
          <w:marRight w:val="0"/>
          <w:marTop w:val="0"/>
          <w:marBottom w:val="0"/>
          <w:divBdr>
            <w:top w:val="none" w:sz="0" w:space="0" w:color="auto"/>
            <w:left w:val="none" w:sz="0" w:space="0" w:color="auto"/>
            <w:bottom w:val="none" w:sz="0" w:space="0" w:color="auto"/>
            <w:right w:val="none" w:sz="0" w:space="0" w:color="auto"/>
          </w:divBdr>
        </w:div>
        <w:div w:id="1217471898">
          <w:marLeft w:val="480"/>
          <w:marRight w:val="0"/>
          <w:marTop w:val="0"/>
          <w:marBottom w:val="0"/>
          <w:divBdr>
            <w:top w:val="none" w:sz="0" w:space="0" w:color="auto"/>
            <w:left w:val="none" w:sz="0" w:space="0" w:color="auto"/>
            <w:bottom w:val="none" w:sz="0" w:space="0" w:color="auto"/>
            <w:right w:val="none" w:sz="0" w:space="0" w:color="auto"/>
          </w:divBdr>
        </w:div>
        <w:div w:id="1569605679">
          <w:marLeft w:val="480"/>
          <w:marRight w:val="0"/>
          <w:marTop w:val="0"/>
          <w:marBottom w:val="0"/>
          <w:divBdr>
            <w:top w:val="none" w:sz="0" w:space="0" w:color="auto"/>
            <w:left w:val="none" w:sz="0" w:space="0" w:color="auto"/>
            <w:bottom w:val="none" w:sz="0" w:space="0" w:color="auto"/>
            <w:right w:val="none" w:sz="0" w:space="0" w:color="auto"/>
          </w:divBdr>
        </w:div>
        <w:div w:id="1576864873">
          <w:marLeft w:val="480"/>
          <w:marRight w:val="0"/>
          <w:marTop w:val="0"/>
          <w:marBottom w:val="0"/>
          <w:divBdr>
            <w:top w:val="none" w:sz="0" w:space="0" w:color="auto"/>
            <w:left w:val="none" w:sz="0" w:space="0" w:color="auto"/>
            <w:bottom w:val="none" w:sz="0" w:space="0" w:color="auto"/>
            <w:right w:val="none" w:sz="0" w:space="0" w:color="auto"/>
          </w:divBdr>
        </w:div>
        <w:div w:id="1922830102">
          <w:marLeft w:val="480"/>
          <w:marRight w:val="0"/>
          <w:marTop w:val="0"/>
          <w:marBottom w:val="0"/>
          <w:divBdr>
            <w:top w:val="none" w:sz="0" w:space="0" w:color="auto"/>
            <w:left w:val="none" w:sz="0" w:space="0" w:color="auto"/>
            <w:bottom w:val="none" w:sz="0" w:space="0" w:color="auto"/>
            <w:right w:val="none" w:sz="0" w:space="0" w:color="auto"/>
          </w:divBdr>
        </w:div>
        <w:div w:id="1280527619">
          <w:marLeft w:val="480"/>
          <w:marRight w:val="0"/>
          <w:marTop w:val="0"/>
          <w:marBottom w:val="0"/>
          <w:divBdr>
            <w:top w:val="none" w:sz="0" w:space="0" w:color="auto"/>
            <w:left w:val="none" w:sz="0" w:space="0" w:color="auto"/>
            <w:bottom w:val="none" w:sz="0" w:space="0" w:color="auto"/>
            <w:right w:val="none" w:sz="0" w:space="0" w:color="auto"/>
          </w:divBdr>
        </w:div>
        <w:div w:id="1101415355">
          <w:marLeft w:val="480"/>
          <w:marRight w:val="0"/>
          <w:marTop w:val="0"/>
          <w:marBottom w:val="0"/>
          <w:divBdr>
            <w:top w:val="none" w:sz="0" w:space="0" w:color="auto"/>
            <w:left w:val="none" w:sz="0" w:space="0" w:color="auto"/>
            <w:bottom w:val="none" w:sz="0" w:space="0" w:color="auto"/>
            <w:right w:val="none" w:sz="0" w:space="0" w:color="auto"/>
          </w:divBdr>
        </w:div>
        <w:div w:id="1759401648">
          <w:marLeft w:val="480"/>
          <w:marRight w:val="0"/>
          <w:marTop w:val="0"/>
          <w:marBottom w:val="0"/>
          <w:divBdr>
            <w:top w:val="none" w:sz="0" w:space="0" w:color="auto"/>
            <w:left w:val="none" w:sz="0" w:space="0" w:color="auto"/>
            <w:bottom w:val="none" w:sz="0" w:space="0" w:color="auto"/>
            <w:right w:val="none" w:sz="0" w:space="0" w:color="auto"/>
          </w:divBdr>
        </w:div>
        <w:div w:id="1999339111">
          <w:marLeft w:val="480"/>
          <w:marRight w:val="0"/>
          <w:marTop w:val="0"/>
          <w:marBottom w:val="0"/>
          <w:divBdr>
            <w:top w:val="none" w:sz="0" w:space="0" w:color="auto"/>
            <w:left w:val="none" w:sz="0" w:space="0" w:color="auto"/>
            <w:bottom w:val="none" w:sz="0" w:space="0" w:color="auto"/>
            <w:right w:val="none" w:sz="0" w:space="0" w:color="auto"/>
          </w:divBdr>
        </w:div>
        <w:div w:id="530609220">
          <w:marLeft w:val="480"/>
          <w:marRight w:val="0"/>
          <w:marTop w:val="0"/>
          <w:marBottom w:val="0"/>
          <w:divBdr>
            <w:top w:val="none" w:sz="0" w:space="0" w:color="auto"/>
            <w:left w:val="none" w:sz="0" w:space="0" w:color="auto"/>
            <w:bottom w:val="none" w:sz="0" w:space="0" w:color="auto"/>
            <w:right w:val="none" w:sz="0" w:space="0" w:color="auto"/>
          </w:divBdr>
        </w:div>
        <w:div w:id="1588809400">
          <w:marLeft w:val="480"/>
          <w:marRight w:val="0"/>
          <w:marTop w:val="0"/>
          <w:marBottom w:val="0"/>
          <w:divBdr>
            <w:top w:val="none" w:sz="0" w:space="0" w:color="auto"/>
            <w:left w:val="none" w:sz="0" w:space="0" w:color="auto"/>
            <w:bottom w:val="none" w:sz="0" w:space="0" w:color="auto"/>
            <w:right w:val="none" w:sz="0" w:space="0" w:color="auto"/>
          </w:divBdr>
        </w:div>
        <w:div w:id="692343586">
          <w:marLeft w:val="480"/>
          <w:marRight w:val="0"/>
          <w:marTop w:val="0"/>
          <w:marBottom w:val="0"/>
          <w:divBdr>
            <w:top w:val="none" w:sz="0" w:space="0" w:color="auto"/>
            <w:left w:val="none" w:sz="0" w:space="0" w:color="auto"/>
            <w:bottom w:val="none" w:sz="0" w:space="0" w:color="auto"/>
            <w:right w:val="none" w:sz="0" w:space="0" w:color="auto"/>
          </w:divBdr>
        </w:div>
        <w:div w:id="1889995708">
          <w:marLeft w:val="480"/>
          <w:marRight w:val="0"/>
          <w:marTop w:val="0"/>
          <w:marBottom w:val="0"/>
          <w:divBdr>
            <w:top w:val="none" w:sz="0" w:space="0" w:color="auto"/>
            <w:left w:val="none" w:sz="0" w:space="0" w:color="auto"/>
            <w:bottom w:val="none" w:sz="0" w:space="0" w:color="auto"/>
            <w:right w:val="none" w:sz="0" w:space="0" w:color="auto"/>
          </w:divBdr>
        </w:div>
        <w:div w:id="1025911865">
          <w:marLeft w:val="480"/>
          <w:marRight w:val="0"/>
          <w:marTop w:val="0"/>
          <w:marBottom w:val="0"/>
          <w:divBdr>
            <w:top w:val="none" w:sz="0" w:space="0" w:color="auto"/>
            <w:left w:val="none" w:sz="0" w:space="0" w:color="auto"/>
            <w:bottom w:val="none" w:sz="0" w:space="0" w:color="auto"/>
            <w:right w:val="none" w:sz="0" w:space="0" w:color="auto"/>
          </w:divBdr>
        </w:div>
        <w:div w:id="964583452">
          <w:marLeft w:val="480"/>
          <w:marRight w:val="0"/>
          <w:marTop w:val="0"/>
          <w:marBottom w:val="0"/>
          <w:divBdr>
            <w:top w:val="none" w:sz="0" w:space="0" w:color="auto"/>
            <w:left w:val="none" w:sz="0" w:space="0" w:color="auto"/>
            <w:bottom w:val="none" w:sz="0" w:space="0" w:color="auto"/>
            <w:right w:val="none" w:sz="0" w:space="0" w:color="auto"/>
          </w:divBdr>
        </w:div>
      </w:divsChild>
    </w:div>
    <w:div w:id="1027095404">
      <w:bodyDiv w:val="1"/>
      <w:marLeft w:val="0"/>
      <w:marRight w:val="0"/>
      <w:marTop w:val="0"/>
      <w:marBottom w:val="0"/>
      <w:divBdr>
        <w:top w:val="none" w:sz="0" w:space="0" w:color="auto"/>
        <w:left w:val="none" w:sz="0" w:space="0" w:color="auto"/>
        <w:bottom w:val="none" w:sz="0" w:space="0" w:color="auto"/>
        <w:right w:val="none" w:sz="0" w:space="0" w:color="auto"/>
      </w:divBdr>
    </w:div>
    <w:div w:id="1027410059">
      <w:bodyDiv w:val="1"/>
      <w:marLeft w:val="0"/>
      <w:marRight w:val="0"/>
      <w:marTop w:val="0"/>
      <w:marBottom w:val="0"/>
      <w:divBdr>
        <w:top w:val="none" w:sz="0" w:space="0" w:color="auto"/>
        <w:left w:val="none" w:sz="0" w:space="0" w:color="auto"/>
        <w:bottom w:val="none" w:sz="0" w:space="0" w:color="auto"/>
        <w:right w:val="none" w:sz="0" w:space="0" w:color="auto"/>
      </w:divBdr>
    </w:div>
    <w:div w:id="1029144264">
      <w:bodyDiv w:val="1"/>
      <w:marLeft w:val="0"/>
      <w:marRight w:val="0"/>
      <w:marTop w:val="0"/>
      <w:marBottom w:val="0"/>
      <w:divBdr>
        <w:top w:val="none" w:sz="0" w:space="0" w:color="auto"/>
        <w:left w:val="none" w:sz="0" w:space="0" w:color="auto"/>
        <w:bottom w:val="none" w:sz="0" w:space="0" w:color="auto"/>
        <w:right w:val="none" w:sz="0" w:space="0" w:color="auto"/>
      </w:divBdr>
    </w:div>
    <w:div w:id="1029991717">
      <w:bodyDiv w:val="1"/>
      <w:marLeft w:val="0"/>
      <w:marRight w:val="0"/>
      <w:marTop w:val="0"/>
      <w:marBottom w:val="0"/>
      <w:divBdr>
        <w:top w:val="none" w:sz="0" w:space="0" w:color="auto"/>
        <w:left w:val="none" w:sz="0" w:space="0" w:color="auto"/>
        <w:bottom w:val="none" w:sz="0" w:space="0" w:color="auto"/>
        <w:right w:val="none" w:sz="0" w:space="0" w:color="auto"/>
      </w:divBdr>
    </w:div>
    <w:div w:id="1031223009">
      <w:bodyDiv w:val="1"/>
      <w:marLeft w:val="0"/>
      <w:marRight w:val="0"/>
      <w:marTop w:val="0"/>
      <w:marBottom w:val="0"/>
      <w:divBdr>
        <w:top w:val="none" w:sz="0" w:space="0" w:color="auto"/>
        <w:left w:val="none" w:sz="0" w:space="0" w:color="auto"/>
        <w:bottom w:val="none" w:sz="0" w:space="0" w:color="auto"/>
        <w:right w:val="none" w:sz="0" w:space="0" w:color="auto"/>
      </w:divBdr>
    </w:div>
    <w:div w:id="1032732766">
      <w:bodyDiv w:val="1"/>
      <w:marLeft w:val="0"/>
      <w:marRight w:val="0"/>
      <w:marTop w:val="0"/>
      <w:marBottom w:val="0"/>
      <w:divBdr>
        <w:top w:val="none" w:sz="0" w:space="0" w:color="auto"/>
        <w:left w:val="none" w:sz="0" w:space="0" w:color="auto"/>
        <w:bottom w:val="none" w:sz="0" w:space="0" w:color="auto"/>
        <w:right w:val="none" w:sz="0" w:space="0" w:color="auto"/>
      </w:divBdr>
    </w:div>
    <w:div w:id="1033966138">
      <w:bodyDiv w:val="1"/>
      <w:marLeft w:val="0"/>
      <w:marRight w:val="0"/>
      <w:marTop w:val="0"/>
      <w:marBottom w:val="0"/>
      <w:divBdr>
        <w:top w:val="none" w:sz="0" w:space="0" w:color="auto"/>
        <w:left w:val="none" w:sz="0" w:space="0" w:color="auto"/>
        <w:bottom w:val="none" w:sz="0" w:space="0" w:color="auto"/>
        <w:right w:val="none" w:sz="0" w:space="0" w:color="auto"/>
      </w:divBdr>
    </w:div>
    <w:div w:id="1034381028">
      <w:bodyDiv w:val="1"/>
      <w:marLeft w:val="0"/>
      <w:marRight w:val="0"/>
      <w:marTop w:val="0"/>
      <w:marBottom w:val="0"/>
      <w:divBdr>
        <w:top w:val="none" w:sz="0" w:space="0" w:color="auto"/>
        <w:left w:val="none" w:sz="0" w:space="0" w:color="auto"/>
        <w:bottom w:val="none" w:sz="0" w:space="0" w:color="auto"/>
        <w:right w:val="none" w:sz="0" w:space="0" w:color="auto"/>
      </w:divBdr>
    </w:div>
    <w:div w:id="1034618390">
      <w:bodyDiv w:val="1"/>
      <w:marLeft w:val="0"/>
      <w:marRight w:val="0"/>
      <w:marTop w:val="0"/>
      <w:marBottom w:val="0"/>
      <w:divBdr>
        <w:top w:val="none" w:sz="0" w:space="0" w:color="auto"/>
        <w:left w:val="none" w:sz="0" w:space="0" w:color="auto"/>
        <w:bottom w:val="none" w:sz="0" w:space="0" w:color="auto"/>
        <w:right w:val="none" w:sz="0" w:space="0" w:color="auto"/>
      </w:divBdr>
    </w:div>
    <w:div w:id="1035348760">
      <w:bodyDiv w:val="1"/>
      <w:marLeft w:val="0"/>
      <w:marRight w:val="0"/>
      <w:marTop w:val="0"/>
      <w:marBottom w:val="0"/>
      <w:divBdr>
        <w:top w:val="none" w:sz="0" w:space="0" w:color="auto"/>
        <w:left w:val="none" w:sz="0" w:space="0" w:color="auto"/>
        <w:bottom w:val="none" w:sz="0" w:space="0" w:color="auto"/>
        <w:right w:val="none" w:sz="0" w:space="0" w:color="auto"/>
      </w:divBdr>
    </w:div>
    <w:div w:id="1036470490">
      <w:bodyDiv w:val="1"/>
      <w:marLeft w:val="0"/>
      <w:marRight w:val="0"/>
      <w:marTop w:val="0"/>
      <w:marBottom w:val="0"/>
      <w:divBdr>
        <w:top w:val="none" w:sz="0" w:space="0" w:color="auto"/>
        <w:left w:val="none" w:sz="0" w:space="0" w:color="auto"/>
        <w:bottom w:val="none" w:sz="0" w:space="0" w:color="auto"/>
        <w:right w:val="none" w:sz="0" w:space="0" w:color="auto"/>
      </w:divBdr>
    </w:div>
    <w:div w:id="1037850371">
      <w:bodyDiv w:val="1"/>
      <w:marLeft w:val="0"/>
      <w:marRight w:val="0"/>
      <w:marTop w:val="0"/>
      <w:marBottom w:val="0"/>
      <w:divBdr>
        <w:top w:val="none" w:sz="0" w:space="0" w:color="auto"/>
        <w:left w:val="none" w:sz="0" w:space="0" w:color="auto"/>
        <w:bottom w:val="none" w:sz="0" w:space="0" w:color="auto"/>
        <w:right w:val="none" w:sz="0" w:space="0" w:color="auto"/>
      </w:divBdr>
    </w:div>
    <w:div w:id="1038624741">
      <w:bodyDiv w:val="1"/>
      <w:marLeft w:val="0"/>
      <w:marRight w:val="0"/>
      <w:marTop w:val="0"/>
      <w:marBottom w:val="0"/>
      <w:divBdr>
        <w:top w:val="none" w:sz="0" w:space="0" w:color="auto"/>
        <w:left w:val="none" w:sz="0" w:space="0" w:color="auto"/>
        <w:bottom w:val="none" w:sz="0" w:space="0" w:color="auto"/>
        <w:right w:val="none" w:sz="0" w:space="0" w:color="auto"/>
      </w:divBdr>
    </w:div>
    <w:div w:id="1039280507">
      <w:bodyDiv w:val="1"/>
      <w:marLeft w:val="0"/>
      <w:marRight w:val="0"/>
      <w:marTop w:val="0"/>
      <w:marBottom w:val="0"/>
      <w:divBdr>
        <w:top w:val="none" w:sz="0" w:space="0" w:color="auto"/>
        <w:left w:val="none" w:sz="0" w:space="0" w:color="auto"/>
        <w:bottom w:val="none" w:sz="0" w:space="0" w:color="auto"/>
        <w:right w:val="none" w:sz="0" w:space="0" w:color="auto"/>
      </w:divBdr>
    </w:div>
    <w:div w:id="1040936022">
      <w:bodyDiv w:val="1"/>
      <w:marLeft w:val="0"/>
      <w:marRight w:val="0"/>
      <w:marTop w:val="0"/>
      <w:marBottom w:val="0"/>
      <w:divBdr>
        <w:top w:val="none" w:sz="0" w:space="0" w:color="auto"/>
        <w:left w:val="none" w:sz="0" w:space="0" w:color="auto"/>
        <w:bottom w:val="none" w:sz="0" w:space="0" w:color="auto"/>
        <w:right w:val="none" w:sz="0" w:space="0" w:color="auto"/>
      </w:divBdr>
    </w:div>
    <w:div w:id="1041369119">
      <w:bodyDiv w:val="1"/>
      <w:marLeft w:val="0"/>
      <w:marRight w:val="0"/>
      <w:marTop w:val="0"/>
      <w:marBottom w:val="0"/>
      <w:divBdr>
        <w:top w:val="none" w:sz="0" w:space="0" w:color="auto"/>
        <w:left w:val="none" w:sz="0" w:space="0" w:color="auto"/>
        <w:bottom w:val="none" w:sz="0" w:space="0" w:color="auto"/>
        <w:right w:val="none" w:sz="0" w:space="0" w:color="auto"/>
      </w:divBdr>
    </w:div>
    <w:div w:id="1042052942">
      <w:bodyDiv w:val="1"/>
      <w:marLeft w:val="0"/>
      <w:marRight w:val="0"/>
      <w:marTop w:val="0"/>
      <w:marBottom w:val="0"/>
      <w:divBdr>
        <w:top w:val="none" w:sz="0" w:space="0" w:color="auto"/>
        <w:left w:val="none" w:sz="0" w:space="0" w:color="auto"/>
        <w:bottom w:val="none" w:sz="0" w:space="0" w:color="auto"/>
        <w:right w:val="none" w:sz="0" w:space="0" w:color="auto"/>
      </w:divBdr>
    </w:div>
    <w:div w:id="1042559666">
      <w:bodyDiv w:val="1"/>
      <w:marLeft w:val="0"/>
      <w:marRight w:val="0"/>
      <w:marTop w:val="0"/>
      <w:marBottom w:val="0"/>
      <w:divBdr>
        <w:top w:val="none" w:sz="0" w:space="0" w:color="auto"/>
        <w:left w:val="none" w:sz="0" w:space="0" w:color="auto"/>
        <w:bottom w:val="none" w:sz="0" w:space="0" w:color="auto"/>
        <w:right w:val="none" w:sz="0" w:space="0" w:color="auto"/>
      </w:divBdr>
    </w:div>
    <w:div w:id="1043363602">
      <w:bodyDiv w:val="1"/>
      <w:marLeft w:val="0"/>
      <w:marRight w:val="0"/>
      <w:marTop w:val="0"/>
      <w:marBottom w:val="0"/>
      <w:divBdr>
        <w:top w:val="none" w:sz="0" w:space="0" w:color="auto"/>
        <w:left w:val="none" w:sz="0" w:space="0" w:color="auto"/>
        <w:bottom w:val="none" w:sz="0" w:space="0" w:color="auto"/>
        <w:right w:val="none" w:sz="0" w:space="0" w:color="auto"/>
      </w:divBdr>
    </w:div>
    <w:div w:id="1044211858">
      <w:bodyDiv w:val="1"/>
      <w:marLeft w:val="0"/>
      <w:marRight w:val="0"/>
      <w:marTop w:val="0"/>
      <w:marBottom w:val="0"/>
      <w:divBdr>
        <w:top w:val="none" w:sz="0" w:space="0" w:color="auto"/>
        <w:left w:val="none" w:sz="0" w:space="0" w:color="auto"/>
        <w:bottom w:val="none" w:sz="0" w:space="0" w:color="auto"/>
        <w:right w:val="none" w:sz="0" w:space="0" w:color="auto"/>
      </w:divBdr>
    </w:div>
    <w:div w:id="1045452144">
      <w:bodyDiv w:val="1"/>
      <w:marLeft w:val="0"/>
      <w:marRight w:val="0"/>
      <w:marTop w:val="0"/>
      <w:marBottom w:val="0"/>
      <w:divBdr>
        <w:top w:val="none" w:sz="0" w:space="0" w:color="auto"/>
        <w:left w:val="none" w:sz="0" w:space="0" w:color="auto"/>
        <w:bottom w:val="none" w:sz="0" w:space="0" w:color="auto"/>
        <w:right w:val="none" w:sz="0" w:space="0" w:color="auto"/>
      </w:divBdr>
    </w:div>
    <w:div w:id="1046837338">
      <w:bodyDiv w:val="1"/>
      <w:marLeft w:val="0"/>
      <w:marRight w:val="0"/>
      <w:marTop w:val="0"/>
      <w:marBottom w:val="0"/>
      <w:divBdr>
        <w:top w:val="none" w:sz="0" w:space="0" w:color="auto"/>
        <w:left w:val="none" w:sz="0" w:space="0" w:color="auto"/>
        <w:bottom w:val="none" w:sz="0" w:space="0" w:color="auto"/>
        <w:right w:val="none" w:sz="0" w:space="0" w:color="auto"/>
      </w:divBdr>
    </w:div>
    <w:div w:id="1047492241">
      <w:bodyDiv w:val="1"/>
      <w:marLeft w:val="0"/>
      <w:marRight w:val="0"/>
      <w:marTop w:val="0"/>
      <w:marBottom w:val="0"/>
      <w:divBdr>
        <w:top w:val="none" w:sz="0" w:space="0" w:color="auto"/>
        <w:left w:val="none" w:sz="0" w:space="0" w:color="auto"/>
        <w:bottom w:val="none" w:sz="0" w:space="0" w:color="auto"/>
        <w:right w:val="none" w:sz="0" w:space="0" w:color="auto"/>
      </w:divBdr>
    </w:div>
    <w:div w:id="1048182958">
      <w:bodyDiv w:val="1"/>
      <w:marLeft w:val="0"/>
      <w:marRight w:val="0"/>
      <w:marTop w:val="0"/>
      <w:marBottom w:val="0"/>
      <w:divBdr>
        <w:top w:val="none" w:sz="0" w:space="0" w:color="auto"/>
        <w:left w:val="none" w:sz="0" w:space="0" w:color="auto"/>
        <w:bottom w:val="none" w:sz="0" w:space="0" w:color="auto"/>
        <w:right w:val="none" w:sz="0" w:space="0" w:color="auto"/>
      </w:divBdr>
    </w:div>
    <w:div w:id="1048258660">
      <w:bodyDiv w:val="1"/>
      <w:marLeft w:val="0"/>
      <w:marRight w:val="0"/>
      <w:marTop w:val="0"/>
      <w:marBottom w:val="0"/>
      <w:divBdr>
        <w:top w:val="none" w:sz="0" w:space="0" w:color="auto"/>
        <w:left w:val="none" w:sz="0" w:space="0" w:color="auto"/>
        <w:bottom w:val="none" w:sz="0" w:space="0" w:color="auto"/>
        <w:right w:val="none" w:sz="0" w:space="0" w:color="auto"/>
      </w:divBdr>
    </w:div>
    <w:div w:id="1050614024">
      <w:bodyDiv w:val="1"/>
      <w:marLeft w:val="0"/>
      <w:marRight w:val="0"/>
      <w:marTop w:val="0"/>
      <w:marBottom w:val="0"/>
      <w:divBdr>
        <w:top w:val="none" w:sz="0" w:space="0" w:color="auto"/>
        <w:left w:val="none" w:sz="0" w:space="0" w:color="auto"/>
        <w:bottom w:val="none" w:sz="0" w:space="0" w:color="auto"/>
        <w:right w:val="none" w:sz="0" w:space="0" w:color="auto"/>
      </w:divBdr>
    </w:div>
    <w:div w:id="1050694388">
      <w:bodyDiv w:val="1"/>
      <w:marLeft w:val="0"/>
      <w:marRight w:val="0"/>
      <w:marTop w:val="0"/>
      <w:marBottom w:val="0"/>
      <w:divBdr>
        <w:top w:val="none" w:sz="0" w:space="0" w:color="auto"/>
        <w:left w:val="none" w:sz="0" w:space="0" w:color="auto"/>
        <w:bottom w:val="none" w:sz="0" w:space="0" w:color="auto"/>
        <w:right w:val="none" w:sz="0" w:space="0" w:color="auto"/>
      </w:divBdr>
    </w:div>
    <w:div w:id="1052734641">
      <w:bodyDiv w:val="1"/>
      <w:marLeft w:val="0"/>
      <w:marRight w:val="0"/>
      <w:marTop w:val="0"/>
      <w:marBottom w:val="0"/>
      <w:divBdr>
        <w:top w:val="none" w:sz="0" w:space="0" w:color="auto"/>
        <w:left w:val="none" w:sz="0" w:space="0" w:color="auto"/>
        <w:bottom w:val="none" w:sz="0" w:space="0" w:color="auto"/>
        <w:right w:val="none" w:sz="0" w:space="0" w:color="auto"/>
      </w:divBdr>
    </w:div>
    <w:div w:id="1052773402">
      <w:bodyDiv w:val="1"/>
      <w:marLeft w:val="0"/>
      <w:marRight w:val="0"/>
      <w:marTop w:val="0"/>
      <w:marBottom w:val="0"/>
      <w:divBdr>
        <w:top w:val="none" w:sz="0" w:space="0" w:color="auto"/>
        <w:left w:val="none" w:sz="0" w:space="0" w:color="auto"/>
        <w:bottom w:val="none" w:sz="0" w:space="0" w:color="auto"/>
        <w:right w:val="none" w:sz="0" w:space="0" w:color="auto"/>
      </w:divBdr>
    </w:div>
    <w:div w:id="1054694477">
      <w:bodyDiv w:val="1"/>
      <w:marLeft w:val="0"/>
      <w:marRight w:val="0"/>
      <w:marTop w:val="0"/>
      <w:marBottom w:val="0"/>
      <w:divBdr>
        <w:top w:val="none" w:sz="0" w:space="0" w:color="auto"/>
        <w:left w:val="none" w:sz="0" w:space="0" w:color="auto"/>
        <w:bottom w:val="none" w:sz="0" w:space="0" w:color="auto"/>
        <w:right w:val="none" w:sz="0" w:space="0" w:color="auto"/>
      </w:divBdr>
    </w:div>
    <w:div w:id="1054739545">
      <w:bodyDiv w:val="1"/>
      <w:marLeft w:val="0"/>
      <w:marRight w:val="0"/>
      <w:marTop w:val="0"/>
      <w:marBottom w:val="0"/>
      <w:divBdr>
        <w:top w:val="none" w:sz="0" w:space="0" w:color="auto"/>
        <w:left w:val="none" w:sz="0" w:space="0" w:color="auto"/>
        <w:bottom w:val="none" w:sz="0" w:space="0" w:color="auto"/>
        <w:right w:val="none" w:sz="0" w:space="0" w:color="auto"/>
      </w:divBdr>
    </w:div>
    <w:div w:id="1059280889">
      <w:bodyDiv w:val="1"/>
      <w:marLeft w:val="0"/>
      <w:marRight w:val="0"/>
      <w:marTop w:val="0"/>
      <w:marBottom w:val="0"/>
      <w:divBdr>
        <w:top w:val="none" w:sz="0" w:space="0" w:color="auto"/>
        <w:left w:val="none" w:sz="0" w:space="0" w:color="auto"/>
        <w:bottom w:val="none" w:sz="0" w:space="0" w:color="auto"/>
        <w:right w:val="none" w:sz="0" w:space="0" w:color="auto"/>
      </w:divBdr>
    </w:div>
    <w:div w:id="1060135488">
      <w:bodyDiv w:val="1"/>
      <w:marLeft w:val="0"/>
      <w:marRight w:val="0"/>
      <w:marTop w:val="0"/>
      <w:marBottom w:val="0"/>
      <w:divBdr>
        <w:top w:val="none" w:sz="0" w:space="0" w:color="auto"/>
        <w:left w:val="none" w:sz="0" w:space="0" w:color="auto"/>
        <w:bottom w:val="none" w:sz="0" w:space="0" w:color="auto"/>
        <w:right w:val="none" w:sz="0" w:space="0" w:color="auto"/>
      </w:divBdr>
    </w:div>
    <w:div w:id="1065688795">
      <w:bodyDiv w:val="1"/>
      <w:marLeft w:val="0"/>
      <w:marRight w:val="0"/>
      <w:marTop w:val="0"/>
      <w:marBottom w:val="0"/>
      <w:divBdr>
        <w:top w:val="none" w:sz="0" w:space="0" w:color="auto"/>
        <w:left w:val="none" w:sz="0" w:space="0" w:color="auto"/>
        <w:bottom w:val="none" w:sz="0" w:space="0" w:color="auto"/>
        <w:right w:val="none" w:sz="0" w:space="0" w:color="auto"/>
      </w:divBdr>
    </w:div>
    <w:div w:id="1066075425">
      <w:bodyDiv w:val="1"/>
      <w:marLeft w:val="0"/>
      <w:marRight w:val="0"/>
      <w:marTop w:val="0"/>
      <w:marBottom w:val="0"/>
      <w:divBdr>
        <w:top w:val="none" w:sz="0" w:space="0" w:color="auto"/>
        <w:left w:val="none" w:sz="0" w:space="0" w:color="auto"/>
        <w:bottom w:val="none" w:sz="0" w:space="0" w:color="auto"/>
        <w:right w:val="none" w:sz="0" w:space="0" w:color="auto"/>
      </w:divBdr>
    </w:div>
    <w:div w:id="1066106682">
      <w:bodyDiv w:val="1"/>
      <w:marLeft w:val="0"/>
      <w:marRight w:val="0"/>
      <w:marTop w:val="0"/>
      <w:marBottom w:val="0"/>
      <w:divBdr>
        <w:top w:val="none" w:sz="0" w:space="0" w:color="auto"/>
        <w:left w:val="none" w:sz="0" w:space="0" w:color="auto"/>
        <w:bottom w:val="none" w:sz="0" w:space="0" w:color="auto"/>
        <w:right w:val="none" w:sz="0" w:space="0" w:color="auto"/>
      </w:divBdr>
    </w:div>
    <w:div w:id="1066302342">
      <w:bodyDiv w:val="1"/>
      <w:marLeft w:val="0"/>
      <w:marRight w:val="0"/>
      <w:marTop w:val="0"/>
      <w:marBottom w:val="0"/>
      <w:divBdr>
        <w:top w:val="none" w:sz="0" w:space="0" w:color="auto"/>
        <w:left w:val="none" w:sz="0" w:space="0" w:color="auto"/>
        <w:bottom w:val="none" w:sz="0" w:space="0" w:color="auto"/>
        <w:right w:val="none" w:sz="0" w:space="0" w:color="auto"/>
      </w:divBdr>
    </w:div>
    <w:div w:id="1066344376">
      <w:bodyDiv w:val="1"/>
      <w:marLeft w:val="0"/>
      <w:marRight w:val="0"/>
      <w:marTop w:val="0"/>
      <w:marBottom w:val="0"/>
      <w:divBdr>
        <w:top w:val="none" w:sz="0" w:space="0" w:color="auto"/>
        <w:left w:val="none" w:sz="0" w:space="0" w:color="auto"/>
        <w:bottom w:val="none" w:sz="0" w:space="0" w:color="auto"/>
        <w:right w:val="none" w:sz="0" w:space="0" w:color="auto"/>
      </w:divBdr>
    </w:div>
    <w:div w:id="1066533736">
      <w:bodyDiv w:val="1"/>
      <w:marLeft w:val="0"/>
      <w:marRight w:val="0"/>
      <w:marTop w:val="0"/>
      <w:marBottom w:val="0"/>
      <w:divBdr>
        <w:top w:val="none" w:sz="0" w:space="0" w:color="auto"/>
        <w:left w:val="none" w:sz="0" w:space="0" w:color="auto"/>
        <w:bottom w:val="none" w:sz="0" w:space="0" w:color="auto"/>
        <w:right w:val="none" w:sz="0" w:space="0" w:color="auto"/>
      </w:divBdr>
    </w:div>
    <w:div w:id="1067679549">
      <w:bodyDiv w:val="1"/>
      <w:marLeft w:val="0"/>
      <w:marRight w:val="0"/>
      <w:marTop w:val="0"/>
      <w:marBottom w:val="0"/>
      <w:divBdr>
        <w:top w:val="none" w:sz="0" w:space="0" w:color="auto"/>
        <w:left w:val="none" w:sz="0" w:space="0" w:color="auto"/>
        <w:bottom w:val="none" w:sz="0" w:space="0" w:color="auto"/>
        <w:right w:val="none" w:sz="0" w:space="0" w:color="auto"/>
      </w:divBdr>
    </w:div>
    <w:div w:id="1070228915">
      <w:bodyDiv w:val="1"/>
      <w:marLeft w:val="0"/>
      <w:marRight w:val="0"/>
      <w:marTop w:val="0"/>
      <w:marBottom w:val="0"/>
      <w:divBdr>
        <w:top w:val="none" w:sz="0" w:space="0" w:color="auto"/>
        <w:left w:val="none" w:sz="0" w:space="0" w:color="auto"/>
        <w:bottom w:val="none" w:sz="0" w:space="0" w:color="auto"/>
        <w:right w:val="none" w:sz="0" w:space="0" w:color="auto"/>
      </w:divBdr>
    </w:div>
    <w:div w:id="1071929735">
      <w:bodyDiv w:val="1"/>
      <w:marLeft w:val="0"/>
      <w:marRight w:val="0"/>
      <w:marTop w:val="0"/>
      <w:marBottom w:val="0"/>
      <w:divBdr>
        <w:top w:val="none" w:sz="0" w:space="0" w:color="auto"/>
        <w:left w:val="none" w:sz="0" w:space="0" w:color="auto"/>
        <w:bottom w:val="none" w:sz="0" w:space="0" w:color="auto"/>
        <w:right w:val="none" w:sz="0" w:space="0" w:color="auto"/>
      </w:divBdr>
    </w:div>
    <w:div w:id="1072042208">
      <w:bodyDiv w:val="1"/>
      <w:marLeft w:val="0"/>
      <w:marRight w:val="0"/>
      <w:marTop w:val="0"/>
      <w:marBottom w:val="0"/>
      <w:divBdr>
        <w:top w:val="none" w:sz="0" w:space="0" w:color="auto"/>
        <w:left w:val="none" w:sz="0" w:space="0" w:color="auto"/>
        <w:bottom w:val="none" w:sz="0" w:space="0" w:color="auto"/>
        <w:right w:val="none" w:sz="0" w:space="0" w:color="auto"/>
      </w:divBdr>
    </w:div>
    <w:div w:id="1073284884">
      <w:bodyDiv w:val="1"/>
      <w:marLeft w:val="0"/>
      <w:marRight w:val="0"/>
      <w:marTop w:val="0"/>
      <w:marBottom w:val="0"/>
      <w:divBdr>
        <w:top w:val="none" w:sz="0" w:space="0" w:color="auto"/>
        <w:left w:val="none" w:sz="0" w:space="0" w:color="auto"/>
        <w:bottom w:val="none" w:sz="0" w:space="0" w:color="auto"/>
        <w:right w:val="none" w:sz="0" w:space="0" w:color="auto"/>
      </w:divBdr>
    </w:div>
    <w:div w:id="1073890265">
      <w:bodyDiv w:val="1"/>
      <w:marLeft w:val="0"/>
      <w:marRight w:val="0"/>
      <w:marTop w:val="0"/>
      <w:marBottom w:val="0"/>
      <w:divBdr>
        <w:top w:val="none" w:sz="0" w:space="0" w:color="auto"/>
        <w:left w:val="none" w:sz="0" w:space="0" w:color="auto"/>
        <w:bottom w:val="none" w:sz="0" w:space="0" w:color="auto"/>
        <w:right w:val="none" w:sz="0" w:space="0" w:color="auto"/>
      </w:divBdr>
    </w:div>
    <w:div w:id="1075661051">
      <w:bodyDiv w:val="1"/>
      <w:marLeft w:val="0"/>
      <w:marRight w:val="0"/>
      <w:marTop w:val="0"/>
      <w:marBottom w:val="0"/>
      <w:divBdr>
        <w:top w:val="none" w:sz="0" w:space="0" w:color="auto"/>
        <w:left w:val="none" w:sz="0" w:space="0" w:color="auto"/>
        <w:bottom w:val="none" w:sz="0" w:space="0" w:color="auto"/>
        <w:right w:val="none" w:sz="0" w:space="0" w:color="auto"/>
      </w:divBdr>
    </w:div>
    <w:div w:id="1075980746">
      <w:bodyDiv w:val="1"/>
      <w:marLeft w:val="0"/>
      <w:marRight w:val="0"/>
      <w:marTop w:val="0"/>
      <w:marBottom w:val="0"/>
      <w:divBdr>
        <w:top w:val="none" w:sz="0" w:space="0" w:color="auto"/>
        <w:left w:val="none" w:sz="0" w:space="0" w:color="auto"/>
        <w:bottom w:val="none" w:sz="0" w:space="0" w:color="auto"/>
        <w:right w:val="none" w:sz="0" w:space="0" w:color="auto"/>
      </w:divBdr>
    </w:div>
    <w:div w:id="1079064490">
      <w:bodyDiv w:val="1"/>
      <w:marLeft w:val="0"/>
      <w:marRight w:val="0"/>
      <w:marTop w:val="0"/>
      <w:marBottom w:val="0"/>
      <w:divBdr>
        <w:top w:val="none" w:sz="0" w:space="0" w:color="auto"/>
        <w:left w:val="none" w:sz="0" w:space="0" w:color="auto"/>
        <w:bottom w:val="none" w:sz="0" w:space="0" w:color="auto"/>
        <w:right w:val="none" w:sz="0" w:space="0" w:color="auto"/>
      </w:divBdr>
    </w:div>
    <w:div w:id="1079208974">
      <w:bodyDiv w:val="1"/>
      <w:marLeft w:val="0"/>
      <w:marRight w:val="0"/>
      <w:marTop w:val="0"/>
      <w:marBottom w:val="0"/>
      <w:divBdr>
        <w:top w:val="none" w:sz="0" w:space="0" w:color="auto"/>
        <w:left w:val="none" w:sz="0" w:space="0" w:color="auto"/>
        <w:bottom w:val="none" w:sz="0" w:space="0" w:color="auto"/>
        <w:right w:val="none" w:sz="0" w:space="0" w:color="auto"/>
      </w:divBdr>
    </w:div>
    <w:div w:id="1080254377">
      <w:bodyDiv w:val="1"/>
      <w:marLeft w:val="0"/>
      <w:marRight w:val="0"/>
      <w:marTop w:val="0"/>
      <w:marBottom w:val="0"/>
      <w:divBdr>
        <w:top w:val="none" w:sz="0" w:space="0" w:color="auto"/>
        <w:left w:val="none" w:sz="0" w:space="0" w:color="auto"/>
        <w:bottom w:val="none" w:sz="0" w:space="0" w:color="auto"/>
        <w:right w:val="none" w:sz="0" w:space="0" w:color="auto"/>
      </w:divBdr>
    </w:div>
    <w:div w:id="1080836803">
      <w:bodyDiv w:val="1"/>
      <w:marLeft w:val="0"/>
      <w:marRight w:val="0"/>
      <w:marTop w:val="0"/>
      <w:marBottom w:val="0"/>
      <w:divBdr>
        <w:top w:val="none" w:sz="0" w:space="0" w:color="auto"/>
        <w:left w:val="none" w:sz="0" w:space="0" w:color="auto"/>
        <w:bottom w:val="none" w:sz="0" w:space="0" w:color="auto"/>
        <w:right w:val="none" w:sz="0" w:space="0" w:color="auto"/>
      </w:divBdr>
    </w:div>
    <w:div w:id="1080980688">
      <w:bodyDiv w:val="1"/>
      <w:marLeft w:val="0"/>
      <w:marRight w:val="0"/>
      <w:marTop w:val="0"/>
      <w:marBottom w:val="0"/>
      <w:divBdr>
        <w:top w:val="none" w:sz="0" w:space="0" w:color="auto"/>
        <w:left w:val="none" w:sz="0" w:space="0" w:color="auto"/>
        <w:bottom w:val="none" w:sz="0" w:space="0" w:color="auto"/>
        <w:right w:val="none" w:sz="0" w:space="0" w:color="auto"/>
      </w:divBdr>
    </w:div>
    <w:div w:id="1081683186">
      <w:bodyDiv w:val="1"/>
      <w:marLeft w:val="0"/>
      <w:marRight w:val="0"/>
      <w:marTop w:val="0"/>
      <w:marBottom w:val="0"/>
      <w:divBdr>
        <w:top w:val="none" w:sz="0" w:space="0" w:color="auto"/>
        <w:left w:val="none" w:sz="0" w:space="0" w:color="auto"/>
        <w:bottom w:val="none" w:sz="0" w:space="0" w:color="auto"/>
        <w:right w:val="none" w:sz="0" w:space="0" w:color="auto"/>
      </w:divBdr>
    </w:div>
    <w:div w:id="1082414671">
      <w:bodyDiv w:val="1"/>
      <w:marLeft w:val="0"/>
      <w:marRight w:val="0"/>
      <w:marTop w:val="0"/>
      <w:marBottom w:val="0"/>
      <w:divBdr>
        <w:top w:val="none" w:sz="0" w:space="0" w:color="auto"/>
        <w:left w:val="none" w:sz="0" w:space="0" w:color="auto"/>
        <w:bottom w:val="none" w:sz="0" w:space="0" w:color="auto"/>
        <w:right w:val="none" w:sz="0" w:space="0" w:color="auto"/>
      </w:divBdr>
    </w:div>
    <w:div w:id="1083381017">
      <w:bodyDiv w:val="1"/>
      <w:marLeft w:val="0"/>
      <w:marRight w:val="0"/>
      <w:marTop w:val="0"/>
      <w:marBottom w:val="0"/>
      <w:divBdr>
        <w:top w:val="none" w:sz="0" w:space="0" w:color="auto"/>
        <w:left w:val="none" w:sz="0" w:space="0" w:color="auto"/>
        <w:bottom w:val="none" w:sz="0" w:space="0" w:color="auto"/>
        <w:right w:val="none" w:sz="0" w:space="0" w:color="auto"/>
      </w:divBdr>
    </w:div>
    <w:div w:id="1084113214">
      <w:bodyDiv w:val="1"/>
      <w:marLeft w:val="0"/>
      <w:marRight w:val="0"/>
      <w:marTop w:val="0"/>
      <w:marBottom w:val="0"/>
      <w:divBdr>
        <w:top w:val="none" w:sz="0" w:space="0" w:color="auto"/>
        <w:left w:val="none" w:sz="0" w:space="0" w:color="auto"/>
        <w:bottom w:val="none" w:sz="0" w:space="0" w:color="auto"/>
        <w:right w:val="none" w:sz="0" w:space="0" w:color="auto"/>
      </w:divBdr>
    </w:div>
    <w:div w:id="1086416888">
      <w:bodyDiv w:val="1"/>
      <w:marLeft w:val="0"/>
      <w:marRight w:val="0"/>
      <w:marTop w:val="0"/>
      <w:marBottom w:val="0"/>
      <w:divBdr>
        <w:top w:val="none" w:sz="0" w:space="0" w:color="auto"/>
        <w:left w:val="none" w:sz="0" w:space="0" w:color="auto"/>
        <w:bottom w:val="none" w:sz="0" w:space="0" w:color="auto"/>
        <w:right w:val="none" w:sz="0" w:space="0" w:color="auto"/>
      </w:divBdr>
    </w:div>
    <w:div w:id="1087001473">
      <w:bodyDiv w:val="1"/>
      <w:marLeft w:val="0"/>
      <w:marRight w:val="0"/>
      <w:marTop w:val="0"/>
      <w:marBottom w:val="0"/>
      <w:divBdr>
        <w:top w:val="none" w:sz="0" w:space="0" w:color="auto"/>
        <w:left w:val="none" w:sz="0" w:space="0" w:color="auto"/>
        <w:bottom w:val="none" w:sz="0" w:space="0" w:color="auto"/>
        <w:right w:val="none" w:sz="0" w:space="0" w:color="auto"/>
      </w:divBdr>
    </w:div>
    <w:div w:id="1087075772">
      <w:bodyDiv w:val="1"/>
      <w:marLeft w:val="0"/>
      <w:marRight w:val="0"/>
      <w:marTop w:val="0"/>
      <w:marBottom w:val="0"/>
      <w:divBdr>
        <w:top w:val="none" w:sz="0" w:space="0" w:color="auto"/>
        <w:left w:val="none" w:sz="0" w:space="0" w:color="auto"/>
        <w:bottom w:val="none" w:sz="0" w:space="0" w:color="auto"/>
        <w:right w:val="none" w:sz="0" w:space="0" w:color="auto"/>
      </w:divBdr>
    </w:div>
    <w:div w:id="1087921055">
      <w:bodyDiv w:val="1"/>
      <w:marLeft w:val="0"/>
      <w:marRight w:val="0"/>
      <w:marTop w:val="0"/>
      <w:marBottom w:val="0"/>
      <w:divBdr>
        <w:top w:val="none" w:sz="0" w:space="0" w:color="auto"/>
        <w:left w:val="none" w:sz="0" w:space="0" w:color="auto"/>
        <w:bottom w:val="none" w:sz="0" w:space="0" w:color="auto"/>
        <w:right w:val="none" w:sz="0" w:space="0" w:color="auto"/>
      </w:divBdr>
    </w:div>
    <w:div w:id="1088698616">
      <w:bodyDiv w:val="1"/>
      <w:marLeft w:val="0"/>
      <w:marRight w:val="0"/>
      <w:marTop w:val="0"/>
      <w:marBottom w:val="0"/>
      <w:divBdr>
        <w:top w:val="none" w:sz="0" w:space="0" w:color="auto"/>
        <w:left w:val="none" w:sz="0" w:space="0" w:color="auto"/>
        <w:bottom w:val="none" w:sz="0" w:space="0" w:color="auto"/>
        <w:right w:val="none" w:sz="0" w:space="0" w:color="auto"/>
      </w:divBdr>
    </w:div>
    <w:div w:id="1089276355">
      <w:bodyDiv w:val="1"/>
      <w:marLeft w:val="0"/>
      <w:marRight w:val="0"/>
      <w:marTop w:val="0"/>
      <w:marBottom w:val="0"/>
      <w:divBdr>
        <w:top w:val="none" w:sz="0" w:space="0" w:color="auto"/>
        <w:left w:val="none" w:sz="0" w:space="0" w:color="auto"/>
        <w:bottom w:val="none" w:sz="0" w:space="0" w:color="auto"/>
        <w:right w:val="none" w:sz="0" w:space="0" w:color="auto"/>
      </w:divBdr>
    </w:div>
    <w:div w:id="1091201993">
      <w:bodyDiv w:val="1"/>
      <w:marLeft w:val="0"/>
      <w:marRight w:val="0"/>
      <w:marTop w:val="0"/>
      <w:marBottom w:val="0"/>
      <w:divBdr>
        <w:top w:val="none" w:sz="0" w:space="0" w:color="auto"/>
        <w:left w:val="none" w:sz="0" w:space="0" w:color="auto"/>
        <w:bottom w:val="none" w:sz="0" w:space="0" w:color="auto"/>
        <w:right w:val="none" w:sz="0" w:space="0" w:color="auto"/>
      </w:divBdr>
    </w:div>
    <w:div w:id="1091311963">
      <w:bodyDiv w:val="1"/>
      <w:marLeft w:val="0"/>
      <w:marRight w:val="0"/>
      <w:marTop w:val="0"/>
      <w:marBottom w:val="0"/>
      <w:divBdr>
        <w:top w:val="none" w:sz="0" w:space="0" w:color="auto"/>
        <w:left w:val="none" w:sz="0" w:space="0" w:color="auto"/>
        <w:bottom w:val="none" w:sz="0" w:space="0" w:color="auto"/>
        <w:right w:val="none" w:sz="0" w:space="0" w:color="auto"/>
      </w:divBdr>
    </w:div>
    <w:div w:id="1094320798">
      <w:bodyDiv w:val="1"/>
      <w:marLeft w:val="0"/>
      <w:marRight w:val="0"/>
      <w:marTop w:val="0"/>
      <w:marBottom w:val="0"/>
      <w:divBdr>
        <w:top w:val="none" w:sz="0" w:space="0" w:color="auto"/>
        <w:left w:val="none" w:sz="0" w:space="0" w:color="auto"/>
        <w:bottom w:val="none" w:sz="0" w:space="0" w:color="auto"/>
        <w:right w:val="none" w:sz="0" w:space="0" w:color="auto"/>
      </w:divBdr>
    </w:div>
    <w:div w:id="1095320892">
      <w:bodyDiv w:val="1"/>
      <w:marLeft w:val="0"/>
      <w:marRight w:val="0"/>
      <w:marTop w:val="0"/>
      <w:marBottom w:val="0"/>
      <w:divBdr>
        <w:top w:val="none" w:sz="0" w:space="0" w:color="auto"/>
        <w:left w:val="none" w:sz="0" w:space="0" w:color="auto"/>
        <w:bottom w:val="none" w:sz="0" w:space="0" w:color="auto"/>
        <w:right w:val="none" w:sz="0" w:space="0" w:color="auto"/>
      </w:divBdr>
    </w:div>
    <w:div w:id="1095856876">
      <w:bodyDiv w:val="1"/>
      <w:marLeft w:val="0"/>
      <w:marRight w:val="0"/>
      <w:marTop w:val="0"/>
      <w:marBottom w:val="0"/>
      <w:divBdr>
        <w:top w:val="none" w:sz="0" w:space="0" w:color="auto"/>
        <w:left w:val="none" w:sz="0" w:space="0" w:color="auto"/>
        <w:bottom w:val="none" w:sz="0" w:space="0" w:color="auto"/>
        <w:right w:val="none" w:sz="0" w:space="0" w:color="auto"/>
      </w:divBdr>
    </w:div>
    <w:div w:id="1096704708">
      <w:bodyDiv w:val="1"/>
      <w:marLeft w:val="0"/>
      <w:marRight w:val="0"/>
      <w:marTop w:val="0"/>
      <w:marBottom w:val="0"/>
      <w:divBdr>
        <w:top w:val="none" w:sz="0" w:space="0" w:color="auto"/>
        <w:left w:val="none" w:sz="0" w:space="0" w:color="auto"/>
        <w:bottom w:val="none" w:sz="0" w:space="0" w:color="auto"/>
        <w:right w:val="none" w:sz="0" w:space="0" w:color="auto"/>
      </w:divBdr>
    </w:div>
    <w:div w:id="1096904097">
      <w:bodyDiv w:val="1"/>
      <w:marLeft w:val="0"/>
      <w:marRight w:val="0"/>
      <w:marTop w:val="0"/>
      <w:marBottom w:val="0"/>
      <w:divBdr>
        <w:top w:val="none" w:sz="0" w:space="0" w:color="auto"/>
        <w:left w:val="none" w:sz="0" w:space="0" w:color="auto"/>
        <w:bottom w:val="none" w:sz="0" w:space="0" w:color="auto"/>
        <w:right w:val="none" w:sz="0" w:space="0" w:color="auto"/>
      </w:divBdr>
    </w:div>
    <w:div w:id="1098253432">
      <w:bodyDiv w:val="1"/>
      <w:marLeft w:val="0"/>
      <w:marRight w:val="0"/>
      <w:marTop w:val="0"/>
      <w:marBottom w:val="0"/>
      <w:divBdr>
        <w:top w:val="none" w:sz="0" w:space="0" w:color="auto"/>
        <w:left w:val="none" w:sz="0" w:space="0" w:color="auto"/>
        <w:bottom w:val="none" w:sz="0" w:space="0" w:color="auto"/>
        <w:right w:val="none" w:sz="0" w:space="0" w:color="auto"/>
      </w:divBdr>
    </w:div>
    <w:div w:id="1098254167">
      <w:bodyDiv w:val="1"/>
      <w:marLeft w:val="0"/>
      <w:marRight w:val="0"/>
      <w:marTop w:val="0"/>
      <w:marBottom w:val="0"/>
      <w:divBdr>
        <w:top w:val="none" w:sz="0" w:space="0" w:color="auto"/>
        <w:left w:val="none" w:sz="0" w:space="0" w:color="auto"/>
        <w:bottom w:val="none" w:sz="0" w:space="0" w:color="auto"/>
        <w:right w:val="none" w:sz="0" w:space="0" w:color="auto"/>
      </w:divBdr>
    </w:div>
    <w:div w:id="1101990530">
      <w:bodyDiv w:val="1"/>
      <w:marLeft w:val="0"/>
      <w:marRight w:val="0"/>
      <w:marTop w:val="0"/>
      <w:marBottom w:val="0"/>
      <w:divBdr>
        <w:top w:val="none" w:sz="0" w:space="0" w:color="auto"/>
        <w:left w:val="none" w:sz="0" w:space="0" w:color="auto"/>
        <w:bottom w:val="none" w:sz="0" w:space="0" w:color="auto"/>
        <w:right w:val="none" w:sz="0" w:space="0" w:color="auto"/>
      </w:divBdr>
    </w:div>
    <w:div w:id="1102529430">
      <w:bodyDiv w:val="1"/>
      <w:marLeft w:val="0"/>
      <w:marRight w:val="0"/>
      <w:marTop w:val="0"/>
      <w:marBottom w:val="0"/>
      <w:divBdr>
        <w:top w:val="none" w:sz="0" w:space="0" w:color="auto"/>
        <w:left w:val="none" w:sz="0" w:space="0" w:color="auto"/>
        <w:bottom w:val="none" w:sz="0" w:space="0" w:color="auto"/>
        <w:right w:val="none" w:sz="0" w:space="0" w:color="auto"/>
      </w:divBdr>
    </w:div>
    <w:div w:id="1103376399">
      <w:bodyDiv w:val="1"/>
      <w:marLeft w:val="0"/>
      <w:marRight w:val="0"/>
      <w:marTop w:val="0"/>
      <w:marBottom w:val="0"/>
      <w:divBdr>
        <w:top w:val="none" w:sz="0" w:space="0" w:color="auto"/>
        <w:left w:val="none" w:sz="0" w:space="0" w:color="auto"/>
        <w:bottom w:val="none" w:sz="0" w:space="0" w:color="auto"/>
        <w:right w:val="none" w:sz="0" w:space="0" w:color="auto"/>
      </w:divBdr>
    </w:div>
    <w:div w:id="1104304668">
      <w:bodyDiv w:val="1"/>
      <w:marLeft w:val="0"/>
      <w:marRight w:val="0"/>
      <w:marTop w:val="0"/>
      <w:marBottom w:val="0"/>
      <w:divBdr>
        <w:top w:val="none" w:sz="0" w:space="0" w:color="auto"/>
        <w:left w:val="none" w:sz="0" w:space="0" w:color="auto"/>
        <w:bottom w:val="none" w:sz="0" w:space="0" w:color="auto"/>
        <w:right w:val="none" w:sz="0" w:space="0" w:color="auto"/>
      </w:divBdr>
    </w:div>
    <w:div w:id="1104765062">
      <w:bodyDiv w:val="1"/>
      <w:marLeft w:val="0"/>
      <w:marRight w:val="0"/>
      <w:marTop w:val="0"/>
      <w:marBottom w:val="0"/>
      <w:divBdr>
        <w:top w:val="none" w:sz="0" w:space="0" w:color="auto"/>
        <w:left w:val="none" w:sz="0" w:space="0" w:color="auto"/>
        <w:bottom w:val="none" w:sz="0" w:space="0" w:color="auto"/>
        <w:right w:val="none" w:sz="0" w:space="0" w:color="auto"/>
      </w:divBdr>
    </w:div>
    <w:div w:id="1105728947">
      <w:bodyDiv w:val="1"/>
      <w:marLeft w:val="0"/>
      <w:marRight w:val="0"/>
      <w:marTop w:val="0"/>
      <w:marBottom w:val="0"/>
      <w:divBdr>
        <w:top w:val="none" w:sz="0" w:space="0" w:color="auto"/>
        <w:left w:val="none" w:sz="0" w:space="0" w:color="auto"/>
        <w:bottom w:val="none" w:sz="0" w:space="0" w:color="auto"/>
        <w:right w:val="none" w:sz="0" w:space="0" w:color="auto"/>
      </w:divBdr>
    </w:div>
    <w:div w:id="1105810947">
      <w:bodyDiv w:val="1"/>
      <w:marLeft w:val="0"/>
      <w:marRight w:val="0"/>
      <w:marTop w:val="0"/>
      <w:marBottom w:val="0"/>
      <w:divBdr>
        <w:top w:val="none" w:sz="0" w:space="0" w:color="auto"/>
        <w:left w:val="none" w:sz="0" w:space="0" w:color="auto"/>
        <w:bottom w:val="none" w:sz="0" w:space="0" w:color="auto"/>
        <w:right w:val="none" w:sz="0" w:space="0" w:color="auto"/>
      </w:divBdr>
    </w:div>
    <w:div w:id="1105927618">
      <w:bodyDiv w:val="1"/>
      <w:marLeft w:val="0"/>
      <w:marRight w:val="0"/>
      <w:marTop w:val="0"/>
      <w:marBottom w:val="0"/>
      <w:divBdr>
        <w:top w:val="none" w:sz="0" w:space="0" w:color="auto"/>
        <w:left w:val="none" w:sz="0" w:space="0" w:color="auto"/>
        <w:bottom w:val="none" w:sz="0" w:space="0" w:color="auto"/>
        <w:right w:val="none" w:sz="0" w:space="0" w:color="auto"/>
      </w:divBdr>
    </w:div>
    <w:div w:id="1107504464">
      <w:bodyDiv w:val="1"/>
      <w:marLeft w:val="0"/>
      <w:marRight w:val="0"/>
      <w:marTop w:val="0"/>
      <w:marBottom w:val="0"/>
      <w:divBdr>
        <w:top w:val="none" w:sz="0" w:space="0" w:color="auto"/>
        <w:left w:val="none" w:sz="0" w:space="0" w:color="auto"/>
        <w:bottom w:val="none" w:sz="0" w:space="0" w:color="auto"/>
        <w:right w:val="none" w:sz="0" w:space="0" w:color="auto"/>
      </w:divBdr>
    </w:div>
    <w:div w:id="1109814095">
      <w:bodyDiv w:val="1"/>
      <w:marLeft w:val="0"/>
      <w:marRight w:val="0"/>
      <w:marTop w:val="0"/>
      <w:marBottom w:val="0"/>
      <w:divBdr>
        <w:top w:val="none" w:sz="0" w:space="0" w:color="auto"/>
        <w:left w:val="none" w:sz="0" w:space="0" w:color="auto"/>
        <w:bottom w:val="none" w:sz="0" w:space="0" w:color="auto"/>
        <w:right w:val="none" w:sz="0" w:space="0" w:color="auto"/>
      </w:divBdr>
    </w:div>
    <w:div w:id="1112898093">
      <w:bodyDiv w:val="1"/>
      <w:marLeft w:val="0"/>
      <w:marRight w:val="0"/>
      <w:marTop w:val="0"/>
      <w:marBottom w:val="0"/>
      <w:divBdr>
        <w:top w:val="none" w:sz="0" w:space="0" w:color="auto"/>
        <w:left w:val="none" w:sz="0" w:space="0" w:color="auto"/>
        <w:bottom w:val="none" w:sz="0" w:space="0" w:color="auto"/>
        <w:right w:val="none" w:sz="0" w:space="0" w:color="auto"/>
      </w:divBdr>
    </w:div>
    <w:div w:id="1113327341">
      <w:bodyDiv w:val="1"/>
      <w:marLeft w:val="0"/>
      <w:marRight w:val="0"/>
      <w:marTop w:val="0"/>
      <w:marBottom w:val="0"/>
      <w:divBdr>
        <w:top w:val="none" w:sz="0" w:space="0" w:color="auto"/>
        <w:left w:val="none" w:sz="0" w:space="0" w:color="auto"/>
        <w:bottom w:val="none" w:sz="0" w:space="0" w:color="auto"/>
        <w:right w:val="none" w:sz="0" w:space="0" w:color="auto"/>
      </w:divBdr>
    </w:div>
    <w:div w:id="1117681041">
      <w:bodyDiv w:val="1"/>
      <w:marLeft w:val="0"/>
      <w:marRight w:val="0"/>
      <w:marTop w:val="0"/>
      <w:marBottom w:val="0"/>
      <w:divBdr>
        <w:top w:val="none" w:sz="0" w:space="0" w:color="auto"/>
        <w:left w:val="none" w:sz="0" w:space="0" w:color="auto"/>
        <w:bottom w:val="none" w:sz="0" w:space="0" w:color="auto"/>
        <w:right w:val="none" w:sz="0" w:space="0" w:color="auto"/>
      </w:divBdr>
    </w:div>
    <w:div w:id="1118378717">
      <w:bodyDiv w:val="1"/>
      <w:marLeft w:val="0"/>
      <w:marRight w:val="0"/>
      <w:marTop w:val="0"/>
      <w:marBottom w:val="0"/>
      <w:divBdr>
        <w:top w:val="none" w:sz="0" w:space="0" w:color="auto"/>
        <w:left w:val="none" w:sz="0" w:space="0" w:color="auto"/>
        <w:bottom w:val="none" w:sz="0" w:space="0" w:color="auto"/>
        <w:right w:val="none" w:sz="0" w:space="0" w:color="auto"/>
      </w:divBdr>
    </w:div>
    <w:div w:id="1118908909">
      <w:bodyDiv w:val="1"/>
      <w:marLeft w:val="0"/>
      <w:marRight w:val="0"/>
      <w:marTop w:val="0"/>
      <w:marBottom w:val="0"/>
      <w:divBdr>
        <w:top w:val="none" w:sz="0" w:space="0" w:color="auto"/>
        <w:left w:val="none" w:sz="0" w:space="0" w:color="auto"/>
        <w:bottom w:val="none" w:sz="0" w:space="0" w:color="auto"/>
        <w:right w:val="none" w:sz="0" w:space="0" w:color="auto"/>
      </w:divBdr>
    </w:div>
    <w:div w:id="1120759805">
      <w:bodyDiv w:val="1"/>
      <w:marLeft w:val="0"/>
      <w:marRight w:val="0"/>
      <w:marTop w:val="0"/>
      <w:marBottom w:val="0"/>
      <w:divBdr>
        <w:top w:val="none" w:sz="0" w:space="0" w:color="auto"/>
        <w:left w:val="none" w:sz="0" w:space="0" w:color="auto"/>
        <w:bottom w:val="none" w:sz="0" w:space="0" w:color="auto"/>
        <w:right w:val="none" w:sz="0" w:space="0" w:color="auto"/>
      </w:divBdr>
    </w:div>
    <w:div w:id="1120882310">
      <w:bodyDiv w:val="1"/>
      <w:marLeft w:val="0"/>
      <w:marRight w:val="0"/>
      <w:marTop w:val="0"/>
      <w:marBottom w:val="0"/>
      <w:divBdr>
        <w:top w:val="none" w:sz="0" w:space="0" w:color="auto"/>
        <w:left w:val="none" w:sz="0" w:space="0" w:color="auto"/>
        <w:bottom w:val="none" w:sz="0" w:space="0" w:color="auto"/>
        <w:right w:val="none" w:sz="0" w:space="0" w:color="auto"/>
      </w:divBdr>
    </w:div>
    <w:div w:id="1121922769">
      <w:bodyDiv w:val="1"/>
      <w:marLeft w:val="0"/>
      <w:marRight w:val="0"/>
      <w:marTop w:val="0"/>
      <w:marBottom w:val="0"/>
      <w:divBdr>
        <w:top w:val="none" w:sz="0" w:space="0" w:color="auto"/>
        <w:left w:val="none" w:sz="0" w:space="0" w:color="auto"/>
        <w:bottom w:val="none" w:sz="0" w:space="0" w:color="auto"/>
        <w:right w:val="none" w:sz="0" w:space="0" w:color="auto"/>
      </w:divBdr>
    </w:div>
    <w:div w:id="1122461304">
      <w:bodyDiv w:val="1"/>
      <w:marLeft w:val="0"/>
      <w:marRight w:val="0"/>
      <w:marTop w:val="0"/>
      <w:marBottom w:val="0"/>
      <w:divBdr>
        <w:top w:val="none" w:sz="0" w:space="0" w:color="auto"/>
        <w:left w:val="none" w:sz="0" w:space="0" w:color="auto"/>
        <w:bottom w:val="none" w:sz="0" w:space="0" w:color="auto"/>
        <w:right w:val="none" w:sz="0" w:space="0" w:color="auto"/>
      </w:divBdr>
    </w:div>
    <w:div w:id="1123503090">
      <w:bodyDiv w:val="1"/>
      <w:marLeft w:val="0"/>
      <w:marRight w:val="0"/>
      <w:marTop w:val="0"/>
      <w:marBottom w:val="0"/>
      <w:divBdr>
        <w:top w:val="none" w:sz="0" w:space="0" w:color="auto"/>
        <w:left w:val="none" w:sz="0" w:space="0" w:color="auto"/>
        <w:bottom w:val="none" w:sz="0" w:space="0" w:color="auto"/>
        <w:right w:val="none" w:sz="0" w:space="0" w:color="auto"/>
      </w:divBdr>
    </w:div>
    <w:div w:id="1124497102">
      <w:bodyDiv w:val="1"/>
      <w:marLeft w:val="0"/>
      <w:marRight w:val="0"/>
      <w:marTop w:val="0"/>
      <w:marBottom w:val="0"/>
      <w:divBdr>
        <w:top w:val="none" w:sz="0" w:space="0" w:color="auto"/>
        <w:left w:val="none" w:sz="0" w:space="0" w:color="auto"/>
        <w:bottom w:val="none" w:sz="0" w:space="0" w:color="auto"/>
        <w:right w:val="none" w:sz="0" w:space="0" w:color="auto"/>
      </w:divBdr>
    </w:div>
    <w:div w:id="1125192699">
      <w:bodyDiv w:val="1"/>
      <w:marLeft w:val="0"/>
      <w:marRight w:val="0"/>
      <w:marTop w:val="0"/>
      <w:marBottom w:val="0"/>
      <w:divBdr>
        <w:top w:val="none" w:sz="0" w:space="0" w:color="auto"/>
        <w:left w:val="none" w:sz="0" w:space="0" w:color="auto"/>
        <w:bottom w:val="none" w:sz="0" w:space="0" w:color="auto"/>
        <w:right w:val="none" w:sz="0" w:space="0" w:color="auto"/>
      </w:divBdr>
    </w:div>
    <w:div w:id="1126970345">
      <w:bodyDiv w:val="1"/>
      <w:marLeft w:val="0"/>
      <w:marRight w:val="0"/>
      <w:marTop w:val="0"/>
      <w:marBottom w:val="0"/>
      <w:divBdr>
        <w:top w:val="none" w:sz="0" w:space="0" w:color="auto"/>
        <w:left w:val="none" w:sz="0" w:space="0" w:color="auto"/>
        <w:bottom w:val="none" w:sz="0" w:space="0" w:color="auto"/>
        <w:right w:val="none" w:sz="0" w:space="0" w:color="auto"/>
      </w:divBdr>
    </w:div>
    <w:div w:id="1128890362">
      <w:bodyDiv w:val="1"/>
      <w:marLeft w:val="0"/>
      <w:marRight w:val="0"/>
      <w:marTop w:val="0"/>
      <w:marBottom w:val="0"/>
      <w:divBdr>
        <w:top w:val="none" w:sz="0" w:space="0" w:color="auto"/>
        <w:left w:val="none" w:sz="0" w:space="0" w:color="auto"/>
        <w:bottom w:val="none" w:sz="0" w:space="0" w:color="auto"/>
        <w:right w:val="none" w:sz="0" w:space="0" w:color="auto"/>
      </w:divBdr>
    </w:div>
    <w:div w:id="1129205186">
      <w:bodyDiv w:val="1"/>
      <w:marLeft w:val="0"/>
      <w:marRight w:val="0"/>
      <w:marTop w:val="0"/>
      <w:marBottom w:val="0"/>
      <w:divBdr>
        <w:top w:val="none" w:sz="0" w:space="0" w:color="auto"/>
        <w:left w:val="none" w:sz="0" w:space="0" w:color="auto"/>
        <w:bottom w:val="none" w:sz="0" w:space="0" w:color="auto"/>
        <w:right w:val="none" w:sz="0" w:space="0" w:color="auto"/>
      </w:divBdr>
    </w:div>
    <w:div w:id="1130397344">
      <w:bodyDiv w:val="1"/>
      <w:marLeft w:val="0"/>
      <w:marRight w:val="0"/>
      <w:marTop w:val="0"/>
      <w:marBottom w:val="0"/>
      <w:divBdr>
        <w:top w:val="none" w:sz="0" w:space="0" w:color="auto"/>
        <w:left w:val="none" w:sz="0" w:space="0" w:color="auto"/>
        <w:bottom w:val="none" w:sz="0" w:space="0" w:color="auto"/>
        <w:right w:val="none" w:sz="0" w:space="0" w:color="auto"/>
      </w:divBdr>
    </w:div>
    <w:div w:id="1130628805">
      <w:bodyDiv w:val="1"/>
      <w:marLeft w:val="0"/>
      <w:marRight w:val="0"/>
      <w:marTop w:val="0"/>
      <w:marBottom w:val="0"/>
      <w:divBdr>
        <w:top w:val="none" w:sz="0" w:space="0" w:color="auto"/>
        <w:left w:val="none" w:sz="0" w:space="0" w:color="auto"/>
        <w:bottom w:val="none" w:sz="0" w:space="0" w:color="auto"/>
        <w:right w:val="none" w:sz="0" w:space="0" w:color="auto"/>
      </w:divBdr>
    </w:div>
    <w:div w:id="1131896387">
      <w:bodyDiv w:val="1"/>
      <w:marLeft w:val="0"/>
      <w:marRight w:val="0"/>
      <w:marTop w:val="0"/>
      <w:marBottom w:val="0"/>
      <w:divBdr>
        <w:top w:val="none" w:sz="0" w:space="0" w:color="auto"/>
        <w:left w:val="none" w:sz="0" w:space="0" w:color="auto"/>
        <w:bottom w:val="none" w:sz="0" w:space="0" w:color="auto"/>
        <w:right w:val="none" w:sz="0" w:space="0" w:color="auto"/>
      </w:divBdr>
    </w:div>
    <w:div w:id="1132404740">
      <w:bodyDiv w:val="1"/>
      <w:marLeft w:val="0"/>
      <w:marRight w:val="0"/>
      <w:marTop w:val="0"/>
      <w:marBottom w:val="0"/>
      <w:divBdr>
        <w:top w:val="none" w:sz="0" w:space="0" w:color="auto"/>
        <w:left w:val="none" w:sz="0" w:space="0" w:color="auto"/>
        <w:bottom w:val="none" w:sz="0" w:space="0" w:color="auto"/>
        <w:right w:val="none" w:sz="0" w:space="0" w:color="auto"/>
      </w:divBdr>
    </w:div>
    <w:div w:id="1132409425">
      <w:bodyDiv w:val="1"/>
      <w:marLeft w:val="0"/>
      <w:marRight w:val="0"/>
      <w:marTop w:val="0"/>
      <w:marBottom w:val="0"/>
      <w:divBdr>
        <w:top w:val="none" w:sz="0" w:space="0" w:color="auto"/>
        <w:left w:val="none" w:sz="0" w:space="0" w:color="auto"/>
        <w:bottom w:val="none" w:sz="0" w:space="0" w:color="auto"/>
        <w:right w:val="none" w:sz="0" w:space="0" w:color="auto"/>
      </w:divBdr>
    </w:div>
    <w:div w:id="1133905596">
      <w:bodyDiv w:val="1"/>
      <w:marLeft w:val="0"/>
      <w:marRight w:val="0"/>
      <w:marTop w:val="0"/>
      <w:marBottom w:val="0"/>
      <w:divBdr>
        <w:top w:val="none" w:sz="0" w:space="0" w:color="auto"/>
        <w:left w:val="none" w:sz="0" w:space="0" w:color="auto"/>
        <w:bottom w:val="none" w:sz="0" w:space="0" w:color="auto"/>
        <w:right w:val="none" w:sz="0" w:space="0" w:color="auto"/>
      </w:divBdr>
    </w:div>
    <w:div w:id="1133909962">
      <w:bodyDiv w:val="1"/>
      <w:marLeft w:val="0"/>
      <w:marRight w:val="0"/>
      <w:marTop w:val="0"/>
      <w:marBottom w:val="0"/>
      <w:divBdr>
        <w:top w:val="none" w:sz="0" w:space="0" w:color="auto"/>
        <w:left w:val="none" w:sz="0" w:space="0" w:color="auto"/>
        <w:bottom w:val="none" w:sz="0" w:space="0" w:color="auto"/>
        <w:right w:val="none" w:sz="0" w:space="0" w:color="auto"/>
      </w:divBdr>
    </w:div>
    <w:div w:id="1134758927">
      <w:bodyDiv w:val="1"/>
      <w:marLeft w:val="0"/>
      <w:marRight w:val="0"/>
      <w:marTop w:val="0"/>
      <w:marBottom w:val="0"/>
      <w:divBdr>
        <w:top w:val="none" w:sz="0" w:space="0" w:color="auto"/>
        <w:left w:val="none" w:sz="0" w:space="0" w:color="auto"/>
        <w:bottom w:val="none" w:sz="0" w:space="0" w:color="auto"/>
        <w:right w:val="none" w:sz="0" w:space="0" w:color="auto"/>
      </w:divBdr>
    </w:div>
    <w:div w:id="1135373503">
      <w:bodyDiv w:val="1"/>
      <w:marLeft w:val="0"/>
      <w:marRight w:val="0"/>
      <w:marTop w:val="0"/>
      <w:marBottom w:val="0"/>
      <w:divBdr>
        <w:top w:val="none" w:sz="0" w:space="0" w:color="auto"/>
        <w:left w:val="none" w:sz="0" w:space="0" w:color="auto"/>
        <w:bottom w:val="none" w:sz="0" w:space="0" w:color="auto"/>
        <w:right w:val="none" w:sz="0" w:space="0" w:color="auto"/>
      </w:divBdr>
    </w:div>
    <w:div w:id="1137800527">
      <w:bodyDiv w:val="1"/>
      <w:marLeft w:val="0"/>
      <w:marRight w:val="0"/>
      <w:marTop w:val="0"/>
      <w:marBottom w:val="0"/>
      <w:divBdr>
        <w:top w:val="none" w:sz="0" w:space="0" w:color="auto"/>
        <w:left w:val="none" w:sz="0" w:space="0" w:color="auto"/>
        <w:bottom w:val="none" w:sz="0" w:space="0" w:color="auto"/>
        <w:right w:val="none" w:sz="0" w:space="0" w:color="auto"/>
      </w:divBdr>
    </w:div>
    <w:div w:id="1141459759">
      <w:bodyDiv w:val="1"/>
      <w:marLeft w:val="0"/>
      <w:marRight w:val="0"/>
      <w:marTop w:val="0"/>
      <w:marBottom w:val="0"/>
      <w:divBdr>
        <w:top w:val="none" w:sz="0" w:space="0" w:color="auto"/>
        <w:left w:val="none" w:sz="0" w:space="0" w:color="auto"/>
        <w:bottom w:val="none" w:sz="0" w:space="0" w:color="auto"/>
        <w:right w:val="none" w:sz="0" w:space="0" w:color="auto"/>
      </w:divBdr>
    </w:div>
    <w:div w:id="1141777018">
      <w:bodyDiv w:val="1"/>
      <w:marLeft w:val="0"/>
      <w:marRight w:val="0"/>
      <w:marTop w:val="0"/>
      <w:marBottom w:val="0"/>
      <w:divBdr>
        <w:top w:val="none" w:sz="0" w:space="0" w:color="auto"/>
        <w:left w:val="none" w:sz="0" w:space="0" w:color="auto"/>
        <w:bottom w:val="none" w:sz="0" w:space="0" w:color="auto"/>
        <w:right w:val="none" w:sz="0" w:space="0" w:color="auto"/>
      </w:divBdr>
    </w:div>
    <w:div w:id="1142039785">
      <w:bodyDiv w:val="1"/>
      <w:marLeft w:val="0"/>
      <w:marRight w:val="0"/>
      <w:marTop w:val="0"/>
      <w:marBottom w:val="0"/>
      <w:divBdr>
        <w:top w:val="none" w:sz="0" w:space="0" w:color="auto"/>
        <w:left w:val="none" w:sz="0" w:space="0" w:color="auto"/>
        <w:bottom w:val="none" w:sz="0" w:space="0" w:color="auto"/>
        <w:right w:val="none" w:sz="0" w:space="0" w:color="auto"/>
      </w:divBdr>
    </w:div>
    <w:div w:id="1144347739">
      <w:bodyDiv w:val="1"/>
      <w:marLeft w:val="0"/>
      <w:marRight w:val="0"/>
      <w:marTop w:val="0"/>
      <w:marBottom w:val="0"/>
      <w:divBdr>
        <w:top w:val="none" w:sz="0" w:space="0" w:color="auto"/>
        <w:left w:val="none" w:sz="0" w:space="0" w:color="auto"/>
        <w:bottom w:val="none" w:sz="0" w:space="0" w:color="auto"/>
        <w:right w:val="none" w:sz="0" w:space="0" w:color="auto"/>
      </w:divBdr>
    </w:div>
    <w:div w:id="1144390448">
      <w:bodyDiv w:val="1"/>
      <w:marLeft w:val="0"/>
      <w:marRight w:val="0"/>
      <w:marTop w:val="0"/>
      <w:marBottom w:val="0"/>
      <w:divBdr>
        <w:top w:val="none" w:sz="0" w:space="0" w:color="auto"/>
        <w:left w:val="none" w:sz="0" w:space="0" w:color="auto"/>
        <w:bottom w:val="none" w:sz="0" w:space="0" w:color="auto"/>
        <w:right w:val="none" w:sz="0" w:space="0" w:color="auto"/>
      </w:divBdr>
    </w:div>
    <w:div w:id="1144472972">
      <w:bodyDiv w:val="1"/>
      <w:marLeft w:val="0"/>
      <w:marRight w:val="0"/>
      <w:marTop w:val="0"/>
      <w:marBottom w:val="0"/>
      <w:divBdr>
        <w:top w:val="none" w:sz="0" w:space="0" w:color="auto"/>
        <w:left w:val="none" w:sz="0" w:space="0" w:color="auto"/>
        <w:bottom w:val="none" w:sz="0" w:space="0" w:color="auto"/>
        <w:right w:val="none" w:sz="0" w:space="0" w:color="auto"/>
      </w:divBdr>
    </w:div>
    <w:div w:id="1146121974">
      <w:bodyDiv w:val="1"/>
      <w:marLeft w:val="0"/>
      <w:marRight w:val="0"/>
      <w:marTop w:val="0"/>
      <w:marBottom w:val="0"/>
      <w:divBdr>
        <w:top w:val="none" w:sz="0" w:space="0" w:color="auto"/>
        <w:left w:val="none" w:sz="0" w:space="0" w:color="auto"/>
        <w:bottom w:val="none" w:sz="0" w:space="0" w:color="auto"/>
        <w:right w:val="none" w:sz="0" w:space="0" w:color="auto"/>
      </w:divBdr>
    </w:div>
    <w:div w:id="1146822356">
      <w:bodyDiv w:val="1"/>
      <w:marLeft w:val="0"/>
      <w:marRight w:val="0"/>
      <w:marTop w:val="0"/>
      <w:marBottom w:val="0"/>
      <w:divBdr>
        <w:top w:val="none" w:sz="0" w:space="0" w:color="auto"/>
        <w:left w:val="none" w:sz="0" w:space="0" w:color="auto"/>
        <w:bottom w:val="none" w:sz="0" w:space="0" w:color="auto"/>
        <w:right w:val="none" w:sz="0" w:space="0" w:color="auto"/>
      </w:divBdr>
    </w:div>
    <w:div w:id="1147472084">
      <w:bodyDiv w:val="1"/>
      <w:marLeft w:val="0"/>
      <w:marRight w:val="0"/>
      <w:marTop w:val="0"/>
      <w:marBottom w:val="0"/>
      <w:divBdr>
        <w:top w:val="none" w:sz="0" w:space="0" w:color="auto"/>
        <w:left w:val="none" w:sz="0" w:space="0" w:color="auto"/>
        <w:bottom w:val="none" w:sz="0" w:space="0" w:color="auto"/>
        <w:right w:val="none" w:sz="0" w:space="0" w:color="auto"/>
      </w:divBdr>
    </w:div>
    <w:div w:id="1149328351">
      <w:bodyDiv w:val="1"/>
      <w:marLeft w:val="0"/>
      <w:marRight w:val="0"/>
      <w:marTop w:val="0"/>
      <w:marBottom w:val="0"/>
      <w:divBdr>
        <w:top w:val="none" w:sz="0" w:space="0" w:color="auto"/>
        <w:left w:val="none" w:sz="0" w:space="0" w:color="auto"/>
        <w:bottom w:val="none" w:sz="0" w:space="0" w:color="auto"/>
        <w:right w:val="none" w:sz="0" w:space="0" w:color="auto"/>
      </w:divBdr>
    </w:div>
    <w:div w:id="1149636622">
      <w:bodyDiv w:val="1"/>
      <w:marLeft w:val="0"/>
      <w:marRight w:val="0"/>
      <w:marTop w:val="0"/>
      <w:marBottom w:val="0"/>
      <w:divBdr>
        <w:top w:val="none" w:sz="0" w:space="0" w:color="auto"/>
        <w:left w:val="none" w:sz="0" w:space="0" w:color="auto"/>
        <w:bottom w:val="none" w:sz="0" w:space="0" w:color="auto"/>
        <w:right w:val="none" w:sz="0" w:space="0" w:color="auto"/>
      </w:divBdr>
    </w:div>
    <w:div w:id="1149784495">
      <w:bodyDiv w:val="1"/>
      <w:marLeft w:val="0"/>
      <w:marRight w:val="0"/>
      <w:marTop w:val="0"/>
      <w:marBottom w:val="0"/>
      <w:divBdr>
        <w:top w:val="none" w:sz="0" w:space="0" w:color="auto"/>
        <w:left w:val="none" w:sz="0" w:space="0" w:color="auto"/>
        <w:bottom w:val="none" w:sz="0" w:space="0" w:color="auto"/>
        <w:right w:val="none" w:sz="0" w:space="0" w:color="auto"/>
      </w:divBdr>
    </w:div>
    <w:div w:id="1150369521">
      <w:bodyDiv w:val="1"/>
      <w:marLeft w:val="0"/>
      <w:marRight w:val="0"/>
      <w:marTop w:val="0"/>
      <w:marBottom w:val="0"/>
      <w:divBdr>
        <w:top w:val="none" w:sz="0" w:space="0" w:color="auto"/>
        <w:left w:val="none" w:sz="0" w:space="0" w:color="auto"/>
        <w:bottom w:val="none" w:sz="0" w:space="0" w:color="auto"/>
        <w:right w:val="none" w:sz="0" w:space="0" w:color="auto"/>
      </w:divBdr>
    </w:div>
    <w:div w:id="1152061724">
      <w:bodyDiv w:val="1"/>
      <w:marLeft w:val="0"/>
      <w:marRight w:val="0"/>
      <w:marTop w:val="0"/>
      <w:marBottom w:val="0"/>
      <w:divBdr>
        <w:top w:val="none" w:sz="0" w:space="0" w:color="auto"/>
        <w:left w:val="none" w:sz="0" w:space="0" w:color="auto"/>
        <w:bottom w:val="none" w:sz="0" w:space="0" w:color="auto"/>
        <w:right w:val="none" w:sz="0" w:space="0" w:color="auto"/>
      </w:divBdr>
    </w:div>
    <w:div w:id="1152327795">
      <w:bodyDiv w:val="1"/>
      <w:marLeft w:val="0"/>
      <w:marRight w:val="0"/>
      <w:marTop w:val="0"/>
      <w:marBottom w:val="0"/>
      <w:divBdr>
        <w:top w:val="none" w:sz="0" w:space="0" w:color="auto"/>
        <w:left w:val="none" w:sz="0" w:space="0" w:color="auto"/>
        <w:bottom w:val="none" w:sz="0" w:space="0" w:color="auto"/>
        <w:right w:val="none" w:sz="0" w:space="0" w:color="auto"/>
      </w:divBdr>
    </w:div>
    <w:div w:id="1152329891">
      <w:bodyDiv w:val="1"/>
      <w:marLeft w:val="0"/>
      <w:marRight w:val="0"/>
      <w:marTop w:val="0"/>
      <w:marBottom w:val="0"/>
      <w:divBdr>
        <w:top w:val="none" w:sz="0" w:space="0" w:color="auto"/>
        <w:left w:val="none" w:sz="0" w:space="0" w:color="auto"/>
        <w:bottom w:val="none" w:sz="0" w:space="0" w:color="auto"/>
        <w:right w:val="none" w:sz="0" w:space="0" w:color="auto"/>
      </w:divBdr>
    </w:div>
    <w:div w:id="1154222173">
      <w:bodyDiv w:val="1"/>
      <w:marLeft w:val="0"/>
      <w:marRight w:val="0"/>
      <w:marTop w:val="0"/>
      <w:marBottom w:val="0"/>
      <w:divBdr>
        <w:top w:val="none" w:sz="0" w:space="0" w:color="auto"/>
        <w:left w:val="none" w:sz="0" w:space="0" w:color="auto"/>
        <w:bottom w:val="none" w:sz="0" w:space="0" w:color="auto"/>
        <w:right w:val="none" w:sz="0" w:space="0" w:color="auto"/>
      </w:divBdr>
    </w:div>
    <w:div w:id="1154645259">
      <w:bodyDiv w:val="1"/>
      <w:marLeft w:val="0"/>
      <w:marRight w:val="0"/>
      <w:marTop w:val="0"/>
      <w:marBottom w:val="0"/>
      <w:divBdr>
        <w:top w:val="none" w:sz="0" w:space="0" w:color="auto"/>
        <w:left w:val="none" w:sz="0" w:space="0" w:color="auto"/>
        <w:bottom w:val="none" w:sz="0" w:space="0" w:color="auto"/>
        <w:right w:val="none" w:sz="0" w:space="0" w:color="auto"/>
      </w:divBdr>
    </w:div>
    <w:div w:id="1155490789">
      <w:bodyDiv w:val="1"/>
      <w:marLeft w:val="0"/>
      <w:marRight w:val="0"/>
      <w:marTop w:val="0"/>
      <w:marBottom w:val="0"/>
      <w:divBdr>
        <w:top w:val="none" w:sz="0" w:space="0" w:color="auto"/>
        <w:left w:val="none" w:sz="0" w:space="0" w:color="auto"/>
        <w:bottom w:val="none" w:sz="0" w:space="0" w:color="auto"/>
        <w:right w:val="none" w:sz="0" w:space="0" w:color="auto"/>
      </w:divBdr>
    </w:div>
    <w:div w:id="1155991070">
      <w:bodyDiv w:val="1"/>
      <w:marLeft w:val="0"/>
      <w:marRight w:val="0"/>
      <w:marTop w:val="0"/>
      <w:marBottom w:val="0"/>
      <w:divBdr>
        <w:top w:val="none" w:sz="0" w:space="0" w:color="auto"/>
        <w:left w:val="none" w:sz="0" w:space="0" w:color="auto"/>
        <w:bottom w:val="none" w:sz="0" w:space="0" w:color="auto"/>
        <w:right w:val="none" w:sz="0" w:space="0" w:color="auto"/>
      </w:divBdr>
    </w:div>
    <w:div w:id="1156529832">
      <w:bodyDiv w:val="1"/>
      <w:marLeft w:val="0"/>
      <w:marRight w:val="0"/>
      <w:marTop w:val="0"/>
      <w:marBottom w:val="0"/>
      <w:divBdr>
        <w:top w:val="none" w:sz="0" w:space="0" w:color="auto"/>
        <w:left w:val="none" w:sz="0" w:space="0" w:color="auto"/>
        <w:bottom w:val="none" w:sz="0" w:space="0" w:color="auto"/>
        <w:right w:val="none" w:sz="0" w:space="0" w:color="auto"/>
      </w:divBdr>
    </w:div>
    <w:div w:id="1156609353">
      <w:bodyDiv w:val="1"/>
      <w:marLeft w:val="0"/>
      <w:marRight w:val="0"/>
      <w:marTop w:val="0"/>
      <w:marBottom w:val="0"/>
      <w:divBdr>
        <w:top w:val="none" w:sz="0" w:space="0" w:color="auto"/>
        <w:left w:val="none" w:sz="0" w:space="0" w:color="auto"/>
        <w:bottom w:val="none" w:sz="0" w:space="0" w:color="auto"/>
        <w:right w:val="none" w:sz="0" w:space="0" w:color="auto"/>
      </w:divBdr>
    </w:div>
    <w:div w:id="1157456008">
      <w:bodyDiv w:val="1"/>
      <w:marLeft w:val="0"/>
      <w:marRight w:val="0"/>
      <w:marTop w:val="0"/>
      <w:marBottom w:val="0"/>
      <w:divBdr>
        <w:top w:val="none" w:sz="0" w:space="0" w:color="auto"/>
        <w:left w:val="none" w:sz="0" w:space="0" w:color="auto"/>
        <w:bottom w:val="none" w:sz="0" w:space="0" w:color="auto"/>
        <w:right w:val="none" w:sz="0" w:space="0" w:color="auto"/>
      </w:divBdr>
      <w:divsChild>
        <w:div w:id="333992165">
          <w:marLeft w:val="480"/>
          <w:marRight w:val="0"/>
          <w:marTop w:val="0"/>
          <w:marBottom w:val="0"/>
          <w:divBdr>
            <w:top w:val="none" w:sz="0" w:space="0" w:color="auto"/>
            <w:left w:val="none" w:sz="0" w:space="0" w:color="auto"/>
            <w:bottom w:val="none" w:sz="0" w:space="0" w:color="auto"/>
            <w:right w:val="none" w:sz="0" w:space="0" w:color="auto"/>
          </w:divBdr>
        </w:div>
        <w:div w:id="458496045">
          <w:marLeft w:val="480"/>
          <w:marRight w:val="0"/>
          <w:marTop w:val="0"/>
          <w:marBottom w:val="0"/>
          <w:divBdr>
            <w:top w:val="none" w:sz="0" w:space="0" w:color="auto"/>
            <w:left w:val="none" w:sz="0" w:space="0" w:color="auto"/>
            <w:bottom w:val="none" w:sz="0" w:space="0" w:color="auto"/>
            <w:right w:val="none" w:sz="0" w:space="0" w:color="auto"/>
          </w:divBdr>
        </w:div>
        <w:div w:id="2051028611">
          <w:marLeft w:val="480"/>
          <w:marRight w:val="0"/>
          <w:marTop w:val="0"/>
          <w:marBottom w:val="0"/>
          <w:divBdr>
            <w:top w:val="none" w:sz="0" w:space="0" w:color="auto"/>
            <w:left w:val="none" w:sz="0" w:space="0" w:color="auto"/>
            <w:bottom w:val="none" w:sz="0" w:space="0" w:color="auto"/>
            <w:right w:val="none" w:sz="0" w:space="0" w:color="auto"/>
          </w:divBdr>
        </w:div>
        <w:div w:id="597175650">
          <w:marLeft w:val="480"/>
          <w:marRight w:val="0"/>
          <w:marTop w:val="0"/>
          <w:marBottom w:val="0"/>
          <w:divBdr>
            <w:top w:val="none" w:sz="0" w:space="0" w:color="auto"/>
            <w:left w:val="none" w:sz="0" w:space="0" w:color="auto"/>
            <w:bottom w:val="none" w:sz="0" w:space="0" w:color="auto"/>
            <w:right w:val="none" w:sz="0" w:space="0" w:color="auto"/>
          </w:divBdr>
        </w:div>
        <w:div w:id="637951262">
          <w:marLeft w:val="480"/>
          <w:marRight w:val="0"/>
          <w:marTop w:val="0"/>
          <w:marBottom w:val="0"/>
          <w:divBdr>
            <w:top w:val="none" w:sz="0" w:space="0" w:color="auto"/>
            <w:left w:val="none" w:sz="0" w:space="0" w:color="auto"/>
            <w:bottom w:val="none" w:sz="0" w:space="0" w:color="auto"/>
            <w:right w:val="none" w:sz="0" w:space="0" w:color="auto"/>
          </w:divBdr>
        </w:div>
        <w:div w:id="130639162">
          <w:marLeft w:val="480"/>
          <w:marRight w:val="0"/>
          <w:marTop w:val="0"/>
          <w:marBottom w:val="0"/>
          <w:divBdr>
            <w:top w:val="none" w:sz="0" w:space="0" w:color="auto"/>
            <w:left w:val="none" w:sz="0" w:space="0" w:color="auto"/>
            <w:bottom w:val="none" w:sz="0" w:space="0" w:color="auto"/>
            <w:right w:val="none" w:sz="0" w:space="0" w:color="auto"/>
          </w:divBdr>
        </w:div>
        <w:div w:id="159858290">
          <w:marLeft w:val="480"/>
          <w:marRight w:val="0"/>
          <w:marTop w:val="0"/>
          <w:marBottom w:val="0"/>
          <w:divBdr>
            <w:top w:val="none" w:sz="0" w:space="0" w:color="auto"/>
            <w:left w:val="none" w:sz="0" w:space="0" w:color="auto"/>
            <w:bottom w:val="none" w:sz="0" w:space="0" w:color="auto"/>
            <w:right w:val="none" w:sz="0" w:space="0" w:color="auto"/>
          </w:divBdr>
        </w:div>
        <w:div w:id="1371998695">
          <w:marLeft w:val="480"/>
          <w:marRight w:val="0"/>
          <w:marTop w:val="0"/>
          <w:marBottom w:val="0"/>
          <w:divBdr>
            <w:top w:val="none" w:sz="0" w:space="0" w:color="auto"/>
            <w:left w:val="none" w:sz="0" w:space="0" w:color="auto"/>
            <w:bottom w:val="none" w:sz="0" w:space="0" w:color="auto"/>
            <w:right w:val="none" w:sz="0" w:space="0" w:color="auto"/>
          </w:divBdr>
        </w:div>
        <w:div w:id="332225057">
          <w:marLeft w:val="480"/>
          <w:marRight w:val="0"/>
          <w:marTop w:val="0"/>
          <w:marBottom w:val="0"/>
          <w:divBdr>
            <w:top w:val="none" w:sz="0" w:space="0" w:color="auto"/>
            <w:left w:val="none" w:sz="0" w:space="0" w:color="auto"/>
            <w:bottom w:val="none" w:sz="0" w:space="0" w:color="auto"/>
            <w:right w:val="none" w:sz="0" w:space="0" w:color="auto"/>
          </w:divBdr>
        </w:div>
        <w:div w:id="1097216965">
          <w:marLeft w:val="480"/>
          <w:marRight w:val="0"/>
          <w:marTop w:val="0"/>
          <w:marBottom w:val="0"/>
          <w:divBdr>
            <w:top w:val="none" w:sz="0" w:space="0" w:color="auto"/>
            <w:left w:val="none" w:sz="0" w:space="0" w:color="auto"/>
            <w:bottom w:val="none" w:sz="0" w:space="0" w:color="auto"/>
            <w:right w:val="none" w:sz="0" w:space="0" w:color="auto"/>
          </w:divBdr>
        </w:div>
        <w:div w:id="769546849">
          <w:marLeft w:val="480"/>
          <w:marRight w:val="0"/>
          <w:marTop w:val="0"/>
          <w:marBottom w:val="0"/>
          <w:divBdr>
            <w:top w:val="none" w:sz="0" w:space="0" w:color="auto"/>
            <w:left w:val="none" w:sz="0" w:space="0" w:color="auto"/>
            <w:bottom w:val="none" w:sz="0" w:space="0" w:color="auto"/>
            <w:right w:val="none" w:sz="0" w:space="0" w:color="auto"/>
          </w:divBdr>
        </w:div>
        <w:div w:id="1238788776">
          <w:marLeft w:val="480"/>
          <w:marRight w:val="0"/>
          <w:marTop w:val="0"/>
          <w:marBottom w:val="0"/>
          <w:divBdr>
            <w:top w:val="none" w:sz="0" w:space="0" w:color="auto"/>
            <w:left w:val="none" w:sz="0" w:space="0" w:color="auto"/>
            <w:bottom w:val="none" w:sz="0" w:space="0" w:color="auto"/>
            <w:right w:val="none" w:sz="0" w:space="0" w:color="auto"/>
          </w:divBdr>
        </w:div>
        <w:div w:id="1000740479">
          <w:marLeft w:val="480"/>
          <w:marRight w:val="0"/>
          <w:marTop w:val="0"/>
          <w:marBottom w:val="0"/>
          <w:divBdr>
            <w:top w:val="none" w:sz="0" w:space="0" w:color="auto"/>
            <w:left w:val="none" w:sz="0" w:space="0" w:color="auto"/>
            <w:bottom w:val="none" w:sz="0" w:space="0" w:color="auto"/>
            <w:right w:val="none" w:sz="0" w:space="0" w:color="auto"/>
          </w:divBdr>
        </w:div>
        <w:div w:id="197403164">
          <w:marLeft w:val="480"/>
          <w:marRight w:val="0"/>
          <w:marTop w:val="0"/>
          <w:marBottom w:val="0"/>
          <w:divBdr>
            <w:top w:val="none" w:sz="0" w:space="0" w:color="auto"/>
            <w:left w:val="none" w:sz="0" w:space="0" w:color="auto"/>
            <w:bottom w:val="none" w:sz="0" w:space="0" w:color="auto"/>
            <w:right w:val="none" w:sz="0" w:space="0" w:color="auto"/>
          </w:divBdr>
        </w:div>
        <w:div w:id="404844946">
          <w:marLeft w:val="480"/>
          <w:marRight w:val="0"/>
          <w:marTop w:val="0"/>
          <w:marBottom w:val="0"/>
          <w:divBdr>
            <w:top w:val="none" w:sz="0" w:space="0" w:color="auto"/>
            <w:left w:val="none" w:sz="0" w:space="0" w:color="auto"/>
            <w:bottom w:val="none" w:sz="0" w:space="0" w:color="auto"/>
            <w:right w:val="none" w:sz="0" w:space="0" w:color="auto"/>
          </w:divBdr>
        </w:div>
        <w:div w:id="20128131">
          <w:marLeft w:val="480"/>
          <w:marRight w:val="0"/>
          <w:marTop w:val="0"/>
          <w:marBottom w:val="0"/>
          <w:divBdr>
            <w:top w:val="none" w:sz="0" w:space="0" w:color="auto"/>
            <w:left w:val="none" w:sz="0" w:space="0" w:color="auto"/>
            <w:bottom w:val="none" w:sz="0" w:space="0" w:color="auto"/>
            <w:right w:val="none" w:sz="0" w:space="0" w:color="auto"/>
          </w:divBdr>
        </w:div>
        <w:div w:id="285085225">
          <w:marLeft w:val="480"/>
          <w:marRight w:val="0"/>
          <w:marTop w:val="0"/>
          <w:marBottom w:val="0"/>
          <w:divBdr>
            <w:top w:val="none" w:sz="0" w:space="0" w:color="auto"/>
            <w:left w:val="none" w:sz="0" w:space="0" w:color="auto"/>
            <w:bottom w:val="none" w:sz="0" w:space="0" w:color="auto"/>
            <w:right w:val="none" w:sz="0" w:space="0" w:color="auto"/>
          </w:divBdr>
        </w:div>
        <w:div w:id="228855468">
          <w:marLeft w:val="480"/>
          <w:marRight w:val="0"/>
          <w:marTop w:val="0"/>
          <w:marBottom w:val="0"/>
          <w:divBdr>
            <w:top w:val="none" w:sz="0" w:space="0" w:color="auto"/>
            <w:left w:val="none" w:sz="0" w:space="0" w:color="auto"/>
            <w:bottom w:val="none" w:sz="0" w:space="0" w:color="auto"/>
            <w:right w:val="none" w:sz="0" w:space="0" w:color="auto"/>
          </w:divBdr>
        </w:div>
        <w:div w:id="1663659708">
          <w:marLeft w:val="480"/>
          <w:marRight w:val="0"/>
          <w:marTop w:val="0"/>
          <w:marBottom w:val="0"/>
          <w:divBdr>
            <w:top w:val="none" w:sz="0" w:space="0" w:color="auto"/>
            <w:left w:val="none" w:sz="0" w:space="0" w:color="auto"/>
            <w:bottom w:val="none" w:sz="0" w:space="0" w:color="auto"/>
            <w:right w:val="none" w:sz="0" w:space="0" w:color="auto"/>
          </w:divBdr>
        </w:div>
        <w:div w:id="214777458">
          <w:marLeft w:val="480"/>
          <w:marRight w:val="0"/>
          <w:marTop w:val="0"/>
          <w:marBottom w:val="0"/>
          <w:divBdr>
            <w:top w:val="none" w:sz="0" w:space="0" w:color="auto"/>
            <w:left w:val="none" w:sz="0" w:space="0" w:color="auto"/>
            <w:bottom w:val="none" w:sz="0" w:space="0" w:color="auto"/>
            <w:right w:val="none" w:sz="0" w:space="0" w:color="auto"/>
          </w:divBdr>
        </w:div>
        <w:div w:id="169487519">
          <w:marLeft w:val="480"/>
          <w:marRight w:val="0"/>
          <w:marTop w:val="0"/>
          <w:marBottom w:val="0"/>
          <w:divBdr>
            <w:top w:val="none" w:sz="0" w:space="0" w:color="auto"/>
            <w:left w:val="none" w:sz="0" w:space="0" w:color="auto"/>
            <w:bottom w:val="none" w:sz="0" w:space="0" w:color="auto"/>
            <w:right w:val="none" w:sz="0" w:space="0" w:color="auto"/>
          </w:divBdr>
        </w:div>
        <w:div w:id="784885370">
          <w:marLeft w:val="480"/>
          <w:marRight w:val="0"/>
          <w:marTop w:val="0"/>
          <w:marBottom w:val="0"/>
          <w:divBdr>
            <w:top w:val="none" w:sz="0" w:space="0" w:color="auto"/>
            <w:left w:val="none" w:sz="0" w:space="0" w:color="auto"/>
            <w:bottom w:val="none" w:sz="0" w:space="0" w:color="auto"/>
            <w:right w:val="none" w:sz="0" w:space="0" w:color="auto"/>
          </w:divBdr>
        </w:div>
        <w:div w:id="278532159">
          <w:marLeft w:val="480"/>
          <w:marRight w:val="0"/>
          <w:marTop w:val="0"/>
          <w:marBottom w:val="0"/>
          <w:divBdr>
            <w:top w:val="none" w:sz="0" w:space="0" w:color="auto"/>
            <w:left w:val="none" w:sz="0" w:space="0" w:color="auto"/>
            <w:bottom w:val="none" w:sz="0" w:space="0" w:color="auto"/>
            <w:right w:val="none" w:sz="0" w:space="0" w:color="auto"/>
          </w:divBdr>
        </w:div>
        <w:div w:id="1424837345">
          <w:marLeft w:val="480"/>
          <w:marRight w:val="0"/>
          <w:marTop w:val="0"/>
          <w:marBottom w:val="0"/>
          <w:divBdr>
            <w:top w:val="none" w:sz="0" w:space="0" w:color="auto"/>
            <w:left w:val="none" w:sz="0" w:space="0" w:color="auto"/>
            <w:bottom w:val="none" w:sz="0" w:space="0" w:color="auto"/>
            <w:right w:val="none" w:sz="0" w:space="0" w:color="auto"/>
          </w:divBdr>
        </w:div>
        <w:div w:id="2048294812">
          <w:marLeft w:val="480"/>
          <w:marRight w:val="0"/>
          <w:marTop w:val="0"/>
          <w:marBottom w:val="0"/>
          <w:divBdr>
            <w:top w:val="none" w:sz="0" w:space="0" w:color="auto"/>
            <w:left w:val="none" w:sz="0" w:space="0" w:color="auto"/>
            <w:bottom w:val="none" w:sz="0" w:space="0" w:color="auto"/>
            <w:right w:val="none" w:sz="0" w:space="0" w:color="auto"/>
          </w:divBdr>
        </w:div>
        <w:div w:id="448663694">
          <w:marLeft w:val="480"/>
          <w:marRight w:val="0"/>
          <w:marTop w:val="0"/>
          <w:marBottom w:val="0"/>
          <w:divBdr>
            <w:top w:val="none" w:sz="0" w:space="0" w:color="auto"/>
            <w:left w:val="none" w:sz="0" w:space="0" w:color="auto"/>
            <w:bottom w:val="none" w:sz="0" w:space="0" w:color="auto"/>
            <w:right w:val="none" w:sz="0" w:space="0" w:color="auto"/>
          </w:divBdr>
        </w:div>
        <w:div w:id="199780177">
          <w:marLeft w:val="480"/>
          <w:marRight w:val="0"/>
          <w:marTop w:val="0"/>
          <w:marBottom w:val="0"/>
          <w:divBdr>
            <w:top w:val="none" w:sz="0" w:space="0" w:color="auto"/>
            <w:left w:val="none" w:sz="0" w:space="0" w:color="auto"/>
            <w:bottom w:val="none" w:sz="0" w:space="0" w:color="auto"/>
            <w:right w:val="none" w:sz="0" w:space="0" w:color="auto"/>
          </w:divBdr>
        </w:div>
        <w:div w:id="842546357">
          <w:marLeft w:val="480"/>
          <w:marRight w:val="0"/>
          <w:marTop w:val="0"/>
          <w:marBottom w:val="0"/>
          <w:divBdr>
            <w:top w:val="none" w:sz="0" w:space="0" w:color="auto"/>
            <w:left w:val="none" w:sz="0" w:space="0" w:color="auto"/>
            <w:bottom w:val="none" w:sz="0" w:space="0" w:color="auto"/>
            <w:right w:val="none" w:sz="0" w:space="0" w:color="auto"/>
          </w:divBdr>
        </w:div>
        <w:div w:id="1205093330">
          <w:marLeft w:val="480"/>
          <w:marRight w:val="0"/>
          <w:marTop w:val="0"/>
          <w:marBottom w:val="0"/>
          <w:divBdr>
            <w:top w:val="none" w:sz="0" w:space="0" w:color="auto"/>
            <w:left w:val="none" w:sz="0" w:space="0" w:color="auto"/>
            <w:bottom w:val="none" w:sz="0" w:space="0" w:color="auto"/>
            <w:right w:val="none" w:sz="0" w:space="0" w:color="auto"/>
          </w:divBdr>
        </w:div>
        <w:div w:id="875002641">
          <w:marLeft w:val="480"/>
          <w:marRight w:val="0"/>
          <w:marTop w:val="0"/>
          <w:marBottom w:val="0"/>
          <w:divBdr>
            <w:top w:val="none" w:sz="0" w:space="0" w:color="auto"/>
            <w:left w:val="none" w:sz="0" w:space="0" w:color="auto"/>
            <w:bottom w:val="none" w:sz="0" w:space="0" w:color="auto"/>
            <w:right w:val="none" w:sz="0" w:space="0" w:color="auto"/>
          </w:divBdr>
        </w:div>
        <w:div w:id="777681800">
          <w:marLeft w:val="480"/>
          <w:marRight w:val="0"/>
          <w:marTop w:val="0"/>
          <w:marBottom w:val="0"/>
          <w:divBdr>
            <w:top w:val="none" w:sz="0" w:space="0" w:color="auto"/>
            <w:left w:val="none" w:sz="0" w:space="0" w:color="auto"/>
            <w:bottom w:val="none" w:sz="0" w:space="0" w:color="auto"/>
            <w:right w:val="none" w:sz="0" w:space="0" w:color="auto"/>
          </w:divBdr>
        </w:div>
        <w:div w:id="635138963">
          <w:marLeft w:val="480"/>
          <w:marRight w:val="0"/>
          <w:marTop w:val="0"/>
          <w:marBottom w:val="0"/>
          <w:divBdr>
            <w:top w:val="none" w:sz="0" w:space="0" w:color="auto"/>
            <w:left w:val="none" w:sz="0" w:space="0" w:color="auto"/>
            <w:bottom w:val="none" w:sz="0" w:space="0" w:color="auto"/>
            <w:right w:val="none" w:sz="0" w:space="0" w:color="auto"/>
          </w:divBdr>
        </w:div>
        <w:div w:id="467167036">
          <w:marLeft w:val="480"/>
          <w:marRight w:val="0"/>
          <w:marTop w:val="0"/>
          <w:marBottom w:val="0"/>
          <w:divBdr>
            <w:top w:val="none" w:sz="0" w:space="0" w:color="auto"/>
            <w:left w:val="none" w:sz="0" w:space="0" w:color="auto"/>
            <w:bottom w:val="none" w:sz="0" w:space="0" w:color="auto"/>
            <w:right w:val="none" w:sz="0" w:space="0" w:color="auto"/>
          </w:divBdr>
        </w:div>
      </w:divsChild>
    </w:div>
    <w:div w:id="1158158709">
      <w:bodyDiv w:val="1"/>
      <w:marLeft w:val="0"/>
      <w:marRight w:val="0"/>
      <w:marTop w:val="0"/>
      <w:marBottom w:val="0"/>
      <w:divBdr>
        <w:top w:val="none" w:sz="0" w:space="0" w:color="auto"/>
        <w:left w:val="none" w:sz="0" w:space="0" w:color="auto"/>
        <w:bottom w:val="none" w:sz="0" w:space="0" w:color="auto"/>
        <w:right w:val="none" w:sz="0" w:space="0" w:color="auto"/>
      </w:divBdr>
    </w:div>
    <w:div w:id="1161237788">
      <w:bodyDiv w:val="1"/>
      <w:marLeft w:val="0"/>
      <w:marRight w:val="0"/>
      <w:marTop w:val="0"/>
      <w:marBottom w:val="0"/>
      <w:divBdr>
        <w:top w:val="none" w:sz="0" w:space="0" w:color="auto"/>
        <w:left w:val="none" w:sz="0" w:space="0" w:color="auto"/>
        <w:bottom w:val="none" w:sz="0" w:space="0" w:color="auto"/>
        <w:right w:val="none" w:sz="0" w:space="0" w:color="auto"/>
      </w:divBdr>
    </w:div>
    <w:div w:id="1162355061">
      <w:bodyDiv w:val="1"/>
      <w:marLeft w:val="0"/>
      <w:marRight w:val="0"/>
      <w:marTop w:val="0"/>
      <w:marBottom w:val="0"/>
      <w:divBdr>
        <w:top w:val="none" w:sz="0" w:space="0" w:color="auto"/>
        <w:left w:val="none" w:sz="0" w:space="0" w:color="auto"/>
        <w:bottom w:val="none" w:sz="0" w:space="0" w:color="auto"/>
        <w:right w:val="none" w:sz="0" w:space="0" w:color="auto"/>
      </w:divBdr>
    </w:div>
    <w:div w:id="1163207235">
      <w:bodyDiv w:val="1"/>
      <w:marLeft w:val="0"/>
      <w:marRight w:val="0"/>
      <w:marTop w:val="0"/>
      <w:marBottom w:val="0"/>
      <w:divBdr>
        <w:top w:val="none" w:sz="0" w:space="0" w:color="auto"/>
        <w:left w:val="none" w:sz="0" w:space="0" w:color="auto"/>
        <w:bottom w:val="none" w:sz="0" w:space="0" w:color="auto"/>
        <w:right w:val="none" w:sz="0" w:space="0" w:color="auto"/>
      </w:divBdr>
    </w:div>
    <w:div w:id="1165826370">
      <w:bodyDiv w:val="1"/>
      <w:marLeft w:val="0"/>
      <w:marRight w:val="0"/>
      <w:marTop w:val="0"/>
      <w:marBottom w:val="0"/>
      <w:divBdr>
        <w:top w:val="none" w:sz="0" w:space="0" w:color="auto"/>
        <w:left w:val="none" w:sz="0" w:space="0" w:color="auto"/>
        <w:bottom w:val="none" w:sz="0" w:space="0" w:color="auto"/>
        <w:right w:val="none" w:sz="0" w:space="0" w:color="auto"/>
      </w:divBdr>
    </w:div>
    <w:div w:id="1166900135">
      <w:bodyDiv w:val="1"/>
      <w:marLeft w:val="0"/>
      <w:marRight w:val="0"/>
      <w:marTop w:val="0"/>
      <w:marBottom w:val="0"/>
      <w:divBdr>
        <w:top w:val="none" w:sz="0" w:space="0" w:color="auto"/>
        <w:left w:val="none" w:sz="0" w:space="0" w:color="auto"/>
        <w:bottom w:val="none" w:sz="0" w:space="0" w:color="auto"/>
        <w:right w:val="none" w:sz="0" w:space="0" w:color="auto"/>
      </w:divBdr>
    </w:div>
    <w:div w:id="1167283954">
      <w:bodyDiv w:val="1"/>
      <w:marLeft w:val="0"/>
      <w:marRight w:val="0"/>
      <w:marTop w:val="0"/>
      <w:marBottom w:val="0"/>
      <w:divBdr>
        <w:top w:val="none" w:sz="0" w:space="0" w:color="auto"/>
        <w:left w:val="none" w:sz="0" w:space="0" w:color="auto"/>
        <w:bottom w:val="none" w:sz="0" w:space="0" w:color="auto"/>
        <w:right w:val="none" w:sz="0" w:space="0" w:color="auto"/>
      </w:divBdr>
    </w:div>
    <w:div w:id="1168136473">
      <w:bodyDiv w:val="1"/>
      <w:marLeft w:val="0"/>
      <w:marRight w:val="0"/>
      <w:marTop w:val="0"/>
      <w:marBottom w:val="0"/>
      <w:divBdr>
        <w:top w:val="none" w:sz="0" w:space="0" w:color="auto"/>
        <w:left w:val="none" w:sz="0" w:space="0" w:color="auto"/>
        <w:bottom w:val="none" w:sz="0" w:space="0" w:color="auto"/>
        <w:right w:val="none" w:sz="0" w:space="0" w:color="auto"/>
      </w:divBdr>
    </w:div>
    <w:div w:id="1170677608">
      <w:bodyDiv w:val="1"/>
      <w:marLeft w:val="0"/>
      <w:marRight w:val="0"/>
      <w:marTop w:val="0"/>
      <w:marBottom w:val="0"/>
      <w:divBdr>
        <w:top w:val="none" w:sz="0" w:space="0" w:color="auto"/>
        <w:left w:val="none" w:sz="0" w:space="0" w:color="auto"/>
        <w:bottom w:val="none" w:sz="0" w:space="0" w:color="auto"/>
        <w:right w:val="none" w:sz="0" w:space="0" w:color="auto"/>
      </w:divBdr>
    </w:div>
    <w:div w:id="1174613701">
      <w:bodyDiv w:val="1"/>
      <w:marLeft w:val="0"/>
      <w:marRight w:val="0"/>
      <w:marTop w:val="0"/>
      <w:marBottom w:val="0"/>
      <w:divBdr>
        <w:top w:val="none" w:sz="0" w:space="0" w:color="auto"/>
        <w:left w:val="none" w:sz="0" w:space="0" w:color="auto"/>
        <w:bottom w:val="none" w:sz="0" w:space="0" w:color="auto"/>
        <w:right w:val="none" w:sz="0" w:space="0" w:color="auto"/>
      </w:divBdr>
    </w:div>
    <w:div w:id="1174802182">
      <w:bodyDiv w:val="1"/>
      <w:marLeft w:val="0"/>
      <w:marRight w:val="0"/>
      <w:marTop w:val="0"/>
      <w:marBottom w:val="0"/>
      <w:divBdr>
        <w:top w:val="none" w:sz="0" w:space="0" w:color="auto"/>
        <w:left w:val="none" w:sz="0" w:space="0" w:color="auto"/>
        <w:bottom w:val="none" w:sz="0" w:space="0" w:color="auto"/>
        <w:right w:val="none" w:sz="0" w:space="0" w:color="auto"/>
      </w:divBdr>
    </w:div>
    <w:div w:id="1175077631">
      <w:bodyDiv w:val="1"/>
      <w:marLeft w:val="0"/>
      <w:marRight w:val="0"/>
      <w:marTop w:val="0"/>
      <w:marBottom w:val="0"/>
      <w:divBdr>
        <w:top w:val="none" w:sz="0" w:space="0" w:color="auto"/>
        <w:left w:val="none" w:sz="0" w:space="0" w:color="auto"/>
        <w:bottom w:val="none" w:sz="0" w:space="0" w:color="auto"/>
        <w:right w:val="none" w:sz="0" w:space="0" w:color="auto"/>
      </w:divBdr>
    </w:div>
    <w:div w:id="1178957925">
      <w:bodyDiv w:val="1"/>
      <w:marLeft w:val="0"/>
      <w:marRight w:val="0"/>
      <w:marTop w:val="0"/>
      <w:marBottom w:val="0"/>
      <w:divBdr>
        <w:top w:val="none" w:sz="0" w:space="0" w:color="auto"/>
        <w:left w:val="none" w:sz="0" w:space="0" w:color="auto"/>
        <w:bottom w:val="none" w:sz="0" w:space="0" w:color="auto"/>
        <w:right w:val="none" w:sz="0" w:space="0" w:color="auto"/>
      </w:divBdr>
    </w:div>
    <w:div w:id="1179809569">
      <w:bodyDiv w:val="1"/>
      <w:marLeft w:val="0"/>
      <w:marRight w:val="0"/>
      <w:marTop w:val="0"/>
      <w:marBottom w:val="0"/>
      <w:divBdr>
        <w:top w:val="none" w:sz="0" w:space="0" w:color="auto"/>
        <w:left w:val="none" w:sz="0" w:space="0" w:color="auto"/>
        <w:bottom w:val="none" w:sz="0" w:space="0" w:color="auto"/>
        <w:right w:val="none" w:sz="0" w:space="0" w:color="auto"/>
      </w:divBdr>
    </w:div>
    <w:div w:id="1181965106">
      <w:bodyDiv w:val="1"/>
      <w:marLeft w:val="0"/>
      <w:marRight w:val="0"/>
      <w:marTop w:val="0"/>
      <w:marBottom w:val="0"/>
      <w:divBdr>
        <w:top w:val="none" w:sz="0" w:space="0" w:color="auto"/>
        <w:left w:val="none" w:sz="0" w:space="0" w:color="auto"/>
        <w:bottom w:val="none" w:sz="0" w:space="0" w:color="auto"/>
        <w:right w:val="none" w:sz="0" w:space="0" w:color="auto"/>
      </w:divBdr>
    </w:div>
    <w:div w:id="1182277350">
      <w:bodyDiv w:val="1"/>
      <w:marLeft w:val="0"/>
      <w:marRight w:val="0"/>
      <w:marTop w:val="0"/>
      <w:marBottom w:val="0"/>
      <w:divBdr>
        <w:top w:val="none" w:sz="0" w:space="0" w:color="auto"/>
        <w:left w:val="none" w:sz="0" w:space="0" w:color="auto"/>
        <w:bottom w:val="none" w:sz="0" w:space="0" w:color="auto"/>
        <w:right w:val="none" w:sz="0" w:space="0" w:color="auto"/>
      </w:divBdr>
    </w:div>
    <w:div w:id="1183518113">
      <w:bodyDiv w:val="1"/>
      <w:marLeft w:val="0"/>
      <w:marRight w:val="0"/>
      <w:marTop w:val="0"/>
      <w:marBottom w:val="0"/>
      <w:divBdr>
        <w:top w:val="none" w:sz="0" w:space="0" w:color="auto"/>
        <w:left w:val="none" w:sz="0" w:space="0" w:color="auto"/>
        <w:bottom w:val="none" w:sz="0" w:space="0" w:color="auto"/>
        <w:right w:val="none" w:sz="0" w:space="0" w:color="auto"/>
      </w:divBdr>
    </w:div>
    <w:div w:id="1183783171">
      <w:bodyDiv w:val="1"/>
      <w:marLeft w:val="0"/>
      <w:marRight w:val="0"/>
      <w:marTop w:val="0"/>
      <w:marBottom w:val="0"/>
      <w:divBdr>
        <w:top w:val="none" w:sz="0" w:space="0" w:color="auto"/>
        <w:left w:val="none" w:sz="0" w:space="0" w:color="auto"/>
        <w:bottom w:val="none" w:sz="0" w:space="0" w:color="auto"/>
        <w:right w:val="none" w:sz="0" w:space="0" w:color="auto"/>
      </w:divBdr>
    </w:div>
    <w:div w:id="1184048847">
      <w:bodyDiv w:val="1"/>
      <w:marLeft w:val="0"/>
      <w:marRight w:val="0"/>
      <w:marTop w:val="0"/>
      <w:marBottom w:val="0"/>
      <w:divBdr>
        <w:top w:val="none" w:sz="0" w:space="0" w:color="auto"/>
        <w:left w:val="none" w:sz="0" w:space="0" w:color="auto"/>
        <w:bottom w:val="none" w:sz="0" w:space="0" w:color="auto"/>
        <w:right w:val="none" w:sz="0" w:space="0" w:color="auto"/>
      </w:divBdr>
    </w:div>
    <w:div w:id="1184130121">
      <w:bodyDiv w:val="1"/>
      <w:marLeft w:val="0"/>
      <w:marRight w:val="0"/>
      <w:marTop w:val="0"/>
      <w:marBottom w:val="0"/>
      <w:divBdr>
        <w:top w:val="none" w:sz="0" w:space="0" w:color="auto"/>
        <w:left w:val="none" w:sz="0" w:space="0" w:color="auto"/>
        <w:bottom w:val="none" w:sz="0" w:space="0" w:color="auto"/>
        <w:right w:val="none" w:sz="0" w:space="0" w:color="auto"/>
      </w:divBdr>
    </w:div>
    <w:div w:id="1184245870">
      <w:bodyDiv w:val="1"/>
      <w:marLeft w:val="0"/>
      <w:marRight w:val="0"/>
      <w:marTop w:val="0"/>
      <w:marBottom w:val="0"/>
      <w:divBdr>
        <w:top w:val="none" w:sz="0" w:space="0" w:color="auto"/>
        <w:left w:val="none" w:sz="0" w:space="0" w:color="auto"/>
        <w:bottom w:val="none" w:sz="0" w:space="0" w:color="auto"/>
        <w:right w:val="none" w:sz="0" w:space="0" w:color="auto"/>
      </w:divBdr>
    </w:div>
    <w:div w:id="1185754898">
      <w:bodyDiv w:val="1"/>
      <w:marLeft w:val="0"/>
      <w:marRight w:val="0"/>
      <w:marTop w:val="0"/>
      <w:marBottom w:val="0"/>
      <w:divBdr>
        <w:top w:val="none" w:sz="0" w:space="0" w:color="auto"/>
        <w:left w:val="none" w:sz="0" w:space="0" w:color="auto"/>
        <w:bottom w:val="none" w:sz="0" w:space="0" w:color="auto"/>
        <w:right w:val="none" w:sz="0" w:space="0" w:color="auto"/>
      </w:divBdr>
    </w:div>
    <w:div w:id="1185899015">
      <w:bodyDiv w:val="1"/>
      <w:marLeft w:val="0"/>
      <w:marRight w:val="0"/>
      <w:marTop w:val="0"/>
      <w:marBottom w:val="0"/>
      <w:divBdr>
        <w:top w:val="none" w:sz="0" w:space="0" w:color="auto"/>
        <w:left w:val="none" w:sz="0" w:space="0" w:color="auto"/>
        <w:bottom w:val="none" w:sz="0" w:space="0" w:color="auto"/>
        <w:right w:val="none" w:sz="0" w:space="0" w:color="auto"/>
      </w:divBdr>
    </w:div>
    <w:div w:id="1187327601">
      <w:bodyDiv w:val="1"/>
      <w:marLeft w:val="0"/>
      <w:marRight w:val="0"/>
      <w:marTop w:val="0"/>
      <w:marBottom w:val="0"/>
      <w:divBdr>
        <w:top w:val="none" w:sz="0" w:space="0" w:color="auto"/>
        <w:left w:val="none" w:sz="0" w:space="0" w:color="auto"/>
        <w:bottom w:val="none" w:sz="0" w:space="0" w:color="auto"/>
        <w:right w:val="none" w:sz="0" w:space="0" w:color="auto"/>
      </w:divBdr>
    </w:div>
    <w:div w:id="1192376956">
      <w:bodyDiv w:val="1"/>
      <w:marLeft w:val="0"/>
      <w:marRight w:val="0"/>
      <w:marTop w:val="0"/>
      <w:marBottom w:val="0"/>
      <w:divBdr>
        <w:top w:val="none" w:sz="0" w:space="0" w:color="auto"/>
        <w:left w:val="none" w:sz="0" w:space="0" w:color="auto"/>
        <w:bottom w:val="none" w:sz="0" w:space="0" w:color="auto"/>
        <w:right w:val="none" w:sz="0" w:space="0" w:color="auto"/>
      </w:divBdr>
    </w:div>
    <w:div w:id="1193496824">
      <w:bodyDiv w:val="1"/>
      <w:marLeft w:val="0"/>
      <w:marRight w:val="0"/>
      <w:marTop w:val="0"/>
      <w:marBottom w:val="0"/>
      <w:divBdr>
        <w:top w:val="none" w:sz="0" w:space="0" w:color="auto"/>
        <w:left w:val="none" w:sz="0" w:space="0" w:color="auto"/>
        <w:bottom w:val="none" w:sz="0" w:space="0" w:color="auto"/>
        <w:right w:val="none" w:sz="0" w:space="0" w:color="auto"/>
      </w:divBdr>
      <w:divsChild>
        <w:div w:id="2072144568">
          <w:marLeft w:val="0"/>
          <w:marRight w:val="0"/>
          <w:marTop w:val="0"/>
          <w:marBottom w:val="0"/>
          <w:divBdr>
            <w:top w:val="none" w:sz="0" w:space="0" w:color="auto"/>
            <w:left w:val="none" w:sz="0" w:space="0" w:color="auto"/>
            <w:bottom w:val="none" w:sz="0" w:space="0" w:color="auto"/>
            <w:right w:val="none" w:sz="0" w:space="0" w:color="auto"/>
          </w:divBdr>
          <w:divsChild>
            <w:div w:id="464007531">
              <w:marLeft w:val="0"/>
              <w:marRight w:val="0"/>
              <w:marTop w:val="0"/>
              <w:marBottom w:val="0"/>
              <w:divBdr>
                <w:top w:val="none" w:sz="0" w:space="0" w:color="auto"/>
                <w:left w:val="none" w:sz="0" w:space="0" w:color="auto"/>
                <w:bottom w:val="none" w:sz="0" w:space="0" w:color="auto"/>
                <w:right w:val="none" w:sz="0" w:space="0" w:color="auto"/>
              </w:divBdr>
              <w:divsChild>
                <w:div w:id="145322586">
                  <w:marLeft w:val="0"/>
                  <w:marRight w:val="0"/>
                  <w:marTop w:val="0"/>
                  <w:marBottom w:val="0"/>
                  <w:divBdr>
                    <w:top w:val="none" w:sz="0" w:space="0" w:color="auto"/>
                    <w:left w:val="none" w:sz="0" w:space="0" w:color="auto"/>
                    <w:bottom w:val="none" w:sz="0" w:space="0" w:color="auto"/>
                    <w:right w:val="none" w:sz="0" w:space="0" w:color="auto"/>
                  </w:divBdr>
                  <w:divsChild>
                    <w:div w:id="1694727023">
                      <w:marLeft w:val="0"/>
                      <w:marRight w:val="0"/>
                      <w:marTop w:val="0"/>
                      <w:marBottom w:val="0"/>
                      <w:divBdr>
                        <w:top w:val="none" w:sz="0" w:space="0" w:color="auto"/>
                        <w:left w:val="none" w:sz="0" w:space="0" w:color="auto"/>
                        <w:bottom w:val="none" w:sz="0" w:space="0" w:color="auto"/>
                        <w:right w:val="none" w:sz="0" w:space="0" w:color="auto"/>
                      </w:divBdr>
                      <w:divsChild>
                        <w:div w:id="1646155785">
                          <w:marLeft w:val="0"/>
                          <w:marRight w:val="0"/>
                          <w:marTop w:val="0"/>
                          <w:marBottom w:val="0"/>
                          <w:divBdr>
                            <w:top w:val="none" w:sz="0" w:space="0" w:color="auto"/>
                            <w:left w:val="none" w:sz="0" w:space="0" w:color="auto"/>
                            <w:bottom w:val="none" w:sz="0" w:space="0" w:color="auto"/>
                            <w:right w:val="none" w:sz="0" w:space="0" w:color="auto"/>
                          </w:divBdr>
                          <w:divsChild>
                            <w:div w:id="65425036">
                              <w:marLeft w:val="0"/>
                              <w:marRight w:val="0"/>
                              <w:marTop w:val="0"/>
                              <w:marBottom w:val="0"/>
                              <w:divBdr>
                                <w:top w:val="none" w:sz="0" w:space="0" w:color="auto"/>
                                <w:left w:val="none" w:sz="0" w:space="0" w:color="auto"/>
                                <w:bottom w:val="none" w:sz="0" w:space="0" w:color="auto"/>
                                <w:right w:val="none" w:sz="0" w:space="0" w:color="auto"/>
                              </w:divBdr>
                              <w:divsChild>
                                <w:div w:id="18972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957258">
      <w:bodyDiv w:val="1"/>
      <w:marLeft w:val="0"/>
      <w:marRight w:val="0"/>
      <w:marTop w:val="0"/>
      <w:marBottom w:val="0"/>
      <w:divBdr>
        <w:top w:val="none" w:sz="0" w:space="0" w:color="auto"/>
        <w:left w:val="none" w:sz="0" w:space="0" w:color="auto"/>
        <w:bottom w:val="none" w:sz="0" w:space="0" w:color="auto"/>
        <w:right w:val="none" w:sz="0" w:space="0" w:color="auto"/>
      </w:divBdr>
    </w:div>
    <w:div w:id="1196233419">
      <w:bodyDiv w:val="1"/>
      <w:marLeft w:val="0"/>
      <w:marRight w:val="0"/>
      <w:marTop w:val="0"/>
      <w:marBottom w:val="0"/>
      <w:divBdr>
        <w:top w:val="none" w:sz="0" w:space="0" w:color="auto"/>
        <w:left w:val="none" w:sz="0" w:space="0" w:color="auto"/>
        <w:bottom w:val="none" w:sz="0" w:space="0" w:color="auto"/>
        <w:right w:val="none" w:sz="0" w:space="0" w:color="auto"/>
      </w:divBdr>
    </w:div>
    <w:div w:id="1196504207">
      <w:bodyDiv w:val="1"/>
      <w:marLeft w:val="0"/>
      <w:marRight w:val="0"/>
      <w:marTop w:val="0"/>
      <w:marBottom w:val="0"/>
      <w:divBdr>
        <w:top w:val="none" w:sz="0" w:space="0" w:color="auto"/>
        <w:left w:val="none" w:sz="0" w:space="0" w:color="auto"/>
        <w:bottom w:val="none" w:sz="0" w:space="0" w:color="auto"/>
        <w:right w:val="none" w:sz="0" w:space="0" w:color="auto"/>
      </w:divBdr>
    </w:div>
    <w:div w:id="1199396630">
      <w:bodyDiv w:val="1"/>
      <w:marLeft w:val="0"/>
      <w:marRight w:val="0"/>
      <w:marTop w:val="0"/>
      <w:marBottom w:val="0"/>
      <w:divBdr>
        <w:top w:val="none" w:sz="0" w:space="0" w:color="auto"/>
        <w:left w:val="none" w:sz="0" w:space="0" w:color="auto"/>
        <w:bottom w:val="none" w:sz="0" w:space="0" w:color="auto"/>
        <w:right w:val="none" w:sz="0" w:space="0" w:color="auto"/>
      </w:divBdr>
    </w:div>
    <w:div w:id="1200824708">
      <w:bodyDiv w:val="1"/>
      <w:marLeft w:val="0"/>
      <w:marRight w:val="0"/>
      <w:marTop w:val="0"/>
      <w:marBottom w:val="0"/>
      <w:divBdr>
        <w:top w:val="none" w:sz="0" w:space="0" w:color="auto"/>
        <w:left w:val="none" w:sz="0" w:space="0" w:color="auto"/>
        <w:bottom w:val="none" w:sz="0" w:space="0" w:color="auto"/>
        <w:right w:val="none" w:sz="0" w:space="0" w:color="auto"/>
      </w:divBdr>
    </w:div>
    <w:div w:id="1201624123">
      <w:bodyDiv w:val="1"/>
      <w:marLeft w:val="0"/>
      <w:marRight w:val="0"/>
      <w:marTop w:val="0"/>
      <w:marBottom w:val="0"/>
      <w:divBdr>
        <w:top w:val="none" w:sz="0" w:space="0" w:color="auto"/>
        <w:left w:val="none" w:sz="0" w:space="0" w:color="auto"/>
        <w:bottom w:val="none" w:sz="0" w:space="0" w:color="auto"/>
        <w:right w:val="none" w:sz="0" w:space="0" w:color="auto"/>
      </w:divBdr>
    </w:div>
    <w:div w:id="1202668982">
      <w:bodyDiv w:val="1"/>
      <w:marLeft w:val="0"/>
      <w:marRight w:val="0"/>
      <w:marTop w:val="0"/>
      <w:marBottom w:val="0"/>
      <w:divBdr>
        <w:top w:val="none" w:sz="0" w:space="0" w:color="auto"/>
        <w:left w:val="none" w:sz="0" w:space="0" w:color="auto"/>
        <w:bottom w:val="none" w:sz="0" w:space="0" w:color="auto"/>
        <w:right w:val="none" w:sz="0" w:space="0" w:color="auto"/>
      </w:divBdr>
    </w:div>
    <w:div w:id="1203403422">
      <w:bodyDiv w:val="1"/>
      <w:marLeft w:val="0"/>
      <w:marRight w:val="0"/>
      <w:marTop w:val="0"/>
      <w:marBottom w:val="0"/>
      <w:divBdr>
        <w:top w:val="none" w:sz="0" w:space="0" w:color="auto"/>
        <w:left w:val="none" w:sz="0" w:space="0" w:color="auto"/>
        <w:bottom w:val="none" w:sz="0" w:space="0" w:color="auto"/>
        <w:right w:val="none" w:sz="0" w:space="0" w:color="auto"/>
      </w:divBdr>
    </w:div>
    <w:div w:id="1203665624">
      <w:bodyDiv w:val="1"/>
      <w:marLeft w:val="0"/>
      <w:marRight w:val="0"/>
      <w:marTop w:val="0"/>
      <w:marBottom w:val="0"/>
      <w:divBdr>
        <w:top w:val="none" w:sz="0" w:space="0" w:color="auto"/>
        <w:left w:val="none" w:sz="0" w:space="0" w:color="auto"/>
        <w:bottom w:val="none" w:sz="0" w:space="0" w:color="auto"/>
        <w:right w:val="none" w:sz="0" w:space="0" w:color="auto"/>
      </w:divBdr>
    </w:div>
    <w:div w:id="1204294881">
      <w:bodyDiv w:val="1"/>
      <w:marLeft w:val="0"/>
      <w:marRight w:val="0"/>
      <w:marTop w:val="0"/>
      <w:marBottom w:val="0"/>
      <w:divBdr>
        <w:top w:val="none" w:sz="0" w:space="0" w:color="auto"/>
        <w:left w:val="none" w:sz="0" w:space="0" w:color="auto"/>
        <w:bottom w:val="none" w:sz="0" w:space="0" w:color="auto"/>
        <w:right w:val="none" w:sz="0" w:space="0" w:color="auto"/>
      </w:divBdr>
    </w:div>
    <w:div w:id="1204829616">
      <w:bodyDiv w:val="1"/>
      <w:marLeft w:val="0"/>
      <w:marRight w:val="0"/>
      <w:marTop w:val="0"/>
      <w:marBottom w:val="0"/>
      <w:divBdr>
        <w:top w:val="none" w:sz="0" w:space="0" w:color="auto"/>
        <w:left w:val="none" w:sz="0" w:space="0" w:color="auto"/>
        <w:bottom w:val="none" w:sz="0" w:space="0" w:color="auto"/>
        <w:right w:val="none" w:sz="0" w:space="0" w:color="auto"/>
      </w:divBdr>
    </w:div>
    <w:div w:id="1205364046">
      <w:bodyDiv w:val="1"/>
      <w:marLeft w:val="0"/>
      <w:marRight w:val="0"/>
      <w:marTop w:val="0"/>
      <w:marBottom w:val="0"/>
      <w:divBdr>
        <w:top w:val="none" w:sz="0" w:space="0" w:color="auto"/>
        <w:left w:val="none" w:sz="0" w:space="0" w:color="auto"/>
        <w:bottom w:val="none" w:sz="0" w:space="0" w:color="auto"/>
        <w:right w:val="none" w:sz="0" w:space="0" w:color="auto"/>
      </w:divBdr>
    </w:div>
    <w:div w:id="1208298401">
      <w:bodyDiv w:val="1"/>
      <w:marLeft w:val="0"/>
      <w:marRight w:val="0"/>
      <w:marTop w:val="0"/>
      <w:marBottom w:val="0"/>
      <w:divBdr>
        <w:top w:val="none" w:sz="0" w:space="0" w:color="auto"/>
        <w:left w:val="none" w:sz="0" w:space="0" w:color="auto"/>
        <w:bottom w:val="none" w:sz="0" w:space="0" w:color="auto"/>
        <w:right w:val="none" w:sz="0" w:space="0" w:color="auto"/>
      </w:divBdr>
    </w:div>
    <w:div w:id="1208376312">
      <w:bodyDiv w:val="1"/>
      <w:marLeft w:val="0"/>
      <w:marRight w:val="0"/>
      <w:marTop w:val="0"/>
      <w:marBottom w:val="0"/>
      <w:divBdr>
        <w:top w:val="none" w:sz="0" w:space="0" w:color="auto"/>
        <w:left w:val="none" w:sz="0" w:space="0" w:color="auto"/>
        <w:bottom w:val="none" w:sz="0" w:space="0" w:color="auto"/>
        <w:right w:val="none" w:sz="0" w:space="0" w:color="auto"/>
      </w:divBdr>
    </w:div>
    <w:div w:id="1209492486">
      <w:bodyDiv w:val="1"/>
      <w:marLeft w:val="0"/>
      <w:marRight w:val="0"/>
      <w:marTop w:val="0"/>
      <w:marBottom w:val="0"/>
      <w:divBdr>
        <w:top w:val="none" w:sz="0" w:space="0" w:color="auto"/>
        <w:left w:val="none" w:sz="0" w:space="0" w:color="auto"/>
        <w:bottom w:val="none" w:sz="0" w:space="0" w:color="auto"/>
        <w:right w:val="none" w:sz="0" w:space="0" w:color="auto"/>
      </w:divBdr>
    </w:div>
    <w:div w:id="1210189345">
      <w:bodyDiv w:val="1"/>
      <w:marLeft w:val="0"/>
      <w:marRight w:val="0"/>
      <w:marTop w:val="0"/>
      <w:marBottom w:val="0"/>
      <w:divBdr>
        <w:top w:val="none" w:sz="0" w:space="0" w:color="auto"/>
        <w:left w:val="none" w:sz="0" w:space="0" w:color="auto"/>
        <w:bottom w:val="none" w:sz="0" w:space="0" w:color="auto"/>
        <w:right w:val="none" w:sz="0" w:space="0" w:color="auto"/>
      </w:divBdr>
    </w:div>
    <w:div w:id="1210417095">
      <w:bodyDiv w:val="1"/>
      <w:marLeft w:val="0"/>
      <w:marRight w:val="0"/>
      <w:marTop w:val="0"/>
      <w:marBottom w:val="0"/>
      <w:divBdr>
        <w:top w:val="none" w:sz="0" w:space="0" w:color="auto"/>
        <w:left w:val="none" w:sz="0" w:space="0" w:color="auto"/>
        <w:bottom w:val="none" w:sz="0" w:space="0" w:color="auto"/>
        <w:right w:val="none" w:sz="0" w:space="0" w:color="auto"/>
      </w:divBdr>
    </w:div>
    <w:div w:id="1211385098">
      <w:bodyDiv w:val="1"/>
      <w:marLeft w:val="0"/>
      <w:marRight w:val="0"/>
      <w:marTop w:val="0"/>
      <w:marBottom w:val="0"/>
      <w:divBdr>
        <w:top w:val="none" w:sz="0" w:space="0" w:color="auto"/>
        <w:left w:val="none" w:sz="0" w:space="0" w:color="auto"/>
        <w:bottom w:val="none" w:sz="0" w:space="0" w:color="auto"/>
        <w:right w:val="none" w:sz="0" w:space="0" w:color="auto"/>
      </w:divBdr>
    </w:div>
    <w:div w:id="1212381798">
      <w:bodyDiv w:val="1"/>
      <w:marLeft w:val="0"/>
      <w:marRight w:val="0"/>
      <w:marTop w:val="0"/>
      <w:marBottom w:val="0"/>
      <w:divBdr>
        <w:top w:val="none" w:sz="0" w:space="0" w:color="auto"/>
        <w:left w:val="none" w:sz="0" w:space="0" w:color="auto"/>
        <w:bottom w:val="none" w:sz="0" w:space="0" w:color="auto"/>
        <w:right w:val="none" w:sz="0" w:space="0" w:color="auto"/>
      </w:divBdr>
    </w:div>
    <w:div w:id="1212494441">
      <w:bodyDiv w:val="1"/>
      <w:marLeft w:val="0"/>
      <w:marRight w:val="0"/>
      <w:marTop w:val="0"/>
      <w:marBottom w:val="0"/>
      <w:divBdr>
        <w:top w:val="none" w:sz="0" w:space="0" w:color="auto"/>
        <w:left w:val="none" w:sz="0" w:space="0" w:color="auto"/>
        <w:bottom w:val="none" w:sz="0" w:space="0" w:color="auto"/>
        <w:right w:val="none" w:sz="0" w:space="0" w:color="auto"/>
      </w:divBdr>
    </w:div>
    <w:div w:id="1213615248">
      <w:bodyDiv w:val="1"/>
      <w:marLeft w:val="0"/>
      <w:marRight w:val="0"/>
      <w:marTop w:val="0"/>
      <w:marBottom w:val="0"/>
      <w:divBdr>
        <w:top w:val="none" w:sz="0" w:space="0" w:color="auto"/>
        <w:left w:val="none" w:sz="0" w:space="0" w:color="auto"/>
        <w:bottom w:val="none" w:sz="0" w:space="0" w:color="auto"/>
        <w:right w:val="none" w:sz="0" w:space="0" w:color="auto"/>
      </w:divBdr>
    </w:div>
    <w:div w:id="1215120546">
      <w:bodyDiv w:val="1"/>
      <w:marLeft w:val="0"/>
      <w:marRight w:val="0"/>
      <w:marTop w:val="0"/>
      <w:marBottom w:val="0"/>
      <w:divBdr>
        <w:top w:val="none" w:sz="0" w:space="0" w:color="auto"/>
        <w:left w:val="none" w:sz="0" w:space="0" w:color="auto"/>
        <w:bottom w:val="none" w:sz="0" w:space="0" w:color="auto"/>
        <w:right w:val="none" w:sz="0" w:space="0" w:color="auto"/>
      </w:divBdr>
    </w:div>
    <w:div w:id="1215576851">
      <w:bodyDiv w:val="1"/>
      <w:marLeft w:val="0"/>
      <w:marRight w:val="0"/>
      <w:marTop w:val="0"/>
      <w:marBottom w:val="0"/>
      <w:divBdr>
        <w:top w:val="none" w:sz="0" w:space="0" w:color="auto"/>
        <w:left w:val="none" w:sz="0" w:space="0" w:color="auto"/>
        <w:bottom w:val="none" w:sz="0" w:space="0" w:color="auto"/>
        <w:right w:val="none" w:sz="0" w:space="0" w:color="auto"/>
      </w:divBdr>
    </w:div>
    <w:div w:id="1216745059">
      <w:bodyDiv w:val="1"/>
      <w:marLeft w:val="0"/>
      <w:marRight w:val="0"/>
      <w:marTop w:val="0"/>
      <w:marBottom w:val="0"/>
      <w:divBdr>
        <w:top w:val="none" w:sz="0" w:space="0" w:color="auto"/>
        <w:left w:val="none" w:sz="0" w:space="0" w:color="auto"/>
        <w:bottom w:val="none" w:sz="0" w:space="0" w:color="auto"/>
        <w:right w:val="none" w:sz="0" w:space="0" w:color="auto"/>
      </w:divBdr>
    </w:div>
    <w:div w:id="1217743622">
      <w:bodyDiv w:val="1"/>
      <w:marLeft w:val="0"/>
      <w:marRight w:val="0"/>
      <w:marTop w:val="0"/>
      <w:marBottom w:val="0"/>
      <w:divBdr>
        <w:top w:val="none" w:sz="0" w:space="0" w:color="auto"/>
        <w:left w:val="none" w:sz="0" w:space="0" w:color="auto"/>
        <w:bottom w:val="none" w:sz="0" w:space="0" w:color="auto"/>
        <w:right w:val="none" w:sz="0" w:space="0" w:color="auto"/>
      </w:divBdr>
    </w:div>
    <w:div w:id="1220824261">
      <w:bodyDiv w:val="1"/>
      <w:marLeft w:val="0"/>
      <w:marRight w:val="0"/>
      <w:marTop w:val="0"/>
      <w:marBottom w:val="0"/>
      <w:divBdr>
        <w:top w:val="none" w:sz="0" w:space="0" w:color="auto"/>
        <w:left w:val="none" w:sz="0" w:space="0" w:color="auto"/>
        <w:bottom w:val="none" w:sz="0" w:space="0" w:color="auto"/>
        <w:right w:val="none" w:sz="0" w:space="0" w:color="auto"/>
      </w:divBdr>
    </w:div>
    <w:div w:id="1220939231">
      <w:bodyDiv w:val="1"/>
      <w:marLeft w:val="0"/>
      <w:marRight w:val="0"/>
      <w:marTop w:val="0"/>
      <w:marBottom w:val="0"/>
      <w:divBdr>
        <w:top w:val="none" w:sz="0" w:space="0" w:color="auto"/>
        <w:left w:val="none" w:sz="0" w:space="0" w:color="auto"/>
        <w:bottom w:val="none" w:sz="0" w:space="0" w:color="auto"/>
        <w:right w:val="none" w:sz="0" w:space="0" w:color="auto"/>
      </w:divBdr>
    </w:div>
    <w:div w:id="1221137569">
      <w:bodyDiv w:val="1"/>
      <w:marLeft w:val="0"/>
      <w:marRight w:val="0"/>
      <w:marTop w:val="0"/>
      <w:marBottom w:val="0"/>
      <w:divBdr>
        <w:top w:val="none" w:sz="0" w:space="0" w:color="auto"/>
        <w:left w:val="none" w:sz="0" w:space="0" w:color="auto"/>
        <w:bottom w:val="none" w:sz="0" w:space="0" w:color="auto"/>
        <w:right w:val="none" w:sz="0" w:space="0" w:color="auto"/>
      </w:divBdr>
    </w:div>
    <w:div w:id="1221747469">
      <w:bodyDiv w:val="1"/>
      <w:marLeft w:val="0"/>
      <w:marRight w:val="0"/>
      <w:marTop w:val="0"/>
      <w:marBottom w:val="0"/>
      <w:divBdr>
        <w:top w:val="none" w:sz="0" w:space="0" w:color="auto"/>
        <w:left w:val="none" w:sz="0" w:space="0" w:color="auto"/>
        <w:bottom w:val="none" w:sz="0" w:space="0" w:color="auto"/>
        <w:right w:val="none" w:sz="0" w:space="0" w:color="auto"/>
      </w:divBdr>
    </w:div>
    <w:div w:id="1222137041">
      <w:bodyDiv w:val="1"/>
      <w:marLeft w:val="0"/>
      <w:marRight w:val="0"/>
      <w:marTop w:val="0"/>
      <w:marBottom w:val="0"/>
      <w:divBdr>
        <w:top w:val="none" w:sz="0" w:space="0" w:color="auto"/>
        <w:left w:val="none" w:sz="0" w:space="0" w:color="auto"/>
        <w:bottom w:val="none" w:sz="0" w:space="0" w:color="auto"/>
        <w:right w:val="none" w:sz="0" w:space="0" w:color="auto"/>
      </w:divBdr>
    </w:div>
    <w:div w:id="1222473526">
      <w:bodyDiv w:val="1"/>
      <w:marLeft w:val="0"/>
      <w:marRight w:val="0"/>
      <w:marTop w:val="0"/>
      <w:marBottom w:val="0"/>
      <w:divBdr>
        <w:top w:val="none" w:sz="0" w:space="0" w:color="auto"/>
        <w:left w:val="none" w:sz="0" w:space="0" w:color="auto"/>
        <w:bottom w:val="none" w:sz="0" w:space="0" w:color="auto"/>
        <w:right w:val="none" w:sz="0" w:space="0" w:color="auto"/>
      </w:divBdr>
    </w:div>
    <w:div w:id="1223520315">
      <w:bodyDiv w:val="1"/>
      <w:marLeft w:val="0"/>
      <w:marRight w:val="0"/>
      <w:marTop w:val="0"/>
      <w:marBottom w:val="0"/>
      <w:divBdr>
        <w:top w:val="none" w:sz="0" w:space="0" w:color="auto"/>
        <w:left w:val="none" w:sz="0" w:space="0" w:color="auto"/>
        <w:bottom w:val="none" w:sz="0" w:space="0" w:color="auto"/>
        <w:right w:val="none" w:sz="0" w:space="0" w:color="auto"/>
      </w:divBdr>
    </w:div>
    <w:div w:id="1223905287">
      <w:bodyDiv w:val="1"/>
      <w:marLeft w:val="0"/>
      <w:marRight w:val="0"/>
      <w:marTop w:val="0"/>
      <w:marBottom w:val="0"/>
      <w:divBdr>
        <w:top w:val="none" w:sz="0" w:space="0" w:color="auto"/>
        <w:left w:val="none" w:sz="0" w:space="0" w:color="auto"/>
        <w:bottom w:val="none" w:sz="0" w:space="0" w:color="auto"/>
        <w:right w:val="none" w:sz="0" w:space="0" w:color="auto"/>
      </w:divBdr>
    </w:div>
    <w:div w:id="1224103138">
      <w:bodyDiv w:val="1"/>
      <w:marLeft w:val="0"/>
      <w:marRight w:val="0"/>
      <w:marTop w:val="0"/>
      <w:marBottom w:val="0"/>
      <w:divBdr>
        <w:top w:val="none" w:sz="0" w:space="0" w:color="auto"/>
        <w:left w:val="none" w:sz="0" w:space="0" w:color="auto"/>
        <w:bottom w:val="none" w:sz="0" w:space="0" w:color="auto"/>
        <w:right w:val="none" w:sz="0" w:space="0" w:color="auto"/>
      </w:divBdr>
    </w:div>
    <w:div w:id="1224878020">
      <w:bodyDiv w:val="1"/>
      <w:marLeft w:val="0"/>
      <w:marRight w:val="0"/>
      <w:marTop w:val="0"/>
      <w:marBottom w:val="0"/>
      <w:divBdr>
        <w:top w:val="none" w:sz="0" w:space="0" w:color="auto"/>
        <w:left w:val="none" w:sz="0" w:space="0" w:color="auto"/>
        <w:bottom w:val="none" w:sz="0" w:space="0" w:color="auto"/>
        <w:right w:val="none" w:sz="0" w:space="0" w:color="auto"/>
      </w:divBdr>
    </w:div>
    <w:div w:id="1226260136">
      <w:bodyDiv w:val="1"/>
      <w:marLeft w:val="0"/>
      <w:marRight w:val="0"/>
      <w:marTop w:val="0"/>
      <w:marBottom w:val="0"/>
      <w:divBdr>
        <w:top w:val="none" w:sz="0" w:space="0" w:color="auto"/>
        <w:left w:val="none" w:sz="0" w:space="0" w:color="auto"/>
        <w:bottom w:val="none" w:sz="0" w:space="0" w:color="auto"/>
        <w:right w:val="none" w:sz="0" w:space="0" w:color="auto"/>
      </w:divBdr>
    </w:div>
    <w:div w:id="1228489799">
      <w:bodyDiv w:val="1"/>
      <w:marLeft w:val="0"/>
      <w:marRight w:val="0"/>
      <w:marTop w:val="0"/>
      <w:marBottom w:val="0"/>
      <w:divBdr>
        <w:top w:val="none" w:sz="0" w:space="0" w:color="auto"/>
        <w:left w:val="none" w:sz="0" w:space="0" w:color="auto"/>
        <w:bottom w:val="none" w:sz="0" w:space="0" w:color="auto"/>
        <w:right w:val="none" w:sz="0" w:space="0" w:color="auto"/>
      </w:divBdr>
    </w:div>
    <w:div w:id="1228569022">
      <w:bodyDiv w:val="1"/>
      <w:marLeft w:val="0"/>
      <w:marRight w:val="0"/>
      <w:marTop w:val="0"/>
      <w:marBottom w:val="0"/>
      <w:divBdr>
        <w:top w:val="none" w:sz="0" w:space="0" w:color="auto"/>
        <w:left w:val="none" w:sz="0" w:space="0" w:color="auto"/>
        <w:bottom w:val="none" w:sz="0" w:space="0" w:color="auto"/>
        <w:right w:val="none" w:sz="0" w:space="0" w:color="auto"/>
      </w:divBdr>
    </w:div>
    <w:div w:id="1228613816">
      <w:bodyDiv w:val="1"/>
      <w:marLeft w:val="0"/>
      <w:marRight w:val="0"/>
      <w:marTop w:val="0"/>
      <w:marBottom w:val="0"/>
      <w:divBdr>
        <w:top w:val="none" w:sz="0" w:space="0" w:color="auto"/>
        <w:left w:val="none" w:sz="0" w:space="0" w:color="auto"/>
        <w:bottom w:val="none" w:sz="0" w:space="0" w:color="auto"/>
        <w:right w:val="none" w:sz="0" w:space="0" w:color="auto"/>
      </w:divBdr>
    </w:div>
    <w:div w:id="1229613689">
      <w:bodyDiv w:val="1"/>
      <w:marLeft w:val="0"/>
      <w:marRight w:val="0"/>
      <w:marTop w:val="0"/>
      <w:marBottom w:val="0"/>
      <w:divBdr>
        <w:top w:val="none" w:sz="0" w:space="0" w:color="auto"/>
        <w:left w:val="none" w:sz="0" w:space="0" w:color="auto"/>
        <w:bottom w:val="none" w:sz="0" w:space="0" w:color="auto"/>
        <w:right w:val="none" w:sz="0" w:space="0" w:color="auto"/>
      </w:divBdr>
    </w:div>
    <w:div w:id="1229652961">
      <w:bodyDiv w:val="1"/>
      <w:marLeft w:val="0"/>
      <w:marRight w:val="0"/>
      <w:marTop w:val="0"/>
      <w:marBottom w:val="0"/>
      <w:divBdr>
        <w:top w:val="none" w:sz="0" w:space="0" w:color="auto"/>
        <w:left w:val="none" w:sz="0" w:space="0" w:color="auto"/>
        <w:bottom w:val="none" w:sz="0" w:space="0" w:color="auto"/>
        <w:right w:val="none" w:sz="0" w:space="0" w:color="auto"/>
      </w:divBdr>
    </w:div>
    <w:div w:id="1230769334">
      <w:bodyDiv w:val="1"/>
      <w:marLeft w:val="0"/>
      <w:marRight w:val="0"/>
      <w:marTop w:val="0"/>
      <w:marBottom w:val="0"/>
      <w:divBdr>
        <w:top w:val="none" w:sz="0" w:space="0" w:color="auto"/>
        <w:left w:val="none" w:sz="0" w:space="0" w:color="auto"/>
        <w:bottom w:val="none" w:sz="0" w:space="0" w:color="auto"/>
        <w:right w:val="none" w:sz="0" w:space="0" w:color="auto"/>
      </w:divBdr>
    </w:div>
    <w:div w:id="1230772104">
      <w:bodyDiv w:val="1"/>
      <w:marLeft w:val="0"/>
      <w:marRight w:val="0"/>
      <w:marTop w:val="0"/>
      <w:marBottom w:val="0"/>
      <w:divBdr>
        <w:top w:val="none" w:sz="0" w:space="0" w:color="auto"/>
        <w:left w:val="none" w:sz="0" w:space="0" w:color="auto"/>
        <w:bottom w:val="none" w:sz="0" w:space="0" w:color="auto"/>
        <w:right w:val="none" w:sz="0" w:space="0" w:color="auto"/>
      </w:divBdr>
    </w:div>
    <w:div w:id="1234075183">
      <w:bodyDiv w:val="1"/>
      <w:marLeft w:val="0"/>
      <w:marRight w:val="0"/>
      <w:marTop w:val="0"/>
      <w:marBottom w:val="0"/>
      <w:divBdr>
        <w:top w:val="none" w:sz="0" w:space="0" w:color="auto"/>
        <w:left w:val="none" w:sz="0" w:space="0" w:color="auto"/>
        <w:bottom w:val="none" w:sz="0" w:space="0" w:color="auto"/>
        <w:right w:val="none" w:sz="0" w:space="0" w:color="auto"/>
      </w:divBdr>
    </w:div>
    <w:div w:id="1235116969">
      <w:bodyDiv w:val="1"/>
      <w:marLeft w:val="0"/>
      <w:marRight w:val="0"/>
      <w:marTop w:val="0"/>
      <w:marBottom w:val="0"/>
      <w:divBdr>
        <w:top w:val="none" w:sz="0" w:space="0" w:color="auto"/>
        <w:left w:val="none" w:sz="0" w:space="0" w:color="auto"/>
        <w:bottom w:val="none" w:sz="0" w:space="0" w:color="auto"/>
        <w:right w:val="none" w:sz="0" w:space="0" w:color="auto"/>
      </w:divBdr>
    </w:div>
    <w:div w:id="1235437197">
      <w:bodyDiv w:val="1"/>
      <w:marLeft w:val="0"/>
      <w:marRight w:val="0"/>
      <w:marTop w:val="0"/>
      <w:marBottom w:val="0"/>
      <w:divBdr>
        <w:top w:val="none" w:sz="0" w:space="0" w:color="auto"/>
        <w:left w:val="none" w:sz="0" w:space="0" w:color="auto"/>
        <w:bottom w:val="none" w:sz="0" w:space="0" w:color="auto"/>
        <w:right w:val="none" w:sz="0" w:space="0" w:color="auto"/>
      </w:divBdr>
    </w:div>
    <w:div w:id="1236740180">
      <w:bodyDiv w:val="1"/>
      <w:marLeft w:val="0"/>
      <w:marRight w:val="0"/>
      <w:marTop w:val="0"/>
      <w:marBottom w:val="0"/>
      <w:divBdr>
        <w:top w:val="none" w:sz="0" w:space="0" w:color="auto"/>
        <w:left w:val="none" w:sz="0" w:space="0" w:color="auto"/>
        <w:bottom w:val="none" w:sz="0" w:space="0" w:color="auto"/>
        <w:right w:val="none" w:sz="0" w:space="0" w:color="auto"/>
      </w:divBdr>
    </w:div>
    <w:div w:id="1238052086">
      <w:bodyDiv w:val="1"/>
      <w:marLeft w:val="0"/>
      <w:marRight w:val="0"/>
      <w:marTop w:val="0"/>
      <w:marBottom w:val="0"/>
      <w:divBdr>
        <w:top w:val="none" w:sz="0" w:space="0" w:color="auto"/>
        <w:left w:val="none" w:sz="0" w:space="0" w:color="auto"/>
        <w:bottom w:val="none" w:sz="0" w:space="0" w:color="auto"/>
        <w:right w:val="none" w:sz="0" w:space="0" w:color="auto"/>
      </w:divBdr>
    </w:div>
    <w:div w:id="1238369609">
      <w:bodyDiv w:val="1"/>
      <w:marLeft w:val="0"/>
      <w:marRight w:val="0"/>
      <w:marTop w:val="0"/>
      <w:marBottom w:val="0"/>
      <w:divBdr>
        <w:top w:val="none" w:sz="0" w:space="0" w:color="auto"/>
        <w:left w:val="none" w:sz="0" w:space="0" w:color="auto"/>
        <w:bottom w:val="none" w:sz="0" w:space="0" w:color="auto"/>
        <w:right w:val="none" w:sz="0" w:space="0" w:color="auto"/>
      </w:divBdr>
    </w:div>
    <w:div w:id="1238435875">
      <w:bodyDiv w:val="1"/>
      <w:marLeft w:val="0"/>
      <w:marRight w:val="0"/>
      <w:marTop w:val="0"/>
      <w:marBottom w:val="0"/>
      <w:divBdr>
        <w:top w:val="none" w:sz="0" w:space="0" w:color="auto"/>
        <w:left w:val="none" w:sz="0" w:space="0" w:color="auto"/>
        <w:bottom w:val="none" w:sz="0" w:space="0" w:color="auto"/>
        <w:right w:val="none" w:sz="0" w:space="0" w:color="auto"/>
      </w:divBdr>
    </w:div>
    <w:div w:id="1240943471">
      <w:bodyDiv w:val="1"/>
      <w:marLeft w:val="0"/>
      <w:marRight w:val="0"/>
      <w:marTop w:val="0"/>
      <w:marBottom w:val="0"/>
      <w:divBdr>
        <w:top w:val="none" w:sz="0" w:space="0" w:color="auto"/>
        <w:left w:val="none" w:sz="0" w:space="0" w:color="auto"/>
        <w:bottom w:val="none" w:sz="0" w:space="0" w:color="auto"/>
        <w:right w:val="none" w:sz="0" w:space="0" w:color="auto"/>
      </w:divBdr>
    </w:div>
    <w:div w:id="1241134418">
      <w:bodyDiv w:val="1"/>
      <w:marLeft w:val="0"/>
      <w:marRight w:val="0"/>
      <w:marTop w:val="0"/>
      <w:marBottom w:val="0"/>
      <w:divBdr>
        <w:top w:val="none" w:sz="0" w:space="0" w:color="auto"/>
        <w:left w:val="none" w:sz="0" w:space="0" w:color="auto"/>
        <w:bottom w:val="none" w:sz="0" w:space="0" w:color="auto"/>
        <w:right w:val="none" w:sz="0" w:space="0" w:color="auto"/>
      </w:divBdr>
    </w:div>
    <w:div w:id="1243025364">
      <w:bodyDiv w:val="1"/>
      <w:marLeft w:val="0"/>
      <w:marRight w:val="0"/>
      <w:marTop w:val="0"/>
      <w:marBottom w:val="0"/>
      <w:divBdr>
        <w:top w:val="none" w:sz="0" w:space="0" w:color="auto"/>
        <w:left w:val="none" w:sz="0" w:space="0" w:color="auto"/>
        <w:bottom w:val="none" w:sz="0" w:space="0" w:color="auto"/>
        <w:right w:val="none" w:sz="0" w:space="0" w:color="auto"/>
      </w:divBdr>
    </w:div>
    <w:div w:id="1244535361">
      <w:bodyDiv w:val="1"/>
      <w:marLeft w:val="0"/>
      <w:marRight w:val="0"/>
      <w:marTop w:val="0"/>
      <w:marBottom w:val="0"/>
      <w:divBdr>
        <w:top w:val="none" w:sz="0" w:space="0" w:color="auto"/>
        <w:left w:val="none" w:sz="0" w:space="0" w:color="auto"/>
        <w:bottom w:val="none" w:sz="0" w:space="0" w:color="auto"/>
        <w:right w:val="none" w:sz="0" w:space="0" w:color="auto"/>
      </w:divBdr>
    </w:div>
    <w:div w:id="1245142506">
      <w:bodyDiv w:val="1"/>
      <w:marLeft w:val="0"/>
      <w:marRight w:val="0"/>
      <w:marTop w:val="0"/>
      <w:marBottom w:val="0"/>
      <w:divBdr>
        <w:top w:val="none" w:sz="0" w:space="0" w:color="auto"/>
        <w:left w:val="none" w:sz="0" w:space="0" w:color="auto"/>
        <w:bottom w:val="none" w:sz="0" w:space="0" w:color="auto"/>
        <w:right w:val="none" w:sz="0" w:space="0" w:color="auto"/>
      </w:divBdr>
    </w:div>
    <w:div w:id="1245263953">
      <w:bodyDiv w:val="1"/>
      <w:marLeft w:val="0"/>
      <w:marRight w:val="0"/>
      <w:marTop w:val="0"/>
      <w:marBottom w:val="0"/>
      <w:divBdr>
        <w:top w:val="none" w:sz="0" w:space="0" w:color="auto"/>
        <w:left w:val="none" w:sz="0" w:space="0" w:color="auto"/>
        <w:bottom w:val="none" w:sz="0" w:space="0" w:color="auto"/>
        <w:right w:val="none" w:sz="0" w:space="0" w:color="auto"/>
      </w:divBdr>
    </w:div>
    <w:div w:id="1246570052">
      <w:bodyDiv w:val="1"/>
      <w:marLeft w:val="0"/>
      <w:marRight w:val="0"/>
      <w:marTop w:val="0"/>
      <w:marBottom w:val="0"/>
      <w:divBdr>
        <w:top w:val="none" w:sz="0" w:space="0" w:color="auto"/>
        <w:left w:val="none" w:sz="0" w:space="0" w:color="auto"/>
        <w:bottom w:val="none" w:sz="0" w:space="0" w:color="auto"/>
        <w:right w:val="none" w:sz="0" w:space="0" w:color="auto"/>
      </w:divBdr>
    </w:div>
    <w:div w:id="1246918023">
      <w:bodyDiv w:val="1"/>
      <w:marLeft w:val="0"/>
      <w:marRight w:val="0"/>
      <w:marTop w:val="0"/>
      <w:marBottom w:val="0"/>
      <w:divBdr>
        <w:top w:val="none" w:sz="0" w:space="0" w:color="auto"/>
        <w:left w:val="none" w:sz="0" w:space="0" w:color="auto"/>
        <w:bottom w:val="none" w:sz="0" w:space="0" w:color="auto"/>
        <w:right w:val="none" w:sz="0" w:space="0" w:color="auto"/>
      </w:divBdr>
    </w:div>
    <w:div w:id="1248685180">
      <w:bodyDiv w:val="1"/>
      <w:marLeft w:val="0"/>
      <w:marRight w:val="0"/>
      <w:marTop w:val="0"/>
      <w:marBottom w:val="0"/>
      <w:divBdr>
        <w:top w:val="none" w:sz="0" w:space="0" w:color="auto"/>
        <w:left w:val="none" w:sz="0" w:space="0" w:color="auto"/>
        <w:bottom w:val="none" w:sz="0" w:space="0" w:color="auto"/>
        <w:right w:val="none" w:sz="0" w:space="0" w:color="auto"/>
      </w:divBdr>
    </w:div>
    <w:div w:id="1248806860">
      <w:bodyDiv w:val="1"/>
      <w:marLeft w:val="0"/>
      <w:marRight w:val="0"/>
      <w:marTop w:val="0"/>
      <w:marBottom w:val="0"/>
      <w:divBdr>
        <w:top w:val="none" w:sz="0" w:space="0" w:color="auto"/>
        <w:left w:val="none" w:sz="0" w:space="0" w:color="auto"/>
        <w:bottom w:val="none" w:sz="0" w:space="0" w:color="auto"/>
        <w:right w:val="none" w:sz="0" w:space="0" w:color="auto"/>
      </w:divBdr>
    </w:div>
    <w:div w:id="1248881705">
      <w:bodyDiv w:val="1"/>
      <w:marLeft w:val="0"/>
      <w:marRight w:val="0"/>
      <w:marTop w:val="0"/>
      <w:marBottom w:val="0"/>
      <w:divBdr>
        <w:top w:val="none" w:sz="0" w:space="0" w:color="auto"/>
        <w:left w:val="none" w:sz="0" w:space="0" w:color="auto"/>
        <w:bottom w:val="none" w:sz="0" w:space="0" w:color="auto"/>
        <w:right w:val="none" w:sz="0" w:space="0" w:color="auto"/>
      </w:divBdr>
    </w:div>
    <w:div w:id="1249383257">
      <w:bodyDiv w:val="1"/>
      <w:marLeft w:val="0"/>
      <w:marRight w:val="0"/>
      <w:marTop w:val="0"/>
      <w:marBottom w:val="0"/>
      <w:divBdr>
        <w:top w:val="none" w:sz="0" w:space="0" w:color="auto"/>
        <w:left w:val="none" w:sz="0" w:space="0" w:color="auto"/>
        <w:bottom w:val="none" w:sz="0" w:space="0" w:color="auto"/>
        <w:right w:val="none" w:sz="0" w:space="0" w:color="auto"/>
      </w:divBdr>
    </w:div>
    <w:div w:id="1249970247">
      <w:bodyDiv w:val="1"/>
      <w:marLeft w:val="0"/>
      <w:marRight w:val="0"/>
      <w:marTop w:val="0"/>
      <w:marBottom w:val="0"/>
      <w:divBdr>
        <w:top w:val="none" w:sz="0" w:space="0" w:color="auto"/>
        <w:left w:val="none" w:sz="0" w:space="0" w:color="auto"/>
        <w:bottom w:val="none" w:sz="0" w:space="0" w:color="auto"/>
        <w:right w:val="none" w:sz="0" w:space="0" w:color="auto"/>
      </w:divBdr>
    </w:div>
    <w:div w:id="1250194366">
      <w:bodyDiv w:val="1"/>
      <w:marLeft w:val="0"/>
      <w:marRight w:val="0"/>
      <w:marTop w:val="0"/>
      <w:marBottom w:val="0"/>
      <w:divBdr>
        <w:top w:val="none" w:sz="0" w:space="0" w:color="auto"/>
        <w:left w:val="none" w:sz="0" w:space="0" w:color="auto"/>
        <w:bottom w:val="none" w:sz="0" w:space="0" w:color="auto"/>
        <w:right w:val="none" w:sz="0" w:space="0" w:color="auto"/>
      </w:divBdr>
    </w:div>
    <w:div w:id="1252858355">
      <w:bodyDiv w:val="1"/>
      <w:marLeft w:val="0"/>
      <w:marRight w:val="0"/>
      <w:marTop w:val="0"/>
      <w:marBottom w:val="0"/>
      <w:divBdr>
        <w:top w:val="none" w:sz="0" w:space="0" w:color="auto"/>
        <w:left w:val="none" w:sz="0" w:space="0" w:color="auto"/>
        <w:bottom w:val="none" w:sz="0" w:space="0" w:color="auto"/>
        <w:right w:val="none" w:sz="0" w:space="0" w:color="auto"/>
      </w:divBdr>
    </w:div>
    <w:div w:id="1253053583">
      <w:bodyDiv w:val="1"/>
      <w:marLeft w:val="0"/>
      <w:marRight w:val="0"/>
      <w:marTop w:val="0"/>
      <w:marBottom w:val="0"/>
      <w:divBdr>
        <w:top w:val="none" w:sz="0" w:space="0" w:color="auto"/>
        <w:left w:val="none" w:sz="0" w:space="0" w:color="auto"/>
        <w:bottom w:val="none" w:sz="0" w:space="0" w:color="auto"/>
        <w:right w:val="none" w:sz="0" w:space="0" w:color="auto"/>
      </w:divBdr>
    </w:div>
    <w:div w:id="1258170109">
      <w:bodyDiv w:val="1"/>
      <w:marLeft w:val="0"/>
      <w:marRight w:val="0"/>
      <w:marTop w:val="0"/>
      <w:marBottom w:val="0"/>
      <w:divBdr>
        <w:top w:val="none" w:sz="0" w:space="0" w:color="auto"/>
        <w:left w:val="none" w:sz="0" w:space="0" w:color="auto"/>
        <w:bottom w:val="none" w:sz="0" w:space="0" w:color="auto"/>
        <w:right w:val="none" w:sz="0" w:space="0" w:color="auto"/>
      </w:divBdr>
    </w:div>
    <w:div w:id="1260942067">
      <w:bodyDiv w:val="1"/>
      <w:marLeft w:val="0"/>
      <w:marRight w:val="0"/>
      <w:marTop w:val="0"/>
      <w:marBottom w:val="0"/>
      <w:divBdr>
        <w:top w:val="none" w:sz="0" w:space="0" w:color="auto"/>
        <w:left w:val="none" w:sz="0" w:space="0" w:color="auto"/>
        <w:bottom w:val="none" w:sz="0" w:space="0" w:color="auto"/>
        <w:right w:val="none" w:sz="0" w:space="0" w:color="auto"/>
      </w:divBdr>
    </w:div>
    <w:div w:id="1261991567">
      <w:bodyDiv w:val="1"/>
      <w:marLeft w:val="0"/>
      <w:marRight w:val="0"/>
      <w:marTop w:val="0"/>
      <w:marBottom w:val="0"/>
      <w:divBdr>
        <w:top w:val="none" w:sz="0" w:space="0" w:color="auto"/>
        <w:left w:val="none" w:sz="0" w:space="0" w:color="auto"/>
        <w:bottom w:val="none" w:sz="0" w:space="0" w:color="auto"/>
        <w:right w:val="none" w:sz="0" w:space="0" w:color="auto"/>
      </w:divBdr>
    </w:div>
    <w:div w:id="1262059485">
      <w:bodyDiv w:val="1"/>
      <w:marLeft w:val="0"/>
      <w:marRight w:val="0"/>
      <w:marTop w:val="0"/>
      <w:marBottom w:val="0"/>
      <w:divBdr>
        <w:top w:val="none" w:sz="0" w:space="0" w:color="auto"/>
        <w:left w:val="none" w:sz="0" w:space="0" w:color="auto"/>
        <w:bottom w:val="none" w:sz="0" w:space="0" w:color="auto"/>
        <w:right w:val="none" w:sz="0" w:space="0" w:color="auto"/>
      </w:divBdr>
    </w:div>
    <w:div w:id="1262227790">
      <w:bodyDiv w:val="1"/>
      <w:marLeft w:val="0"/>
      <w:marRight w:val="0"/>
      <w:marTop w:val="0"/>
      <w:marBottom w:val="0"/>
      <w:divBdr>
        <w:top w:val="none" w:sz="0" w:space="0" w:color="auto"/>
        <w:left w:val="none" w:sz="0" w:space="0" w:color="auto"/>
        <w:bottom w:val="none" w:sz="0" w:space="0" w:color="auto"/>
        <w:right w:val="none" w:sz="0" w:space="0" w:color="auto"/>
      </w:divBdr>
    </w:div>
    <w:div w:id="1262299668">
      <w:bodyDiv w:val="1"/>
      <w:marLeft w:val="0"/>
      <w:marRight w:val="0"/>
      <w:marTop w:val="0"/>
      <w:marBottom w:val="0"/>
      <w:divBdr>
        <w:top w:val="none" w:sz="0" w:space="0" w:color="auto"/>
        <w:left w:val="none" w:sz="0" w:space="0" w:color="auto"/>
        <w:bottom w:val="none" w:sz="0" w:space="0" w:color="auto"/>
        <w:right w:val="none" w:sz="0" w:space="0" w:color="auto"/>
      </w:divBdr>
    </w:div>
    <w:div w:id="1262682199">
      <w:bodyDiv w:val="1"/>
      <w:marLeft w:val="0"/>
      <w:marRight w:val="0"/>
      <w:marTop w:val="0"/>
      <w:marBottom w:val="0"/>
      <w:divBdr>
        <w:top w:val="none" w:sz="0" w:space="0" w:color="auto"/>
        <w:left w:val="none" w:sz="0" w:space="0" w:color="auto"/>
        <w:bottom w:val="none" w:sz="0" w:space="0" w:color="auto"/>
        <w:right w:val="none" w:sz="0" w:space="0" w:color="auto"/>
      </w:divBdr>
    </w:div>
    <w:div w:id="1263143479">
      <w:bodyDiv w:val="1"/>
      <w:marLeft w:val="0"/>
      <w:marRight w:val="0"/>
      <w:marTop w:val="0"/>
      <w:marBottom w:val="0"/>
      <w:divBdr>
        <w:top w:val="none" w:sz="0" w:space="0" w:color="auto"/>
        <w:left w:val="none" w:sz="0" w:space="0" w:color="auto"/>
        <w:bottom w:val="none" w:sz="0" w:space="0" w:color="auto"/>
        <w:right w:val="none" w:sz="0" w:space="0" w:color="auto"/>
      </w:divBdr>
    </w:div>
    <w:div w:id="1263411606">
      <w:bodyDiv w:val="1"/>
      <w:marLeft w:val="0"/>
      <w:marRight w:val="0"/>
      <w:marTop w:val="0"/>
      <w:marBottom w:val="0"/>
      <w:divBdr>
        <w:top w:val="none" w:sz="0" w:space="0" w:color="auto"/>
        <w:left w:val="none" w:sz="0" w:space="0" w:color="auto"/>
        <w:bottom w:val="none" w:sz="0" w:space="0" w:color="auto"/>
        <w:right w:val="none" w:sz="0" w:space="0" w:color="auto"/>
      </w:divBdr>
    </w:div>
    <w:div w:id="1263805827">
      <w:bodyDiv w:val="1"/>
      <w:marLeft w:val="0"/>
      <w:marRight w:val="0"/>
      <w:marTop w:val="0"/>
      <w:marBottom w:val="0"/>
      <w:divBdr>
        <w:top w:val="none" w:sz="0" w:space="0" w:color="auto"/>
        <w:left w:val="none" w:sz="0" w:space="0" w:color="auto"/>
        <w:bottom w:val="none" w:sz="0" w:space="0" w:color="auto"/>
        <w:right w:val="none" w:sz="0" w:space="0" w:color="auto"/>
      </w:divBdr>
    </w:div>
    <w:div w:id="1263806559">
      <w:bodyDiv w:val="1"/>
      <w:marLeft w:val="0"/>
      <w:marRight w:val="0"/>
      <w:marTop w:val="0"/>
      <w:marBottom w:val="0"/>
      <w:divBdr>
        <w:top w:val="none" w:sz="0" w:space="0" w:color="auto"/>
        <w:left w:val="none" w:sz="0" w:space="0" w:color="auto"/>
        <w:bottom w:val="none" w:sz="0" w:space="0" w:color="auto"/>
        <w:right w:val="none" w:sz="0" w:space="0" w:color="auto"/>
      </w:divBdr>
    </w:div>
    <w:div w:id="1265193327">
      <w:bodyDiv w:val="1"/>
      <w:marLeft w:val="0"/>
      <w:marRight w:val="0"/>
      <w:marTop w:val="0"/>
      <w:marBottom w:val="0"/>
      <w:divBdr>
        <w:top w:val="none" w:sz="0" w:space="0" w:color="auto"/>
        <w:left w:val="none" w:sz="0" w:space="0" w:color="auto"/>
        <w:bottom w:val="none" w:sz="0" w:space="0" w:color="auto"/>
        <w:right w:val="none" w:sz="0" w:space="0" w:color="auto"/>
      </w:divBdr>
    </w:div>
    <w:div w:id="1265728741">
      <w:bodyDiv w:val="1"/>
      <w:marLeft w:val="0"/>
      <w:marRight w:val="0"/>
      <w:marTop w:val="0"/>
      <w:marBottom w:val="0"/>
      <w:divBdr>
        <w:top w:val="none" w:sz="0" w:space="0" w:color="auto"/>
        <w:left w:val="none" w:sz="0" w:space="0" w:color="auto"/>
        <w:bottom w:val="none" w:sz="0" w:space="0" w:color="auto"/>
        <w:right w:val="none" w:sz="0" w:space="0" w:color="auto"/>
      </w:divBdr>
    </w:div>
    <w:div w:id="1265771179">
      <w:bodyDiv w:val="1"/>
      <w:marLeft w:val="0"/>
      <w:marRight w:val="0"/>
      <w:marTop w:val="0"/>
      <w:marBottom w:val="0"/>
      <w:divBdr>
        <w:top w:val="none" w:sz="0" w:space="0" w:color="auto"/>
        <w:left w:val="none" w:sz="0" w:space="0" w:color="auto"/>
        <w:bottom w:val="none" w:sz="0" w:space="0" w:color="auto"/>
        <w:right w:val="none" w:sz="0" w:space="0" w:color="auto"/>
      </w:divBdr>
    </w:div>
    <w:div w:id="1265840271">
      <w:bodyDiv w:val="1"/>
      <w:marLeft w:val="0"/>
      <w:marRight w:val="0"/>
      <w:marTop w:val="0"/>
      <w:marBottom w:val="0"/>
      <w:divBdr>
        <w:top w:val="none" w:sz="0" w:space="0" w:color="auto"/>
        <w:left w:val="none" w:sz="0" w:space="0" w:color="auto"/>
        <w:bottom w:val="none" w:sz="0" w:space="0" w:color="auto"/>
        <w:right w:val="none" w:sz="0" w:space="0" w:color="auto"/>
      </w:divBdr>
    </w:div>
    <w:div w:id="1266426215">
      <w:bodyDiv w:val="1"/>
      <w:marLeft w:val="0"/>
      <w:marRight w:val="0"/>
      <w:marTop w:val="0"/>
      <w:marBottom w:val="0"/>
      <w:divBdr>
        <w:top w:val="none" w:sz="0" w:space="0" w:color="auto"/>
        <w:left w:val="none" w:sz="0" w:space="0" w:color="auto"/>
        <w:bottom w:val="none" w:sz="0" w:space="0" w:color="auto"/>
        <w:right w:val="none" w:sz="0" w:space="0" w:color="auto"/>
      </w:divBdr>
    </w:div>
    <w:div w:id="1269266839">
      <w:bodyDiv w:val="1"/>
      <w:marLeft w:val="0"/>
      <w:marRight w:val="0"/>
      <w:marTop w:val="0"/>
      <w:marBottom w:val="0"/>
      <w:divBdr>
        <w:top w:val="none" w:sz="0" w:space="0" w:color="auto"/>
        <w:left w:val="none" w:sz="0" w:space="0" w:color="auto"/>
        <w:bottom w:val="none" w:sz="0" w:space="0" w:color="auto"/>
        <w:right w:val="none" w:sz="0" w:space="0" w:color="auto"/>
      </w:divBdr>
    </w:div>
    <w:div w:id="1269315054">
      <w:bodyDiv w:val="1"/>
      <w:marLeft w:val="0"/>
      <w:marRight w:val="0"/>
      <w:marTop w:val="0"/>
      <w:marBottom w:val="0"/>
      <w:divBdr>
        <w:top w:val="none" w:sz="0" w:space="0" w:color="auto"/>
        <w:left w:val="none" w:sz="0" w:space="0" w:color="auto"/>
        <w:bottom w:val="none" w:sz="0" w:space="0" w:color="auto"/>
        <w:right w:val="none" w:sz="0" w:space="0" w:color="auto"/>
      </w:divBdr>
      <w:divsChild>
        <w:div w:id="1944336921">
          <w:marLeft w:val="480"/>
          <w:marRight w:val="0"/>
          <w:marTop w:val="0"/>
          <w:marBottom w:val="0"/>
          <w:divBdr>
            <w:top w:val="none" w:sz="0" w:space="0" w:color="auto"/>
            <w:left w:val="none" w:sz="0" w:space="0" w:color="auto"/>
            <w:bottom w:val="none" w:sz="0" w:space="0" w:color="auto"/>
            <w:right w:val="none" w:sz="0" w:space="0" w:color="auto"/>
          </w:divBdr>
        </w:div>
        <w:div w:id="1053654785">
          <w:marLeft w:val="480"/>
          <w:marRight w:val="0"/>
          <w:marTop w:val="0"/>
          <w:marBottom w:val="0"/>
          <w:divBdr>
            <w:top w:val="none" w:sz="0" w:space="0" w:color="auto"/>
            <w:left w:val="none" w:sz="0" w:space="0" w:color="auto"/>
            <w:bottom w:val="none" w:sz="0" w:space="0" w:color="auto"/>
            <w:right w:val="none" w:sz="0" w:space="0" w:color="auto"/>
          </w:divBdr>
        </w:div>
        <w:div w:id="278026099">
          <w:marLeft w:val="480"/>
          <w:marRight w:val="0"/>
          <w:marTop w:val="0"/>
          <w:marBottom w:val="0"/>
          <w:divBdr>
            <w:top w:val="none" w:sz="0" w:space="0" w:color="auto"/>
            <w:left w:val="none" w:sz="0" w:space="0" w:color="auto"/>
            <w:bottom w:val="none" w:sz="0" w:space="0" w:color="auto"/>
            <w:right w:val="none" w:sz="0" w:space="0" w:color="auto"/>
          </w:divBdr>
        </w:div>
        <w:div w:id="812068360">
          <w:marLeft w:val="480"/>
          <w:marRight w:val="0"/>
          <w:marTop w:val="0"/>
          <w:marBottom w:val="0"/>
          <w:divBdr>
            <w:top w:val="none" w:sz="0" w:space="0" w:color="auto"/>
            <w:left w:val="none" w:sz="0" w:space="0" w:color="auto"/>
            <w:bottom w:val="none" w:sz="0" w:space="0" w:color="auto"/>
            <w:right w:val="none" w:sz="0" w:space="0" w:color="auto"/>
          </w:divBdr>
        </w:div>
        <w:div w:id="1249777105">
          <w:marLeft w:val="480"/>
          <w:marRight w:val="0"/>
          <w:marTop w:val="0"/>
          <w:marBottom w:val="0"/>
          <w:divBdr>
            <w:top w:val="none" w:sz="0" w:space="0" w:color="auto"/>
            <w:left w:val="none" w:sz="0" w:space="0" w:color="auto"/>
            <w:bottom w:val="none" w:sz="0" w:space="0" w:color="auto"/>
            <w:right w:val="none" w:sz="0" w:space="0" w:color="auto"/>
          </w:divBdr>
        </w:div>
        <w:div w:id="711268416">
          <w:marLeft w:val="480"/>
          <w:marRight w:val="0"/>
          <w:marTop w:val="0"/>
          <w:marBottom w:val="0"/>
          <w:divBdr>
            <w:top w:val="none" w:sz="0" w:space="0" w:color="auto"/>
            <w:left w:val="none" w:sz="0" w:space="0" w:color="auto"/>
            <w:bottom w:val="none" w:sz="0" w:space="0" w:color="auto"/>
            <w:right w:val="none" w:sz="0" w:space="0" w:color="auto"/>
          </w:divBdr>
        </w:div>
        <w:div w:id="1826897454">
          <w:marLeft w:val="480"/>
          <w:marRight w:val="0"/>
          <w:marTop w:val="0"/>
          <w:marBottom w:val="0"/>
          <w:divBdr>
            <w:top w:val="none" w:sz="0" w:space="0" w:color="auto"/>
            <w:left w:val="none" w:sz="0" w:space="0" w:color="auto"/>
            <w:bottom w:val="none" w:sz="0" w:space="0" w:color="auto"/>
            <w:right w:val="none" w:sz="0" w:space="0" w:color="auto"/>
          </w:divBdr>
        </w:div>
        <w:div w:id="2086873850">
          <w:marLeft w:val="480"/>
          <w:marRight w:val="0"/>
          <w:marTop w:val="0"/>
          <w:marBottom w:val="0"/>
          <w:divBdr>
            <w:top w:val="none" w:sz="0" w:space="0" w:color="auto"/>
            <w:left w:val="none" w:sz="0" w:space="0" w:color="auto"/>
            <w:bottom w:val="none" w:sz="0" w:space="0" w:color="auto"/>
            <w:right w:val="none" w:sz="0" w:space="0" w:color="auto"/>
          </w:divBdr>
        </w:div>
        <w:div w:id="490027760">
          <w:marLeft w:val="480"/>
          <w:marRight w:val="0"/>
          <w:marTop w:val="0"/>
          <w:marBottom w:val="0"/>
          <w:divBdr>
            <w:top w:val="none" w:sz="0" w:space="0" w:color="auto"/>
            <w:left w:val="none" w:sz="0" w:space="0" w:color="auto"/>
            <w:bottom w:val="none" w:sz="0" w:space="0" w:color="auto"/>
            <w:right w:val="none" w:sz="0" w:space="0" w:color="auto"/>
          </w:divBdr>
        </w:div>
        <w:div w:id="2017805616">
          <w:marLeft w:val="480"/>
          <w:marRight w:val="0"/>
          <w:marTop w:val="0"/>
          <w:marBottom w:val="0"/>
          <w:divBdr>
            <w:top w:val="none" w:sz="0" w:space="0" w:color="auto"/>
            <w:left w:val="none" w:sz="0" w:space="0" w:color="auto"/>
            <w:bottom w:val="none" w:sz="0" w:space="0" w:color="auto"/>
            <w:right w:val="none" w:sz="0" w:space="0" w:color="auto"/>
          </w:divBdr>
        </w:div>
        <w:div w:id="1205018109">
          <w:marLeft w:val="480"/>
          <w:marRight w:val="0"/>
          <w:marTop w:val="0"/>
          <w:marBottom w:val="0"/>
          <w:divBdr>
            <w:top w:val="none" w:sz="0" w:space="0" w:color="auto"/>
            <w:left w:val="none" w:sz="0" w:space="0" w:color="auto"/>
            <w:bottom w:val="none" w:sz="0" w:space="0" w:color="auto"/>
            <w:right w:val="none" w:sz="0" w:space="0" w:color="auto"/>
          </w:divBdr>
        </w:div>
        <w:div w:id="1405686844">
          <w:marLeft w:val="480"/>
          <w:marRight w:val="0"/>
          <w:marTop w:val="0"/>
          <w:marBottom w:val="0"/>
          <w:divBdr>
            <w:top w:val="none" w:sz="0" w:space="0" w:color="auto"/>
            <w:left w:val="none" w:sz="0" w:space="0" w:color="auto"/>
            <w:bottom w:val="none" w:sz="0" w:space="0" w:color="auto"/>
            <w:right w:val="none" w:sz="0" w:space="0" w:color="auto"/>
          </w:divBdr>
        </w:div>
        <w:div w:id="1884294894">
          <w:marLeft w:val="480"/>
          <w:marRight w:val="0"/>
          <w:marTop w:val="0"/>
          <w:marBottom w:val="0"/>
          <w:divBdr>
            <w:top w:val="none" w:sz="0" w:space="0" w:color="auto"/>
            <w:left w:val="none" w:sz="0" w:space="0" w:color="auto"/>
            <w:bottom w:val="none" w:sz="0" w:space="0" w:color="auto"/>
            <w:right w:val="none" w:sz="0" w:space="0" w:color="auto"/>
          </w:divBdr>
        </w:div>
        <w:div w:id="1835487270">
          <w:marLeft w:val="480"/>
          <w:marRight w:val="0"/>
          <w:marTop w:val="0"/>
          <w:marBottom w:val="0"/>
          <w:divBdr>
            <w:top w:val="none" w:sz="0" w:space="0" w:color="auto"/>
            <w:left w:val="none" w:sz="0" w:space="0" w:color="auto"/>
            <w:bottom w:val="none" w:sz="0" w:space="0" w:color="auto"/>
            <w:right w:val="none" w:sz="0" w:space="0" w:color="auto"/>
          </w:divBdr>
        </w:div>
        <w:div w:id="2128618387">
          <w:marLeft w:val="480"/>
          <w:marRight w:val="0"/>
          <w:marTop w:val="0"/>
          <w:marBottom w:val="0"/>
          <w:divBdr>
            <w:top w:val="none" w:sz="0" w:space="0" w:color="auto"/>
            <w:left w:val="none" w:sz="0" w:space="0" w:color="auto"/>
            <w:bottom w:val="none" w:sz="0" w:space="0" w:color="auto"/>
            <w:right w:val="none" w:sz="0" w:space="0" w:color="auto"/>
          </w:divBdr>
        </w:div>
        <w:div w:id="221870332">
          <w:marLeft w:val="480"/>
          <w:marRight w:val="0"/>
          <w:marTop w:val="0"/>
          <w:marBottom w:val="0"/>
          <w:divBdr>
            <w:top w:val="none" w:sz="0" w:space="0" w:color="auto"/>
            <w:left w:val="none" w:sz="0" w:space="0" w:color="auto"/>
            <w:bottom w:val="none" w:sz="0" w:space="0" w:color="auto"/>
            <w:right w:val="none" w:sz="0" w:space="0" w:color="auto"/>
          </w:divBdr>
        </w:div>
        <w:div w:id="2034722989">
          <w:marLeft w:val="480"/>
          <w:marRight w:val="0"/>
          <w:marTop w:val="0"/>
          <w:marBottom w:val="0"/>
          <w:divBdr>
            <w:top w:val="none" w:sz="0" w:space="0" w:color="auto"/>
            <w:left w:val="none" w:sz="0" w:space="0" w:color="auto"/>
            <w:bottom w:val="none" w:sz="0" w:space="0" w:color="auto"/>
            <w:right w:val="none" w:sz="0" w:space="0" w:color="auto"/>
          </w:divBdr>
        </w:div>
        <w:div w:id="1813207875">
          <w:marLeft w:val="480"/>
          <w:marRight w:val="0"/>
          <w:marTop w:val="0"/>
          <w:marBottom w:val="0"/>
          <w:divBdr>
            <w:top w:val="none" w:sz="0" w:space="0" w:color="auto"/>
            <w:left w:val="none" w:sz="0" w:space="0" w:color="auto"/>
            <w:bottom w:val="none" w:sz="0" w:space="0" w:color="auto"/>
            <w:right w:val="none" w:sz="0" w:space="0" w:color="auto"/>
          </w:divBdr>
        </w:div>
        <w:div w:id="1962497913">
          <w:marLeft w:val="480"/>
          <w:marRight w:val="0"/>
          <w:marTop w:val="0"/>
          <w:marBottom w:val="0"/>
          <w:divBdr>
            <w:top w:val="none" w:sz="0" w:space="0" w:color="auto"/>
            <w:left w:val="none" w:sz="0" w:space="0" w:color="auto"/>
            <w:bottom w:val="none" w:sz="0" w:space="0" w:color="auto"/>
            <w:right w:val="none" w:sz="0" w:space="0" w:color="auto"/>
          </w:divBdr>
        </w:div>
        <w:div w:id="363480734">
          <w:marLeft w:val="480"/>
          <w:marRight w:val="0"/>
          <w:marTop w:val="0"/>
          <w:marBottom w:val="0"/>
          <w:divBdr>
            <w:top w:val="none" w:sz="0" w:space="0" w:color="auto"/>
            <w:left w:val="none" w:sz="0" w:space="0" w:color="auto"/>
            <w:bottom w:val="none" w:sz="0" w:space="0" w:color="auto"/>
            <w:right w:val="none" w:sz="0" w:space="0" w:color="auto"/>
          </w:divBdr>
        </w:div>
        <w:div w:id="1490516431">
          <w:marLeft w:val="480"/>
          <w:marRight w:val="0"/>
          <w:marTop w:val="0"/>
          <w:marBottom w:val="0"/>
          <w:divBdr>
            <w:top w:val="none" w:sz="0" w:space="0" w:color="auto"/>
            <w:left w:val="none" w:sz="0" w:space="0" w:color="auto"/>
            <w:bottom w:val="none" w:sz="0" w:space="0" w:color="auto"/>
            <w:right w:val="none" w:sz="0" w:space="0" w:color="auto"/>
          </w:divBdr>
        </w:div>
        <w:div w:id="1784231323">
          <w:marLeft w:val="480"/>
          <w:marRight w:val="0"/>
          <w:marTop w:val="0"/>
          <w:marBottom w:val="0"/>
          <w:divBdr>
            <w:top w:val="none" w:sz="0" w:space="0" w:color="auto"/>
            <w:left w:val="none" w:sz="0" w:space="0" w:color="auto"/>
            <w:bottom w:val="none" w:sz="0" w:space="0" w:color="auto"/>
            <w:right w:val="none" w:sz="0" w:space="0" w:color="auto"/>
          </w:divBdr>
        </w:div>
        <w:div w:id="2035880975">
          <w:marLeft w:val="480"/>
          <w:marRight w:val="0"/>
          <w:marTop w:val="0"/>
          <w:marBottom w:val="0"/>
          <w:divBdr>
            <w:top w:val="none" w:sz="0" w:space="0" w:color="auto"/>
            <w:left w:val="none" w:sz="0" w:space="0" w:color="auto"/>
            <w:bottom w:val="none" w:sz="0" w:space="0" w:color="auto"/>
            <w:right w:val="none" w:sz="0" w:space="0" w:color="auto"/>
          </w:divBdr>
        </w:div>
        <w:div w:id="1577861829">
          <w:marLeft w:val="480"/>
          <w:marRight w:val="0"/>
          <w:marTop w:val="0"/>
          <w:marBottom w:val="0"/>
          <w:divBdr>
            <w:top w:val="none" w:sz="0" w:space="0" w:color="auto"/>
            <w:left w:val="none" w:sz="0" w:space="0" w:color="auto"/>
            <w:bottom w:val="none" w:sz="0" w:space="0" w:color="auto"/>
            <w:right w:val="none" w:sz="0" w:space="0" w:color="auto"/>
          </w:divBdr>
        </w:div>
        <w:div w:id="413747810">
          <w:marLeft w:val="480"/>
          <w:marRight w:val="0"/>
          <w:marTop w:val="0"/>
          <w:marBottom w:val="0"/>
          <w:divBdr>
            <w:top w:val="none" w:sz="0" w:space="0" w:color="auto"/>
            <w:left w:val="none" w:sz="0" w:space="0" w:color="auto"/>
            <w:bottom w:val="none" w:sz="0" w:space="0" w:color="auto"/>
            <w:right w:val="none" w:sz="0" w:space="0" w:color="auto"/>
          </w:divBdr>
        </w:div>
        <w:div w:id="1721905805">
          <w:marLeft w:val="480"/>
          <w:marRight w:val="0"/>
          <w:marTop w:val="0"/>
          <w:marBottom w:val="0"/>
          <w:divBdr>
            <w:top w:val="none" w:sz="0" w:space="0" w:color="auto"/>
            <w:left w:val="none" w:sz="0" w:space="0" w:color="auto"/>
            <w:bottom w:val="none" w:sz="0" w:space="0" w:color="auto"/>
            <w:right w:val="none" w:sz="0" w:space="0" w:color="auto"/>
          </w:divBdr>
        </w:div>
        <w:div w:id="1880164321">
          <w:marLeft w:val="480"/>
          <w:marRight w:val="0"/>
          <w:marTop w:val="0"/>
          <w:marBottom w:val="0"/>
          <w:divBdr>
            <w:top w:val="none" w:sz="0" w:space="0" w:color="auto"/>
            <w:left w:val="none" w:sz="0" w:space="0" w:color="auto"/>
            <w:bottom w:val="none" w:sz="0" w:space="0" w:color="auto"/>
            <w:right w:val="none" w:sz="0" w:space="0" w:color="auto"/>
          </w:divBdr>
        </w:div>
        <w:div w:id="2069496354">
          <w:marLeft w:val="480"/>
          <w:marRight w:val="0"/>
          <w:marTop w:val="0"/>
          <w:marBottom w:val="0"/>
          <w:divBdr>
            <w:top w:val="none" w:sz="0" w:space="0" w:color="auto"/>
            <w:left w:val="none" w:sz="0" w:space="0" w:color="auto"/>
            <w:bottom w:val="none" w:sz="0" w:space="0" w:color="auto"/>
            <w:right w:val="none" w:sz="0" w:space="0" w:color="auto"/>
          </w:divBdr>
        </w:div>
        <w:div w:id="254827100">
          <w:marLeft w:val="480"/>
          <w:marRight w:val="0"/>
          <w:marTop w:val="0"/>
          <w:marBottom w:val="0"/>
          <w:divBdr>
            <w:top w:val="none" w:sz="0" w:space="0" w:color="auto"/>
            <w:left w:val="none" w:sz="0" w:space="0" w:color="auto"/>
            <w:bottom w:val="none" w:sz="0" w:space="0" w:color="auto"/>
            <w:right w:val="none" w:sz="0" w:space="0" w:color="auto"/>
          </w:divBdr>
        </w:div>
        <w:div w:id="1202019037">
          <w:marLeft w:val="480"/>
          <w:marRight w:val="0"/>
          <w:marTop w:val="0"/>
          <w:marBottom w:val="0"/>
          <w:divBdr>
            <w:top w:val="none" w:sz="0" w:space="0" w:color="auto"/>
            <w:left w:val="none" w:sz="0" w:space="0" w:color="auto"/>
            <w:bottom w:val="none" w:sz="0" w:space="0" w:color="auto"/>
            <w:right w:val="none" w:sz="0" w:space="0" w:color="auto"/>
          </w:divBdr>
        </w:div>
        <w:div w:id="431705612">
          <w:marLeft w:val="480"/>
          <w:marRight w:val="0"/>
          <w:marTop w:val="0"/>
          <w:marBottom w:val="0"/>
          <w:divBdr>
            <w:top w:val="none" w:sz="0" w:space="0" w:color="auto"/>
            <w:left w:val="none" w:sz="0" w:space="0" w:color="auto"/>
            <w:bottom w:val="none" w:sz="0" w:space="0" w:color="auto"/>
            <w:right w:val="none" w:sz="0" w:space="0" w:color="auto"/>
          </w:divBdr>
        </w:div>
        <w:div w:id="1906522636">
          <w:marLeft w:val="480"/>
          <w:marRight w:val="0"/>
          <w:marTop w:val="0"/>
          <w:marBottom w:val="0"/>
          <w:divBdr>
            <w:top w:val="none" w:sz="0" w:space="0" w:color="auto"/>
            <w:left w:val="none" w:sz="0" w:space="0" w:color="auto"/>
            <w:bottom w:val="none" w:sz="0" w:space="0" w:color="auto"/>
            <w:right w:val="none" w:sz="0" w:space="0" w:color="auto"/>
          </w:divBdr>
        </w:div>
        <w:div w:id="943802561">
          <w:marLeft w:val="480"/>
          <w:marRight w:val="0"/>
          <w:marTop w:val="0"/>
          <w:marBottom w:val="0"/>
          <w:divBdr>
            <w:top w:val="none" w:sz="0" w:space="0" w:color="auto"/>
            <w:left w:val="none" w:sz="0" w:space="0" w:color="auto"/>
            <w:bottom w:val="none" w:sz="0" w:space="0" w:color="auto"/>
            <w:right w:val="none" w:sz="0" w:space="0" w:color="auto"/>
          </w:divBdr>
        </w:div>
      </w:divsChild>
    </w:div>
    <w:div w:id="1271817461">
      <w:bodyDiv w:val="1"/>
      <w:marLeft w:val="0"/>
      <w:marRight w:val="0"/>
      <w:marTop w:val="0"/>
      <w:marBottom w:val="0"/>
      <w:divBdr>
        <w:top w:val="none" w:sz="0" w:space="0" w:color="auto"/>
        <w:left w:val="none" w:sz="0" w:space="0" w:color="auto"/>
        <w:bottom w:val="none" w:sz="0" w:space="0" w:color="auto"/>
        <w:right w:val="none" w:sz="0" w:space="0" w:color="auto"/>
      </w:divBdr>
    </w:div>
    <w:div w:id="1272666941">
      <w:bodyDiv w:val="1"/>
      <w:marLeft w:val="0"/>
      <w:marRight w:val="0"/>
      <w:marTop w:val="0"/>
      <w:marBottom w:val="0"/>
      <w:divBdr>
        <w:top w:val="none" w:sz="0" w:space="0" w:color="auto"/>
        <w:left w:val="none" w:sz="0" w:space="0" w:color="auto"/>
        <w:bottom w:val="none" w:sz="0" w:space="0" w:color="auto"/>
        <w:right w:val="none" w:sz="0" w:space="0" w:color="auto"/>
      </w:divBdr>
    </w:div>
    <w:div w:id="1272667109">
      <w:bodyDiv w:val="1"/>
      <w:marLeft w:val="0"/>
      <w:marRight w:val="0"/>
      <w:marTop w:val="0"/>
      <w:marBottom w:val="0"/>
      <w:divBdr>
        <w:top w:val="none" w:sz="0" w:space="0" w:color="auto"/>
        <w:left w:val="none" w:sz="0" w:space="0" w:color="auto"/>
        <w:bottom w:val="none" w:sz="0" w:space="0" w:color="auto"/>
        <w:right w:val="none" w:sz="0" w:space="0" w:color="auto"/>
      </w:divBdr>
    </w:div>
    <w:div w:id="1272857408">
      <w:bodyDiv w:val="1"/>
      <w:marLeft w:val="0"/>
      <w:marRight w:val="0"/>
      <w:marTop w:val="0"/>
      <w:marBottom w:val="0"/>
      <w:divBdr>
        <w:top w:val="none" w:sz="0" w:space="0" w:color="auto"/>
        <w:left w:val="none" w:sz="0" w:space="0" w:color="auto"/>
        <w:bottom w:val="none" w:sz="0" w:space="0" w:color="auto"/>
        <w:right w:val="none" w:sz="0" w:space="0" w:color="auto"/>
      </w:divBdr>
    </w:div>
    <w:div w:id="1274091289">
      <w:bodyDiv w:val="1"/>
      <w:marLeft w:val="0"/>
      <w:marRight w:val="0"/>
      <w:marTop w:val="0"/>
      <w:marBottom w:val="0"/>
      <w:divBdr>
        <w:top w:val="none" w:sz="0" w:space="0" w:color="auto"/>
        <w:left w:val="none" w:sz="0" w:space="0" w:color="auto"/>
        <w:bottom w:val="none" w:sz="0" w:space="0" w:color="auto"/>
        <w:right w:val="none" w:sz="0" w:space="0" w:color="auto"/>
      </w:divBdr>
    </w:div>
    <w:div w:id="1274093321">
      <w:bodyDiv w:val="1"/>
      <w:marLeft w:val="0"/>
      <w:marRight w:val="0"/>
      <w:marTop w:val="0"/>
      <w:marBottom w:val="0"/>
      <w:divBdr>
        <w:top w:val="none" w:sz="0" w:space="0" w:color="auto"/>
        <w:left w:val="none" w:sz="0" w:space="0" w:color="auto"/>
        <w:bottom w:val="none" w:sz="0" w:space="0" w:color="auto"/>
        <w:right w:val="none" w:sz="0" w:space="0" w:color="auto"/>
      </w:divBdr>
    </w:div>
    <w:div w:id="1274899169">
      <w:bodyDiv w:val="1"/>
      <w:marLeft w:val="0"/>
      <w:marRight w:val="0"/>
      <w:marTop w:val="0"/>
      <w:marBottom w:val="0"/>
      <w:divBdr>
        <w:top w:val="none" w:sz="0" w:space="0" w:color="auto"/>
        <w:left w:val="none" w:sz="0" w:space="0" w:color="auto"/>
        <w:bottom w:val="none" w:sz="0" w:space="0" w:color="auto"/>
        <w:right w:val="none" w:sz="0" w:space="0" w:color="auto"/>
      </w:divBdr>
    </w:div>
    <w:div w:id="1275164409">
      <w:bodyDiv w:val="1"/>
      <w:marLeft w:val="0"/>
      <w:marRight w:val="0"/>
      <w:marTop w:val="0"/>
      <w:marBottom w:val="0"/>
      <w:divBdr>
        <w:top w:val="none" w:sz="0" w:space="0" w:color="auto"/>
        <w:left w:val="none" w:sz="0" w:space="0" w:color="auto"/>
        <w:bottom w:val="none" w:sz="0" w:space="0" w:color="auto"/>
        <w:right w:val="none" w:sz="0" w:space="0" w:color="auto"/>
      </w:divBdr>
    </w:div>
    <w:div w:id="1275360715">
      <w:bodyDiv w:val="1"/>
      <w:marLeft w:val="0"/>
      <w:marRight w:val="0"/>
      <w:marTop w:val="0"/>
      <w:marBottom w:val="0"/>
      <w:divBdr>
        <w:top w:val="none" w:sz="0" w:space="0" w:color="auto"/>
        <w:left w:val="none" w:sz="0" w:space="0" w:color="auto"/>
        <w:bottom w:val="none" w:sz="0" w:space="0" w:color="auto"/>
        <w:right w:val="none" w:sz="0" w:space="0" w:color="auto"/>
      </w:divBdr>
    </w:div>
    <w:div w:id="1277326002">
      <w:bodyDiv w:val="1"/>
      <w:marLeft w:val="0"/>
      <w:marRight w:val="0"/>
      <w:marTop w:val="0"/>
      <w:marBottom w:val="0"/>
      <w:divBdr>
        <w:top w:val="none" w:sz="0" w:space="0" w:color="auto"/>
        <w:left w:val="none" w:sz="0" w:space="0" w:color="auto"/>
        <w:bottom w:val="none" w:sz="0" w:space="0" w:color="auto"/>
        <w:right w:val="none" w:sz="0" w:space="0" w:color="auto"/>
      </w:divBdr>
    </w:div>
    <w:div w:id="1278221194">
      <w:bodyDiv w:val="1"/>
      <w:marLeft w:val="0"/>
      <w:marRight w:val="0"/>
      <w:marTop w:val="0"/>
      <w:marBottom w:val="0"/>
      <w:divBdr>
        <w:top w:val="none" w:sz="0" w:space="0" w:color="auto"/>
        <w:left w:val="none" w:sz="0" w:space="0" w:color="auto"/>
        <w:bottom w:val="none" w:sz="0" w:space="0" w:color="auto"/>
        <w:right w:val="none" w:sz="0" w:space="0" w:color="auto"/>
      </w:divBdr>
    </w:div>
    <w:div w:id="1278949287">
      <w:bodyDiv w:val="1"/>
      <w:marLeft w:val="0"/>
      <w:marRight w:val="0"/>
      <w:marTop w:val="0"/>
      <w:marBottom w:val="0"/>
      <w:divBdr>
        <w:top w:val="none" w:sz="0" w:space="0" w:color="auto"/>
        <w:left w:val="none" w:sz="0" w:space="0" w:color="auto"/>
        <w:bottom w:val="none" w:sz="0" w:space="0" w:color="auto"/>
        <w:right w:val="none" w:sz="0" w:space="0" w:color="auto"/>
      </w:divBdr>
    </w:div>
    <w:div w:id="1279291482">
      <w:bodyDiv w:val="1"/>
      <w:marLeft w:val="0"/>
      <w:marRight w:val="0"/>
      <w:marTop w:val="0"/>
      <w:marBottom w:val="0"/>
      <w:divBdr>
        <w:top w:val="none" w:sz="0" w:space="0" w:color="auto"/>
        <w:left w:val="none" w:sz="0" w:space="0" w:color="auto"/>
        <w:bottom w:val="none" w:sz="0" w:space="0" w:color="auto"/>
        <w:right w:val="none" w:sz="0" w:space="0" w:color="auto"/>
      </w:divBdr>
    </w:div>
    <w:div w:id="1279601602">
      <w:bodyDiv w:val="1"/>
      <w:marLeft w:val="0"/>
      <w:marRight w:val="0"/>
      <w:marTop w:val="0"/>
      <w:marBottom w:val="0"/>
      <w:divBdr>
        <w:top w:val="none" w:sz="0" w:space="0" w:color="auto"/>
        <w:left w:val="none" w:sz="0" w:space="0" w:color="auto"/>
        <w:bottom w:val="none" w:sz="0" w:space="0" w:color="auto"/>
        <w:right w:val="none" w:sz="0" w:space="0" w:color="auto"/>
      </w:divBdr>
    </w:div>
    <w:div w:id="1279602062">
      <w:bodyDiv w:val="1"/>
      <w:marLeft w:val="0"/>
      <w:marRight w:val="0"/>
      <w:marTop w:val="0"/>
      <w:marBottom w:val="0"/>
      <w:divBdr>
        <w:top w:val="none" w:sz="0" w:space="0" w:color="auto"/>
        <w:left w:val="none" w:sz="0" w:space="0" w:color="auto"/>
        <w:bottom w:val="none" w:sz="0" w:space="0" w:color="auto"/>
        <w:right w:val="none" w:sz="0" w:space="0" w:color="auto"/>
      </w:divBdr>
    </w:div>
    <w:div w:id="1280382301">
      <w:bodyDiv w:val="1"/>
      <w:marLeft w:val="0"/>
      <w:marRight w:val="0"/>
      <w:marTop w:val="0"/>
      <w:marBottom w:val="0"/>
      <w:divBdr>
        <w:top w:val="none" w:sz="0" w:space="0" w:color="auto"/>
        <w:left w:val="none" w:sz="0" w:space="0" w:color="auto"/>
        <w:bottom w:val="none" w:sz="0" w:space="0" w:color="auto"/>
        <w:right w:val="none" w:sz="0" w:space="0" w:color="auto"/>
      </w:divBdr>
    </w:div>
    <w:div w:id="1280720733">
      <w:bodyDiv w:val="1"/>
      <w:marLeft w:val="0"/>
      <w:marRight w:val="0"/>
      <w:marTop w:val="0"/>
      <w:marBottom w:val="0"/>
      <w:divBdr>
        <w:top w:val="none" w:sz="0" w:space="0" w:color="auto"/>
        <w:left w:val="none" w:sz="0" w:space="0" w:color="auto"/>
        <w:bottom w:val="none" w:sz="0" w:space="0" w:color="auto"/>
        <w:right w:val="none" w:sz="0" w:space="0" w:color="auto"/>
      </w:divBdr>
    </w:div>
    <w:div w:id="1281037192">
      <w:bodyDiv w:val="1"/>
      <w:marLeft w:val="0"/>
      <w:marRight w:val="0"/>
      <w:marTop w:val="0"/>
      <w:marBottom w:val="0"/>
      <w:divBdr>
        <w:top w:val="none" w:sz="0" w:space="0" w:color="auto"/>
        <w:left w:val="none" w:sz="0" w:space="0" w:color="auto"/>
        <w:bottom w:val="none" w:sz="0" w:space="0" w:color="auto"/>
        <w:right w:val="none" w:sz="0" w:space="0" w:color="auto"/>
      </w:divBdr>
    </w:div>
    <w:div w:id="1282153261">
      <w:bodyDiv w:val="1"/>
      <w:marLeft w:val="0"/>
      <w:marRight w:val="0"/>
      <w:marTop w:val="0"/>
      <w:marBottom w:val="0"/>
      <w:divBdr>
        <w:top w:val="none" w:sz="0" w:space="0" w:color="auto"/>
        <w:left w:val="none" w:sz="0" w:space="0" w:color="auto"/>
        <w:bottom w:val="none" w:sz="0" w:space="0" w:color="auto"/>
        <w:right w:val="none" w:sz="0" w:space="0" w:color="auto"/>
      </w:divBdr>
      <w:divsChild>
        <w:div w:id="680468632">
          <w:marLeft w:val="0"/>
          <w:marRight w:val="0"/>
          <w:marTop w:val="0"/>
          <w:marBottom w:val="0"/>
          <w:divBdr>
            <w:top w:val="none" w:sz="0" w:space="0" w:color="auto"/>
            <w:left w:val="none" w:sz="0" w:space="0" w:color="auto"/>
            <w:bottom w:val="none" w:sz="0" w:space="0" w:color="auto"/>
            <w:right w:val="none" w:sz="0" w:space="0" w:color="auto"/>
          </w:divBdr>
          <w:divsChild>
            <w:div w:id="17425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8824">
      <w:bodyDiv w:val="1"/>
      <w:marLeft w:val="0"/>
      <w:marRight w:val="0"/>
      <w:marTop w:val="0"/>
      <w:marBottom w:val="0"/>
      <w:divBdr>
        <w:top w:val="none" w:sz="0" w:space="0" w:color="auto"/>
        <w:left w:val="none" w:sz="0" w:space="0" w:color="auto"/>
        <w:bottom w:val="none" w:sz="0" w:space="0" w:color="auto"/>
        <w:right w:val="none" w:sz="0" w:space="0" w:color="auto"/>
      </w:divBdr>
    </w:div>
    <w:div w:id="1285767020">
      <w:bodyDiv w:val="1"/>
      <w:marLeft w:val="0"/>
      <w:marRight w:val="0"/>
      <w:marTop w:val="0"/>
      <w:marBottom w:val="0"/>
      <w:divBdr>
        <w:top w:val="none" w:sz="0" w:space="0" w:color="auto"/>
        <w:left w:val="none" w:sz="0" w:space="0" w:color="auto"/>
        <w:bottom w:val="none" w:sz="0" w:space="0" w:color="auto"/>
        <w:right w:val="none" w:sz="0" w:space="0" w:color="auto"/>
      </w:divBdr>
    </w:div>
    <w:div w:id="1286110254">
      <w:bodyDiv w:val="1"/>
      <w:marLeft w:val="0"/>
      <w:marRight w:val="0"/>
      <w:marTop w:val="0"/>
      <w:marBottom w:val="0"/>
      <w:divBdr>
        <w:top w:val="none" w:sz="0" w:space="0" w:color="auto"/>
        <w:left w:val="none" w:sz="0" w:space="0" w:color="auto"/>
        <w:bottom w:val="none" w:sz="0" w:space="0" w:color="auto"/>
        <w:right w:val="none" w:sz="0" w:space="0" w:color="auto"/>
      </w:divBdr>
      <w:divsChild>
        <w:div w:id="214700949">
          <w:marLeft w:val="0"/>
          <w:marRight w:val="0"/>
          <w:marTop w:val="0"/>
          <w:marBottom w:val="0"/>
          <w:divBdr>
            <w:top w:val="none" w:sz="0" w:space="0" w:color="auto"/>
            <w:left w:val="none" w:sz="0" w:space="0" w:color="auto"/>
            <w:bottom w:val="none" w:sz="0" w:space="0" w:color="auto"/>
            <w:right w:val="none" w:sz="0" w:space="0" w:color="auto"/>
          </w:divBdr>
          <w:divsChild>
            <w:div w:id="1388407936">
              <w:marLeft w:val="0"/>
              <w:marRight w:val="0"/>
              <w:marTop w:val="0"/>
              <w:marBottom w:val="0"/>
              <w:divBdr>
                <w:top w:val="none" w:sz="0" w:space="0" w:color="auto"/>
                <w:left w:val="none" w:sz="0" w:space="0" w:color="auto"/>
                <w:bottom w:val="none" w:sz="0" w:space="0" w:color="auto"/>
                <w:right w:val="none" w:sz="0" w:space="0" w:color="auto"/>
              </w:divBdr>
              <w:divsChild>
                <w:div w:id="1885634171">
                  <w:marLeft w:val="0"/>
                  <w:marRight w:val="0"/>
                  <w:marTop w:val="0"/>
                  <w:marBottom w:val="0"/>
                  <w:divBdr>
                    <w:top w:val="none" w:sz="0" w:space="0" w:color="auto"/>
                    <w:left w:val="none" w:sz="0" w:space="0" w:color="auto"/>
                    <w:bottom w:val="none" w:sz="0" w:space="0" w:color="auto"/>
                    <w:right w:val="none" w:sz="0" w:space="0" w:color="auto"/>
                  </w:divBdr>
                  <w:divsChild>
                    <w:div w:id="2102944708">
                      <w:marLeft w:val="0"/>
                      <w:marRight w:val="0"/>
                      <w:marTop w:val="0"/>
                      <w:marBottom w:val="0"/>
                      <w:divBdr>
                        <w:top w:val="none" w:sz="0" w:space="0" w:color="auto"/>
                        <w:left w:val="none" w:sz="0" w:space="0" w:color="auto"/>
                        <w:bottom w:val="none" w:sz="0" w:space="0" w:color="auto"/>
                        <w:right w:val="none" w:sz="0" w:space="0" w:color="auto"/>
                      </w:divBdr>
                      <w:divsChild>
                        <w:div w:id="1791121004">
                          <w:marLeft w:val="0"/>
                          <w:marRight w:val="0"/>
                          <w:marTop w:val="0"/>
                          <w:marBottom w:val="0"/>
                          <w:divBdr>
                            <w:top w:val="none" w:sz="0" w:space="0" w:color="auto"/>
                            <w:left w:val="none" w:sz="0" w:space="0" w:color="auto"/>
                            <w:bottom w:val="none" w:sz="0" w:space="0" w:color="auto"/>
                            <w:right w:val="none" w:sz="0" w:space="0" w:color="auto"/>
                          </w:divBdr>
                          <w:divsChild>
                            <w:div w:id="1182354203">
                              <w:marLeft w:val="0"/>
                              <w:marRight w:val="0"/>
                              <w:marTop w:val="0"/>
                              <w:marBottom w:val="0"/>
                              <w:divBdr>
                                <w:top w:val="none" w:sz="0" w:space="0" w:color="auto"/>
                                <w:left w:val="none" w:sz="0" w:space="0" w:color="auto"/>
                                <w:bottom w:val="none" w:sz="0" w:space="0" w:color="auto"/>
                                <w:right w:val="none" w:sz="0" w:space="0" w:color="auto"/>
                              </w:divBdr>
                              <w:divsChild>
                                <w:div w:id="8376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02337">
          <w:marLeft w:val="0"/>
          <w:marRight w:val="0"/>
          <w:marTop w:val="0"/>
          <w:marBottom w:val="0"/>
          <w:divBdr>
            <w:top w:val="none" w:sz="0" w:space="0" w:color="auto"/>
            <w:left w:val="none" w:sz="0" w:space="0" w:color="auto"/>
            <w:bottom w:val="none" w:sz="0" w:space="0" w:color="auto"/>
            <w:right w:val="none" w:sz="0" w:space="0" w:color="auto"/>
          </w:divBdr>
          <w:divsChild>
            <w:div w:id="1552883427">
              <w:marLeft w:val="0"/>
              <w:marRight w:val="0"/>
              <w:marTop w:val="0"/>
              <w:marBottom w:val="0"/>
              <w:divBdr>
                <w:top w:val="none" w:sz="0" w:space="0" w:color="auto"/>
                <w:left w:val="none" w:sz="0" w:space="0" w:color="auto"/>
                <w:bottom w:val="none" w:sz="0" w:space="0" w:color="auto"/>
                <w:right w:val="none" w:sz="0" w:space="0" w:color="auto"/>
              </w:divBdr>
              <w:divsChild>
                <w:div w:id="2036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8555">
          <w:marLeft w:val="0"/>
          <w:marRight w:val="0"/>
          <w:marTop w:val="0"/>
          <w:marBottom w:val="0"/>
          <w:divBdr>
            <w:top w:val="none" w:sz="0" w:space="0" w:color="auto"/>
            <w:left w:val="none" w:sz="0" w:space="0" w:color="auto"/>
            <w:bottom w:val="none" w:sz="0" w:space="0" w:color="auto"/>
            <w:right w:val="none" w:sz="0" w:space="0" w:color="auto"/>
          </w:divBdr>
          <w:divsChild>
            <w:div w:id="303438632">
              <w:marLeft w:val="0"/>
              <w:marRight w:val="0"/>
              <w:marTop w:val="0"/>
              <w:marBottom w:val="0"/>
              <w:divBdr>
                <w:top w:val="none" w:sz="0" w:space="0" w:color="auto"/>
                <w:left w:val="none" w:sz="0" w:space="0" w:color="auto"/>
                <w:bottom w:val="none" w:sz="0" w:space="0" w:color="auto"/>
                <w:right w:val="none" w:sz="0" w:space="0" w:color="auto"/>
              </w:divBdr>
              <w:divsChild>
                <w:div w:id="1503664093">
                  <w:marLeft w:val="0"/>
                  <w:marRight w:val="0"/>
                  <w:marTop w:val="0"/>
                  <w:marBottom w:val="0"/>
                  <w:divBdr>
                    <w:top w:val="none" w:sz="0" w:space="0" w:color="auto"/>
                    <w:left w:val="none" w:sz="0" w:space="0" w:color="auto"/>
                    <w:bottom w:val="none" w:sz="0" w:space="0" w:color="auto"/>
                    <w:right w:val="none" w:sz="0" w:space="0" w:color="auto"/>
                  </w:divBdr>
                  <w:divsChild>
                    <w:div w:id="408505995">
                      <w:marLeft w:val="0"/>
                      <w:marRight w:val="0"/>
                      <w:marTop w:val="0"/>
                      <w:marBottom w:val="0"/>
                      <w:divBdr>
                        <w:top w:val="none" w:sz="0" w:space="0" w:color="auto"/>
                        <w:left w:val="none" w:sz="0" w:space="0" w:color="auto"/>
                        <w:bottom w:val="none" w:sz="0" w:space="0" w:color="auto"/>
                        <w:right w:val="none" w:sz="0" w:space="0" w:color="auto"/>
                      </w:divBdr>
                      <w:divsChild>
                        <w:div w:id="1572739835">
                          <w:marLeft w:val="0"/>
                          <w:marRight w:val="0"/>
                          <w:marTop w:val="0"/>
                          <w:marBottom w:val="0"/>
                          <w:divBdr>
                            <w:top w:val="none" w:sz="0" w:space="0" w:color="auto"/>
                            <w:left w:val="none" w:sz="0" w:space="0" w:color="auto"/>
                            <w:bottom w:val="none" w:sz="0" w:space="0" w:color="auto"/>
                            <w:right w:val="none" w:sz="0" w:space="0" w:color="auto"/>
                          </w:divBdr>
                          <w:divsChild>
                            <w:div w:id="802769919">
                              <w:marLeft w:val="0"/>
                              <w:marRight w:val="0"/>
                              <w:marTop w:val="0"/>
                              <w:marBottom w:val="0"/>
                              <w:divBdr>
                                <w:top w:val="none" w:sz="0" w:space="0" w:color="auto"/>
                                <w:left w:val="none" w:sz="0" w:space="0" w:color="auto"/>
                                <w:bottom w:val="none" w:sz="0" w:space="0" w:color="auto"/>
                                <w:right w:val="none" w:sz="0" w:space="0" w:color="auto"/>
                              </w:divBdr>
                              <w:divsChild>
                                <w:div w:id="1029527396">
                                  <w:marLeft w:val="0"/>
                                  <w:marRight w:val="0"/>
                                  <w:marTop w:val="0"/>
                                  <w:marBottom w:val="0"/>
                                  <w:divBdr>
                                    <w:top w:val="none" w:sz="0" w:space="0" w:color="auto"/>
                                    <w:left w:val="none" w:sz="0" w:space="0" w:color="auto"/>
                                    <w:bottom w:val="none" w:sz="0" w:space="0" w:color="auto"/>
                                    <w:right w:val="none" w:sz="0" w:space="0" w:color="auto"/>
                                  </w:divBdr>
                                  <w:divsChild>
                                    <w:div w:id="6268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3788">
                              <w:marLeft w:val="0"/>
                              <w:marRight w:val="0"/>
                              <w:marTop w:val="0"/>
                              <w:marBottom w:val="0"/>
                              <w:divBdr>
                                <w:top w:val="none" w:sz="0" w:space="0" w:color="auto"/>
                                <w:left w:val="none" w:sz="0" w:space="0" w:color="auto"/>
                                <w:bottom w:val="none" w:sz="0" w:space="0" w:color="auto"/>
                                <w:right w:val="none" w:sz="0" w:space="0" w:color="auto"/>
                              </w:divBdr>
                              <w:divsChild>
                                <w:div w:id="4748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960623">
          <w:marLeft w:val="0"/>
          <w:marRight w:val="0"/>
          <w:marTop w:val="0"/>
          <w:marBottom w:val="0"/>
          <w:divBdr>
            <w:top w:val="none" w:sz="0" w:space="0" w:color="auto"/>
            <w:left w:val="none" w:sz="0" w:space="0" w:color="auto"/>
            <w:bottom w:val="none" w:sz="0" w:space="0" w:color="auto"/>
            <w:right w:val="none" w:sz="0" w:space="0" w:color="auto"/>
          </w:divBdr>
          <w:divsChild>
            <w:div w:id="1546520550">
              <w:marLeft w:val="0"/>
              <w:marRight w:val="0"/>
              <w:marTop w:val="0"/>
              <w:marBottom w:val="0"/>
              <w:divBdr>
                <w:top w:val="none" w:sz="0" w:space="0" w:color="auto"/>
                <w:left w:val="none" w:sz="0" w:space="0" w:color="auto"/>
                <w:bottom w:val="none" w:sz="0" w:space="0" w:color="auto"/>
                <w:right w:val="none" w:sz="0" w:space="0" w:color="auto"/>
              </w:divBdr>
              <w:divsChild>
                <w:div w:id="18366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6129">
          <w:marLeft w:val="0"/>
          <w:marRight w:val="0"/>
          <w:marTop w:val="0"/>
          <w:marBottom w:val="0"/>
          <w:divBdr>
            <w:top w:val="none" w:sz="0" w:space="0" w:color="auto"/>
            <w:left w:val="none" w:sz="0" w:space="0" w:color="auto"/>
            <w:bottom w:val="none" w:sz="0" w:space="0" w:color="auto"/>
            <w:right w:val="none" w:sz="0" w:space="0" w:color="auto"/>
          </w:divBdr>
          <w:divsChild>
            <w:div w:id="140469603">
              <w:marLeft w:val="0"/>
              <w:marRight w:val="0"/>
              <w:marTop w:val="0"/>
              <w:marBottom w:val="0"/>
              <w:divBdr>
                <w:top w:val="none" w:sz="0" w:space="0" w:color="auto"/>
                <w:left w:val="none" w:sz="0" w:space="0" w:color="auto"/>
                <w:bottom w:val="none" w:sz="0" w:space="0" w:color="auto"/>
                <w:right w:val="none" w:sz="0" w:space="0" w:color="auto"/>
              </w:divBdr>
              <w:divsChild>
                <w:div w:id="937102847">
                  <w:marLeft w:val="0"/>
                  <w:marRight w:val="0"/>
                  <w:marTop w:val="0"/>
                  <w:marBottom w:val="0"/>
                  <w:divBdr>
                    <w:top w:val="none" w:sz="0" w:space="0" w:color="auto"/>
                    <w:left w:val="none" w:sz="0" w:space="0" w:color="auto"/>
                    <w:bottom w:val="none" w:sz="0" w:space="0" w:color="auto"/>
                    <w:right w:val="none" w:sz="0" w:space="0" w:color="auto"/>
                  </w:divBdr>
                  <w:divsChild>
                    <w:div w:id="1794977099">
                      <w:marLeft w:val="0"/>
                      <w:marRight w:val="0"/>
                      <w:marTop w:val="0"/>
                      <w:marBottom w:val="0"/>
                      <w:divBdr>
                        <w:top w:val="none" w:sz="0" w:space="0" w:color="auto"/>
                        <w:left w:val="none" w:sz="0" w:space="0" w:color="auto"/>
                        <w:bottom w:val="none" w:sz="0" w:space="0" w:color="auto"/>
                        <w:right w:val="none" w:sz="0" w:space="0" w:color="auto"/>
                      </w:divBdr>
                      <w:divsChild>
                        <w:div w:id="1216239058">
                          <w:marLeft w:val="0"/>
                          <w:marRight w:val="0"/>
                          <w:marTop w:val="0"/>
                          <w:marBottom w:val="0"/>
                          <w:divBdr>
                            <w:top w:val="none" w:sz="0" w:space="0" w:color="auto"/>
                            <w:left w:val="none" w:sz="0" w:space="0" w:color="auto"/>
                            <w:bottom w:val="none" w:sz="0" w:space="0" w:color="auto"/>
                            <w:right w:val="none" w:sz="0" w:space="0" w:color="auto"/>
                          </w:divBdr>
                          <w:divsChild>
                            <w:div w:id="1039083541">
                              <w:marLeft w:val="0"/>
                              <w:marRight w:val="0"/>
                              <w:marTop w:val="0"/>
                              <w:marBottom w:val="0"/>
                              <w:divBdr>
                                <w:top w:val="none" w:sz="0" w:space="0" w:color="auto"/>
                                <w:left w:val="none" w:sz="0" w:space="0" w:color="auto"/>
                                <w:bottom w:val="none" w:sz="0" w:space="0" w:color="auto"/>
                                <w:right w:val="none" w:sz="0" w:space="0" w:color="auto"/>
                              </w:divBdr>
                              <w:divsChild>
                                <w:div w:id="3740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056379">
          <w:marLeft w:val="0"/>
          <w:marRight w:val="0"/>
          <w:marTop w:val="0"/>
          <w:marBottom w:val="0"/>
          <w:divBdr>
            <w:top w:val="none" w:sz="0" w:space="0" w:color="auto"/>
            <w:left w:val="none" w:sz="0" w:space="0" w:color="auto"/>
            <w:bottom w:val="none" w:sz="0" w:space="0" w:color="auto"/>
            <w:right w:val="none" w:sz="0" w:space="0" w:color="auto"/>
          </w:divBdr>
          <w:divsChild>
            <w:div w:id="470174875">
              <w:marLeft w:val="0"/>
              <w:marRight w:val="0"/>
              <w:marTop w:val="0"/>
              <w:marBottom w:val="0"/>
              <w:divBdr>
                <w:top w:val="none" w:sz="0" w:space="0" w:color="auto"/>
                <w:left w:val="none" w:sz="0" w:space="0" w:color="auto"/>
                <w:bottom w:val="none" w:sz="0" w:space="0" w:color="auto"/>
                <w:right w:val="none" w:sz="0" w:space="0" w:color="auto"/>
              </w:divBdr>
              <w:divsChild>
                <w:div w:id="11839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2863">
          <w:marLeft w:val="0"/>
          <w:marRight w:val="0"/>
          <w:marTop w:val="0"/>
          <w:marBottom w:val="0"/>
          <w:divBdr>
            <w:top w:val="none" w:sz="0" w:space="0" w:color="auto"/>
            <w:left w:val="none" w:sz="0" w:space="0" w:color="auto"/>
            <w:bottom w:val="none" w:sz="0" w:space="0" w:color="auto"/>
            <w:right w:val="none" w:sz="0" w:space="0" w:color="auto"/>
          </w:divBdr>
          <w:divsChild>
            <w:div w:id="1877038736">
              <w:marLeft w:val="0"/>
              <w:marRight w:val="0"/>
              <w:marTop w:val="0"/>
              <w:marBottom w:val="0"/>
              <w:divBdr>
                <w:top w:val="none" w:sz="0" w:space="0" w:color="auto"/>
                <w:left w:val="none" w:sz="0" w:space="0" w:color="auto"/>
                <w:bottom w:val="none" w:sz="0" w:space="0" w:color="auto"/>
                <w:right w:val="none" w:sz="0" w:space="0" w:color="auto"/>
              </w:divBdr>
              <w:divsChild>
                <w:div w:id="839540342">
                  <w:marLeft w:val="0"/>
                  <w:marRight w:val="0"/>
                  <w:marTop w:val="0"/>
                  <w:marBottom w:val="0"/>
                  <w:divBdr>
                    <w:top w:val="none" w:sz="0" w:space="0" w:color="auto"/>
                    <w:left w:val="none" w:sz="0" w:space="0" w:color="auto"/>
                    <w:bottom w:val="none" w:sz="0" w:space="0" w:color="auto"/>
                    <w:right w:val="none" w:sz="0" w:space="0" w:color="auto"/>
                  </w:divBdr>
                  <w:divsChild>
                    <w:div w:id="2064481700">
                      <w:marLeft w:val="0"/>
                      <w:marRight w:val="0"/>
                      <w:marTop w:val="0"/>
                      <w:marBottom w:val="0"/>
                      <w:divBdr>
                        <w:top w:val="none" w:sz="0" w:space="0" w:color="auto"/>
                        <w:left w:val="none" w:sz="0" w:space="0" w:color="auto"/>
                        <w:bottom w:val="none" w:sz="0" w:space="0" w:color="auto"/>
                        <w:right w:val="none" w:sz="0" w:space="0" w:color="auto"/>
                      </w:divBdr>
                      <w:divsChild>
                        <w:div w:id="2029863453">
                          <w:marLeft w:val="0"/>
                          <w:marRight w:val="0"/>
                          <w:marTop w:val="0"/>
                          <w:marBottom w:val="0"/>
                          <w:divBdr>
                            <w:top w:val="none" w:sz="0" w:space="0" w:color="auto"/>
                            <w:left w:val="none" w:sz="0" w:space="0" w:color="auto"/>
                            <w:bottom w:val="none" w:sz="0" w:space="0" w:color="auto"/>
                            <w:right w:val="none" w:sz="0" w:space="0" w:color="auto"/>
                          </w:divBdr>
                          <w:divsChild>
                            <w:div w:id="621031927">
                              <w:marLeft w:val="0"/>
                              <w:marRight w:val="0"/>
                              <w:marTop w:val="0"/>
                              <w:marBottom w:val="0"/>
                              <w:divBdr>
                                <w:top w:val="none" w:sz="0" w:space="0" w:color="auto"/>
                                <w:left w:val="none" w:sz="0" w:space="0" w:color="auto"/>
                                <w:bottom w:val="none" w:sz="0" w:space="0" w:color="auto"/>
                                <w:right w:val="none" w:sz="0" w:space="0" w:color="auto"/>
                              </w:divBdr>
                              <w:divsChild>
                                <w:div w:id="10196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2537">
          <w:marLeft w:val="0"/>
          <w:marRight w:val="0"/>
          <w:marTop w:val="0"/>
          <w:marBottom w:val="0"/>
          <w:divBdr>
            <w:top w:val="none" w:sz="0" w:space="0" w:color="auto"/>
            <w:left w:val="none" w:sz="0" w:space="0" w:color="auto"/>
            <w:bottom w:val="none" w:sz="0" w:space="0" w:color="auto"/>
            <w:right w:val="none" w:sz="0" w:space="0" w:color="auto"/>
          </w:divBdr>
          <w:divsChild>
            <w:div w:id="159737302">
              <w:marLeft w:val="0"/>
              <w:marRight w:val="0"/>
              <w:marTop w:val="0"/>
              <w:marBottom w:val="0"/>
              <w:divBdr>
                <w:top w:val="none" w:sz="0" w:space="0" w:color="auto"/>
                <w:left w:val="none" w:sz="0" w:space="0" w:color="auto"/>
                <w:bottom w:val="none" w:sz="0" w:space="0" w:color="auto"/>
                <w:right w:val="none" w:sz="0" w:space="0" w:color="auto"/>
              </w:divBdr>
              <w:divsChild>
                <w:div w:id="159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7961">
          <w:marLeft w:val="0"/>
          <w:marRight w:val="0"/>
          <w:marTop w:val="0"/>
          <w:marBottom w:val="0"/>
          <w:divBdr>
            <w:top w:val="none" w:sz="0" w:space="0" w:color="auto"/>
            <w:left w:val="none" w:sz="0" w:space="0" w:color="auto"/>
            <w:bottom w:val="none" w:sz="0" w:space="0" w:color="auto"/>
            <w:right w:val="none" w:sz="0" w:space="0" w:color="auto"/>
          </w:divBdr>
          <w:divsChild>
            <w:div w:id="783157716">
              <w:marLeft w:val="0"/>
              <w:marRight w:val="0"/>
              <w:marTop w:val="0"/>
              <w:marBottom w:val="0"/>
              <w:divBdr>
                <w:top w:val="none" w:sz="0" w:space="0" w:color="auto"/>
                <w:left w:val="none" w:sz="0" w:space="0" w:color="auto"/>
                <w:bottom w:val="none" w:sz="0" w:space="0" w:color="auto"/>
                <w:right w:val="none" w:sz="0" w:space="0" w:color="auto"/>
              </w:divBdr>
              <w:divsChild>
                <w:div w:id="2118938289">
                  <w:marLeft w:val="0"/>
                  <w:marRight w:val="0"/>
                  <w:marTop w:val="0"/>
                  <w:marBottom w:val="0"/>
                  <w:divBdr>
                    <w:top w:val="none" w:sz="0" w:space="0" w:color="auto"/>
                    <w:left w:val="none" w:sz="0" w:space="0" w:color="auto"/>
                    <w:bottom w:val="none" w:sz="0" w:space="0" w:color="auto"/>
                    <w:right w:val="none" w:sz="0" w:space="0" w:color="auto"/>
                  </w:divBdr>
                  <w:divsChild>
                    <w:div w:id="2114788827">
                      <w:marLeft w:val="0"/>
                      <w:marRight w:val="0"/>
                      <w:marTop w:val="0"/>
                      <w:marBottom w:val="0"/>
                      <w:divBdr>
                        <w:top w:val="none" w:sz="0" w:space="0" w:color="auto"/>
                        <w:left w:val="none" w:sz="0" w:space="0" w:color="auto"/>
                        <w:bottom w:val="none" w:sz="0" w:space="0" w:color="auto"/>
                        <w:right w:val="none" w:sz="0" w:space="0" w:color="auto"/>
                      </w:divBdr>
                      <w:divsChild>
                        <w:div w:id="105198605">
                          <w:marLeft w:val="0"/>
                          <w:marRight w:val="0"/>
                          <w:marTop w:val="0"/>
                          <w:marBottom w:val="0"/>
                          <w:divBdr>
                            <w:top w:val="none" w:sz="0" w:space="0" w:color="auto"/>
                            <w:left w:val="none" w:sz="0" w:space="0" w:color="auto"/>
                            <w:bottom w:val="none" w:sz="0" w:space="0" w:color="auto"/>
                            <w:right w:val="none" w:sz="0" w:space="0" w:color="auto"/>
                          </w:divBdr>
                          <w:divsChild>
                            <w:div w:id="628247097">
                              <w:marLeft w:val="0"/>
                              <w:marRight w:val="0"/>
                              <w:marTop w:val="0"/>
                              <w:marBottom w:val="0"/>
                              <w:divBdr>
                                <w:top w:val="none" w:sz="0" w:space="0" w:color="auto"/>
                                <w:left w:val="none" w:sz="0" w:space="0" w:color="auto"/>
                                <w:bottom w:val="none" w:sz="0" w:space="0" w:color="auto"/>
                                <w:right w:val="none" w:sz="0" w:space="0" w:color="auto"/>
                              </w:divBdr>
                              <w:divsChild>
                                <w:div w:id="7283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12817">
          <w:marLeft w:val="0"/>
          <w:marRight w:val="0"/>
          <w:marTop w:val="0"/>
          <w:marBottom w:val="0"/>
          <w:divBdr>
            <w:top w:val="none" w:sz="0" w:space="0" w:color="auto"/>
            <w:left w:val="none" w:sz="0" w:space="0" w:color="auto"/>
            <w:bottom w:val="none" w:sz="0" w:space="0" w:color="auto"/>
            <w:right w:val="none" w:sz="0" w:space="0" w:color="auto"/>
          </w:divBdr>
          <w:divsChild>
            <w:div w:id="1090352417">
              <w:marLeft w:val="0"/>
              <w:marRight w:val="0"/>
              <w:marTop w:val="0"/>
              <w:marBottom w:val="0"/>
              <w:divBdr>
                <w:top w:val="none" w:sz="0" w:space="0" w:color="auto"/>
                <w:left w:val="none" w:sz="0" w:space="0" w:color="auto"/>
                <w:bottom w:val="none" w:sz="0" w:space="0" w:color="auto"/>
                <w:right w:val="none" w:sz="0" w:space="0" w:color="auto"/>
              </w:divBdr>
              <w:divsChild>
                <w:div w:id="20219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72177">
          <w:marLeft w:val="0"/>
          <w:marRight w:val="0"/>
          <w:marTop w:val="0"/>
          <w:marBottom w:val="0"/>
          <w:divBdr>
            <w:top w:val="none" w:sz="0" w:space="0" w:color="auto"/>
            <w:left w:val="none" w:sz="0" w:space="0" w:color="auto"/>
            <w:bottom w:val="none" w:sz="0" w:space="0" w:color="auto"/>
            <w:right w:val="none" w:sz="0" w:space="0" w:color="auto"/>
          </w:divBdr>
          <w:divsChild>
            <w:div w:id="1602451279">
              <w:marLeft w:val="0"/>
              <w:marRight w:val="0"/>
              <w:marTop w:val="0"/>
              <w:marBottom w:val="0"/>
              <w:divBdr>
                <w:top w:val="none" w:sz="0" w:space="0" w:color="auto"/>
                <w:left w:val="none" w:sz="0" w:space="0" w:color="auto"/>
                <w:bottom w:val="none" w:sz="0" w:space="0" w:color="auto"/>
                <w:right w:val="none" w:sz="0" w:space="0" w:color="auto"/>
              </w:divBdr>
              <w:divsChild>
                <w:div w:id="739250943">
                  <w:marLeft w:val="0"/>
                  <w:marRight w:val="0"/>
                  <w:marTop w:val="0"/>
                  <w:marBottom w:val="0"/>
                  <w:divBdr>
                    <w:top w:val="none" w:sz="0" w:space="0" w:color="auto"/>
                    <w:left w:val="none" w:sz="0" w:space="0" w:color="auto"/>
                    <w:bottom w:val="none" w:sz="0" w:space="0" w:color="auto"/>
                    <w:right w:val="none" w:sz="0" w:space="0" w:color="auto"/>
                  </w:divBdr>
                  <w:divsChild>
                    <w:div w:id="1357584303">
                      <w:marLeft w:val="0"/>
                      <w:marRight w:val="0"/>
                      <w:marTop w:val="0"/>
                      <w:marBottom w:val="0"/>
                      <w:divBdr>
                        <w:top w:val="none" w:sz="0" w:space="0" w:color="auto"/>
                        <w:left w:val="none" w:sz="0" w:space="0" w:color="auto"/>
                        <w:bottom w:val="none" w:sz="0" w:space="0" w:color="auto"/>
                        <w:right w:val="none" w:sz="0" w:space="0" w:color="auto"/>
                      </w:divBdr>
                      <w:divsChild>
                        <w:div w:id="645819201">
                          <w:marLeft w:val="0"/>
                          <w:marRight w:val="0"/>
                          <w:marTop w:val="0"/>
                          <w:marBottom w:val="0"/>
                          <w:divBdr>
                            <w:top w:val="none" w:sz="0" w:space="0" w:color="auto"/>
                            <w:left w:val="none" w:sz="0" w:space="0" w:color="auto"/>
                            <w:bottom w:val="none" w:sz="0" w:space="0" w:color="auto"/>
                            <w:right w:val="none" w:sz="0" w:space="0" w:color="auto"/>
                          </w:divBdr>
                          <w:divsChild>
                            <w:div w:id="1952860423">
                              <w:marLeft w:val="0"/>
                              <w:marRight w:val="0"/>
                              <w:marTop w:val="0"/>
                              <w:marBottom w:val="0"/>
                              <w:divBdr>
                                <w:top w:val="none" w:sz="0" w:space="0" w:color="auto"/>
                                <w:left w:val="none" w:sz="0" w:space="0" w:color="auto"/>
                                <w:bottom w:val="none" w:sz="0" w:space="0" w:color="auto"/>
                                <w:right w:val="none" w:sz="0" w:space="0" w:color="auto"/>
                              </w:divBdr>
                              <w:divsChild>
                                <w:div w:id="2782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643841">
          <w:marLeft w:val="0"/>
          <w:marRight w:val="0"/>
          <w:marTop w:val="0"/>
          <w:marBottom w:val="0"/>
          <w:divBdr>
            <w:top w:val="none" w:sz="0" w:space="0" w:color="auto"/>
            <w:left w:val="none" w:sz="0" w:space="0" w:color="auto"/>
            <w:bottom w:val="none" w:sz="0" w:space="0" w:color="auto"/>
            <w:right w:val="none" w:sz="0" w:space="0" w:color="auto"/>
          </w:divBdr>
          <w:divsChild>
            <w:div w:id="483393752">
              <w:marLeft w:val="0"/>
              <w:marRight w:val="0"/>
              <w:marTop w:val="0"/>
              <w:marBottom w:val="0"/>
              <w:divBdr>
                <w:top w:val="none" w:sz="0" w:space="0" w:color="auto"/>
                <w:left w:val="none" w:sz="0" w:space="0" w:color="auto"/>
                <w:bottom w:val="none" w:sz="0" w:space="0" w:color="auto"/>
                <w:right w:val="none" w:sz="0" w:space="0" w:color="auto"/>
              </w:divBdr>
              <w:divsChild>
                <w:div w:id="924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366">
          <w:marLeft w:val="0"/>
          <w:marRight w:val="0"/>
          <w:marTop w:val="0"/>
          <w:marBottom w:val="0"/>
          <w:divBdr>
            <w:top w:val="none" w:sz="0" w:space="0" w:color="auto"/>
            <w:left w:val="none" w:sz="0" w:space="0" w:color="auto"/>
            <w:bottom w:val="none" w:sz="0" w:space="0" w:color="auto"/>
            <w:right w:val="none" w:sz="0" w:space="0" w:color="auto"/>
          </w:divBdr>
          <w:divsChild>
            <w:div w:id="308367358">
              <w:marLeft w:val="0"/>
              <w:marRight w:val="0"/>
              <w:marTop w:val="0"/>
              <w:marBottom w:val="0"/>
              <w:divBdr>
                <w:top w:val="none" w:sz="0" w:space="0" w:color="auto"/>
                <w:left w:val="none" w:sz="0" w:space="0" w:color="auto"/>
                <w:bottom w:val="none" w:sz="0" w:space="0" w:color="auto"/>
                <w:right w:val="none" w:sz="0" w:space="0" w:color="auto"/>
              </w:divBdr>
              <w:divsChild>
                <w:div w:id="449667786">
                  <w:marLeft w:val="0"/>
                  <w:marRight w:val="0"/>
                  <w:marTop w:val="0"/>
                  <w:marBottom w:val="0"/>
                  <w:divBdr>
                    <w:top w:val="none" w:sz="0" w:space="0" w:color="auto"/>
                    <w:left w:val="none" w:sz="0" w:space="0" w:color="auto"/>
                    <w:bottom w:val="none" w:sz="0" w:space="0" w:color="auto"/>
                    <w:right w:val="none" w:sz="0" w:space="0" w:color="auto"/>
                  </w:divBdr>
                  <w:divsChild>
                    <w:div w:id="1250189716">
                      <w:marLeft w:val="0"/>
                      <w:marRight w:val="0"/>
                      <w:marTop w:val="0"/>
                      <w:marBottom w:val="0"/>
                      <w:divBdr>
                        <w:top w:val="none" w:sz="0" w:space="0" w:color="auto"/>
                        <w:left w:val="none" w:sz="0" w:space="0" w:color="auto"/>
                        <w:bottom w:val="none" w:sz="0" w:space="0" w:color="auto"/>
                        <w:right w:val="none" w:sz="0" w:space="0" w:color="auto"/>
                      </w:divBdr>
                      <w:divsChild>
                        <w:div w:id="343554474">
                          <w:marLeft w:val="0"/>
                          <w:marRight w:val="0"/>
                          <w:marTop w:val="0"/>
                          <w:marBottom w:val="0"/>
                          <w:divBdr>
                            <w:top w:val="none" w:sz="0" w:space="0" w:color="auto"/>
                            <w:left w:val="none" w:sz="0" w:space="0" w:color="auto"/>
                            <w:bottom w:val="none" w:sz="0" w:space="0" w:color="auto"/>
                            <w:right w:val="none" w:sz="0" w:space="0" w:color="auto"/>
                          </w:divBdr>
                          <w:divsChild>
                            <w:div w:id="2066249643">
                              <w:marLeft w:val="0"/>
                              <w:marRight w:val="0"/>
                              <w:marTop w:val="0"/>
                              <w:marBottom w:val="0"/>
                              <w:divBdr>
                                <w:top w:val="none" w:sz="0" w:space="0" w:color="auto"/>
                                <w:left w:val="none" w:sz="0" w:space="0" w:color="auto"/>
                                <w:bottom w:val="none" w:sz="0" w:space="0" w:color="auto"/>
                                <w:right w:val="none" w:sz="0" w:space="0" w:color="auto"/>
                              </w:divBdr>
                              <w:divsChild>
                                <w:div w:id="7636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32721">
          <w:marLeft w:val="0"/>
          <w:marRight w:val="0"/>
          <w:marTop w:val="0"/>
          <w:marBottom w:val="0"/>
          <w:divBdr>
            <w:top w:val="none" w:sz="0" w:space="0" w:color="auto"/>
            <w:left w:val="none" w:sz="0" w:space="0" w:color="auto"/>
            <w:bottom w:val="none" w:sz="0" w:space="0" w:color="auto"/>
            <w:right w:val="none" w:sz="0" w:space="0" w:color="auto"/>
          </w:divBdr>
          <w:divsChild>
            <w:div w:id="659697211">
              <w:marLeft w:val="0"/>
              <w:marRight w:val="0"/>
              <w:marTop w:val="0"/>
              <w:marBottom w:val="0"/>
              <w:divBdr>
                <w:top w:val="none" w:sz="0" w:space="0" w:color="auto"/>
                <w:left w:val="none" w:sz="0" w:space="0" w:color="auto"/>
                <w:bottom w:val="none" w:sz="0" w:space="0" w:color="auto"/>
                <w:right w:val="none" w:sz="0" w:space="0" w:color="auto"/>
              </w:divBdr>
              <w:divsChild>
                <w:div w:id="6289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2803">
          <w:marLeft w:val="0"/>
          <w:marRight w:val="0"/>
          <w:marTop w:val="0"/>
          <w:marBottom w:val="0"/>
          <w:divBdr>
            <w:top w:val="none" w:sz="0" w:space="0" w:color="auto"/>
            <w:left w:val="none" w:sz="0" w:space="0" w:color="auto"/>
            <w:bottom w:val="none" w:sz="0" w:space="0" w:color="auto"/>
            <w:right w:val="none" w:sz="0" w:space="0" w:color="auto"/>
          </w:divBdr>
        </w:div>
        <w:div w:id="749815988">
          <w:marLeft w:val="0"/>
          <w:marRight w:val="0"/>
          <w:marTop w:val="0"/>
          <w:marBottom w:val="0"/>
          <w:divBdr>
            <w:top w:val="none" w:sz="0" w:space="0" w:color="auto"/>
            <w:left w:val="none" w:sz="0" w:space="0" w:color="auto"/>
            <w:bottom w:val="none" w:sz="0" w:space="0" w:color="auto"/>
            <w:right w:val="none" w:sz="0" w:space="0" w:color="auto"/>
          </w:divBdr>
          <w:divsChild>
            <w:div w:id="919680011">
              <w:marLeft w:val="0"/>
              <w:marRight w:val="0"/>
              <w:marTop w:val="0"/>
              <w:marBottom w:val="0"/>
              <w:divBdr>
                <w:top w:val="none" w:sz="0" w:space="0" w:color="auto"/>
                <w:left w:val="none" w:sz="0" w:space="0" w:color="auto"/>
                <w:bottom w:val="none" w:sz="0" w:space="0" w:color="auto"/>
                <w:right w:val="none" w:sz="0" w:space="0" w:color="auto"/>
              </w:divBdr>
              <w:divsChild>
                <w:div w:id="1888450757">
                  <w:marLeft w:val="0"/>
                  <w:marRight w:val="0"/>
                  <w:marTop w:val="0"/>
                  <w:marBottom w:val="0"/>
                  <w:divBdr>
                    <w:top w:val="none" w:sz="0" w:space="0" w:color="auto"/>
                    <w:left w:val="none" w:sz="0" w:space="0" w:color="auto"/>
                    <w:bottom w:val="none" w:sz="0" w:space="0" w:color="auto"/>
                    <w:right w:val="none" w:sz="0" w:space="0" w:color="auto"/>
                  </w:divBdr>
                  <w:divsChild>
                    <w:div w:id="1433278729">
                      <w:marLeft w:val="0"/>
                      <w:marRight w:val="0"/>
                      <w:marTop w:val="0"/>
                      <w:marBottom w:val="0"/>
                      <w:divBdr>
                        <w:top w:val="none" w:sz="0" w:space="0" w:color="auto"/>
                        <w:left w:val="none" w:sz="0" w:space="0" w:color="auto"/>
                        <w:bottom w:val="none" w:sz="0" w:space="0" w:color="auto"/>
                        <w:right w:val="none" w:sz="0" w:space="0" w:color="auto"/>
                      </w:divBdr>
                      <w:divsChild>
                        <w:div w:id="467477515">
                          <w:marLeft w:val="0"/>
                          <w:marRight w:val="0"/>
                          <w:marTop w:val="0"/>
                          <w:marBottom w:val="0"/>
                          <w:divBdr>
                            <w:top w:val="none" w:sz="0" w:space="0" w:color="auto"/>
                            <w:left w:val="none" w:sz="0" w:space="0" w:color="auto"/>
                            <w:bottom w:val="none" w:sz="0" w:space="0" w:color="auto"/>
                            <w:right w:val="none" w:sz="0" w:space="0" w:color="auto"/>
                          </w:divBdr>
                          <w:divsChild>
                            <w:div w:id="475878306">
                              <w:marLeft w:val="0"/>
                              <w:marRight w:val="0"/>
                              <w:marTop w:val="0"/>
                              <w:marBottom w:val="0"/>
                              <w:divBdr>
                                <w:top w:val="none" w:sz="0" w:space="0" w:color="auto"/>
                                <w:left w:val="none" w:sz="0" w:space="0" w:color="auto"/>
                                <w:bottom w:val="none" w:sz="0" w:space="0" w:color="auto"/>
                                <w:right w:val="none" w:sz="0" w:space="0" w:color="auto"/>
                              </w:divBdr>
                              <w:divsChild>
                                <w:div w:id="10328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94117">
          <w:marLeft w:val="0"/>
          <w:marRight w:val="0"/>
          <w:marTop w:val="0"/>
          <w:marBottom w:val="0"/>
          <w:divBdr>
            <w:top w:val="none" w:sz="0" w:space="0" w:color="auto"/>
            <w:left w:val="none" w:sz="0" w:space="0" w:color="auto"/>
            <w:bottom w:val="none" w:sz="0" w:space="0" w:color="auto"/>
            <w:right w:val="none" w:sz="0" w:space="0" w:color="auto"/>
          </w:divBdr>
          <w:divsChild>
            <w:div w:id="937905189">
              <w:marLeft w:val="0"/>
              <w:marRight w:val="0"/>
              <w:marTop w:val="0"/>
              <w:marBottom w:val="0"/>
              <w:divBdr>
                <w:top w:val="none" w:sz="0" w:space="0" w:color="auto"/>
                <w:left w:val="none" w:sz="0" w:space="0" w:color="auto"/>
                <w:bottom w:val="none" w:sz="0" w:space="0" w:color="auto"/>
                <w:right w:val="none" w:sz="0" w:space="0" w:color="auto"/>
              </w:divBdr>
              <w:divsChild>
                <w:div w:id="17552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00444">
          <w:marLeft w:val="0"/>
          <w:marRight w:val="0"/>
          <w:marTop w:val="0"/>
          <w:marBottom w:val="0"/>
          <w:divBdr>
            <w:top w:val="none" w:sz="0" w:space="0" w:color="auto"/>
            <w:left w:val="none" w:sz="0" w:space="0" w:color="auto"/>
            <w:bottom w:val="none" w:sz="0" w:space="0" w:color="auto"/>
            <w:right w:val="none" w:sz="0" w:space="0" w:color="auto"/>
          </w:divBdr>
          <w:divsChild>
            <w:div w:id="1132139496">
              <w:marLeft w:val="0"/>
              <w:marRight w:val="0"/>
              <w:marTop w:val="0"/>
              <w:marBottom w:val="0"/>
              <w:divBdr>
                <w:top w:val="none" w:sz="0" w:space="0" w:color="auto"/>
                <w:left w:val="none" w:sz="0" w:space="0" w:color="auto"/>
                <w:bottom w:val="none" w:sz="0" w:space="0" w:color="auto"/>
                <w:right w:val="none" w:sz="0" w:space="0" w:color="auto"/>
              </w:divBdr>
              <w:divsChild>
                <w:div w:id="1458789821">
                  <w:marLeft w:val="0"/>
                  <w:marRight w:val="0"/>
                  <w:marTop w:val="0"/>
                  <w:marBottom w:val="0"/>
                  <w:divBdr>
                    <w:top w:val="none" w:sz="0" w:space="0" w:color="auto"/>
                    <w:left w:val="none" w:sz="0" w:space="0" w:color="auto"/>
                    <w:bottom w:val="none" w:sz="0" w:space="0" w:color="auto"/>
                    <w:right w:val="none" w:sz="0" w:space="0" w:color="auto"/>
                  </w:divBdr>
                  <w:divsChild>
                    <w:div w:id="719936837">
                      <w:marLeft w:val="0"/>
                      <w:marRight w:val="0"/>
                      <w:marTop w:val="0"/>
                      <w:marBottom w:val="0"/>
                      <w:divBdr>
                        <w:top w:val="none" w:sz="0" w:space="0" w:color="auto"/>
                        <w:left w:val="none" w:sz="0" w:space="0" w:color="auto"/>
                        <w:bottom w:val="none" w:sz="0" w:space="0" w:color="auto"/>
                        <w:right w:val="none" w:sz="0" w:space="0" w:color="auto"/>
                      </w:divBdr>
                      <w:divsChild>
                        <w:div w:id="1831826718">
                          <w:marLeft w:val="0"/>
                          <w:marRight w:val="0"/>
                          <w:marTop w:val="0"/>
                          <w:marBottom w:val="0"/>
                          <w:divBdr>
                            <w:top w:val="none" w:sz="0" w:space="0" w:color="auto"/>
                            <w:left w:val="none" w:sz="0" w:space="0" w:color="auto"/>
                            <w:bottom w:val="none" w:sz="0" w:space="0" w:color="auto"/>
                            <w:right w:val="none" w:sz="0" w:space="0" w:color="auto"/>
                          </w:divBdr>
                          <w:divsChild>
                            <w:div w:id="180045898">
                              <w:marLeft w:val="0"/>
                              <w:marRight w:val="0"/>
                              <w:marTop w:val="0"/>
                              <w:marBottom w:val="0"/>
                              <w:divBdr>
                                <w:top w:val="none" w:sz="0" w:space="0" w:color="auto"/>
                                <w:left w:val="none" w:sz="0" w:space="0" w:color="auto"/>
                                <w:bottom w:val="none" w:sz="0" w:space="0" w:color="auto"/>
                                <w:right w:val="none" w:sz="0" w:space="0" w:color="auto"/>
                              </w:divBdr>
                              <w:divsChild>
                                <w:div w:id="102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80845">
          <w:marLeft w:val="0"/>
          <w:marRight w:val="0"/>
          <w:marTop w:val="0"/>
          <w:marBottom w:val="0"/>
          <w:divBdr>
            <w:top w:val="none" w:sz="0" w:space="0" w:color="auto"/>
            <w:left w:val="none" w:sz="0" w:space="0" w:color="auto"/>
            <w:bottom w:val="none" w:sz="0" w:space="0" w:color="auto"/>
            <w:right w:val="none" w:sz="0" w:space="0" w:color="auto"/>
          </w:divBdr>
          <w:divsChild>
            <w:div w:id="1432966887">
              <w:marLeft w:val="0"/>
              <w:marRight w:val="0"/>
              <w:marTop w:val="0"/>
              <w:marBottom w:val="0"/>
              <w:divBdr>
                <w:top w:val="none" w:sz="0" w:space="0" w:color="auto"/>
                <w:left w:val="none" w:sz="0" w:space="0" w:color="auto"/>
                <w:bottom w:val="none" w:sz="0" w:space="0" w:color="auto"/>
                <w:right w:val="none" w:sz="0" w:space="0" w:color="auto"/>
              </w:divBdr>
              <w:divsChild>
                <w:div w:id="10176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09624">
          <w:marLeft w:val="0"/>
          <w:marRight w:val="0"/>
          <w:marTop w:val="0"/>
          <w:marBottom w:val="0"/>
          <w:divBdr>
            <w:top w:val="none" w:sz="0" w:space="0" w:color="auto"/>
            <w:left w:val="none" w:sz="0" w:space="0" w:color="auto"/>
            <w:bottom w:val="none" w:sz="0" w:space="0" w:color="auto"/>
            <w:right w:val="none" w:sz="0" w:space="0" w:color="auto"/>
          </w:divBdr>
          <w:divsChild>
            <w:div w:id="1781293393">
              <w:marLeft w:val="0"/>
              <w:marRight w:val="0"/>
              <w:marTop w:val="0"/>
              <w:marBottom w:val="0"/>
              <w:divBdr>
                <w:top w:val="none" w:sz="0" w:space="0" w:color="auto"/>
                <w:left w:val="none" w:sz="0" w:space="0" w:color="auto"/>
                <w:bottom w:val="none" w:sz="0" w:space="0" w:color="auto"/>
                <w:right w:val="none" w:sz="0" w:space="0" w:color="auto"/>
              </w:divBdr>
              <w:divsChild>
                <w:div w:id="2119718764">
                  <w:marLeft w:val="0"/>
                  <w:marRight w:val="0"/>
                  <w:marTop w:val="0"/>
                  <w:marBottom w:val="0"/>
                  <w:divBdr>
                    <w:top w:val="none" w:sz="0" w:space="0" w:color="auto"/>
                    <w:left w:val="none" w:sz="0" w:space="0" w:color="auto"/>
                    <w:bottom w:val="none" w:sz="0" w:space="0" w:color="auto"/>
                    <w:right w:val="none" w:sz="0" w:space="0" w:color="auto"/>
                  </w:divBdr>
                  <w:divsChild>
                    <w:div w:id="282543712">
                      <w:marLeft w:val="0"/>
                      <w:marRight w:val="0"/>
                      <w:marTop w:val="0"/>
                      <w:marBottom w:val="0"/>
                      <w:divBdr>
                        <w:top w:val="none" w:sz="0" w:space="0" w:color="auto"/>
                        <w:left w:val="none" w:sz="0" w:space="0" w:color="auto"/>
                        <w:bottom w:val="none" w:sz="0" w:space="0" w:color="auto"/>
                        <w:right w:val="none" w:sz="0" w:space="0" w:color="auto"/>
                      </w:divBdr>
                      <w:divsChild>
                        <w:div w:id="1118528349">
                          <w:marLeft w:val="0"/>
                          <w:marRight w:val="0"/>
                          <w:marTop w:val="0"/>
                          <w:marBottom w:val="0"/>
                          <w:divBdr>
                            <w:top w:val="none" w:sz="0" w:space="0" w:color="auto"/>
                            <w:left w:val="none" w:sz="0" w:space="0" w:color="auto"/>
                            <w:bottom w:val="none" w:sz="0" w:space="0" w:color="auto"/>
                            <w:right w:val="none" w:sz="0" w:space="0" w:color="auto"/>
                          </w:divBdr>
                          <w:divsChild>
                            <w:div w:id="1248465569">
                              <w:marLeft w:val="0"/>
                              <w:marRight w:val="0"/>
                              <w:marTop w:val="0"/>
                              <w:marBottom w:val="0"/>
                              <w:divBdr>
                                <w:top w:val="none" w:sz="0" w:space="0" w:color="auto"/>
                                <w:left w:val="none" w:sz="0" w:space="0" w:color="auto"/>
                                <w:bottom w:val="none" w:sz="0" w:space="0" w:color="auto"/>
                                <w:right w:val="none" w:sz="0" w:space="0" w:color="auto"/>
                              </w:divBdr>
                              <w:divsChild>
                                <w:div w:id="19384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8824">
          <w:marLeft w:val="0"/>
          <w:marRight w:val="0"/>
          <w:marTop w:val="0"/>
          <w:marBottom w:val="0"/>
          <w:divBdr>
            <w:top w:val="none" w:sz="0" w:space="0" w:color="auto"/>
            <w:left w:val="none" w:sz="0" w:space="0" w:color="auto"/>
            <w:bottom w:val="none" w:sz="0" w:space="0" w:color="auto"/>
            <w:right w:val="none" w:sz="0" w:space="0" w:color="auto"/>
          </w:divBdr>
          <w:divsChild>
            <w:div w:id="403793560">
              <w:marLeft w:val="0"/>
              <w:marRight w:val="0"/>
              <w:marTop w:val="0"/>
              <w:marBottom w:val="0"/>
              <w:divBdr>
                <w:top w:val="none" w:sz="0" w:space="0" w:color="auto"/>
                <w:left w:val="none" w:sz="0" w:space="0" w:color="auto"/>
                <w:bottom w:val="none" w:sz="0" w:space="0" w:color="auto"/>
                <w:right w:val="none" w:sz="0" w:space="0" w:color="auto"/>
              </w:divBdr>
              <w:divsChild>
                <w:div w:id="1853495650">
                  <w:marLeft w:val="0"/>
                  <w:marRight w:val="0"/>
                  <w:marTop w:val="0"/>
                  <w:marBottom w:val="0"/>
                  <w:divBdr>
                    <w:top w:val="none" w:sz="0" w:space="0" w:color="auto"/>
                    <w:left w:val="none" w:sz="0" w:space="0" w:color="auto"/>
                    <w:bottom w:val="none" w:sz="0" w:space="0" w:color="auto"/>
                    <w:right w:val="none" w:sz="0" w:space="0" w:color="auto"/>
                  </w:divBdr>
                </w:div>
                <w:div w:id="5627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870">
          <w:marLeft w:val="0"/>
          <w:marRight w:val="0"/>
          <w:marTop w:val="0"/>
          <w:marBottom w:val="0"/>
          <w:divBdr>
            <w:top w:val="none" w:sz="0" w:space="0" w:color="auto"/>
            <w:left w:val="none" w:sz="0" w:space="0" w:color="auto"/>
            <w:bottom w:val="none" w:sz="0" w:space="0" w:color="auto"/>
            <w:right w:val="none" w:sz="0" w:space="0" w:color="auto"/>
          </w:divBdr>
        </w:div>
        <w:div w:id="744305830">
          <w:marLeft w:val="0"/>
          <w:marRight w:val="0"/>
          <w:marTop w:val="0"/>
          <w:marBottom w:val="0"/>
          <w:divBdr>
            <w:top w:val="none" w:sz="0" w:space="0" w:color="auto"/>
            <w:left w:val="none" w:sz="0" w:space="0" w:color="auto"/>
            <w:bottom w:val="none" w:sz="0" w:space="0" w:color="auto"/>
            <w:right w:val="none" w:sz="0" w:space="0" w:color="auto"/>
          </w:divBdr>
          <w:divsChild>
            <w:div w:id="869103278">
              <w:marLeft w:val="0"/>
              <w:marRight w:val="0"/>
              <w:marTop w:val="0"/>
              <w:marBottom w:val="0"/>
              <w:divBdr>
                <w:top w:val="none" w:sz="0" w:space="0" w:color="auto"/>
                <w:left w:val="none" w:sz="0" w:space="0" w:color="auto"/>
                <w:bottom w:val="none" w:sz="0" w:space="0" w:color="auto"/>
                <w:right w:val="none" w:sz="0" w:space="0" w:color="auto"/>
              </w:divBdr>
              <w:divsChild>
                <w:div w:id="1623421044">
                  <w:marLeft w:val="0"/>
                  <w:marRight w:val="0"/>
                  <w:marTop w:val="0"/>
                  <w:marBottom w:val="0"/>
                  <w:divBdr>
                    <w:top w:val="none" w:sz="0" w:space="0" w:color="auto"/>
                    <w:left w:val="none" w:sz="0" w:space="0" w:color="auto"/>
                    <w:bottom w:val="none" w:sz="0" w:space="0" w:color="auto"/>
                    <w:right w:val="none" w:sz="0" w:space="0" w:color="auto"/>
                  </w:divBdr>
                  <w:divsChild>
                    <w:div w:id="892735054">
                      <w:marLeft w:val="0"/>
                      <w:marRight w:val="0"/>
                      <w:marTop w:val="0"/>
                      <w:marBottom w:val="0"/>
                      <w:divBdr>
                        <w:top w:val="none" w:sz="0" w:space="0" w:color="auto"/>
                        <w:left w:val="none" w:sz="0" w:space="0" w:color="auto"/>
                        <w:bottom w:val="none" w:sz="0" w:space="0" w:color="auto"/>
                        <w:right w:val="none" w:sz="0" w:space="0" w:color="auto"/>
                      </w:divBdr>
                      <w:divsChild>
                        <w:div w:id="566064768">
                          <w:marLeft w:val="0"/>
                          <w:marRight w:val="0"/>
                          <w:marTop w:val="0"/>
                          <w:marBottom w:val="0"/>
                          <w:divBdr>
                            <w:top w:val="none" w:sz="0" w:space="0" w:color="auto"/>
                            <w:left w:val="none" w:sz="0" w:space="0" w:color="auto"/>
                            <w:bottom w:val="none" w:sz="0" w:space="0" w:color="auto"/>
                            <w:right w:val="none" w:sz="0" w:space="0" w:color="auto"/>
                          </w:divBdr>
                          <w:divsChild>
                            <w:div w:id="1046368404">
                              <w:marLeft w:val="0"/>
                              <w:marRight w:val="0"/>
                              <w:marTop w:val="0"/>
                              <w:marBottom w:val="0"/>
                              <w:divBdr>
                                <w:top w:val="none" w:sz="0" w:space="0" w:color="auto"/>
                                <w:left w:val="none" w:sz="0" w:space="0" w:color="auto"/>
                                <w:bottom w:val="none" w:sz="0" w:space="0" w:color="auto"/>
                                <w:right w:val="none" w:sz="0" w:space="0" w:color="auto"/>
                              </w:divBdr>
                              <w:divsChild>
                                <w:div w:id="1194197596">
                                  <w:marLeft w:val="0"/>
                                  <w:marRight w:val="0"/>
                                  <w:marTop w:val="0"/>
                                  <w:marBottom w:val="0"/>
                                  <w:divBdr>
                                    <w:top w:val="none" w:sz="0" w:space="0" w:color="auto"/>
                                    <w:left w:val="none" w:sz="0" w:space="0" w:color="auto"/>
                                    <w:bottom w:val="none" w:sz="0" w:space="0" w:color="auto"/>
                                    <w:right w:val="none" w:sz="0" w:space="0" w:color="auto"/>
                                  </w:divBdr>
                                  <w:divsChild>
                                    <w:div w:id="1125581179">
                                      <w:marLeft w:val="0"/>
                                      <w:marRight w:val="0"/>
                                      <w:marTop w:val="0"/>
                                      <w:marBottom w:val="0"/>
                                      <w:divBdr>
                                        <w:top w:val="none" w:sz="0" w:space="0" w:color="auto"/>
                                        <w:left w:val="none" w:sz="0" w:space="0" w:color="auto"/>
                                        <w:bottom w:val="none" w:sz="0" w:space="0" w:color="auto"/>
                                        <w:right w:val="none" w:sz="0" w:space="0" w:color="auto"/>
                                      </w:divBdr>
                                    </w:div>
                                  </w:divsChild>
                                </w:div>
                                <w:div w:id="1071540772">
                                  <w:marLeft w:val="0"/>
                                  <w:marRight w:val="0"/>
                                  <w:marTop w:val="0"/>
                                  <w:marBottom w:val="0"/>
                                  <w:divBdr>
                                    <w:top w:val="none" w:sz="0" w:space="0" w:color="auto"/>
                                    <w:left w:val="none" w:sz="0" w:space="0" w:color="auto"/>
                                    <w:bottom w:val="none" w:sz="0" w:space="0" w:color="auto"/>
                                    <w:right w:val="none" w:sz="0" w:space="0" w:color="auto"/>
                                  </w:divBdr>
                                  <w:divsChild>
                                    <w:div w:id="77945687">
                                      <w:marLeft w:val="0"/>
                                      <w:marRight w:val="0"/>
                                      <w:marTop w:val="0"/>
                                      <w:marBottom w:val="0"/>
                                      <w:divBdr>
                                        <w:top w:val="none" w:sz="0" w:space="0" w:color="auto"/>
                                        <w:left w:val="none" w:sz="0" w:space="0" w:color="auto"/>
                                        <w:bottom w:val="none" w:sz="0" w:space="0" w:color="auto"/>
                                        <w:right w:val="none" w:sz="0" w:space="0" w:color="auto"/>
                                      </w:divBdr>
                                    </w:div>
                                  </w:divsChild>
                                </w:div>
                                <w:div w:id="1539050195">
                                  <w:marLeft w:val="0"/>
                                  <w:marRight w:val="0"/>
                                  <w:marTop w:val="0"/>
                                  <w:marBottom w:val="0"/>
                                  <w:divBdr>
                                    <w:top w:val="none" w:sz="0" w:space="0" w:color="auto"/>
                                    <w:left w:val="none" w:sz="0" w:space="0" w:color="auto"/>
                                    <w:bottom w:val="none" w:sz="0" w:space="0" w:color="auto"/>
                                    <w:right w:val="none" w:sz="0" w:space="0" w:color="auto"/>
                                  </w:divBdr>
                                  <w:divsChild>
                                    <w:div w:id="44920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833">
                              <w:marLeft w:val="0"/>
                              <w:marRight w:val="0"/>
                              <w:marTop w:val="0"/>
                              <w:marBottom w:val="0"/>
                              <w:divBdr>
                                <w:top w:val="none" w:sz="0" w:space="0" w:color="auto"/>
                                <w:left w:val="none" w:sz="0" w:space="0" w:color="auto"/>
                                <w:bottom w:val="none" w:sz="0" w:space="0" w:color="auto"/>
                                <w:right w:val="none" w:sz="0" w:space="0" w:color="auto"/>
                              </w:divBdr>
                              <w:divsChild>
                                <w:div w:id="15356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91577">
          <w:marLeft w:val="0"/>
          <w:marRight w:val="0"/>
          <w:marTop w:val="0"/>
          <w:marBottom w:val="0"/>
          <w:divBdr>
            <w:top w:val="none" w:sz="0" w:space="0" w:color="auto"/>
            <w:left w:val="none" w:sz="0" w:space="0" w:color="auto"/>
            <w:bottom w:val="none" w:sz="0" w:space="0" w:color="auto"/>
            <w:right w:val="none" w:sz="0" w:space="0" w:color="auto"/>
          </w:divBdr>
          <w:divsChild>
            <w:div w:id="1165587221">
              <w:marLeft w:val="0"/>
              <w:marRight w:val="0"/>
              <w:marTop w:val="0"/>
              <w:marBottom w:val="0"/>
              <w:divBdr>
                <w:top w:val="none" w:sz="0" w:space="0" w:color="auto"/>
                <w:left w:val="none" w:sz="0" w:space="0" w:color="auto"/>
                <w:bottom w:val="none" w:sz="0" w:space="0" w:color="auto"/>
                <w:right w:val="none" w:sz="0" w:space="0" w:color="auto"/>
              </w:divBdr>
              <w:divsChild>
                <w:div w:id="8899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0339">
          <w:marLeft w:val="0"/>
          <w:marRight w:val="0"/>
          <w:marTop w:val="0"/>
          <w:marBottom w:val="0"/>
          <w:divBdr>
            <w:top w:val="none" w:sz="0" w:space="0" w:color="auto"/>
            <w:left w:val="none" w:sz="0" w:space="0" w:color="auto"/>
            <w:bottom w:val="none" w:sz="0" w:space="0" w:color="auto"/>
            <w:right w:val="none" w:sz="0" w:space="0" w:color="auto"/>
          </w:divBdr>
          <w:divsChild>
            <w:div w:id="758453675">
              <w:marLeft w:val="0"/>
              <w:marRight w:val="0"/>
              <w:marTop w:val="0"/>
              <w:marBottom w:val="0"/>
              <w:divBdr>
                <w:top w:val="none" w:sz="0" w:space="0" w:color="auto"/>
                <w:left w:val="none" w:sz="0" w:space="0" w:color="auto"/>
                <w:bottom w:val="none" w:sz="0" w:space="0" w:color="auto"/>
                <w:right w:val="none" w:sz="0" w:space="0" w:color="auto"/>
              </w:divBdr>
              <w:divsChild>
                <w:div w:id="17004974">
                  <w:marLeft w:val="0"/>
                  <w:marRight w:val="0"/>
                  <w:marTop w:val="0"/>
                  <w:marBottom w:val="0"/>
                  <w:divBdr>
                    <w:top w:val="none" w:sz="0" w:space="0" w:color="auto"/>
                    <w:left w:val="none" w:sz="0" w:space="0" w:color="auto"/>
                    <w:bottom w:val="none" w:sz="0" w:space="0" w:color="auto"/>
                    <w:right w:val="none" w:sz="0" w:space="0" w:color="auto"/>
                  </w:divBdr>
                  <w:divsChild>
                    <w:div w:id="653336451">
                      <w:marLeft w:val="0"/>
                      <w:marRight w:val="0"/>
                      <w:marTop w:val="0"/>
                      <w:marBottom w:val="0"/>
                      <w:divBdr>
                        <w:top w:val="none" w:sz="0" w:space="0" w:color="auto"/>
                        <w:left w:val="none" w:sz="0" w:space="0" w:color="auto"/>
                        <w:bottom w:val="none" w:sz="0" w:space="0" w:color="auto"/>
                        <w:right w:val="none" w:sz="0" w:space="0" w:color="auto"/>
                      </w:divBdr>
                      <w:divsChild>
                        <w:div w:id="1933733279">
                          <w:marLeft w:val="0"/>
                          <w:marRight w:val="0"/>
                          <w:marTop w:val="0"/>
                          <w:marBottom w:val="0"/>
                          <w:divBdr>
                            <w:top w:val="none" w:sz="0" w:space="0" w:color="auto"/>
                            <w:left w:val="none" w:sz="0" w:space="0" w:color="auto"/>
                            <w:bottom w:val="none" w:sz="0" w:space="0" w:color="auto"/>
                            <w:right w:val="none" w:sz="0" w:space="0" w:color="auto"/>
                          </w:divBdr>
                          <w:divsChild>
                            <w:div w:id="1795176642">
                              <w:marLeft w:val="0"/>
                              <w:marRight w:val="0"/>
                              <w:marTop w:val="0"/>
                              <w:marBottom w:val="0"/>
                              <w:divBdr>
                                <w:top w:val="none" w:sz="0" w:space="0" w:color="auto"/>
                                <w:left w:val="none" w:sz="0" w:space="0" w:color="auto"/>
                                <w:bottom w:val="none" w:sz="0" w:space="0" w:color="auto"/>
                                <w:right w:val="none" w:sz="0" w:space="0" w:color="auto"/>
                              </w:divBdr>
                              <w:divsChild>
                                <w:div w:id="6855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11405">
          <w:marLeft w:val="0"/>
          <w:marRight w:val="0"/>
          <w:marTop w:val="0"/>
          <w:marBottom w:val="0"/>
          <w:divBdr>
            <w:top w:val="none" w:sz="0" w:space="0" w:color="auto"/>
            <w:left w:val="none" w:sz="0" w:space="0" w:color="auto"/>
            <w:bottom w:val="none" w:sz="0" w:space="0" w:color="auto"/>
            <w:right w:val="none" w:sz="0" w:space="0" w:color="auto"/>
          </w:divBdr>
          <w:divsChild>
            <w:div w:id="490145828">
              <w:marLeft w:val="0"/>
              <w:marRight w:val="0"/>
              <w:marTop w:val="0"/>
              <w:marBottom w:val="0"/>
              <w:divBdr>
                <w:top w:val="none" w:sz="0" w:space="0" w:color="auto"/>
                <w:left w:val="none" w:sz="0" w:space="0" w:color="auto"/>
                <w:bottom w:val="none" w:sz="0" w:space="0" w:color="auto"/>
                <w:right w:val="none" w:sz="0" w:space="0" w:color="auto"/>
              </w:divBdr>
              <w:divsChild>
                <w:div w:id="1134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49957">
          <w:marLeft w:val="0"/>
          <w:marRight w:val="0"/>
          <w:marTop w:val="0"/>
          <w:marBottom w:val="0"/>
          <w:divBdr>
            <w:top w:val="none" w:sz="0" w:space="0" w:color="auto"/>
            <w:left w:val="none" w:sz="0" w:space="0" w:color="auto"/>
            <w:bottom w:val="none" w:sz="0" w:space="0" w:color="auto"/>
            <w:right w:val="none" w:sz="0" w:space="0" w:color="auto"/>
          </w:divBdr>
          <w:divsChild>
            <w:div w:id="20280820">
              <w:marLeft w:val="0"/>
              <w:marRight w:val="0"/>
              <w:marTop w:val="0"/>
              <w:marBottom w:val="0"/>
              <w:divBdr>
                <w:top w:val="none" w:sz="0" w:space="0" w:color="auto"/>
                <w:left w:val="none" w:sz="0" w:space="0" w:color="auto"/>
                <w:bottom w:val="none" w:sz="0" w:space="0" w:color="auto"/>
                <w:right w:val="none" w:sz="0" w:space="0" w:color="auto"/>
              </w:divBdr>
              <w:divsChild>
                <w:div w:id="472867296">
                  <w:marLeft w:val="0"/>
                  <w:marRight w:val="0"/>
                  <w:marTop w:val="0"/>
                  <w:marBottom w:val="0"/>
                  <w:divBdr>
                    <w:top w:val="none" w:sz="0" w:space="0" w:color="auto"/>
                    <w:left w:val="none" w:sz="0" w:space="0" w:color="auto"/>
                    <w:bottom w:val="none" w:sz="0" w:space="0" w:color="auto"/>
                    <w:right w:val="none" w:sz="0" w:space="0" w:color="auto"/>
                  </w:divBdr>
                  <w:divsChild>
                    <w:div w:id="1135101724">
                      <w:marLeft w:val="0"/>
                      <w:marRight w:val="0"/>
                      <w:marTop w:val="0"/>
                      <w:marBottom w:val="0"/>
                      <w:divBdr>
                        <w:top w:val="none" w:sz="0" w:space="0" w:color="auto"/>
                        <w:left w:val="none" w:sz="0" w:space="0" w:color="auto"/>
                        <w:bottom w:val="none" w:sz="0" w:space="0" w:color="auto"/>
                        <w:right w:val="none" w:sz="0" w:space="0" w:color="auto"/>
                      </w:divBdr>
                      <w:divsChild>
                        <w:div w:id="675882308">
                          <w:marLeft w:val="0"/>
                          <w:marRight w:val="0"/>
                          <w:marTop w:val="0"/>
                          <w:marBottom w:val="0"/>
                          <w:divBdr>
                            <w:top w:val="none" w:sz="0" w:space="0" w:color="auto"/>
                            <w:left w:val="none" w:sz="0" w:space="0" w:color="auto"/>
                            <w:bottom w:val="none" w:sz="0" w:space="0" w:color="auto"/>
                            <w:right w:val="none" w:sz="0" w:space="0" w:color="auto"/>
                          </w:divBdr>
                          <w:divsChild>
                            <w:div w:id="1767190405">
                              <w:marLeft w:val="0"/>
                              <w:marRight w:val="0"/>
                              <w:marTop w:val="0"/>
                              <w:marBottom w:val="0"/>
                              <w:divBdr>
                                <w:top w:val="none" w:sz="0" w:space="0" w:color="auto"/>
                                <w:left w:val="none" w:sz="0" w:space="0" w:color="auto"/>
                                <w:bottom w:val="none" w:sz="0" w:space="0" w:color="auto"/>
                                <w:right w:val="none" w:sz="0" w:space="0" w:color="auto"/>
                              </w:divBdr>
                              <w:divsChild>
                                <w:div w:id="16865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275859">
          <w:marLeft w:val="0"/>
          <w:marRight w:val="0"/>
          <w:marTop w:val="0"/>
          <w:marBottom w:val="0"/>
          <w:divBdr>
            <w:top w:val="none" w:sz="0" w:space="0" w:color="auto"/>
            <w:left w:val="none" w:sz="0" w:space="0" w:color="auto"/>
            <w:bottom w:val="none" w:sz="0" w:space="0" w:color="auto"/>
            <w:right w:val="none" w:sz="0" w:space="0" w:color="auto"/>
          </w:divBdr>
          <w:divsChild>
            <w:div w:id="1249926259">
              <w:marLeft w:val="0"/>
              <w:marRight w:val="0"/>
              <w:marTop w:val="0"/>
              <w:marBottom w:val="0"/>
              <w:divBdr>
                <w:top w:val="none" w:sz="0" w:space="0" w:color="auto"/>
                <w:left w:val="none" w:sz="0" w:space="0" w:color="auto"/>
                <w:bottom w:val="none" w:sz="0" w:space="0" w:color="auto"/>
                <w:right w:val="none" w:sz="0" w:space="0" w:color="auto"/>
              </w:divBdr>
              <w:divsChild>
                <w:div w:id="9978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5357">
      <w:bodyDiv w:val="1"/>
      <w:marLeft w:val="0"/>
      <w:marRight w:val="0"/>
      <w:marTop w:val="0"/>
      <w:marBottom w:val="0"/>
      <w:divBdr>
        <w:top w:val="none" w:sz="0" w:space="0" w:color="auto"/>
        <w:left w:val="none" w:sz="0" w:space="0" w:color="auto"/>
        <w:bottom w:val="none" w:sz="0" w:space="0" w:color="auto"/>
        <w:right w:val="none" w:sz="0" w:space="0" w:color="auto"/>
      </w:divBdr>
    </w:div>
    <w:div w:id="1290362347">
      <w:bodyDiv w:val="1"/>
      <w:marLeft w:val="0"/>
      <w:marRight w:val="0"/>
      <w:marTop w:val="0"/>
      <w:marBottom w:val="0"/>
      <w:divBdr>
        <w:top w:val="none" w:sz="0" w:space="0" w:color="auto"/>
        <w:left w:val="none" w:sz="0" w:space="0" w:color="auto"/>
        <w:bottom w:val="none" w:sz="0" w:space="0" w:color="auto"/>
        <w:right w:val="none" w:sz="0" w:space="0" w:color="auto"/>
      </w:divBdr>
    </w:div>
    <w:div w:id="1292437559">
      <w:bodyDiv w:val="1"/>
      <w:marLeft w:val="0"/>
      <w:marRight w:val="0"/>
      <w:marTop w:val="0"/>
      <w:marBottom w:val="0"/>
      <w:divBdr>
        <w:top w:val="none" w:sz="0" w:space="0" w:color="auto"/>
        <w:left w:val="none" w:sz="0" w:space="0" w:color="auto"/>
        <w:bottom w:val="none" w:sz="0" w:space="0" w:color="auto"/>
        <w:right w:val="none" w:sz="0" w:space="0" w:color="auto"/>
      </w:divBdr>
    </w:div>
    <w:div w:id="1292590322">
      <w:bodyDiv w:val="1"/>
      <w:marLeft w:val="0"/>
      <w:marRight w:val="0"/>
      <w:marTop w:val="0"/>
      <w:marBottom w:val="0"/>
      <w:divBdr>
        <w:top w:val="none" w:sz="0" w:space="0" w:color="auto"/>
        <w:left w:val="none" w:sz="0" w:space="0" w:color="auto"/>
        <w:bottom w:val="none" w:sz="0" w:space="0" w:color="auto"/>
        <w:right w:val="none" w:sz="0" w:space="0" w:color="auto"/>
      </w:divBdr>
    </w:div>
    <w:div w:id="1293362249">
      <w:bodyDiv w:val="1"/>
      <w:marLeft w:val="0"/>
      <w:marRight w:val="0"/>
      <w:marTop w:val="0"/>
      <w:marBottom w:val="0"/>
      <w:divBdr>
        <w:top w:val="none" w:sz="0" w:space="0" w:color="auto"/>
        <w:left w:val="none" w:sz="0" w:space="0" w:color="auto"/>
        <w:bottom w:val="none" w:sz="0" w:space="0" w:color="auto"/>
        <w:right w:val="none" w:sz="0" w:space="0" w:color="auto"/>
      </w:divBdr>
    </w:div>
    <w:div w:id="1293831536">
      <w:bodyDiv w:val="1"/>
      <w:marLeft w:val="0"/>
      <w:marRight w:val="0"/>
      <w:marTop w:val="0"/>
      <w:marBottom w:val="0"/>
      <w:divBdr>
        <w:top w:val="none" w:sz="0" w:space="0" w:color="auto"/>
        <w:left w:val="none" w:sz="0" w:space="0" w:color="auto"/>
        <w:bottom w:val="none" w:sz="0" w:space="0" w:color="auto"/>
        <w:right w:val="none" w:sz="0" w:space="0" w:color="auto"/>
      </w:divBdr>
    </w:div>
    <w:div w:id="1294754941">
      <w:bodyDiv w:val="1"/>
      <w:marLeft w:val="0"/>
      <w:marRight w:val="0"/>
      <w:marTop w:val="0"/>
      <w:marBottom w:val="0"/>
      <w:divBdr>
        <w:top w:val="none" w:sz="0" w:space="0" w:color="auto"/>
        <w:left w:val="none" w:sz="0" w:space="0" w:color="auto"/>
        <w:bottom w:val="none" w:sz="0" w:space="0" w:color="auto"/>
        <w:right w:val="none" w:sz="0" w:space="0" w:color="auto"/>
      </w:divBdr>
    </w:div>
    <w:div w:id="1296251921">
      <w:bodyDiv w:val="1"/>
      <w:marLeft w:val="0"/>
      <w:marRight w:val="0"/>
      <w:marTop w:val="0"/>
      <w:marBottom w:val="0"/>
      <w:divBdr>
        <w:top w:val="none" w:sz="0" w:space="0" w:color="auto"/>
        <w:left w:val="none" w:sz="0" w:space="0" w:color="auto"/>
        <w:bottom w:val="none" w:sz="0" w:space="0" w:color="auto"/>
        <w:right w:val="none" w:sz="0" w:space="0" w:color="auto"/>
      </w:divBdr>
    </w:div>
    <w:div w:id="1296368571">
      <w:bodyDiv w:val="1"/>
      <w:marLeft w:val="0"/>
      <w:marRight w:val="0"/>
      <w:marTop w:val="0"/>
      <w:marBottom w:val="0"/>
      <w:divBdr>
        <w:top w:val="none" w:sz="0" w:space="0" w:color="auto"/>
        <w:left w:val="none" w:sz="0" w:space="0" w:color="auto"/>
        <w:bottom w:val="none" w:sz="0" w:space="0" w:color="auto"/>
        <w:right w:val="none" w:sz="0" w:space="0" w:color="auto"/>
      </w:divBdr>
    </w:div>
    <w:div w:id="1296376382">
      <w:bodyDiv w:val="1"/>
      <w:marLeft w:val="0"/>
      <w:marRight w:val="0"/>
      <w:marTop w:val="0"/>
      <w:marBottom w:val="0"/>
      <w:divBdr>
        <w:top w:val="none" w:sz="0" w:space="0" w:color="auto"/>
        <w:left w:val="none" w:sz="0" w:space="0" w:color="auto"/>
        <w:bottom w:val="none" w:sz="0" w:space="0" w:color="auto"/>
        <w:right w:val="none" w:sz="0" w:space="0" w:color="auto"/>
      </w:divBdr>
    </w:div>
    <w:div w:id="1297829853">
      <w:bodyDiv w:val="1"/>
      <w:marLeft w:val="0"/>
      <w:marRight w:val="0"/>
      <w:marTop w:val="0"/>
      <w:marBottom w:val="0"/>
      <w:divBdr>
        <w:top w:val="none" w:sz="0" w:space="0" w:color="auto"/>
        <w:left w:val="none" w:sz="0" w:space="0" w:color="auto"/>
        <w:bottom w:val="none" w:sz="0" w:space="0" w:color="auto"/>
        <w:right w:val="none" w:sz="0" w:space="0" w:color="auto"/>
      </w:divBdr>
    </w:div>
    <w:div w:id="1299803398">
      <w:bodyDiv w:val="1"/>
      <w:marLeft w:val="0"/>
      <w:marRight w:val="0"/>
      <w:marTop w:val="0"/>
      <w:marBottom w:val="0"/>
      <w:divBdr>
        <w:top w:val="none" w:sz="0" w:space="0" w:color="auto"/>
        <w:left w:val="none" w:sz="0" w:space="0" w:color="auto"/>
        <w:bottom w:val="none" w:sz="0" w:space="0" w:color="auto"/>
        <w:right w:val="none" w:sz="0" w:space="0" w:color="auto"/>
      </w:divBdr>
    </w:div>
    <w:div w:id="1301619820">
      <w:bodyDiv w:val="1"/>
      <w:marLeft w:val="0"/>
      <w:marRight w:val="0"/>
      <w:marTop w:val="0"/>
      <w:marBottom w:val="0"/>
      <w:divBdr>
        <w:top w:val="none" w:sz="0" w:space="0" w:color="auto"/>
        <w:left w:val="none" w:sz="0" w:space="0" w:color="auto"/>
        <w:bottom w:val="none" w:sz="0" w:space="0" w:color="auto"/>
        <w:right w:val="none" w:sz="0" w:space="0" w:color="auto"/>
      </w:divBdr>
    </w:div>
    <w:div w:id="1302157405">
      <w:bodyDiv w:val="1"/>
      <w:marLeft w:val="0"/>
      <w:marRight w:val="0"/>
      <w:marTop w:val="0"/>
      <w:marBottom w:val="0"/>
      <w:divBdr>
        <w:top w:val="none" w:sz="0" w:space="0" w:color="auto"/>
        <w:left w:val="none" w:sz="0" w:space="0" w:color="auto"/>
        <w:bottom w:val="none" w:sz="0" w:space="0" w:color="auto"/>
        <w:right w:val="none" w:sz="0" w:space="0" w:color="auto"/>
      </w:divBdr>
    </w:div>
    <w:div w:id="1302493739">
      <w:bodyDiv w:val="1"/>
      <w:marLeft w:val="0"/>
      <w:marRight w:val="0"/>
      <w:marTop w:val="0"/>
      <w:marBottom w:val="0"/>
      <w:divBdr>
        <w:top w:val="none" w:sz="0" w:space="0" w:color="auto"/>
        <w:left w:val="none" w:sz="0" w:space="0" w:color="auto"/>
        <w:bottom w:val="none" w:sz="0" w:space="0" w:color="auto"/>
        <w:right w:val="none" w:sz="0" w:space="0" w:color="auto"/>
      </w:divBdr>
    </w:div>
    <w:div w:id="1302803807">
      <w:bodyDiv w:val="1"/>
      <w:marLeft w:val="0"/>
      <w:marRight w:val="0"/>
      <w:marTop w:val="0"/>
      <w:marBottom w:val="0"/>
      <w:divBdr>
        <w:top w:val="none" w:sz="0" w:space="0" w:color="auto"/>
        <w:left w:val="none" w:sz="0" w:space="0" w:color="auto"/>
        <w:bottom w:val="none" w:sz="0" w:space="0" w:color="auto"/>
        <w:right w:val="none" w:sz="0" w:space="0" w:color="auto"/>
      </w:divBdr>
    </w:div>
    <w:div w:id="1303969888">
      <w:bodyDiv w:val="1"/>
      <w:marLeft w:val="0"/>
      <w:marRight w:val="0"/>
      <w:marTop w:val="0"/>
      <w:marBottom w:val="0"/>
      <w:divBdr>
        <w:top w:val="none" w:sz="0" w:space="0" w:color="auto"/>
        <w:left w:val="none" w:sz="0" w:space="0" w:color="auto"/>
        <w:bottom w:val="none" w:sz="0" w:space="0" w:color="auto"/>
        <w:right w:val="none" w:sz="0" w:space="0" w:color="auto"/>
      </w:divBdr>
    </w:div>
    <w:div w:id="1304576930">
      <w:bodyDiv w:val="1"/>
      <w:marLeft w:val="0"/>
      <w:marRight w:val="0"/>
      <w:marTop w:val="0"/>
      <w:marBottom w:val="0"/>
      <w:divBdr>
        <w:top w:val="none" w:sz="0" w:space="0" w:color="auto"/>
        <w:left w:val="none" w:sz="0" w:space="0" w:color="auto"/>
        <w:bottom w:val="none" w:sz="0" w:space="0" w:color="auto"/>
        <w:right w:val="none" w:sz="0" w:space="0" w:color="auto"/>
      </w:divBdr>
    </w:div>
    <w:div w:id="1304695255">
      <w:bodyDiv w:val="1"/>
      <w:marLeft w:val="0"/>
      <w:marRight w:val="0"/>
      <w:marTop w:val="0"/>
      <w:marBottom w:val="0"/>
      <w:divBdr>
        <w:top w:val="none" w:sz="0" w:space="0" w:color="auto"/>
        <w:left w:val="none" w:sz="0" w:space="0" w:color="auto"/>
        <w:bottom w:val="none" w:sz="0" w:space="0" w:color="auto"/>
        <w:right w:val="none" w:sz="0" w:space="0" w:color="auto"/>
      </w:divBdr>
    </w:div>
    <w:div w:id="1304772500">
      <w:bodyDiv w:val="1"/>
      <w:marLeft w:val="0"/>
      <w:marRight w:val="0"/>
      <w:marTop w:val="0"/>
      <w:marBottom w:val="0"/>
      <w:divBdr>
        <w:top w:val="none" w:sz="0" w:space="0" w:color="auto"/>
        <w:left w:val="none" w:sz="0" w:space="0" w:color="auto"/>
        <w:bottom w:val="none" w:sz="0" w:space="0" w:color="auto"/>
        <w:right w:val="none" w:sz="0" w:space="0" w:color="auto"/>
      </w:divBdr>
    </w:div>
    <w:div w:id="1305352147">
      <w:bodyDiv w:val="1"/>
      <w:marLeft w:val="0"/>
      <w:marRight w:val="0"/>
      <w:marTop w:val="0"/>
      <w:marBottom w:val="0"/>
      <w:divBdr>
        <w:top w:val="none" w:sz="0" w:space="0" w:color="auto"/>
        <w:left w:val="none" w:sz="0" w:space="0" w:color="auto"/>
        <w:bottom w:val="none" w:sz="0" w:space="0" w:color="auto"/>
        <w:right w:val="none" w:sz="0" w:space="0" w:color="auto"/>
      </w:divBdr>
    </w:div>
    <w:div w:id="1305619506">
      <w:bodyDiv w:val="1"/>
      <w:marLeft w:val="0"/>
      <w:marRight w:val="0"/>
      <w:marTop w:val="0"/>
      <w:marBottom w:val="0"/>
      <w:divBdr>
        <w:top w:val="none" w:sz="0" w:space="0" w:color="auto"/>
        <w:left w:val="none" w:sz="0" w:space="0" w:color="auto"/>
        <w:bottom w:val="none" w:sz="0" w:space="0" w:color="auto"/>
        <w:right w:val="none" w:sz="0" w:space="0" w:color="auto"/>
      </w:divBdr>
    </w:div>
    <w:div w:id="1306158930">
      <w:bodyDiv w:val="1"/>
      <w:marLeft w:val="0"/>
      <w:marRight w:val="0"/>
      <w:marTop w:val="0"/>
      <w:marBottom w:val="0"/>
      <w:divBdr>
        <w:top w:val="none" w:sz="0" w:space="0" w:color="auto"/>
        <w:left w:val="none" w:sz="0" w:space="0" w:color="auto"/>
        <w:bottom w:val="none" w:sz="0" w:space="0" w:color="auto"/>
        <w:right w:val="none" w:sz="0" w:space="0" w:color="auto"/>
      </w:divBdr>
    </w:div>
    <w:div w:id="1306162337">
      <w:bodyDiv w:val="1"/>
      <w:marLeft w:val="0"/>
      <w:marRight w:val="0"/>
      <w:marTop w:val="0"/>
      <w:marBottom w:val="0"/>
      <w:divBdr>
        <w:top w:val="none" w:sz="0" w:space="0" w:color="auto"/>
        <w:left w:val="none" w:sz="0" w:space="0" w:color="auto"/>
        <w:bottom w:val="none" w:sz="0" w:space="0" w:color="auto"/>
        <w:right w:val="none" w:sz="0" w:space="0" w:color="auto"/>
      </w:divBdr>
    </w:div>
    <w:div w:id="1307662827">
      <w:bodyDiv w:val="1"/>
      <w:marLeft w:val="0"/>
      <w:marRight w:val="0"/>
      <w:marTop w:val="0"/>
      <w:marBottom w:val="0"/>
      <w:divBdr>
        <w:top w:val="none" w:sz="0" w:space="0" w:color="auto"/>
        <w:left w:val="none" w:sz="0" w:space="0" w:color="auto"/>
        <w:bottom w:val="none" w:sz="0" w:space="0" w:color="auto"/>
        <w:right w:val="none" w:sz="0" w:space="0" w:color="auto"/>
      </w:divBdr>
    </w:div>
    <w:div w:id="1308558927">
      <w:bodyDiv w:val="1"/>
      <w:marLeft w:val="0"/>
      <w:marRight w:val="0"/>
      <w:marTop w:val="0"/>
      <w:marBottom w:val="0"/>
      <w:divBdr>
        <w:top w:val="none" w:sz="0" w:space="0" w:color="auto"/>
        <w:left w:val="none" w:sz="0" w:space="0" w:color="auto"/>
        <w:bottom w:val="none" w:sz="0" w:space="0" w:color="auto"/>
        <w:right w:val="none" w:sz="0" w:space="0" w:color="auto"/>
      </w:divBdr>
    </w:div>
    <w:div w:id="1312179669">
      <w:bodyDiv w:val="1"/>
      <w:marLeft w:val="0"/>
      <w:marRight w:val="0"/>
      <w:marTop w:val="0"/>
      <w:marBottom w:val="0"/>
      <w:divBdr>
        <w:top w:val="none" w:sz="0" w:space="0" w:color="auto"/>
        <w:left w:val="none" w:sz="0" w:space="0" w:color="auto"/>
        <w:bottom w:val="none" w:sz="0" w:space="0" w:color="auto"/>
        <w:right w:val="none" w:sz="0" w:space="0" w:color="auto"/>
      </w:divBdr>
    </w:div>
    <w:div w:id="1314410824">
      <w:bodyDiv w:val="1"/>
      <w:marLeft w:val="0"/>
      <w:marRight w:val="0"/>
      <w:marTop w:val="0"/>
      <w:marBottom w:val="0"/>
      <w:divBdr>
        <w:top w:val="none" w:sz="0" w:space="0" w:color="auto"/>
        <w:left w:val="none" w:sz="0" w:space="0" w:color="auto"/>
        <w:bottom w:val="none" w:sz="0" w:space="0" w:color="auto"/>
        <w:right w:val="none" w:sz="0" w:space="0" w:color="auto"/>
      </w:divBdr>
    </w:div>
    <w:div w:id="1314871690">
      <w:bodyDiv w:val="1"/>
      <w:marLeft w:val="0"/>
      <w:marRight w:val="0"/>
      <w:marTop w:val="0"/>
      <w:marBottom w:val="0"/>
      <w:divBdr>
        <w:top w:val="none" w:sz="0" w:space="0" w:color="auto"/>
        <w:left w:val="none" w:sz="0" w:space="0" w:color="auto"/>
        <w:bottom w:val="none" w:sz="0" w:space="0" w:color="auto"/>
        <w:right w:val="none" w:sz="0" w:space="0" w:color="auto"/>
      </w:divBdr>
    </w:div>
    <w:div w:id="1316109429">
      <w:bodyDiv w:val="1"/>
      <w:marLeft w:val="0"/>
      <w:marRight w:val="0"/>
      <w:marTop w:val="0"/>
      <w:marBottom w:val="0"/>
      <w:divBdr>
        <w:top w:val="none" w:sz="0" w:space="0" w:color="auto"/>
        <w:left w:val="none" w:sz="0" w:space="0" w:color="auto"/>
        <w:bottom w:val="none" w:sz="0" w:space="0" w:color="auto"/>
        <w:right w:val="none" w:sz="0" w:space="0" w:color="auto"/>
      </w:divBdr>
    </w:div>
    <w:div w:id="1316449904">
      <w:bodyDiv w:val="1"/>
      <w:marLeft w:val="0"/>
      <w:marRight w:val="0"/>
      <w:marTop w:val="0"/>
      <w:marBottom w:val="0"/>
      <w:divBdr>
        <w:top w:val="none" w:sz="0" w:space="0" w:color="auto"/>
        <w:left w:val="none" w:sz="0" w:space="0" w:color="auto"/>
        <w:bottom w:val="none" w:sz="0" w:space="0" w:color="auto"/>
        <w:right w:val="none" w:sz="0" w:space="0" w:color="auto"/>
      </w:divBdr>
    </w:div>
    <w:div w:id="1317033633">
      <w:bodyDiv w:val="1"/>
      <w:marLeft w:val="0"/>
      <w:marRight w:val="0"/>
      <w:marTop w:val="0"/>
      <w:marBottom w:val="0"/>
      <w:divBdr>
        <w:top w:val="none" w:sz="0" w:space="0" w:color="auto"/>
        <w:left w:val="none" w:sz="0" w:space="0" w:color="auto"/>
        <w:bottom w:val="none" w:sz="0" w:space="0" w:color="auto"/>
        <w:right w:val="none" w:sz="0" w:space="0" w:color="auto"/>
      </w:divBdr>
    </w:div>
    <w:div w:id="1317564305">
      <w:bodyDiv w:val="1"/>
      <w:marLeft w:val="0"/>
      <w:marRight w:val="0"/>
      <w:marTop w:val="0"/>
      <w:marBottom w:val="0"/>
      <w:divBdr>
        <w:top w:val="none" w:sz="0" w:space="0" w:color="auto"/>
        <w:left w:val="none" w:sz="0" w:space="0" w:color="auto"/>
        <w:bottom w:val="none" w:sz="0" w:space="0" w:color="auto"/>
        <w:right w:val="none" w:sz="0" w:space="0" w:color="auto"/>
      </w:divBdr>
    </w:div>
    <w:div w:id="1319189788">
      <w:bodyDiv w:val="1"/>
      <w:marLeft w:val="0"/>
      <w:marRight w:val="0"/>
      <w:marTop w:val="0"/>
      <w:marBottom w:val="0"/>
      <w:divBdr>
        <w:top w:val="none" w:sz="0" w:space="0" w:color="auto"/>
        <w:left w:val="none" w:sz="0" w:space="0" w:color="auto"/>
        <w:bottom w:val="none" w:sz="0" w:space="0" w:color="auto"/>
        <w:right w:val="none" w:sz="0" w:space="0" w:color="auto"/>
      </w:divBdr>
    </w:div>
    <w:div w:id="1319573310">
      <w:bodyDiv w:val="1"/>
      <w:marLeft w:val="0"/>
      <w:marRight w:val="0"/>
      <w:marTop w:val="0"/>
      <w:marBottom w:val="0"/>
      <w:divBdr>
        <w:top w:val="none" w:sz="0" w:space="0" w:color="auto"/>
        <w:left w:val="none" w:sz="0" w:space="0" w:color="auto"/>
        <w:bottom w:val="none" w:sz="0" w:space="0" w:color="auto"/>
        <w:right w:val="none" w:sz="0" w:space="0" w:color="auto"/>
      </w:divBdr>
    </w:div>
    <w:div w:id="1320188991">
      <w:bodyDiv w:val="1"/>
      <w:marLeft w:val="0"/>
      <w:marRight w:val="0"/>
      <w:marTop w:val="0"/>
      <w:marBottom w:val="0"/>
      <w:divBdr>
        <w:top w:val="none" w:sz="0" w:space="0" w:color="auto"/>
        <w:left w:val="none" w:sz="0" w:space="0" w:color="auto"/>
        <w:bottom w:val="none" w:sz="0" w:space="0" w:color="auto"/>
        <w:right w:val="none" w:sz="0" w:space="0" w:color="auto"/>
      </w:divBdr>
    </w:div>
    <w:div w:id="1323436117">
      <w:bodyDiv w:val="1"/>
      <w:marLeft w:val="0"/>
      <w:marRight w:val="0"/>
      <w:marTop w:val="0"/>
      <w:marBottom w:val="0"/>
      <w:divBdr>
        <w:top w:val="none" w:sz="0" w:space="0" w:color="auto"/>
        <w:left w:val="none" w:sz="0" w:space="0" w:color="auto"/>
        <w:bottom w:val="none" w:sz="0" w:space="0" w:color="auto"/>
        <w:right w:val="none" w:sz="0" w:space="0" w:color="auto"/>
      </w:divBdr>
    </w:div>
    <w:div w:id="1323923938">
      <w:bodyDiv w:val="1"/>
      <w:marLeft w:val="0"/>
      <w:marRight w:val="0"/>
      <w:marTop w:val="0"/>
      <w:marBottom w:val="0"/>
      <w:divBdr>
        <w:top w:val="none" w:sz="0" w:space="0" w:color="auto"/>
        <w:left w:val="none" w:sz="0" w:space="0" w:color="auto"/>
        <w:bottom w:val="none" w:sz="0" w:space="0" w:color="auto"/>
        <w:right w:val="none" w:sz="0" w:space="0" w:color="auto"/>
      </w:divBdr>
    </w:div>
    <w:div w:id="1324162398">
      <w:bodyDiv w:val="1"/>
      <w:marLeft w:val="0"/>
      <w:marRight w:val="0"/>
      <w:marTop w:val="0"/>
      <w:marBottom w:val="0"/>
      <w:divBdr>
        <w:top w:val="none" w:sz="0" w:space="0" w:color="auto"/>
        <w:left w:val="none" w:sz="0" w:space="0" w:color="auto"/>
        <w:bottom w:val="none" w:sz="0" w:space="0" w:color="auto"/>
        <w:right w:val="none" w:sz="0" w:space="0" w:color="auto"/>
      </w:divBdr>
      <w:divsChild>
        <w:div w:id="1797328474">
          <w:marLeft w:val="480"/>
          <w:marRight w:val="0"/>
          <w:marTop w:val="0"/>
          <w:marBottom w:val="0"/>
          <w:divBdr>
            <w:top w:val="none" w:sz="0" w:space="0" w:color="auto"/>
            <w:left w:val="none" w:sz="0" w:space="0" w:color="auto"/>
            <w:bottom w:val="none" w:sz="0" w:space="0" w:color="auto"/>
            <w:right w:val="none" w:sz="0" w:space="0" w:color="auto"/>
          </w:divBdr>
        </w:div>
        <w:div w:id="346761619">
          <w:marLeft w:val="480"/>
          <w:marRight w:val="0"/>
          <w:marTop w:val="0"/>
          <w:marBottom w:val="0"/>
          <w:divBdr>
            <w:top w:val="none" w:sz="0" w:space="0" w:color="auto"/>
            <w:left w:val="none" w:sz="0" w:space="0" w:color="auto"/>
            <w:bottom w:val="none" w:sz="0" w:space="0" w:color="auto"/>
            <w:right w:val="none" w:sz="0" w:space="0" w:color="auto"/>
          </w:divBdr>
        </w:div>
        <w:div w:id="500006771">
          <w:marLeft w:val="480"/>
          <w:marRight w:val="0"/>
          <w:marTop w:val="0"/>
          <w:marBottom w:val="0"/>
          <w:divBdr>
            <w:top w:val="none" w:sz="0" w:space="0" w:color="auto"/>
            <w:left w:val="none" w:sz="0" w:space="0" w:color="auto"/>
            <w:bottom w:val="none" w:sz="0" w:space="0" w:color="auto"/>
            <w:right w:val="none" w:sz="0" w:space="0" w:color="auto"/>
          </w:divBdr>
        </w:div>
        <w:div w:id="812216471">
          <w:marLeft w:val="480"/>
          <w:marRight w:val="0"/>
          <w:marTop w:val="0"/>
          <w:marBottom w:val="0"/>
          <w:divBdr>
            <w:top w:val="none" w:sz="0" w:space="0" w:color="auto"/>
            <w:left w:val="none" w:sz="0" w:space="0" w:color="auto"/>
            <w:bottom w:val="none" w:sz="0" w:space="0" w:color="auto"/>
            <w:right w:val="none" w:sz="0" w:space="0" w:color="auto"/>
          </w:divBdr>
        </w:div>
        <w:div w:id="1987010069">
          <w:marLeft w:val="480"/>
          <w:marRight w:val="0"/>
          <w:marTop w:val="0"/>
          <w:marBottom w:val="0"/>
          <w:divBdr>
            <w:top w:val="none" w:sz="0" w:space="0" w:color="auto"/>
            <w:left w:val="none" w:sz="0" w:space="0" w:color="auto"/>
            <w:bottom w:val="none" w:sz="0" w:space="0" w:color="auto"/>
            <w:right w:val="none" w:sz="0" w:space="0" w:color="auto"/>
          </w:divBdr>
        </w:div>
        <w:div w:id="2026784624">
          <w:marLeft w:val="480"/>
          <w:marRight w:val="0"/>
          <w:marTop w:val="0"/>
          <w:marBottom w:val="0"/>
          <w:divBdr>
            <w:top w:val="none" w:sz="0" w:space="0" w:color="auto"/>
            <w:left w:val="none" w:sz="0" w:space="0" w:color="auto"/>
            <w:bottom w:val="none" w:sz="0" w:space="0" w:color="auto"/>
            <w:right w:val="none" w:sz="0" w:space="0" w:color="auto"/>
          </w:divBdr>
        </w:div>
        <w:div w:id="2136482751">
          <w:marLeft w:val="480"/>
          <w:marRight w:val="0"/>
          <w:marTop w:val="0"/>
          <w:marBottom w:val="0"/>
          <w:divBdr>
            <w:top w:val="none" w:sz="0" w:space="0" w:color="auto"/>
            <w:left w:val="none" w:sz="0" w:space="0" w:color="auto"/>
            <w:bottom w:val="none" w:sz="0" w:space="0" w:color="auto"/>
            <w:right w:val="none" w:sz="0" w:space="0" w:color="auto"/>
          </w:divBdr>
        </w:div>
        <w:div w:id="2034964460">
          <w:marLeft w:val="480"/>
          <w:marRight w:val="0"/>
          <w:marTop w:val="0"/>
          <w:marBottom w:val="0"/>
          <w:divBdr>
            <w:top w:val="none" w:sz="0" w:space="0" w:color="auto"/>
            <w:left w:val="none" w:sz="0" w:space="0" w:color="auto"/>
            <w:bottom w:val="none" w:sz="0" w:space="0" w:color="auto"/>
            <w:right w:val="none" w:sz="0" w:space="0" w:color="auto"/>
          </w:divBdr>
        </w:div>
        <w:div w:id="91173895">
          <w:marLeft w:val="480"/>
          <w:marRight w:val="0"/>
          <w:marTop w:val="0"/>
          <w:marBottom w:val="0"/>
          <w:divBdr>
            <w:top w:val="none" w:sz="0" w:space="0" w:color="auto"/>
            <w:left w:val="none" w:sz="0" w:space="0" w:color="auto"/>
            <w:bottom w:val="none" w:sz="0" w:space="0" w:color="auto"/>
            <w:right w:val="none" w:sz="0" w:space="0" w:color="auto"/>
          </w:divBdr>
        </w:div>
        <w:div w:id="1995597147">
          <w:marLeft w:val="480"/>
          <w:marRight w:val="0"/>
          <w:marTop w:val="0"/>
          <w:marBottom w:val="0"/>
          <w:divBdr>
            <w:top w:val="none" w:sz="0" w:space="0" w:color="auto"/>
            <w:left w:val="none" w:sz="0" w:space="0" w:color="auto"/>
            <w:bottom w:val="none" w:sz="0" w:space="0" w:color="auto"/>
            <w:right w:val="none" w:sz="0" w:space="0" w:color="auto"/>
          </w:divBdr>
        </w:div>
        <w:div w:id="526137387">
          <w:marLeft w:val="480"/>
          <w:marRight w:val="0"/>
          <w:marTop w:val="0"/>
          <w:marBottom w:val="0"/>
          <w:divBdr>
            <w:top w:val="none" w:sz="0" w:space="0" w:color="auto"/>
            <w:left w:val="none" w:sz="0" w:space="0" w:color="auto"/>
            <w:bottom w:val="none" w:sz="0" w:space="0" w:color="auto"/>
            <w:right w:val="none" w:sz="0" w:space="0" w:color="auto"/>
          </w:divBdr>
        </w:div>
        <w:div w:id="243073772">
          <w:marLeft w:val="480"/>
          <w:marRight w:val="0"/>
          <w:marTop w:val="0"/>
          <w:marBottom w:val="0"/>
          <w:divBdr>
            <w:top w:val="none" w:sz="0" w:space="0" w:color="auto"/>
            <w:left w:val="none" w:sz="0" w:space="0" w:color="auto"/>
            <w:bottom w:val="none" w:sz="0" w:space="0" w:color="auto"/>
            <w:right w:val="none" w:sz="0" w:space="0" w:color="auto"/>
          </w:divBdr>
        </w:div>
        <w:div w:id="439764054">
          <w:marLeft w:val="480"/>
          <w:marRight w:val="0"/>
          <w:marTop w:val="0"/>
          <w:marBottom w:val="0"/>
          <w:divBdr>
            <w:top w:val="none" w:sz="0" w:space="0" w:color="auto"/>
            <w:left w:val="none" w:sz="0" w:space="0" w:color="auto"/>
            <w:bottom w:val="none" w:sz="0" w:space="0" w:color="auto"/>
            <w:right w:val="none" w:sz="0" w:space="0" w:color="auto"/>
          </w:divBdr>
        </w:div>
        <w:div w:id="799037404">
          <w:marLeft w:val="480"/>
          <w:marRight w:val="0"/>
          <w:marTop w:val="0"/>
          <w:marBottom w:val="0"/>
          <w:divBdr>
            <w:top w:val="none" w:sz="0" w:space="0" w:color="auto"/>
            <w:left w:val="none" w:sz="0" w:space="0" w:color="auto"/>
            <w:bottom w:val="none" w:sz="0" w:space="0" w:color="auto"/>
            <w:right w:val="none" w:sz="0" w:space="0" w:color="auto"/>
          </w:divBdr>
        </w:div>
        <w:div w:id="36395847">
          <w:marLeft w:val="480"/>
          <w:marRight w:val="0"/>
          <w:marTop w:val="0"/>
          <w:marBottom w:val="0"/>
          <w:divBdr>
            <w:top w:val="none" w:sz="0" w:space="0" w:color="auto"/>
            <w:left w:val="none" w:sz="0" w:space="0" w:color="auto"/>
            <w:bottom w:val="none" w:sz="0" w:space="0" w:color="auto"/>
            <w:right w:val="none" w:sz="0" w:space="0" w:color="auto"/>
          </w:divBdr>
        </w:div>
        <w:div w:id="1705015369">
          <w:marLeft w:val="480"/>
          <w:marRight w:val="0"/>
          <w:marTop w:val="0"/>
          <w:marBottom w:val="0"/>
          <w:divBdr>
            <w:top w:val="none" w:sz="0" w:space="0" w:color="auto"/>
            <w:left w:val="none" w:sz="0" w:space="0" w:color="auto"/>
            <w:bottom w:val="none" w:sz="0" w:space="0" w:color="auto"/>
            <w:right w:val="none" w:sz="0" w:space="0" w:color="auto"/>
          </w:divBdr>
        </w:div>
        <w:div w:id="1012999744">
          <w:marLeft w:val="480"/>
          <w:marRight w:val="0"/>
          <w:marTop w:val="0"/>
          <w:marBottom w:val="0"/>
          <w:divBdr>
            <w:top w:val="none" w:sz="0" w:space="0" w:color="auto"/>
            <w:left w:val="none" w:sz="0" w:space="0" w:color="auto"/>
            <w:bottom w:val="none" w:sz="0" w:space="0" w:color="auto"/>
            <w:right w:val="none" w:sz="0" w:space="0" w:color="auto"/>
          </w:divBdr>
        </w:div>
        <w:div w:id="1127357553">
          <w:marLeft w:val="480"/>
          <w:marRight w:val="0"/>
          <w:marTop w:val="0"/>
          <w:marBottom w:val="0"/>
          <w:divBdr>
            <w:top w:val="none" w:sz="0" w:space="0" w:color="auto"/>
            <w:left w:val="none" w:sz="0" w:space="0" w:color="auto"/>
            <w:bottom w:val="none" w:sz="0" w:space="0" w:color="auto"/>
            <w:right w:val="none" w:sz="0" w:space="0" w:color="auto"/>
          </w:divBdr>
        </w:div>
        <w:div w:id="397168189">
          <w:marLeft w:val="480"/>
          <w:marRight w:val="0"/>
          <w:marTop w:val="0"/>
          <w:marBottom w:val="0"/>
          <w:divBdr>
            <w:top w:val="none" w:sz="0" w:space="0" w:color="auto"/>
            <w:left w:val="none" w:sz="0" w:space="0" w:color="auto"/>
            <w:bottom w:val="none" w:sz="0" w:space="0" w:color="auto"/>
            <w:right w:val="none" w:sz="0" w:space="0" w:color="auto"/>
          </w:divBdr>
        </w:div>
        <w:div w:id="1409501083">
          <w:marLeft w:val="480"/>
          <w:marRight w:val="0"/>
          <w:marTop w:val="0"/>
          <w:marBottom w:val="0"/>
          <w:divBdr>
            <w:top w:val="none" w:sz="0" w:space="0" w:color="auto"/>
            <w:left w:val="none" w:sz="0" w:space="0" w:color="auto"/>
            <w:bottom w:val="none" w:sz="0" w:space="0" w:color="auto"/>
            <w:right w:val="none" w:sz="0" w:space="0" w:color="auto"/>
          </w:divBdr>
        </w:div>
        <w:div w:id="1112628457">
          <w:marLeft w:val="480"/>
          <w:marRight w:val="0"/>
          <w:marTop w:val="0"/>
          <w:marBottom w:val="0"/>
          <w:divBdr>
            <w:top w:val="none" w:sz="0" w:space="0" w:color="auto"/>
            <w:left w:val="none" w:sz="0" w:space="0" w:color="auto"/>
            <w:bottom w:val="none" w:sz="0" w:space="0" w:color="auto"/>
            <w:right w:val="none" w:sz="0" w:space="0" w:color="auto"/>
          </w:divBdr>
        </w:div>
        <w:div w:id="989359062">
          <w:marLeft w:val="480"/>
          <w:marRight w:val="0"/>
          <w:marTop w:val="0"/>
          <w:marBottom w:val="0"/>
          <w:divBdr>
            <w:top w:val="none" w:sz="0" w:space="0" w:color="auto"/>
            <w:left w:val="none" w:sz="0" w:space="0" w:color="auto"/>
            <w:bottom w:val="none" w:sz="0" w:space="0" w:color="auto"/>
            <w:right w:val="none" w:sz="0" w:space="0" w:color="auto"/>
          </w:divBdr>
        </w:div>
        <w:div w:id="895317406">
          <w:marLeft w:val="480"/>
          <w:marRight w:val="0"/>
          <w:marTop w:val="0"/>
          <w:marBottom w:val="0"/>
          <w:divBdr>
            <w:top w:val="none" w:sz="0" w:space="0" w:color="auto"/>
            <w:left w:val="none" w:sz="0" w:space="0" w:color="auto"/>
            <w:bottom w:val="none" w:sz="0" w:space="0" w:color="auto"/>
            <w:right w:val="none" w:sz="0" w:space="0" w:color="auto"/>
          </w:divBdr>
        </w:div>
        <w:div w:id="787745051">
          <w:marLeft w:val="480"/>
          <w:marRight w:val="0"/>
          <w:marTop w:val="0"/>
          <w:marBottom w:val="0"/>
          <w:divBdr>
            <w:top w:val="none" w:sz="0" w:space="0" w:color="auto"/>
            <w:left w:val="none" w:sz="0" w:space="0" w:color="auto"/>
            <w:bottom w:val="none" w:sz="0" w:space="0" w:color="auto"/>
            <w:right w:val="none" w:sz="0" w:space="0" w:color="auto"/>
          </w:divBdr>
        </w:div>
        <w:div w:id="1566601711">
          <w:marLeft w:val="480"/>
          <w:marRight w:val="0"/>
          <w:marTop w:val="0"/>
          <w:marBottom w:val="0"/>
          <w:divBdr>
            <w:top w:val="none" w:sz="0" w:space="0" w:color="auto"/>
            <w:left w:val="none" w:sz="0" w:space="0" w:color="auto"/>
            <w:bottom w:val="none" w:sz="0" w:space="0" w:color="auto"/>
            <w:right w:val="none" w:sz="0" w:space="0" w:color="auto"/>
          </w:divBdr>
        </w:div>
        <w:div w:id="1838571522">
          <w:marLeft w:val="480"/>
          <w:marRight w:val="0"/>
          <w:marTop w:val="0"/>
          <w:marBottom w:val="0"/>
          <w:divBdr>
            <w:top w:val="none" w:sz="0" w:space="0" w:color="auto"/>
            <w:left w:val="none" w:sz="0" w:space="0" w:color="auto"/>
            <w:bottom w:val="none" w:sz="0" w:space="0" w:color="auto"/>
            <w:right w:val="none" w:sz="0" w:space="0" w:color="auto"/>
          </w:divBdr>
        </w:div>
        <w:div w:id="1584993930">
          <w:marLeft w:val="480"/>
          <w:marRight w:val="0"/>
          <w:marTop w:val="0"/>
          <w:marBottom w:val="0"/>
          <w:divBdr>
            <w:top w:val="none" w:sz="0" w:space="0" w:color="auto"/>
            <w:left w:val="none" w:sz="0" w:space="0" w:color="auto"/>
            <w:bottom w:val="none" w:sz="0" w:space="0" w:color="auto"/>
            <w:right w:val="none" w:sz="0" w:space="0" w:color="auto"/>
          </w:divBdr>
        </w:div>
        <w:div w:id="794837647">
          <w:marLeft w:val="480"/>
          <w:marRight w:val="0"/>
          <w:marTop w:val="0"/>
          <w:marBottom w:val="0"/>
          <w:divBdr>
            <w:top w:val="none" w:sz="0" w:space="0" w:color="auto"/>
            <w:left w:val="none" w:sz="0" w:space="0" w:color="auto"/>
            <w:bottom w:val="none" w:sz="0" w:space="0" w:color="auto"/>
            <w:right w:val="none" w:sz="0" w:space="0" w:color="auto"/>
          </w:divBdr>
        </w:div>
        <w:div w:id="759176226">
          <w:marLeft w:val="480"/>
          <w:marRight w:val="0"/>
          <w:marTop w:val="0"/>
          <w:marBottom w:val="0"/>
          <w:divBdr>
            <w:top w:val="none" w:sz="0" w:space="0" w:color="auto"/>
            <w:left w:val="none" w:sz="0" w:space="0" w:color="auto"/>
            <w:bottom w:val="none" w:sz="0" w:space="0" w:color="auto"/>
            <w:right w:val="none" w:sz="0" w:space="0" w:color="auto"/>
          </w:divBdr>
        </w:div>
        <w:div w:id="1983583290">
          <w:marLeft w:val="480"/>
          <w:marRight w:val="0"/>
          <w:marTop w:val="0"/>
          <w:marBottom w:val="0"/>
          <w:divBdr>
            <w:top w:val="none" w:sz="0" w:space="0" w:color="auto"/>
            <w:left w:val="none" w:sz="0" w:space="0" w:color="auto"/>
            <w:bottom w:val="none" w:sz="0" w:space="0" w:color="auto"/>
            <w:right w:val="none" w:sz="0" w:space="0" w:color="auto"/>
          </w:divBdr>
        </w:div>
        <w:div w:id="889222800">
          <w:marLeft w:val="480"/>
          <w:marRight w:val="0"/>
          <w:marTop w:val="0"/>
          <w:marBottom w:val="0"/>
          <w:divBdr>
            <w:top w:val="none" w:sz="0" w:space="0" w:color="auto"/>
            <w:left w:val="none" w:sz="0" w:space="0" w:color="auto"/>
            <w:bottom w:val="none" w:sz="0" w:space="0" w:color="auto"/>
            <w:right w:val="none" w:sz="0" w:space="0" w:color="auto"/>
          </w:divBdr>
        </w:div>
        <w:div w:id="1673992181">
          <w:marLeft w:val="480"/>
          <w:marRight w:val="0"/>
          <w:marTop w:val="0"/>
          <w:marBottom w:val="0"/>
          <w:divBdr>
            <w:top w:val="none" w:sz="0" w:space="0" w:color="auto"/>
            <w:left w:val="none" w:sz="0" w:space="0" w:color="auto"/>
            <w:bottom w:val="none" w:sz="0" w:space="0" w:color="auto"/>
            <w:right w:val="none" w:sz="0" w:space="0" w:color="auto"/>
          </w:divBdr>
        </w:div>
      </w:divsChild>
    </w:div>
    <w:div w:id="1324549565">
      <w:bodyDiv w:val="1"/>
      <w:marLeft w:val="0"/>
      <w:marRight w:val="0"/>
      <w:marTop w:val="0"/>
      <w:marBottom w:val="0"/>
      <w:divBdr>
        <w:top w:val="none" w:sz="0" w:space="0" w:color="auto"/>
        <w:left w:val="none" w:sz="0" w:space="0" w:color="auto"/>
        <w:bottom w:val="none" w:sz="0" w:space="0" w:color="auto"/>
        <w:right w:val="none" w:sz="0" w:space="0" w:color="auto"/>
      </w:divBdr>
      <w:divsChild>
        <w:div w:id="1000620838">
          <w:marLeft w:val="480"/>
          <w:marRight w:val="0"/>
          <w:marTop w:val="0"/>
          <w:marBottom w:val="0"/>
          <w:divBdr>
            <w:top w:val="none" w:sz="0" w:space="0" w:color="auto"/>
            <w:left w:val="none" w:sz="0" w:space="0" w:color="auto"/>
            <w:bottom w:val="none" w:sz="0" w:space="0" w:color="auto"/>
            <w:right w:val="none" w:sz="0" w:space="0" w:color="auto"/>
          </w:divBdr>
        </w:div>
        <w:div w:id="1584953494">
          <w:marLeft w:val="480"/>
          <w:marRight w:val="0"/>
          <w:marTop w:val="0"/>
          <w:marBottom w:val="0"/>
          <w:divBdr>
            <w:top w:val="none" w:sz="0" w:space="0" w:color="auto"/>
            <w:left w:val="none" w:sz="0" w:space="0" w:color="auto"/>
            <w:bottom w:val="none" w:sz="0" w:space="0" w:color="auto"/>
            <w:right w:val="none" w:sz="0" w:space="0" w:color="auto"/>
          </w:divBdr>
        </w:div>
        <w:div w:id="1314027639">
          <w:marLeft w:val="480"/>
          <w:marRight w:val="0"/>
          <w:marTop w:val="0"/>
          <w:marBottom w:val="0"/>
          <w:divBdr>
            <w:top w:val="none" w:sz="0" w:space="0" w:color="auto"/>
            <w:left w:val="none" w:sz="0" w:space="0" w:color="auto"/>
            <w:bottom w:val="none" w:sz="0" w:space="0" w:color="auto"/>
            <w:right w:val="none" w:sz="0" w:space="0" w:color="auto"/>
          </w:divBdr>
        </w:div>
        <w:div w:id="314454840">
          <w:marLeft w:val="480"/>
          <w:marRight w:val="0"/>
          <w:marTop w:val="0"/>
          <w:marBottom w:val="0"/>
          <w:divBdr>
            <w:top w:val="none" w:sz="0" w:space="0" w:color="auto"/>
            <w:left w:val="none" w:sz="0" w:space="0" w:color="auto"/>
            <w:bottom w:val="none" w:sz="0" w:space="0" w:color="auto"/>
            <w:right w:val="none" w:sz="0" w:space="0" w:color="auto"/>
          </w:divBdr>
        </w:div>
        <w:div w:id="172229935">
          <w:marLeft w:val="480"/>
          <w:marRight w:val="0"/>
          <w:marTop w:val="0"/>
          <w:marBottom w:val="0"/>
          <w:divBdr>
            <w:top w:val="none" w:sz="0" w:space="0" w:color="auto"/>
            <w:left w:val="none" w:sz="0" w:space="0" w:color="auto"/>
            <w:bottom w:val="none" w:sz="0" w:space="0" w:color="auto"/>
            <w:right w:val="none" w:sz="0" w:space="0" w:color="auto"/>
          </w:divBdr>
        </w:div>
        <w:div w:id="70587773">
          <w:marLeft w:val="480"/>
          <w:marRight w:val="0"/>
          <w:marTop w:val="0"/>
          <w:marBottom w:val="0"/>
          <w:divBdr>
            <w:top w:val="none" w:sz="0" w:space="0" w:color="auto"/>
            <w:left w:val="none" w:sz="0" w:space="0" w:color="auto"/>
            <w:bottom w:val="none" w:sz="0" w:space="0" w:color="auto"/>
            <w:right w:val="none" w:sz="0" w:space="0" w:color="auto"/>
          </w:divBdr>
        </w:div>
        <w:div w:id="1454251531">
          <w:marLeft w:val="480"/>
          <w:marRight w:val="0"/>
          <w:marTop w:val="0"/>
          <w:marBottom w:val="0"/>
          <w:divBdr>
            <w:top w:val="none" w:sz="0" w:space="0" w:color="auto"/>
            <w:left w:val="none" w:sz="0" w:space="0" w:color="auto"/>
            <w:bottom w:val="none" w:sz="0" w:space="0" w:color="auto"/>
            <w:right w:val="none" w:sz="0" w:space="0" w:color="auto"/>
          </w:divBdr>
        </w:div>
        <w:div w:id="708603708">
          <w:marLeft w:val="480"/>
          <w:marRight w:val="0"/>
          <w:marTop w:val="0"/>
          <w:marBottom w:val="0"/>
          <w:divBdr>
            <w:top w:val="none" w:sz="0" w:space="0" w:color="auto"/>
            <w:left w:val="none" w:sz="0" w:space="0" w:color="auto"/>
            <w:bottom w:val="none" w:sz="0" w:space="0" w:color="auto"/>
            <w:right w:val="none" w:sz="0" w:space="0" w:color="auto"/>
          </w:divBdr>
        </w:div>
        <w:div w:id="862012539">
          <w:marLeft w:val="480"/>
          <w:marRight w:val="0"/>
          <w:marTop w:val="0"/>
          <w:marBottom w:val="0"/>
          <w:divBdr>
            <w:top w:val="none" w:sz="0" w:space="0" w:color="auto"/>
            <w:left w:val="none" w:sz="0" w:space="0" w:color="auto"/>
            <w:bottom w:val="none" w:sz="0" w:space="0" w:color="auto"/>
            <w:right w:val="none" w:sz="0" w:space="0" w:color="auto"/>
          </w:divBdr>
        </w:div>
        <w:div w:id="382146474">
          <w:marLeft w:val="480"/>
          <w:marRight w:val="0"/>
          <w:marTop w:val="0"/>
          <w:marBottom w:val="0"/>
          <w:divBdr>
            <w:top w:val="none" w:sz="0" w:space="0" w:color="auto"/>
            <w:left w:val="none" w:sz="0" w:space="0" w:color="auto"/>
            <w:bottom w:val="none" w:sz="0" w:space="0" w:color="auto"/>
            <w:right w:val="none" w:sz="0" w:space="0" w:color="auto"/>
          </w:divBdr>
        </w:div>
        <w:div w:id="2007321542">
          <w:marLeft w:val="480"/>
          <w:marRight w:val="0"/>
          <w:marTop w:val="0"/>
          <w:marBottom w:val="0"/>
          <w:divBdr>
            <w:top w:val="none" w:sz="0" w:space="0" w:color="auto"/>
            <w:left w:val="none" w:sz="0" w:space="0" w:color="auto"/>
            <w:bottom w:val="none" w:sz="0" w:space="0" w:color="auto"/>
            <w:right w:val="none" w:sz="0" w:space="0" w:color="auto"/>
          </w:divBdr>
        </w:div>
        <w:div w:id="102311236">
          <w:marLeft w:val="480"/>
          <w:marRight w:val="0"/>
          <w:marTop w:val="0"/>
          <w:marBottom w:val="0"/>
          <w:divBdr>
            <w:top w:val="none" w:sz="0" w:space="0" w:color="auto"/>
            <w:left w:val="none" w:sz="0" w:space="0" w:color="auto"/>
            <w:bottom w:val="none" w:sz="0" w:space="0" w:color="auto"/>
            <w:right w:val="none" w:sz="0" w:space="0" w:color="auto"/>
          </w:divBdr>
        </w:div>
        <w:div w:id="1383405561">
          <w:marLeft w:val="480"/>
          <w:marRight w:val="0"/>
          <w:marTop w:val="0"/>
          <w:marBottom w:val="0"/>
          <w:divBdr>
            <w:top w:val="none" w:sz="0" w:space="0" w:color="auto"/>
            <w:left w:val="none" w:sz="0" w:space="0" w:color="auto"/>
            <w:bottom w:val="none" w:sz="0" w:space="0" w:color="auto"/>
            <w:right w:val="none" w:sz="0" w:space="0" w:color="auto"/>
          </w:divBdr>
        </w:div>
        <w:div w:id="1442796072">
          <w:marLeft w:val="480"/>
          <w:marRight w:val="0"/>
          <w:marTop w:val="0"/>
          <w:marBottom w:val="0"/>
          <w:divBdr>
            <w:top w:val="none" w:sz="0" w:space="0" w:color="auto"/>
            <w:left w:val="none" w:sz="0" w:space="0" w:color="auto"/>
            <w:bottom w:val="none" w:sz="0" w:space="0" w:color="auto"/>
            <w:right w:val="none" w:sz="0" w:space="0" w:color="auto"/>
          </w:divBdr>
        </w:div>
        <w:div w:id="354428410">
          <w:marLeft w:val="480"/>
          <w:marRight w:val="0"/>
          <w:marTop w:val="0"/>
          <w:marBottom w:val="0"/>
          <w:divBdr>
            <w:top w:val="none" w:sz="0" w:space="0" w:color="auto"/>
            <w:left w:val="none" w:sz="0" w:space="0" w:color="auto"/>
            <w:bottom w:val="none" w:sz="0" w:space="0" w:color="auto"/>
            <w:right w:val="none" w:sz="0" w:space="0" w:color="auto"/>
          </w:divBdr>
        </w:div>
        <w:div w:id="159388968">
          <w:marLeft w:val="480"/>
          <w:marRight w:val="0"/>
          <w:marTop w:val="0"/>
          <w:marBottom w:val="0"/>
          <w:divBdr>
            <w:top w:val="none" w:sz="0" w:space="0" w:color="auto"/>
            <w:left w:val="none" w:sz="0" w:space="0" w:color="auto"/>
            <w:bottom w:val="none" w:sz="0" w:space="0" w:color="auto"/>
            <w:right w:val="none" w:sz="0" w:space="0" w:color="auto"/>
          </w:divBdr>
        </w:div>
        <w:div w:id="1743411116">
          <w:marLeft w:val="480"/>
          <w:marRight w:val="0"/>
          <w:marTop w:val="0"/>
          <w:marBottom w:val="0"/>
          <w:divBdr>
            <w:top w:val="none" w:sz="0" w:space="0" w:color="auto"/>
            <w:left w:val="none" w:sz="0" w:space="0" w:color="auto"/>
            <w:bottom w:val="none" w:sz="0" w:space="0" w:color="auto"/>
            <w:right w:val="none" w:sz="0" w:space="0" w:color="auto"/>
          </w:divBdr>
        </w:div>
        <w:div w:id="924458251">
          <w:marLeft w:val="480"/>
          <w:marRight w:val="0"/>
          <w:marTop w:val="0"/>
          <w:marBottom w:val="0"/>
          <w:divBdr>
            <w:top w:val="none" w:sz="0" w:space="0" w:color="auto"/>
            <w:left w:val="none" w:sz="0" w:space="0" w:color="auto"/>
            <w:bottom w:val="none" w:sz="0" w:space="0" w:color="auto"/>
            <w:right w:val="none" w:sz="0" w:space="0" w:color="auto"/>
          </w:divBdr>
        </w:div>
        <w:div w:id="965702188">
          <w:marLeft w:val="480"/>
          <w:marRight w:val="0"/>
          <w:marTop w:val="0"/>
          <w:marBottom w:val="0"/>
          <w:divBdr>
            <w:top w:val="none" w:sz="0" w:space="0" w:color="auto"/>
            <w:left w:val="none" w:sz="0" w:space="0" w:color="auto"/>
            <w:bottom w:val="none" w:sz="0" w:space="0" w:color="auto"/>
            <w:right w:val="none" w:sz="0" w:space="0" w:color="auto"/>
          </w:divBdr>
        </w:div>
        <w:div w:id="1965967449">
          <w:marLeft w:val="480"/>
          <w:marRight w:val="0"/>
          <w:marTop w:val="0"/>
          <w:marBottom w:val="0"/>
          <w:divBdr>
            <w:top w:val="none" w:sz="0" w:space="0" w:color="auto"/>
            <w:left w:val="none" w:sz="0" w:space="0" w:color="auto"/>
            <w:bottom w:val="none" w:sz="0" w:space="0" w:color="auto"/>
            <w:right w:val="none" w:sz="0" w:space="0" w:color="auto"/>
          </w:divBdr>
        </w:div>
        <w:div w:id="649017207">
          <w:marLeft w:val="480"/>
          <w:marRight w:val="0"/>
          <w:marTop w:val="0"/>
          <w:marBottom w:val="0"/>
          <w:divBdr>
            <w:top w:val="none" w:sz="0" w:space="0" w:color="auto"/>
            <w:left w:val="none" w:sz="0" w:space="0" w:color="auto"/>
            <w:bottom w:val="none" w:sz="0" w:space="0" w:color="auto"/>
            <w:right w:val="none" w:sz="0" w:space="0" w:color="auto"/>
          </w:divBdr>
        </w:div>
        <w:div w:id="155004068">
          <w:marLeft w:val="480"/>
          <w:marRight w:val="0"/>
          <w:marTop w:val="0"/>
          <w:marBottom w:val="0"/>
          <w:divBdr>
            <w:top w:val="none" w:sz="0" w:space="0" w:color="auto"/>
            <w:left w:val="none" w:sz="0" w:space="0" w:color="auto"/>
            <w:bottom w:val="none" w:sz="0" w:space="0" w:color="auto"/>
            <w:right w:val="none" w:sz="0" w:space="0" w:color="auto"/>
          </w:divBdr>
        </w:div>
        <w:div w:id="650133010">
          <w:marLeft w:val="480"/>
          <w:marRight w:val="0"/>
          <w:marTop w:val="0"/>
          <w:marBottom w:val="0"/>
          <w:divBdr>
            <w:top w:val="none" w:sz="0" w:space="0" w:color="auto"/>
            <w:left w:val="none" w:sz="0" w:space="0" w:color="auto"/>
            <w:bottom w:val="none" w:sz="0" w:space="0" w:color="auto"/>
            <w:right w:val="none" w:sz="0" w:space="0" w:color="auto"/>
          </w:divBdr>
        </w:div>
        <w:div w:id="101069426">
          <w:marLeft w:val="480"/>
          <w:marRight w:val="0"/>
          <w:marTop w:val="0"/>
          <w:marBottom w:val="0"/>
          <w:divBdr>
            <w:top w:val="none" w:sz="0" w:space="0" w:color="auto"/>
            <w:left w:val="none" w:sz="0" w:space="0" w:color="auto"/>
            <w:bottom w:val="none" w:sz="0" w:space="0" w:color="auto"/>
            <w:right w:val="none" w:sz="0" w:space="0" w:color="auto"/>
          </w:divBdr>
        </w:div>
        <w:div w:id="1730497849">
          <w:marLeft w:val="480"/>
          <w:marRight w:val="0"/>
          <w:marTop w:val="0"/>
          <w:marBottom w:val="0"/>
          <w:divBdr>
            <w:top w:val="none" w:sz="0" w:space="0" w:color="auto"/>
            <w:left w:val="none" w:sz="0" w:space="0" w:color="auto"/>
            <w:bottom w:val="none" w:sz="0" w:space="0" w:color="auto"/>
            <w:right w:val="none" w:sz="0" w:space="0" w:color="auto"/>
          </w:divBdr>
        </w:div>
        <w:div w:id="228616764">
          <w:marLeft w:val="480"/>
          <w:marRight w:val="0"/>
          <w:marTop w:val="0"/>
          <w:marBottom w:val="0"/>
          <w:divBdr>
            <w:top w:val="none" w:sz="0" w:space="0" w:color="auto"/>
            <w:left w:val="none" w:sz="0" w:space="0" w:color="auto"/>
            <w:bottom w:val="none" w:sz="0" w:space="0" w:color="auto"/>
            <w:right w:val="none" w:sz="0" w:space="0" w:color="auto"/>
          </w:divBdr>
        </w:div>
        <w:div w:id="1311134655">
          <w:marLeft w:val="480"/>
          <w:marRight w:val="0"/>
          <w:marTop w:val="0"/>
          <w:marBottom w:val="0"/>
          <w:divBdr>
            <w:top w:val="none" w:sz="0" w:space="0" w:color="auto"/>
            <w:left w:val="none" w:sz="0" w:space="0" w:color="auto"/>
            <w:bottom w:val="none" w:sz="0" w:space="0" w:color="auto"/>
            <w:right w:val="none" w:sz="0" w:space="0" w:color="auto"/>
          </w:divBdr>
        </w:div>
        <w:div w:id="1885365311">
          <w:marLeft w:val="480"/>
          <w:marRight w:val="0"/>
          <w:marTop w:val="0"/>
          <w:marBottom w:val="0"/>
          <w:divBdr>
            <w:top w:val="none" w:sz="0" w:space="0" w:color="auto"/>
            <w:left w:val="none" w:sz="0" w:space="0" w:color="auto"/>
            <w:bottom w:val="none" w:sz="0" w:space="0" w:color="auto"/>
            <w:right w:val="none" w:sz="0" w:space="0" w:color="auto"/>
          </w:divBdr>
        </w:div>
        <w:div w:id="784037165">
          <w:marLeft w:val="480"/>
          <w:marRight w:val="0"/>
          <w:marTop w:val="0"/>
          <w:marBottom w:val="0"/>
          <w:divBdr>
            <w:top w:val="none" w:sz="0" w:space="0" w:color="auto"/>
            <w:left w:val="none" w:sz="0" w:space="0" w:color="auto"/>
            <w:bottom w:val="none" w:sz="0" w:space="0" w:color="auto"/>
            <w:right w:val="none" w:sz="0" w:space="0" w:color="auto"/>
          </w:divBdr>
        </w:div>
        <w:div w:id="205483306">
          <w:marLeft w:val="480"/>
          <w:marRight w:val="0"/>
          <w:marTop w:val="0"/>
          <w:marBottom w:val="0"/>
          <w:divBdr>
            <w:top w:val="none" w:sz="0" w:space="0" w:color="auto"/>
            <w:left w:val="none" w:sz="0" w:space="0" w:color="auto"/>
            <w:bottom w:val="none" w:sz="0" w:space="0" w:color="auto"/>
            <w:right w:val="none" w:sz="0" w:space="0" w:color="auto"/>
          </w:divBdr>
        </w:div>
        <w:div w:id="676081250">
          <w:marLeft w:val="480"/>
          <w:marRight w:val="0"/>
          <w:marTop w:val="0"/>
          <w:marBottom w:val="0"/>
          <w:divBdr>
            <w:top w:val="none" w:sz="0" w:space="0" w:color="auto"/>
            <w:left w:val="none" w:sz="0" w:space="0" w:color="auto"/>
            <w:bottom w:val="none" w:sz="0" w:space="0" w:color="auto"/>
            <w:right w:val="none" w:sz="0" w:space="0" w:color="auto"/>
          </w:divBdr>
        </w:div>
        <w:div w:id="645625561">
          <w:marLeft w:val="480"/>
          <w:marRight w:val="0"/>
          <w:marTop w:val="0"/>
          <w:marBottom w:val="0"/>
          <w:divBdr>
            <w:top w:val="none" w:sz="0" w:space="0" w:color="auto"/>
            <w:left w:val="none" w:sz="0" w:space="0" w:color="auto"/>
            <w:bottom w:val="none" w:sz="0" w:space="0" w:color="auto"/>
            <w:right w:val="none" w:sz="0" w:space="0" w:color="auto"/>
          </w:divBdr>
        </w:div>
        <w:div w:id="629671910">
          <w:marLeft w:val="480"/>
          <w:marRight w:val="0"/>
          <w:marTop w:val="0"/>
          <w:marBottom w:val="0"/>
          <w:divBdr>
            <w:top w:val="none" w:sz="0" w:space="0" w:color="auto"/>
            <w:left w:val="none" w:sz="0" w:space="0" w:color="auto"/>
            <w:bottom w:val="none" w:sz="0" w:space="0" w:color="auto"/>
            <w:right w:val="none" w:sz="0" w:space="0" w:color="auto"/>
          </w:divBdr>
        </w:div>
      </w:divsChild>
    </w:div>
    <w:div w:id="1325083532">
      <w:bodyDiv w:val="1"/>
      <w:marLeft w:val="0"/>
      <w:marRight w:val="0"/>
      <w:marTop w:val="0"/>
      <w:marBottom w:val="0"/>
      <w:divBdr>
        <w:top w:val="none" w:sz="0" w:space="0" w:color="auto"/>
        <w:left w:val="none" w:sz="0" w:space="0" w:color="auto"/>
        <w:bottom w:val="none" w:sz="0" w:space="0" w:color="auto"/>
        <w:right w:val="none" w:sz="0" w:space="0" w:color="auto"/>
      </w:divBdr>
    </w:div>
    <w:div w:id="1326207624">
      <w:bodyDiv w:val="1"/>
      <w:marLeft w:val="0"/>
      <w:marRight w:val="0"/>
      <w:marTop w:val="0"/>
      <w:marBottom w:val="0"/>
      <w:divBdr>
        <w:top w:val="none" w:sz="0" w:space="0" w:color="auto"/>
        <w:left w:val="none" w:sz="0" w:space="0" w:color="auto"/>
        <w:bottom w:val="none" w:sz="0" w:space="0" w:color="auto"/>
        <w:right w:val="none" w:sz="0" w:space="0" w:color="auto"/>
      </w:divBdr>
    </w:div>
    <w:div w:id="1328171362">
      <w:bodyDiv w:val="1"/>
      <w:marLeft w:val="0"/>
      <w:marRight w:val="0"/>
      <w:marTop w:val="0"/>
      <w:marBottom w:val="0"/>
      <w:divBdr>
        <w:top w:val="none" w:sz="0" w:space="0" w:color="auto"/>
        <w:left w:val="none" w:sz="0" w:space="0" w:color="auto"/>
        <w:bottom w:val="none" w:sz="0" w:space="0" w:color="auto"/>
        <w:right w:val="none" w:sz="0" w:space="0" w:color="auto"/>
      </w:divBdr>
    </w:div>
    <w:div w:id="1330213909">
      <w:bodyDiv w:val="1"/>
      <w:marLeft w:val="0"/>
      <w:marRight w:val="0"/>
      <w:marTop w:val="0"/>
      <w:marBottom w:val="0"/>
      <w:divBdr>
        <w:top w:val="none" w:sz="0" w:space="0" w:color="auto"/>
        <w:left w:val="none" w:sz="0" w:space="0" w:color="auto"/>
        <w:bottom w:val="none" w:sz="0" w:space="0" w:color="auto"/>
        <w:right w:val="none" w:sz="0" w:space="0" w:color="auto"/>
      </w:divBdr>
    </w:div>
    <w:div w:id="1332024188">
      <w:bodyDiv w:val="1"/>
      <w:marLeft w:val="0"/>
      <w:marRight w:val="0"/>
      <w:marTop w:val="0"/>
      <w:marBottom w:val="0"/>
      <w:divBdr>
        <w:top w:val="none" w:sz="0" w:space="0" w:color="auto"/>
        <w:left w:val="none" w:sz="0" w:space="0" w:color="auto"/>
        <w:bottom w:val="none" w:sz="0" w:space="0" w:color="auto"/>
        <w:right w:val="none" w:sz="0" w:space="0" w:color="auto"/>
      </w:divBdr>
    </w:div>
    <w:div w:id="1335111847">
      <w:bodyDiv w:val="1"/>
      <w:marLeft w:val="0"/>
      <w:marRight w:val="0"/>
      <w:marTop w:val="0"/>
      <w:marBottom w:val="0"/>
      <w:divBdr>
        <w:top w:val="none" w:sz="0" w:space="0" w:color="auto"/>
        <w:left w:val="none" w:sz="0" w:space="0" w:color="auto"/>
        <w:bottom w:val="none" w:sz="0" w:space="0" w:color="auto"/>
        <w:right w:val="none" w:sz="0" w:space="0" w:color="auto"/>
      </w:divBdr>
    </w:div>
    <w:div w:id="1335302609">
      <w:bodyDiv w:val="1"/>
      <w:marLeft w:val="0"/>
      <w:marRight w:val="0"/>
      <w:marTop w:val="0"/>
      <w:marBottom w:val="0"/>
      <w:divBdr>
        <w:top w:val="none" w:sz="0" w:space="0" w:color="auto"/>
        <w:left w:val="none" w:sz="0" w:space="0" w:color="auto"/>
        <w:bottom w:val="none" w:sz="0" w:space="0" w:color="auto"/>
        <w:right w:val="none" w:sz="0" w:space="0" w:color="auto"/>
      </w:divBdr>
    </w:div>
    <w:div w:id="1336880241">
      <w:bodyDiv w:val="1"/>
      <w:marLeft w:val="0"/>
      <w:marRight w:val="0"/>
      <w:marTop w:val="0"/>
      <w:marBottom w:val="0"/>
      <w:divBdr>
        <w:top w:val="none" w:sz="0" w:space="0" w:color="auto"/>
        <w:left w:val="none" w:sz="0" w:space="0" w:color="auto"/>
        <w:bottom w:val="none" w:sz="0" w:space="0" w:color="auto"/>
        <w:right w:val="none" w:sz="0" w:space="0" w:color="auto"/>
      </w:divBdr>
    </w:div>
    <w:div w:id="1338538323">
      <w:bodyDiv w:val="1"/>
      <w:marLeft w:val="0"/>
      <w:marRight w:val="0"/>
      <w:marTop w:val="0"/>
      <w:marBottom w:val="0"/>
      <w:divBdr>
        <w:top w:val="none" w:sz="0" w:space="0" w:color="auto"/>
        <w:left w:val="none" w:sz="0" w:space="0" w:color="auto"/>
        <w:bottom w:val="none" w:sz="0" w:space="0" w:color="auto"/>
        <w:right w:val="none" w:sz="0" w:space="0" w:color="auto"/>
      </w:divBdr>
    </w:div>
    <w:div w:id="1338998248">
      <w:bodyDiv w:val="1"/>
      <w:marLeft w:val="0"/>
      <w:marRight w:val="0"/>
      <w:marTop w:val="0"/>
      <w:marBottom w:val="0"/>
      <w:divBdr>
        <w:top w:val="none" w:sz="0" w:space="0" w:color="auto"/>
        <w:left w:val="none" w:sz="0" w:space="0" w:color="auto"/>
        <w:bottom w:val="none" w:sz="0" w:space="0" w:color="auto"/>
        <w:right w:val="none" w:sz="0" w:space="0" w:color="auto"/>
      </w:divBdr>
    </w:div>
    <w:div w:id="1339961291">
      <w:bodyDiv w:val="1"/>
      <w:marLeft w:val="0"/>
      <w:marRight w:val="0"/>
      <w:marTop w:val="0"/>
      <w:marBottom w:val="0"/>
      <w:divBdr>
        <w:top w:val="none" w:sz="0" w:space="0" w:color="auto"/>
        <w:left w:val="none" w:sz="0" w:space="0" w:color="auto"/>
        <w:bottom w:val="none" w:sz="0" w:space="0" w:color="auto"/>
        <w:right w:val="none" w:sz="0" w:space="0" w:color="auto"/>
      </w:divBdr>
    </w:div>
    <w:div w:id="1340156551">
      <w:bodyDiv w:val="1"/>
      <w:marLeft w:val="0"/>
      <w:marRight w:val="0"/>
      <w:marTop w:val="0"/>
      <w:marBottom w:val="0"/>
      <w:divBdr>
        <w:top w:val="none" w:sz="0" w:space="0" w:color="auto"/>
        <w:left w:val="none" w:sz="0" w:space="0" w:color="auto"/>
        <w:bottom w:val="none" w:sz="0" w:space="0" w:color="auto"/>
        <w:right w:val="none" w:sz="0" w:space="0" w:color="auto"/>
      </w:divBdr>
    </w:div>
    <w:div w:id="1343316040">
      <w:bodyDiv w:val="1"/>
      <w:marLeft w:val="0"/>
      <w:marRight w:val="0"/>
      <w:marTop w:val="0"/>
      <w:marBottom w:val="0"/>
      <w:divBdr>
        <w:top w:val="none" w:sz="0" w:space="0" w:color="auto"/>
        <w:left w:val="none" w:sz="0" w:space="0" w:color="auto"/>
        <w:bottom w:val="none" w:sz="0" w:space="0" w:color="auto"/>
        <w:right w:val="none" w:sz="0" w:space="0" w:color="auto"/>
      </w:divBdr>
    </w:div>
    <w:div w:id="1343974969">
      <w:bodyDiv w:val="1"/>
      <w:marLeft w:val="0"/>
      <w:marRight w:val="0"/>
      <w:marTop w:val="0"/>
      <w:marBottom w:val="0"/>
      <w:divBdr>
        <w:top w:val="none" w:sz="0" w:space="0" w:color="auto"/>
        <w:left w:val="none" w:sz="0" w:space="0" w:color="auto"/>
        <w:bottom w:val="none" w:sz="0" w:space="0" w:color="auto"/>
        <w:right w:val="none" w:sz="0" w:space="0" w:color="auto"/>
      </w:divBdr>
    </w:div>
    <w:div w:id="1344165726">
      <w:bodyDiv w:val="1"/>
      <w:marLeft w:val="0"/>
      <w:marRight w:val="0"/>
      <w:marTop w:val="0"/>
      <w:marBottom w:val="0"/>
      <w:divBdr>
        <w:top w:val="none" w:sz="0" w:space="0" w:color="auto"/>
        <w:left w:val="none" w:sz="0" w:space="0" w:color="auto"/>
        <w:bottom w:val="none" w:sz="0" w:space="0" w:color="auto"/>
        <w:right w:val="none" w:sz="0" w:space="0" w:color="auto"/>
      </w:divBdr>
    </w:div>
    <w:div w:id="1344208993">
      <w:bodyDiv w:val="1"/>
      <w:marLeft w:val="0"/>
      <w:marRight w:val="0"/>
      <w:marTop w:val="0"/>
      <w:marBottom w:val="0"/>
      <w:divBdr>
        <w:top w:val="none" w:sz="0" w:space="0" w:color="auto"/>
        <w:left w:val="none" w:sz="0" w:space="0" w:color="auto"/>
        <w:bottom w:val="none" w:sz="0" w:space="0" w:color="auto"/>
        <w:right w:val="none" w:sz="0" w:space="0" w:color="auto"/>
      </w:divBdr>
    </w:div>
    <w:div w:id="1345859110">
      <w:bodyDiv w:val="1"/>
      <w:marLeft w:val="0"/>
      <w:marRight w:val="0"/>
      <w:marTop w:val="0"/>
      <w:marBottom w:val="0"/>
      <w:divBdr>
        <w:top w:val="none" w:sz="0" w:space="0" w:color="auto"/>
        <w:left w:val="none" w:sz="0" w:space="0" w:color="auto"/>
        <w:bottom w:val="none" w:sz="0" w:space="0" w:color="auto"/>
        <w:right w:val="none" w:sz="0" w:space="0" w:color="auto"/>
      </w:divBdr>
    </w:div>
    <w:div w:id="1348404137">
      <w:bodyDiv w:val="1"/>
      <w:marLeft w:val="0"/>
      <w:marRight w:val="0"/>
      <w:marTop w:val="0"/>
      <w:marBottom w:val="0"/>
      <w:divBdr>
        <w:top w:val="none" w:sz="0" w:space="0" w:color="auto"/>
        <w:left w:val="none" w:sz="0" w:space="0" w:color="auto"/>
        <w:bottom w:val="none" w:sz="0" w:space="0" w:color="auto"/>
        <w:right w:val="none" w:sz="0" w:space="0" w:color="auto"/>
      </w:divBdr>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
    <w:div w:id="1350176152">
      <w:bodyDiv w:val="1"/>
      <w:marLeft w:val="0"/>
      <w:marRight w:val="0"/>
      <w:marTop w:val="0"/>
      <w:marBottom w:val="0"/>
      <w:divBdr>
        <w:top w:val="none" w:sz="0" w:space="0" w:color="auto"/>
        <w:left w:val="none" w:sz="0" w:space="0" w:color="auto"/>
        <w:bottom w:val="none" w:sz="0" w:space="0" w:color="auto"/>
        <w:right w:val="none" w:sz="0" w:space="0" w:color="auto"/>
      </w:divBdr>
    </w:div>
    <w:div w:id="1350329429">
      <w:bodyDiv w:val="1"/>
      <w:marLeft w:val="0"/>
      <w:marRight w:val="0"/>
      <w:marTop w:val="0"/>
      <w:marBottom w:val="0"/>
      <w:divBdr>
        <w:top w:val="none" w:sz="0" w:space="0" w:color="auto"/>
        <w:left w:val="none" w:sz="0" w:space="0" w:color="auto"/>
        <w:bottom w:val="none" w:sz="0" w:space="0" w:color="auto"/>
        <w:right w:val="none" w:sz="0" w:space="0" w:color="auto"/>
      </w:divBdr>
    </w:div>
    <w:div w:id="1350526042">
      <w:bodyDiv w:val="1"/>
      <w:marLeft w:val="0"/>
      <w:marRight w:val="0"/>
      <w:marTop w:val="0"/>
      <w:marBottom w:val="0"/>
      <w:divBdr>
        <w:top w:val="none" w:sz="0" w:space="0" w:color="auto"/>
        <w:left w:val="none" w:sz="0" w:space="0" w:color="auto"/>
        <w:bottom w:val="none" w:sz="0" w:space="0" w:color="auto"/>
        <w:right w:val="none" w:sz="0" w:space="0" w:color="auto"/>
      </w:divBdr>
    </w:div>
    <w:div w:id="1351031154">
      <w:bodyDiv w:val="1"/>
      <w:marLeft w:val="0"/>
      <w:marRight w:val="0"/>
      <w:marTop w:val="0"/>
      <w:marBottom w:val="0"/>
      <w:divBdr>
        <w:top w:val="none" w:sz="0" w:space="0" w:color="auto"/>
        <w:left w:val="none" w:sz="0" w:space="0" w:color="auto"/>
        <w:bottom w:val="none" w:sz="0" w:space="0" w:color="auto"/>
        <w:right w:val="none" w:sz="0" w:space="0" w:color="auto"/>
      </w:divBdr>
    </w:div>
    <w:div w:id="1352220817">
      <w:bodyDiv w:val="1"/>
      <w:marLeft w:val="0"/>
      <w:marRight w:val="0"/>
      <w:marTop w:val="0"/>
      <w:marBottom w:val="0"/>
      <w:divBdr>
        <w:top w:val="none" w:sz="0" w:space="0" w:color="auto"/>
        <w:left w:val="none" w:sz="0" w:space="0" w:color="auto"/>
        <w:bottom w:val="none" w:sz="0" w:space="0" w:color="auto"/>
        <w:right w:val="none" w:sz="0" w:space="0" w:color="auto"/>
      </w:divBdr>
    </w:div>
    <w:div w:id="1352956288">
      <w:bodyDiv w:val="1"/>
      <w:marLeft w:val="0"/>
      <w:marRight w:val="0"/>
      <w:marTop w:val="0"/>
      <w:marBottom w:val="0"/>
      <w:divBdr>
        <w:top w:val="none" w:sz="0" w:space="0" w:color="auto"/>
        <w:left w:val="none" w:sz="0" w:space="0" w:color="auto"/>
        <w:bottom w:val="none" w:sz="0" w:space="0" w:color="auto"/>
        <w:right w:val="none" w:sz="0" w:space="0" w:color="auto"/>
      </w:divBdr>
    </w:div>
    <w:div w:id="1353216703">
      <w:bodyDiv w:val="1"/>
      <w:marLeft w:val="0"/>
      <w:marRight w:val="0"/>
      <w:marTop w:val="0"/>
      <w:marBottom w:val="0"/>
      <w:divBdr>
        <w:top w:val="none" w:sz="0" w:space="0" w:color="auto"/>
        <w:left w:val="none" w:sz="0" w:space="0" w:color="auto"/>
        <w:bottom w:val="none" w:sz="0" w:space="0" w:color="auto"/>
        <w:right w:val="none" w:sz="0" w:space="0" w:color="auto"/>
      </w:divBdr>
      <w:divsChild>
        <w:div w:id="400324093">
          <w:marLeft w:val="0"/>
          <w:marRight w:val="0"/>
          <w:marTop w:val="0"/>
          <w:marBottom w:val="0"/>
          <w:divBdr>
            <w:top w:val="none" w:sz="0" w:space="0" w:color="auto"/>
            <w:left w:val="none" w:sz="0" w:space="0" w:color="auto"/>
            <w:bottom w:val="none" w:sz="0" w:space="0" w:color="auto"/>
            <w:right w:val="none" w:sz="0" w:space="0" w:color="auto"/>
          </w:divBdr>
        </w:div>
        <w:div w:id="146669745">
          <w:marLeft w:val="0"/>
          <w:marRight w:val="0"/>
          <w:marTop w:val="0"/>
          <w:marBottom w:val="0"/>
          <w:divBdr>
            <w:top w:val="none" w:sz="0" w:space="0" w:color="auto"/>
            <w:left w:val="none" w:sz="0" w:space="0" w:color="auto"/>
            <w:bottom w:val="none" w:sz="0" w:space="0" w:color="auto"/>
            <w:right w:val="none" w:sz="0" w:space="0" w:color="auto"/>
          </w:divBdr>
        </w:div>
        <w:div w:id="557472766">
          <w:marLeft w:val="0"/>
          <w:marRight w:val="0"/>
          <w:marTop w:val="0"/>
          <w:marBottom w:val="0"/>
          <w:divBdr>
            <w:top w:val="none" w:sz="0" w:space="0" w:color="auto"/>
            <w:left w:val="none" w:sz="0" w:space="0" w:color="auto"/>
            <w:bottom w:val="none" w:sz="0" w:space="0" w:color="auto"/>
            <w:right w:val="none" w:sz="0" w:space="0" w:color="auto"/>
          </w:divBdr>
        </w:div>
        <w:div w:id="1377927026">
          <w:marLeft w:val="0"/>
          <w:marRight w:val="0"/>
          <w:marTop w:val="0"/>
          <w:marBottom w:val="0"/>
          <w:divBdr>
            <w:top w:val="none" w:sz="0" w:space="0" w:color="auto"/>
            <w:left w:val="none" w:sz="0" w:space="0" w:color="auto"/>
            <w:bottom w:val="none" w:sz="0" w:space="0" w:color="auto"/>
            <w:right w:val="none" w:sz="0" w:space="0" w:color="auto"/>
          </w:divBdr>
        </w:div>
        <w:div w:id="1571966310">
          <w:marLeft w:val="0"/>
          <w:marRight w:val="0"/>
          <w:marTop w:val="0"/>
          <w:marBottom w:val="0"/>
          <w:divBdr>
            <w:top w:val="none" w:sz="0" w:space="0" w:color="auto"/>
            <w:left w:val="none" w:sz="0" w:space="0" w:color="auto"/>
            <w:bottom w:val="none" w:sz="0" w:space="0" w:color="auto"/>
            <w:right w:val="none" w:sz="0" w:space="0" w:color="auto"/>
          </w:divBdr>
        </w:div>
        <w:div w:id="1401907152">
          <w:marLeft w:val="0"/>
          <w:marRight w:val="0"/>
          <w:marTop w:val="0"/>
          <w:marBottom w:val="0"/>
          <w:divBdr>
            <w:top w:val="none" w:sz="0" w:space="0" w:color="auto"/>
            <w:left w:val="none" w:sz="0" w:space="0" w:color="auto"/>
            <w:bottom w:val="none" w:sz="0" w:space="0" w:color="auto"/>
            <w:right w:val="none" w:sz="0" w:space="0" w:color="auto"/>
          </w:divBdr>
        </w:div>
      </w:divsChild>
    </w:div>
    <w:div w:id="1356149037">
      <w:bodyDiv w:val="1"/>
      <w:marLeft w:val="0"/>
      <w:marRight w:val="0"/>
      <w:marTop w:val="0"/>
      <w:marBottom w:val="0"/>
      <w:divBdr>
        <w:top w:val="none" w:sz="0" w:space="0" w:color="auto"/>
        <w:left w:val="none" w:sz="0" w:space="0" w:color="auto"/>
        <w:bottom w:val="none" w:sz="0" w:space="0" w:color="auto"/>
        <w:right w:val="none" w:sz="0" w:space="0" w:color="auto"/>
      </w:divBdr>
      <w:divsChild>
        <w:div w:id="362555520">
          <w:marLeft w:val="0"/>
          <w:marRight w:val="0"/>
          <w:marTop w:val="0"/>
          <w:marBottom w:val="0"/>
          <w:divBdr>
            <w:top w:val="none" w:sz="0" w:space="0" w:color="auto"/>
            <w:left w:val="none" w:sz="0" w:space="0" w:color="auto"/>
            <w:bottom w:val="none" w:sz="0" w:space="0" w:color="auto"/>
            <w:right w:val="none" w:sz="0" w:space="0" w:color="auto"/>
          </w:divBdr>
        </w:div>
        <w:div w:id="990527083">
          <w:marLeft w:val="0"/>
          <w:marRight w:val="0"/>
          <w:marTop w:val="0"/>
          <w:marBottom w:val="0"/>
          <w:divBdr>
            <w:top w:val="none" w:sz="0" w:space="0" w:color="auto"/>
            <w:left w:val="none" w:sz="0" w:space="0" w:color="auto"/>
            <w:bottom w:val="none" w:sz="0" w:space="0" w:color="auto"/>
            <w:right w:val="none" w:sz="0" w:space="0" w:color="auto"/>
          </w:divBdr>
        </w:div>
        <w:div w:id="639774786">
          <w:marLeft w:val="0"/>
          <w:marRight w:val="0"/>
          <w:marTop w:val="0"/>
          <w:marBottom w:val="0"/>
          <w:divBdr>
            <w:top w:val="none" w:sz="0" w:space="0" w:color="auto"/>
            <w:left w:val="none" w:sz="0" w:space="0" w:color="auto"/>
            <w:bottom w:val="none" w:sz="0" w:space="0" w:color="auto"/>
            <w:right w:val="none" w:sz="0" w:space="0" w:color="auto"/>
          </w:divBdr>
        </w:div>
        <w:div w:id="2004426767">
          <w:marLeft w:val="0"/>
          <w:marRight w:val="0"/>
          <w:marTop w:val="0"/>
          <w:marBottom w:val="0"/>
          <w:divBdr>
            <w:top w:val="none" w:sz="0" w:space="0" w:color="auto"/>
            <w:left w:val="none" w:sz="0" w:space="0" w:color="auto"/>
            <w:bottom w:val="none" w:sz="0" w:space="0" w:color="auto"/>
            <w:right w:val="none" w:sz="0" w:space="0" w:color="auto"/>
          </w:divBdr>
        </w:div>
        <w:div w:id="1707028521">
          <w:marLeft w:val="0"/>
          <w:marRight w:val="0"/>
          <w:marTop w:val="0"/>
          <w:marBottom w:val="0"/>
          <w:divBdr>
            <w:top w:val="none" w:sz="0" w:space="0" w:color="auto"/>
            <w:left w:val="none" w:sz="0" w:space="0" w:color="auto"/>
            <w:bottom w:val="none" w:sz="0" w:space="0" w:color="auto"/>
            <w:right w:val="none" w:sz="0" w:space="0" w:color="auto"/>
          </w:divBdr>
        </w:div>
        <w:div w:id="633222517">
          <w:marLeft w:val="0"/>
          <w:marRight w:val="0"/>
          <w:marTop w:val="0"/>
          <w:marBottom w:val="0"/>
          <w:divBdr>
            <w:top w:val="none" w:sz="0" w:space="0" w:color="auto"/>
            <w:left w:val="none" w:sz="0" w:space="0" w:color="auto"/>
            <w:bottom w:val="none" w:sz="0" w:space="0" w:color="auto"/>
            <w:right w:val="none" w:sz="0" w:space="0" w:color="auto"/>
          </w:divBdr>
        </w:div>
      </w:divsChild>
    </w:div>
    <w:div w:id="1356734979">
      <w:bodyDiv w:val="1"/>
      <w:marLeft w:val="0"/>
      <w:marRight w:val="0"/>
      <w:marTop w:val="0"/>
      <w:marBottom w:val="0"/>
      <w:divBdr>
        <w:top w:val="none" w:sz="0" w:space="0" w:color="auto"/>
        <w:left w:val="none" w:sz="0" w:space="0" w:color="auto"/>
        <w:bottom w:val="none" w:sz="0" w:space="0" w:color="auto"/>
        <w:right w:val="none" w:sz="0" w:space="0" w:color="auto"/>
      </w:divBdr>
    </w:div>
    <w:div w:id="1356927514">
      <w:bodyDiv w:val="1"/>
      <w:marLeft w:val="0"/>
      <w:marRight w:val="0"/>
      <w:marTop w:val="0"/>
      <w:marBottom w:val="0"/>
      <w:divBdr>
        <w:top w:val="none" w:sz="0" w:space="0" w:color="auto"/>
        <w:left w:val="none" w:sz="0" w:space="0" w:color="auto"/>
        <w:bottom w:val="none" w:sz="0" w:space="0" w:color="auto"/>
        <w:right w:val="none" w:sz="0" w:space="0" w:color="auto"/>
      </w:divBdr>
    </w:div>
    <w:div w:id="1357387217">
      <w:bodyDiv w:val="1"/>
      <w:marLeft w:val="0"/>
      <w:marRight w:val="0"/>
      <w:marTop w:val="0"/>
      <w:marBottom w:val="0"/>
      <w:divBdr>
        <w:top w:val="none" w:sz="0" w:space="0" w:color="auto"/>
        <w:left w:val="none" w:sz="0" w:space="0" w:color="auto"/>
        <w:bottom w:val="none" w:sz="0" w:space="0" w:color="auto"/>
        <w:right w:val="none" w:sz="0" w:space="0" w:color="auto"/>
      </w:divBdr>
    </w:div>
    <w:div w:id="1357459267">
      <w:bodyDiv w:val="1"/>
      <w:marLeft w:val="0"/>
      <w:marRight w:val="0"/>
      <w:marTop w:val="0"/>
      <w:marBottom w:val="0"/>
      <w:divBdr>
        <w:top w:val="none" w:sz="0" w:space="0" w:color="auto"/>
        <w:left w:val="none" w:sz="0" w:space="0" w:color="auto"/>
        <w:bottom w:val="none" w:sz="0" w:space="0" w:color="auto"/>
        <w:right w:val="none" w:sz="0" w:space="0" w:color="auto"/>
      </w:divBdr>
    </w:div>
    <w:div w:id="1357535220">
      <w:bodyDiv w:val="1"/>
      <w:marLeft w:val="0"/>
      <w:marRight w:val="0"/>
      <w:marTop w:val="0"/>
      <w:marBottom w:val="0"/>
      <w:divBdr>
        <w:top w:val="none" w:sz="0" w:space="0" w:color="auto"/>
        <w:left w:val="none" w:sz="0" w:space="0" w:color="auto"/>
        <w:bottom w:val="none" w:sz="0" w:space="0" w:color="auto"/>
        <w:right w:val="none" w:sz="0" w:space="0" w:color="auto"/>
      </w:divBdr>
    </w:div>
    <w:div w:id="1359164070">
      <w:bodyDiv w:val="1"/>
      <w:marLeft w:val="0"/>
      <w:marRight w:val="0"/>
      <w:marTop w:val="0"/>
      <w:marBottom w:val="0"/>
      <w:divBdr>
        <w:top w:val="none" w:sz="0" w:space="0" w:color="auto"/>
        <w:left w:val="none" w:sz="0" w:space="0" w:color="auto"/>
        <w:bottom w:val="none" w:sz="0" w:space="0" w:color="auto"/>
        <w:right w:val="none" w:sz="0" w:space="0" w:color="auto"/>
      </w:divBdr>
    </w:div>
    <w:div w:id="1359619322">
      <w:bodyDiv w:val="1"/>
      <w:marLeft w:val="0"/>
      <w:marRight w:val="0"/>
      <w:marTop w:val="0"/>
      <w:marBottom w:val="0"/>
      <w:divBdr>
        <w:top w:val="none" w:sz="0" w:space="0" w:color="auto"/>
        <w:left w:val="none" w:sz="0" w:space="0" w:color="auto"/>
        <w:bottom w:val="none" w:sz="0" w:space="0" w:color="auto"/>
        <w:right w:val="none" w:sz="0" w:space="0" w:color="auto"/>
      </w:divBdr>
    </w:div>
    <w:div w:id="1360012553">
      <w:bodyDiv w:val="1"/>
      <w:marLeft w:val="0"/>
      <w:marRight w:val="0"/>
      <w:marTop w:val="0"/>
      <w:marBottom w:val="0"/>
      <w:divBdr>
        <w:top w:val="none" w:sz="0" w:space="0" w:color="auto"/>
        <w:left w:val="none" w:sz="0" w:space="0" w:color="auto"/>
        <w:bottom w:val="none" w:sz="0" w:space="0" w:color="auto"/>
        <w:right w:val="none" w:sz="0" w:space="0" w:color="auto"/>
      </w:divBdr>
    </w:div>
    <w:div w:id="1360088148">
      <w:bodyDiv w:val="1"/>
      <w:marLeft w:val="0"/>
      <w:marRight w:val="0"/>
      <w:marTop w:val="0"/>
      <w:marBottom w:val="0"/>
      <w:divBdr>
        <w:top w:val="none" w:sz="0" w:space="0" w:color="auto"/>
        <w:left w:val="none" w:sz="0" w:space="0" w:color="auto"/>
        <w:bottom w:val="none" w:sz="0" w:space="0" w:color="auto"/>
        <w:right w:val="none" w:sz="0" w:space="0" w:color="auto"/>
      </w:divBdr>
    </w:div>
    <w:div w:id="1362896587">
      <w:bodyDiv w:val="1"/>
      <w:marLeft w:val="0"/>
      <w:marRight w:val="0"/>
      <w:marTop w:val="0"/>
      <w:marBottom w:val="0"/>
      <w:divBdr>
        <w:top w:val="none" w:sz="0" w:space="0" w:color="auto"/>
        <w:left w:val="none" w:sz="0" w:space="0" w:color="auto"/>
        <w:bottom w:val="none" w:sz="0" w:space="0" w:color="auto"/>
        <w:right w:val="none" w:sz="0" w:space="0" w:color="auto"/>
      </w:divBdr>
    </w:div>
    <w:div w:id="1363476743">
      <w:bodyDiv w:val="1"/>
      <w:marLeft w:val="0"/>
      <w:marRight w:val="0"/>
      <w:marTop w:val="0"/>
      <w:marBottom w:val="0"/>
      <w:divBdr>
        <w:top w:val="none" w:sz="0" w:space="0" w:color="auto"/>
        <w:left w:val="none" w:sz="0" w:space="0" w:color="auto"/>
        <w:bottom w:val="none" w:sz="0" w:space="0" w:color="auto"/>
        <w:right w:val="none" w:sz="0" w:space="0" w:color="auto"/>
      </w:divBdr>
    </w:div>
    <w:div w:id="1363937543">
      <w:bodyDiv w:val="1"/>
      <w:marLeft w:val="0"/>
      <w:marRight w:val="0"/>
      <w:marTop w:val="0"/>
      <w:marBottom w:val="0"/>
      <w:divBdr>
        <w:top w:val="none" w:sz="0" w:space="0" w:color="auto"/>
        <w:left w:val="none" w:sz="0" w:space="0" w:color="auto"/>
        <w:bottom w:val="none" w:sz="0" w:space="0" w:color="auto"/>
        <w:right w:val="none" w:sz="0" w:space="0" w:color="auto"/>
      </w:divBdr>
    </w:div>
    <w:div w:id="1363942778">
      <w:bodyDiv w:val="1"/>
      <w:marLeft w:val="0"/>
      <w:marRight w:val="0"/>
      <w:marTop w:val="0"/>
      <w:marBottom w:val="0"/>
      <w:divBdr>
        <w:top w:val="none" w:sz="0" w:space="0" w:color="auto"/>
        <w:left w:val="none" w:sz="0" w:space="0" w:color="auto"/>
        <w:bottom w:val="none" w:sz="0" w:space="0" w:color="auto"/>
        <w:right w:val="none" w:sz="0" w:space="0" w:color="auto"/>
      </w:divBdr>
    </w:div>
    <w:div w:id="1365790799">
      <w:bodyDiv w:val="1"/>
      <w:marLeft w:val="0"/>
      <w:marRight w:val="0"/>
      <w:marTop w:val="0"/>
      <w:marBottom w:val="0"/>
      <w:divBdr>
        <w:top w:val="none" w:sz="0" w:space="0" w:color="auto"/>
        <w:left w:val="none" w:sz="0" w:space="0" w:color="auto"/>
        <w:bottom w:val="none" w:sz="0" w:space="0" w:color="auto"/>
        <w:right w:val="none" w:sz="0" w:space="0" w:color="auto"/>
      </w:divBdr>
    </w:div>
    <w:div w:id="1367674573">
      <w:bodyDiv w:val="1"/>
      <w:marLeft w:val="0"/>
      <w:marRight w:val="0"/>
      <w:marTop w:val="0"/>
      <w:marBottom w:val="0"/>
      <w:divBdr>
        <w:top w:val="none" w:sz="0" w:space="0" w:color="auto"/>
        <w:left w:val="none" w:sz="0" w:space="0" w:color="auto"/>
        <w:bottom w:val="none" w:sz="0" w:space="0" w:color="auto"/>
        <w:right w:val="none" w:sz="0" w:space="0" w:color="auto"/>
      </w:divBdr>
    </w:div>
    <w:div w:id="1368334643">
      <w:bodyDiv w:val="1"/>
      <w:marLeft w:val="0"/>
      <w:marRight w:val="0"/>
      <w:marTop w:val="0"/>
      <w:marBottom w:val="0"/>
      <w:divBdr>
        <w:top w:val="none" w:sz="0" w:space="0" w:color="auto"/>
        <w:left w:val="none" w:sz="0" w:space="0" w:color="auto"/>
        <w:bottom w:val="none" w:sz="0" w:space="0" w:color="auto"/>
        <w:right w:val="none" w:sz="0" w:space="0" w:color="auto"/>
      </w:divBdr>
    </w:div>
    <w:div w:id="1369379665">
      <w:bodyDiv w:val="1"/>
      <w:marLeft w:val="0"/>
      <w:marRight w:val="0"/>
      <w:marTop w:val="0"/>
      <w:marBottom w:val="0"/>
      <w:divBdr>
        <w:top w:val="none" w:sz="0" w:space="0" w:color="auto"/>
        <w:left w:val="none" w:sz="0" w:space="0" w:color="auto"/>
        <w:bottom w:val="none" w:sz="0" w:space="0" w:color="auto"/>
        <w:right w:val="none" w:sz="0" w:space="0" w:color="auto"/>
      </w:divBdr>
    </w:div>
    <w:div w:id="1373110897">
      <w:bodyDiv w:val="1"/>
      <w:marLeft w:val="0"/>
      <w:marRight w:val="0"/>
      <w:marTop w:val="0"/>
      <w:marBottom w:val="0"/>
      <w:divBdr>
        <w:top w:val="none" w:sz="0" w:space="0" w:color="auto"/>
        <w:left w:val="none" w:sz="0" w:space="0" w:color="auto"/>
        <w:bottom w:val="none" w:sz="0" w:space="0" w:color="auto"/>
        <w:right w:val="none" w:sz="0" w:space="0" w:color="auto"/>
      </w:divBdr>
    </w:div>
    <w:div w:id="1373732356">
      <w:bodyDiv w:val="1"/>
      <w:marLeft w:val="0"/>
      <w:marRight w:val="0"/>
      <w:marTop w:val="0"/>
      <w:marBottom w:val="0"/>
      <w:divBdr>
        <w:top w:val="none" w:sz="0" w:space="0" w:color="auto"/>
        <w:left w:val="none" w:sz="0" w:space="0" w:color="auto"/>
        <w:bottom w:val="none" w:sz="0" w:space="0" w:color="auto"/>
        <w:right w:val="none" w:sz="0" w:space="0" w:color="auto"/>
      </w:divBdr>
    </w:div>
    <w:div w:id="1374619156">
      <w:bodyDiv w:val="1"/>
      <w:marLeft w:val="0"/>
      <w:marRight w:val="0"/>
      <w:marTop w:val="0"/>
      <w:marBottom w:val="0"/>
      <w:divBdr>
        <w:top w:val="none" w:sz="0" w:space="0" w:color="auto"/>
        <w:left w:val="none" w:sz="0" w:space="0" w:color="auto"/>
        <w:bottom w:val="none" w:sz="0" w:space="0" w:color="auto"/>
        <w:right w:val="none" w:sz="0" w:space="0" w:color="auto"/>
      </w:divBdr>
    </w:div>
    <w:div w:id="1375156213">
      <w:bodyDiv w:val="1"/>
      <w:marLeft w:val="0"/>
      <w:marRight w:val="0"/>
      <w:marTop w:val="0"/>
      <w:marBottom w:val="0"/>
      <w:divBdr>
        <w:top w:val="none" w:sz="0" w:space="0" w:color="auto"/>
        <w:left w:val="none" w:sz="0" w:space="0" w:color="auto"/>
        <w:bottom w:val="none" w:sz="0" w:space="0" w:color="auto"/>
        <w:right w:val="none" w:sz="0" w:space="0" w:color="auto"/>
      </w:divBdr>
    </w:div>
    <w:div w:id="1375428911">
      <w:bodyDiv w:val="1"/>
      <w:marLeft w:val="0"/>
      <w:marRight w:val="0"/>
      <w:marTop w:val="0"/>
      <w:marBottom w:val="0"/>
      <w:divBdr>
        <w:top w:val="none" w:sz="0" w:space="0" w:color="auto"/>
        <w:left w:val="none" w:sz="0" w:space="0" w:color="auto"/>
        <w:bottom w:val="none" w:sz="0" w:space="0" w:color="auto"/>
        <w:right w:val="none" w:sz="0" w:space="0" w:color="auto"/>
      </w:divBdr>
    </w:div>
    <w:div w:id="1375929459">
      <w:bodyDiv w:val="1"/>
      <w:marLeft w:val="0"/>
      <w:marRight w:val="0"/>
      <w:marTop w:val="0"/>
      <w:marBottom w:val="0"/>
      <w:divBdr>
        <w:top w:val="none" w:sz="0" w:space="0" w:color="auto"/>
        <w:left w:val="none" w:sz="0" w:space="0" w:color="auto"/>
        <w:bottom w:val="none" w:sz="0" w:space="0" w:color="auto"/>
        <w:right w:val="none" w:sz="0" w:space="0" w:color="auto"/>
      </w:divBdr>
    </w:div>
    <w:div w:id="1376083541">
      <w:bodyDiv w:val="1"/>
      <w:marLeft w:val="0"/>
      <w:marRight w:val="0"/>
      <w:marTop w:val="0"/>
      <w:marBottom w:val="0"/>
      <w:divBdr>
        <w:top w:val="none" w:sz="0" w:space="0" w:color="auto"/>
        <w:left w:val="none" w:sz="0" w:space="0" w:color="auto"/>
        <w:bottom w:val="none" w:sz="0" w:space="0" w:color="auto"/>
        <w:right w:val="none" w:sz="0" w:space="0" w:color="auto"/>
      </w:divBdr>
    </w:div>
    <w:div w:id="1378235507">
      <w:bodyDiv w:val="1"/>
      <w:marLeft w:val="0"/>
      <w:marRight w:val="0"/>
      <w:marTop w:val="0"/>
      <w:marBottom w:val="0"/>
      <w:divBdr>
        <w:top w:val="none" w:sz="0" w:space="0" w:color="auto"/>
        <w:left w:val="none" w:sz="0" w:space="0" w:color="auto"/>
        <w:bottom w:val="none" w:sz="0" w:space="0" w:color="auto"/>
        <w:right w:val="none" w:sz="0" w:space="0" w:color="auto"/>
      </w:divBdr>
    </w:div>
    <w:div w:id="1378360229">
      <w:bodyDiv w:val="1"/>
      <w:marLeft w:val="0"/>
      <w:marRight w:val="0"/>
      <w:marTop w:val="0"/>
      <w:marBottom w:val="0"/>
      <w:divBdr>
        <w:top w:val="none" w:sz="0" w:space="0" w:color="auto"/>
        <w:left w:val="none" w:sz="0" w:space="0" w:color="auto"/>
        <w:bottom w:val="none" w:sz="0" w:space="0" w:color="auto"/>
        <w:right w:val="none" w:sz="0" w:space="0" w:color="auto"/>
      </w:divBdr>
    </w:div>
    <w:div w:id="1379091113">
      <w:bodyDiv w:val="1"/>
      <w:marLeft w:val="0"/>
      <w:marRight w:val="0"/>
      <w:marTop w:val="0"/>
      <w:marBottom w:val="0"/>
      <w:divBdr>
        <w:top w:val="none" w:sz="0" w:space="0" w:color="auto"/>
        <w:left w:val="none" w:sz="0" w:space="0" w:color="auto"/>
        <w:bottom w:val="none" w:sz="0" w:space="0" w:color="auto"/>
        <w:right w:val="none" w:sz="0" w:space="0" w:color="auto"/>
      </w:divBdr>
    </w:div>
    <w:div w:id="1381827642">
      <w:bodyDiv w:val="1"/>
      <w:marLeft w:val="0"/>
      <w:marRight w:val="0"/>
      <w:marTop w:val="0"/>
      <w:marBottom w:val="0"/>
      <w:divBdr>
        <w:top w:val="none" w:sz="0" w:space="0" w:color="auto"/>
        <w:left w:val="none" w:sz="0" w:space="0" w:color="auto"/>
        <w:bottom w:val="none" w:sz="0" w:space="0" w:color="auto"/>
        <w:right w:val="none" w:sz="0" w:space="0" w:color="auto"/>
      </w:divBdr>
    </w:div>
    <w:div w:id="1385182770">
      <w:bodyDiv w:val="1"/>
      <w:marLeft w:val="0"/>
      <w:marRight w:val="0"/>
      <w:marTop w:val="0"/>
      <w:marBottom w:val="0"/>
      <w:divBdr>
        <w:top w:val="none" w:sz="0" w:space="0" w:color="auto"/>
        <w:left w:val="none" w:sz="0" w:space="0" w:color="auto"/>
        <w:bottom w:val="none" w:sz="0" w:space="0" w:color="auto"/>
        <w:right w:val="none" w:sz="0" w:space="0" w:color="auto"/>
      </w:divBdr>
    </w:div>
    <w:div w:id="1385761015">
      <w:bodyDiv w:val="1"/>
      <w:marLeft w:val="0"/>
      <w:marRight w:val="0"/>
      <w:marTop w:val="0"/>
      <w:marBottom w:val="0"/>
      <w:divBdr>
        <w:top w:val="none" w:sz="0" w:space="0" w:color="auto"/>
        <w:left w:val="none" w:sz="0" w:space="0" w:color="auto"/>
        <w:bottom w:val="none" w:sz="0" w:space="0" w:color="auto"/>
        <w:right w:val="none" w:sz="0" w:space="0" w:color="auto"/>
      </w:divBdr>
    </w:div>
    <w:div w:id="1386418439">
      <w:bodyDiv w:val="1"/>
      <w:marLeft w:val="0"/>
      <w:marRight w:val="0"/>
      <w:marTop w:val="0"/>
      <w:marBottom w:val="0"/>
      <w:divBdr>
        <w:top w:val="none" w:sz="0" w:space="0" w:color="auto"/>
        <w:left w:val="none" w:sz="0" w:space="0" w:color="auto"/>
        <w:bottom w:val="none" w:sz="0" w:space="0" w:color="auto"/>
        <w:right w:val="none" w:sz="0" w:space="0" w:color="auto"/>
      </w:divBdr>
    </w:div>
    <w:div w:id="1387989815">
      <w:bodyDiv w:val="1"/>
      <w:marLeft w:val="0"/>
      <w:marRight w:val="0"/>
      <w:marTop w:val="0"/>
      <w:marBottom w:val="0"/>
      <w:divBdr>
        <w:top w:val="none" w:sz="0" w:space="0" w:color="auto"/>
        <w:left w:val="none" w:sz="0" w:space="0" w:color="auto"/>
        <w:bottom w:val="none" w:sz="0" w:space="0" w:color="auto"/>
        <w:right w:val="none" w:sz="0" w:space="0" w:color="auto"/>
      </w:divBdr>
    </w:div>
    <w:div w:id="1388215676">
      <w:bodyDiv w:val="1"/>
      <w:marLeft w:val="0"/>
      <w:marRight w:val="0"/>
      <w:marTop w:val="0"/>
      <w:marBottom w:val="0"/>
      <w:divBdr>
        <w:top w:val="none" w:sz="0" w:space="0" w:color="auto"/>
        <w:left w:val="none" w:sz="0" w:space="0" w:color="auto"/>
        <w:bottom w:val="none" w:sz="0" w:space="0" w:color="auto"/>
        <w:right w:val="none" w:sz="0" w:space="0" w:color="auto"/>
      </w:divBdr>
    </w:div>
    <w:div w:id="1388846007">
      <w:bodyDiv w:val="1"/>
      <w:marLeft w:val="0"/>
      <w:marRight w:val="0"/>
      <w:marTop w:val="0"/>
      <w:marBottom w:val="0"/>
      <w:divBdr>
        <w:top w:val="none" w:sz="0" w:space="0" w:color="auto"/>
        <w:left w:val="none" w:sz="0" w:space="0" w:color="auto"/>
        <w:bottom w:val="none" w:sz="0" w:space="0" w:color="auto"/>
        <w:right w:val="none" w:sz="0" w:space="0" w:color="auto"/>
      </w:divBdr>
    </w:div>
    <w:div w:id="1390373827">
      <w:bodyDiv w:val="1"/>
      <w:marLeft w:val="0"/>
      <w:marRight w:val="0"/>
      <w:marTop w:val="0"/>
      <w:marBottom w:val="0"/>
      <w:divBdr>
        <w:top w:val="none" w:sz="0" w:space="0" w:color="auto"/>
        <w:left w:val="none" w:sz="0" w:space="0" w:color="auto"/>
        <w:bottom w:val="none" w:sz="0" w:space="0" w:color="auto"/>
        <w:right w:val="none" w:sz="0" w:space="0" w:color="auto"/>
      </w:divBdr>
    </w:div>
    <w:div w:id="1390378030">
      <w:bodyDiv w:val="1"/>
      <w:marLeft w:val="0"/>
      <w:marRight w:val="0"/>
      <w:marTop w:val="0"/>
      <w:marBottom w:val="0"/>
      <w:divBdr>
        <w:top w:val="none" w:sz="0" w:space="0" w:color="auto"/>
        <w:left w:val="none" w:sz="0" w:space="0" w:color="auto"/>
        <w:bottom w:val="none" w:sz="0" w:space="0" w:color="auto"/>
        <w:right w:val="none" w:sz="0" w:space="0" w:color="auto"/>
      </w:divBdr>
    </w:div>
    <w:div w:id="1390612935">
      <w:bodyDiv w:val="1"/>
      <w:marLeft w:val="0"/>
      <w:marRight w:val="0"/>
      <w:marTop w:val="0"/>
      <w:marBottom w:val="0"/>
      <w:divBdr>
        <w:top w:val="none" w:sz="0" w:space="0" w:color="auto"/>
        <w:left w:val="none" w:sz="0" w:space="0" w:color="auto"/>
        <w:bottom w:val="none" w:sz="0" w:space="0" w:color="auto"/>
        <w:right w:val="none" w:sz="0" w:space="0" w:color="auto"/>
      </w:divBdr>
    </w:div>
    <w:div w:id="1392848714">
      <w:bodyDiv w:val="1"/>
      <w:marLeft w:val="0"/>
      <w:marRight w:val="0"/>
      <w:marTop w:val="0"/>
      <w:marBottom w:val="0"/>
      <w:divBdr>
        <w:top w:val="none" w:sz="0" w:space="0" w:color="auto"/>
        <w:left w:val="none" w:sz="0" w:space="0" w:color="auto"/>
        <w:bottom w:val="none" w:sz="0" w:space="0" w:color="auto"/>
        <w:right w:val="none" w:sz="0" w:space="0" w:color="auto"/>
      </w:divBdr>
    </w:div>
    <w:div w:id="1392997329">
      <w:bodyDiv w:val="1"/>
      <w:marLeft w:val="0"/>
      <w:marRight w:val="0"/>
      <w:marTop w:val="0"/>
      <w:marBottom w:val="0"/>
      <w:divBdr>
        <w:top w:val="none" w:sz="0" w:space="0" w:color="auto"/>
        <w:left w:val="none" w:sz="0" w:space="0" w:color="auto"/>
        <w:bottom w:val="none" w:sz="0" w:space="0" w:color="auto"/>
        <w:right w:val="none" w:sz="0" w:space="0" w:color="auto"/>
      </w:divBdr>
    </w:div>
    <w:div w:id="1393114900">
      <w:bodyDiv w:val="1"/>
      <w:marLeft w:val="0"/>
      <w:marRight w:val="0"/>
      <w:marTop w:val="0"/>
      <w:marBottom w:val="0"/>
      <w:divBdr>
        <w:top w:val="none" w:sz="0" w:space="0" w:color="auto"/>
        <w:left w:val="none" w:sz="0" w:space="0" w:color="auto"/>
        <w:bottom w:val="none" w:sz="0" w:space="0" w:color="auto"/>
        <w:right w:val="none" w:sz="0" w:space="0" w:color="auto"/>
      </w:divBdr>
    </w:div>
    <w:div w:id="1393580343">
      <w:bodyDiv w:val="1"/>
      <w:marLeft w:val="0"/>
      <w:marRight w:val="0"/>
      <w:marTop w:val="0"/>
      <w:marBottom w:val="0"/>
      <w:divBdr>
        <w:top w:val="none" w:sz="0" w:space="0" w:color="auto"/>
        <w:left w:val="none" w:sz="0" w:space="0" w:color="auto"/>
        <w:bottom w:val="none" w:sz="0" w:space="0" w:color="auto"/>
        <w:right w:val="none" w:sz="0" w:space="0" w:color="auto"/>
      </w:divBdr>
    </w:div>
    <w:div w:id="1393650023">
      <w:bodyDiv w:val="1"/>
      <w:marLeft w:val="0"/>
      <w:marRight w:val="0"/>
      <w:marTop w:val="0"/>
      <w:marBottom w:val="0"/>
      <w:divBdr>
        <w:top w:val="none" w:sz="0" w:space="0" w:color="auto"/>
        <w:left w:val="none" w:sz="0" w:space="0" w:color="auto"/>
        <w:bottom w:val="none" w:sz="0" w:space="0" w:color="auto"/>
        <w:right w:val="none" w:sz="0" w:space="0" w:color="auto"/>
      </w:divBdr>
    </w:div>
    <w:div w:id="1393888425">
      <w:bodyDiv w:val="1"/>
      <w:marLeft w:val="0"/>
      <w:marRight w:val="0"/>
      <w:marTop w:val="0"/>
      <w:marBottom w:val="0"/>
      <w:divBdr>
        <w:top w:val="none" w:sz="0" w:space="0" w:color="auto"/>
        <w:left w:val="none" w:sz="0" w:space="0" w:color="auto"/>
        <w:bottom w:val="none" w:sz="0" w:space="0" w:color="auto"/>
        <w:right w:val="none" w:sz="0" w:space="0" w:color="auto"/>
      </w:divBdr>
    </w:div>
    <w:div w:id="1394236931">
      <w:bodyDiv w:val="1"/>
      <w:marLeft w:val="0"/>
      <w:marRight w:val="0"/>
      <w:marTop w:val="0"/>
      <w:marBottom w:val="0"/>
      <w:divBdr>
        <w:top w:val="none" w:sz="0" w:space="0" w:color="auto"/>
        <w:left w:val="none" w:sz="0" w:space="0" w:color="auto"/>
        <w:bottom w:val="none" w:sz="0" w:space="0" w:color="auto"/>
        <w:right w:val="none" w:sz="0" w:space="0" w:color="auto"/>
      </w:divBdr>
    </w:div>
    <w:div w:id="1394348201">
      <w:bodyDiv w:val="1"/>
      <w:marLeft w:val="0"/>
      <w:marRight w:val="0"/>
      <w:marTop w:val="0"/>
      <w:marBottom w:val="0"/>
      <w:divBdr>
        <w:top w:val="none" w:sz="0" w:space="0" w:color="auto"/>
        <w:left w:val="none" w:sz="0" w:space="0" w:color="auto"/>
        <w:bottom w:val="none" w:sz="0" w:space="0" w:color="auto"/>
        <w:right w:val="none" w:sz="0" w:space="0" w:color="auto"/>
      </w:divBdr>
    </w:div>
    <w:div w:id="1394696538">
      <w:bodyDiv w:val="1"/>
      <w:marLeft w:val="0"/>
      <w:marRight w:val="0"/>
      <w:marTop w:val="0"/>
      <w:marBottom w:val="0"/>
      <w:divBdr>
        <w:top w:val="none" w:sz="0" w:space="0" w:color="auto"/>
        <w:left w:val="none" w:sz="0" w:space="0" w:color="auto"/>
        <w:bottom w:val="none" w:sz="0" w:space="0" w:color="auto"/>
        <w:right w:val="none" w:sz="0" w:space="0" w:color="auto"/>
      </w:divBdr>
    </w:div>
    <w:div w:id="1395664758">
      <w:bodyDiv w:val="1"/>
      <w:marLeft w:val="0"/>
      <w:marRight w:val="0"/>
      <w:marTop w:val="0"/>
      <w:marBottom w:val="0"/>
      <w:divBdr>
        <w:top w:val="none" w:sz="0" w:space="0" w:color="auto"/>
        <w:left w:val="none" w:sz="0" w:space="0" w:color="auto"/>
        <w:bottom w:val="none" w:sz="0" w:space="0" w:color="auto"/>
        <w:right w:val="none" w:sz="0" w:space="0" w:color="auto"/>
      </w:divBdr>
    </w:div>
    <w:div w:id="1396277106">
      <w:bodyDiv w:val="1"/>
      <w:marLeft w:val="0"/>
      <w:marRight w:val="0"/>
      <w:marTop w:val="0"/>
      <w:marBottom w:val="0"/>
      <w:divBdr>
        <w:top w:val="none" w:sz="0" w:space="0" w:color="auto"/>
        <w:left w:val="none" w:sz="0" w:space="0" w:color="auto"/>
        <w:bottom w:val="none" w:sz="0" w:space="0" w:color="auto"/>
        <w:right w:val="none" w:sz="0" w:space="0" w:color="auto"/>
      </w:divBdr>
    </w:div>
    <w:div w:id="1396590138">
      <w:bodyDiv w:val="1"/>
      <w:marLeft w:val="0"/>
      <w:marRight w:val="0"/>
      <w:marTop w:val="0"/>
      <w:marBottom w:val="0"/>
      <w:divBdr>
        <w:top w:val="none" w:sz="0" w:space="0" w:color="auto"/>
        <w:left w:val="none" w:sz="0" w:space="0" w:color="auto"/>
        <w:bottom w:val="none" w:sz="0" w:space="0" w:color="auto"/>
        <w:right w:val="none" w:sz="0" w:space="0" w:color="auto"/>
      </w:divBdr>
    </w:div>
    <w:div w:id="1397167075">
      <w:bodyDiv w:val="1"/>
      <w:marLeft w:val="0"/>
      <w:marRight w:val="0"/>
      <w:marTop w:val="0"/>
      <w:marBottom w:val="0"/>
      <w:divBdr>
        <w:top w:val="none" w:sz="0" w:space="0" w:color="auto"/>
        <w:left w:val="none" w:sz="0" w:space="0" w:color="auto"/>
        <w:bottom w:val="none" w:sz="0" w:space="0" w:color="auto"/>
        <w:right w:val="none" w:sz="0" w:space="0" w:color="auto"/>
      </w:divBdr>
    </w:div>
    <w:div w:id="1398669506">
      <w:bodyDiv w:val="1"/>
      <w:marLeft w:val="0"/>
      <w:marRight w:val="0"/>
      <w:marTop w:val="0"/>
      <w:marBottom w:val="0"/>
      <w:divBdr>
        <w:top w:val="none" w:sz="0" w:space="0" w:color="auto"/>
        <w:left w:val="none" w:sz="0" w:space="0" w:color="auto"/>
        <w:bottom w:val="none" w:sz="0" w:space="0" w:color="auto"/>
        <w:right w:val="none" w:sz="0" w:space="0" w:color="auto"/>
      </w:divBdr>
    </w:div>
    <w:div w:id="1398701591">
      <w:bodyDiv w:val="1"/>
      <w:marLeft w:val="0"/>
      <w:marRight w:val="0"/>
      <w:marTop w:val="0"/>
      <w:marBottom w:val="0"/>
      <w:divBdr>
        <w:top w:val="none" w:sz="0" w:space="0" w:color="auto"/>
        <w:left w:val="none" w:sz="0" w:space="0" w:color="auto"/>
        <w:bottom w:val="none" w:sz="0" w:space="0" w:color="auto"/>
        <w:right w:val="none" w:sz="0" w:space="0" w:color="auto"/>
      </w:divBdr>
    </w:div>
    <w:div w:id="1399010838">
      <w:bodyDiv w:val="1"/>
      <w:marLeft w:val="0"/>
      <w:marRight w:val="0"/>
      <w:marTop w:val="0"/>
      <w:marBottom w:val="0"/>
      <w:divBdr>
        <w:top w:val="none" w:sz="0" w:space="0" w:color="auto"/>
        <w:left w:val="none" w:sz="0" w:space="0" w:color="auto"/>
        <w:bottom w:val="none" w:sz="0" w:space="0" w:color="auto"/>
        <w:right w:val="none" w:sz="0" w:space="0" w:color="auto"/>
      </w:divBdr>
    </w:div>
    <w:div w:id="1399016220">
      <w:bodyDiv w:val="1"/>
      <w:marLeft w:val="0"/>
      <w:marRight w:val="0"/>
      <w:marTop w:val="0"/>
      <w:marBottom w:val="0"/>
      <w:divBdr>
        <w:top w:val="none" w:sz="0" w:space="0" w:color="auto"/>
        <w:left w:val="none" w:sz="0" w:space="0" w:color="auto"/>
        <w:bottom w:val="none" w:sz="0" w:space="0" w:color="auto"/>
        <w:right w:val="none" w:sz="0" w:space="0" w:color="auto"/>
      </w:divBdr>
    </w:div>
    <w:div w:id="1399790881">
      <w:bodyDiv w:val="1"/>
      <w:marLeft w:val="0"/>
      <w:marRight w:val="0"/>
      <w:marTop w:val="0"/>
      <w:marBottom w:val="0"/>
      <w:divBdr>
        <w:top w:val="none" w:sz="0" w:space="0" w:color="auto"/>
        <w:left w:val="none" w:sz="0" w:space="0" w:color="auto"/>
        <w:bottom w:val="none" w:sz="0" w:space="0" w:color="auto"/>
        <w:right w:val="none" w:sz="0" w:space="0" w:color="auto"/>
      </w:divBdr>
    </w:div>
    <w:div w:id="1400858769">
      <w:bodyDiv w:val="1"/>
      <w:marLeft w:val="0"/>
      <w:marRight w:val="0"/>
      <w:marTop w:val="0"/>
      <w:marBottom w:val="0"/>
      <w:divBdr>
        <w:top w:val="none" w:sz="0" w:space="0" w:color="auto"/>
        <w:left w:val="none" w:sz="0" w:space="0" w:color="auto"/>
        <w:bottom w:val="none" w:sz="0" w:space="0" w:color="auto"/>
        <w:right w:val="none" w:sz="0" w:space="0" w:color="auto"/>
      </w:divBdr>
    </w:div>
    <w:div w:id="1401828446">
      <w:bodyDiv w:val="1"/>
      <w:marLeft w:val="0"/>
      <w:marRight w:val="0"/>
      <w:marTop w:val="0"/>
      <w:marBottom w:val="0"/>
      <w:divBdr>
        <w:top w:val="none" w:sz="0" w:space="0" w:color="auto"/>
        <w:left w:val="none" w:sz="0" w:space="0" w:color="auto"/>
        <w:bottom w:val="none" w:sz="0" w:space="0" w:color="auto"/>
        <w:right w:val="none" w:sz="0" w:space="0" w:color="auto"/>
      </w:divBdr>
    </w:div>
    <w:div w:id="1401830276">
      <w:bodyDiv w:val="1"/>
      <w:marLeft w:val="0"/>
      <w:marRight w:val="0"/>
      <w:marTop w:val="0"/>
      <w:marBottom w:val="0"/>
      <w:divBdr>
        <w:top w:val="none" w:sz="0" w:space="0" w:color="auto"/>
        <w:left w:val="none" w:sz="0" w:space="0" w:color="auto"/>
        <w:bottom w:val="none" w:sz="0" w:space="0" w:color="auto"/>
        <w:right w:val="none" w:sz="0" w:space="0" w:color="auto"/>
      </w:divBdr>
    </w:div>
    <w:div w:id="1402368699">
      <w:bodyDiv w:val="1"/>
      <w:marLeft w:val="0"/>
      <w:marRight w:val="0"/>
      <w:marTop w:val="0"/>
      <w:marBottom w:val="0"/>
      <w:divBdr>
        <w:top w:val="none" w:sz="0" w:space="0" w:color="auto"/>
        <w:left w:val="none" w:sz="0" w:space="0" w:color="auto"/>
        <w:bottom w:val="none" w:sz="0" w:space="0" w:color="auto"/>
        <w:right w:val="none" w:sz="0" w:space="0" w:color="auto"/>
      </w:divBdr>
    </w:div>
    <w:div w:id="1402412276">
      <w:bodyDiv w:val="1"/>
      <w:marLeft w:val="0"/>
      <w:marRight w:val="0"/>
      <w:marTop w:val="0"/>
      <w:marBottom w:val="0"/>
      <w:divBdr>
        <w:top w:val="none" w:sz="0" w:space="0" w:color="auto"/>
        <w:left w:val="none" w:sz="0" w:space="0" w:color="auto"/>
        <w:bottom w:val="none" w:sz="0" w:space="0" w:color="auto"/>
        <w:right w:val="none" w:sz="0" w:space="0" w:color="auto"/>
      </w:divBdr>
    </w:div>
    <w:div w:id="1402830812">
      <w:bodyDiv w:val="1"/>
      <w:marLeft w:val="0"/>
      <w:marRight w:val="0"/>
      <w:marTop w:val="0"/>
      <w:marBottom w:val="0"/>
      <w:divBdr>
        <w:top w:val="none" w:sz="0" w:space="0" w:color="auto"/>
        <w:left w:val="none" w:sz="0" w:space="0" w:color="auto"/>
        <w:bottom w:val="none" w:sz="0" w:space="0" w:color="auto"/>
        <w:right w:val="none" w:sz="0" w:space="0" w:color="auto"/>
      </w:divBdr>
    </w:div>
    <w:div w:id="1403061325">
      <w:bodyDiv w:val="1"/>
      <w:marLeft w:val="0"/>
      <w:marRight w:val="0"/>
      <w:marTop w:val="0"/>
      <w:marBottom w:val="0"/>
      <w:divBdr>
        <w:top w:val="none" w:sz="0" w:space="0" w:color="auto"/>
        <w:left w:val="none" w:sz="0" w:space="0" w:color="auto"/>
        <w:bottom w:val="none" w:sz="0" w:space="0" w:color="auto"/>
        <w:right w:val="none" w:sz="0" w:space="0" w:color="auto"/>
      </w:divBdr>
    </w:div>
    <w:div w:id="1403944173">
      <w:bodyDiv w:val="1"/>
      <w:marLeft w:val="0"/>
      <w:marRight w:val="0"/>
      <w:marTop w:val="0"/>
      <w:marBottom w:val="0"/>
      <w:divBdr>
        <w:top w:val="none" w:sz="0" w:space="0" w:color="auto"/>
        <w:left w:val="none" w:sz="0" w:space="0" w:color="auto"/>
        <w:bottom w:val="none" w:sz="0" w:space="0" w:color="auto"/>
        <w:right w:val="none" w:sz="0" w:space="0" w:color="auto"/>
      </w:divBdr>
    </w:div>
    <w:div w:id="1405299390">
      <w:bodyDiv w:val="1"/>
      <w:marLeft w:val="0"/>
      <w:marRight w:val="0"/>
      <w:marTop w:val="0"/>
      <w:marBottom w:val="0"/>
      <w:divBdr>
        <w:top w:val="none" w:sz="0" w:space="0" w:color="auto"/>
        <w:left w:val="none" w:sz="0" w:space="0" w:color="auto"/>
        <w:bottom w:val="none" w:sz="0" w:space="0" w:color="auto"/>
        <w:right w:val="none" w:sz="0" w:space="0" w:color="auto"/>
      </w:divBdr>
    </w:div>
    <w:div w:id="1405299485">
      <w:bodyDiv w:val="1"/>
      <w:marLeft w:val="0"/>
      <w:marRight w:val="0"/>
      <w:marTop w:val="0"/>
      <w:marBottom w:val="0"/>
      <w:divBdr>
        <w:top w:val="none" w:sz="0" w:space="0" w:color="auto"/>
        <w:left w:val="none" w:sz="0" w:space="0" w:color="auto"/>
        <w:bottom w:val="none" w:sz="0" w:space="0" w:color="auto"/>
        <w:right w:val="none" w:sz="0" w:space="0" w:color="auto"/>
      </w:divBdr>
    </w:div>
    <w:div w:id="1406340458">
      <w:bodyDiv w:val="1"/>
      <w:marLeft w:val="0"/>
      <w:marRight w:val="0"/>
      <w:marTop w:val="0"/>
      <w:marBottom w:val="0"/>
      <w:divBdr>
        <w:top w:val="none" w:sz="0" w:space="0" w:color="auto"/>
        <w:left w:val="none" w:sz="0" w:space="0" w:color="auto"/>
        <w:bottom w:val="none" w:sz="0" w:space="0" w:color="auto"/>
        <w:right w:val="none" w:sz="0" w:space="0" w:color="auto"/>
      </w:divBdr>
    </w:div>
    <w:div w:id="1409112812">
      <w:bodyDiv w:val="1"/>
      <w:marLeft w:val="0"/>
      <w:marRight w:val="0"/>
      <w:marTop w:val="0"/>
      <w:marBottom w:val="0"/>
      <w:divBdr>
        <w:top w:val="none" w:sz="0" w:space="0" w:color="auto"/>
        <w:left w:val="none" w:sz="0" w:space="0" w:color="auto"/>
        <w:bottom w:val="none" w:sz="0" w:space="0" w:color="auto"/>
        <w:right w:val="none" w:sz="0" w:space="0" w:color="auto"/>
      </w:divBdr>
    </w:div>
    <w:div w:id="1410617691">
      <w:bodyDiv w:val="1"/>
      <w:marLeft w:val="0"/>
      <w:marRight w:val="0"/>
      <w:marTop w:val="0"/>
      <w:marBottom w:val="0"/>
      <w:divBdr>
        <w:top w:val="none" w:sz="0" w:space="0" w:color="auto"/>
        <w:left w:val="none" w:sz="0" w:space="0" w:color="auto"/>
        <w:bottom w:val="none" w:sz="0" w:space="0" w:color="auto"/>
        <w:right w:val="none" w:sz="0" w:space="0" w:color="auto"/>
      </w:divBdr>
    </w:div>
    <w:div w:id="1411318573">
      <w:bodyDiv w:val="1"/>
      <w:marLeft w:val="0"/>
      <w:marRight w:val="0"/>
      <w:marTop w:val="0"/>
      <w:marBottom w:val="0"/>
      <w:divBdr>
        <w:top w:val="none" w:sz="0" w:space="0" w:color="auto"/>
        <w:left w:val="none" w:sz="0" w:space="0" w:color="auto"/>
        <w:bottom w:val="none" w:sz="0" w:space="0" w:color="auto"/>
        <w:right w:val="none" w:sz="0" w:space="0" w:color="auto"/>
      </w:divBdr>
    </w:div>
    <w:div w:id="1412383854">
      <w:bodyDiv w:val="1"/>
      <w:marLeft w:val="0"/>
      <w:marRight w:val="0"/>
      <w:marTop w:val="0"/>
      <w:marBottom w:val="0"/>
      <w:divBdr>
        <w:top w:val="none" w:sz="0" w:space="0" w:color="auto"/>
        <w:left w:val="none" w:sz="0" w:space="0" w:color="auto"/>
        <w:bottom w:val="none" w:sz="0" w:space="0" w:color="auto"/>
        <w:right w:val="none" w:sz="0" w:space="0" w:color="auto"/>
      </w:divBdr>
    </w:div>
    <w:div w:id="1412773416">
      <w:bodyDiv w:val="1"/>
      <w:marLeft w:val="0"/>
      <w:marRight w:val="0"/>
      <w:marTop w:val="0"/>
      <w:marBottom w:val="0"/>
      <w:divBdr>
        <w:top w:val="none" w:sz="0" w:space="0" w:color="auto"/>
        <w:left w:val="none" w:sz="0" w:space="0" w:color="auto"/>
        <w:bottom w:val="none" w:sz="0" w:space="0" w:color="auto"/>
        <w:right w:val="none" w:sz="0" w:space="0" w:color="auto"/>
      </w:divBdr>
    </w:div>
    <w:div w:id="1414162079">
      <w:bodyDiv w:val="1"/>
      <w:marLeft w:val="0"/>
      <w:marRight w:val="0"/>
      <w:marTop w:val="0"/>
      <w:marBottom w:val="0"/>
      <w:divBdr>
        <w:top w:val="none" w:sz="0" w:space="0" w:color="auto"/>
        <w:left w:val="none" w:sz="0" w:space="0" w:color="auto"/>
        <w:bottom w:val="none" w:sz="0" w:space="0" w:color="auto"/>
        <w:right w:val="none" w:sz="0" w:space="0" w:color="auto"/>
      </w:divBdr>
    </w:div>
    <w:div w:id="1414935268">
      <w:bodyDiv w:val="1"/>
      <w:marLeft w:val="0"/>
      <w:marRight w:val="0"/>
      <w:marTop w:val="0"/>
      <w:marBottom w:val="0"/>
      <w:divBdr>
        <w:top w:val="none" w:sz="0" w:space="0" w:color="auto"/>
        <w:left w:val="none" w:sz="0" w:space="0" w:color="auto"/>
        <w:bottom w:val="none" w:sz="0" w:space="0" w:color="auto"/>
        <w:right w:val="none" w:sz="0" w:space="0" w:color="auto"/>
      </w:divBdr>
    </w:div>
    <w:div w:id="1418093565">
      <w:bodyDiv w:val="1"/>
      <w:marLeft w:val="0"/>
      <w:marRight w:val="0"/>
      <w:marTop w:val="0"/>
      <w:marBottom w:val="0"/>
      <w:divBdr>
        <w:top w:val="none" w:sz="0" w:space="0" w:color="auto"/>
        <w:left w:val="none" w:sz="0" w:space="0" w:color="auto"/>
        <w:bottom w:val="none" w:sz="0" w:space="0" w:color="auto"/>
        <w:right w:val="none" w:sz="0" w:space="0" w:color="auto"/>
      </w:divBdr>
    </w:div>
    <w:div w:id="1418400751">
      <w:bodyDiv w:val="1"/>
      <w:marLeft w:val="0"/>
      <w:marRight w:val="0"/>
      <w:marTop w:val="0"/>
      <w:marBottom w:val="0"/>
      <w:divBdr>
        <w:top w:val="none" w:sz="0" w:space="0" w:color="auto"/>
        <w:left w:val="none" w:sz="0" w:space="0" w:color="auto"/>
        <w:bottom w:val="none" w:sz="0" w:space="0" w:color="auto"/>
        <w:right w:val="none" w:sz="0" w:space="0" w:color="auto"/>
      </w:divBdr>
    </w:div>
    <w:div w:id="1419642665">
      <w:bodyDiv w:val="1"/>
      <w:marLeft w:val="0"/>
      <w:marRight w:val="0"/>
      <w:marTop w:val="0"/>
      <w:marBottom w:val="0"/>
      <w:divBdr>
        <w:top w:val="none" w:sz="0" w:space="0" w:color="auto"/>
        <w:left w:val="none" w:sz="0" w:space="0" w:color="auto"/>
        <w:bottom w:val="none" w:sz="0" w:space="0" w:color="auto"/>
        <w:right w:val="none" w:sz="0" w:space="0" w:color="auto"/>
      </w:divBdr>
    </w:div>
    <w:div w:id="1419788936">
      <w:bodyDiv w:val="1"/>
      <w:marLeft w:val="0"/>
      <w:marRight w:val="0"/>
      <w:marTop w:val="0"/>
      <w:marBottom w:val="0"/>
      <w:divBdr>
        <w:top w:val="none" w:sz="0" w:space="0" w:color="auto"/>
        <w:left w:val="none" w:sz="0" w:space="0" w:color="auto"/>
        <w:bottom w:val="none" w:sz="0" w:space="0" w:color="auto"/>
        <w:right w:val="none" w:sz="0" w:space="0" w:color="auto"/>
      </w:divBdr>
    </w:div>
    <w:div w:id="1424256924">
      <w:bodyDiv w:val="1"/>
      <w:marLeft w:val="0"/>
      <w:marRight w:val="0"/>
      <w:marTop w:val="0"/>
      <w:marBottom w:val="0"/>
      <w:divBdr>
        <w:top w:val="none" w:sz="0" w:space="0" w:color="auto"/>
        <w:left w:val="none" w:sz="0" w:space="0" w:color="auto"/>
        <w:bottom w:val="none" w:sz="0" w:space="0" w:color="auto"/>
        <w:right w:val="none" w:sz="0" w:space="0" w:color="auto"/>
      </w:divBdr>
    </w:div>
    <w:div w:id="1427073319">
      <w:bodyDiv w:val="1"/>
      <w:marLeft w:val="0"/>
      <w:marRight w:val="0"/>
      <w:marTop w:val="0"/>
      <w:marBottom w:val="0"/>
      <w:divBdr>
        <w:top w:val="none" w:sz="0" w:space="0" w:color="auto"/>
        <w:left w:val="none" w:sz="0" w:space="0" w:color="auto"/>
        <w:bottom w:val="none" w:sz="0" w:space="0" w:color="auto"/>
        <w:right w:val="none" w:sz="0" w:space="0" w:color="auto"/>
      </w:divBdr>
    </w:div>
    <w:div w:id="1427461900">
      <w:bodyDiv w:val="1"/>
      <w:marLeft w:val="0"/>
      <w:marRight w:val="0"/>
      <w:marTop w:val="0"/>
      <w:marBottom w:val="0"/>
      <w:divBdr>
        <w:top w:val="none" w:sz="0" w:space="0" w:color="auto"/>
        <w:left w:val="none" w:sz="0" w:space="0" w:color="auto"/>
        <w:bottom w:val="none" w:sz="0" w:space="0" w:color="auto"/>
        <w:right w:val="none" w:sz="0" w:space="0" w:color="auto"/>
      </w:divBdr>
    </w:div>
    <w:div w:id="1427534704">
      <w:bodyDiv w:val="1"/>
      <w:marLeft w:val="0"/>
      <w:marRight w:val="0"/>
      <w:marTop w:val="0"/>
      <w:marBottom w:val="0"/>
      <w:divBdr>
        <w:top w:val="none" w:sz="0" w:space="0" w:color="auto"/>
        <w:left w:val="none" w:sz="0" w:space="0" w:color="auto"/>
        <w:bottom w:val="none" w:sz="0" w:space="0" w:color="auto"/>
        <w:right w:val="none" w:sz="0" w:space="0" w:color="auto"/>
      </w:divBdr>
    </w:div>
    <w:div w:id="1428110552">
      <w:bodyDiv w:val="1"/>
      <w:marLeft w:val="0"/>
      <w:marRight w:val="0"/>
      <w:marTop w:val="0"/>
      <w:marBottom w:val="0"/>
      <w:divBdr>
        <w:top w:val="none" w:sz="0" w:space="0" w:color="auto"/>
        <w:left w:val="none" w:sz="0" w:space="0" w:color="auto"/>
        <w:bottom w:val="none" w:sz="0" w:space="0" w:color="auto"/>
        <w:right w:val="none" w:sz="0" w:space="0" w:color="auto"/>
      </w:divBdr>
    </w:div>
    <w:div w:id="1428186053">
      <w:bodyDiv w:val="1"/>
      <w:marLeft w:val="0"/>
      <w:marRight w:val="0"/>
      <w:marTop w:val="0"/>
      <w:marBottom w:val="0"/>
      <w:divBdr>
        <w:top w:val="none" w:sz="0" w:space="0" w:color="auto"/>
        <w:left w:val="none" w:sz="0" w:space="0" w:color="auto"/>
        <w:bottom w:val="none" w:sz="0" w:space="0" w:color="auto"/>
        <w:right w:val="none" w:sz="0" w:space="0" w:color="auto"/>
      </w:divBdr>
    </w:div>
    <w:div w:id="1429348014">
      <w:bodyDiv w:val="1"/>
      <w:marLeft w:val="0"/>
      <w:marRight w:val="0"/>
      <w:marTop w:val="0"/>
      <w:marBottom w:val="0"/>
      <w:divBdr>
        <w:top w:val="none" w:sz="0" w:space="0" w:color="auto"/>
        <w:left w:val="none" w:sz="0" w:space="0" w:color="auto"/>
        <w:bottom w:val="none" w:sz="0" w:space="0" w:color="auto"/>
        <w:right w:val="none" w:sz="0" w:space="0" w:color="auto"/>
      </w:divBdr>
    </w:div>
    <w:div w:id="1429691308">
      <w:bodyDiv w:val="1"/>
      <w:marLeft w:val="0"/>
      <w:marRight w:val="0"/>
      <w:marTop w:val="0"/>
      <w:marBottom w:val="0"/>
      <w:divBdr>
        <w:top w:val="none" w:sz="0" w:space="0" w:color="auto"/>
        <w:left w:val="none" w:sz="0" w:space="0" w:color="auto"/>
        <w:bottom w:val="none" w:sz="0" w:space="0" w:color="auto"/>
        <w:right w:val="none" w:sz="0" w:space="0" w:color="auto"/>
      </w:divBdr>
    </w:div>
    <w:div w:id="1435515652">
      <w:bodyDiv w:val="1"/>
      <w:marLeft w:val="0"/>
      <w:marRight w:val="0"/>
      <w:marTop w:val="0"/>
      <w:marBottom w:val="0"/>
      <w:divBdr>
        <w:top w:val="none" w:sz="0" w:space="0" w:color="auto"/>
        <w:left w:val="none" w:sz="0" w:space="0" w:color="auto"/>
        <w:bottom w:val="none" w:sz="0" w:space="0" w:color="auto"/>
        <w:right w:val="none" w:sz="0" w:space="0" w:color="auto"/>
      </w:divBdr>
    </w:div>
    <w:div w:id="1436292918">
      <w:bodyDiv w:val="1"/>
      <w:marLeft w:val="0"/>
      <w:marRight w:val="0"/>
      <w:marTop w:val="0"/>
      <w:marBottom w:val="0"/>
      <w:divBdr>
        <w:top w:val="none" w:sz="0" w:space="0" w:color="auto"/>
        <w:left w:val="none" w:sz="0" w:space="0" w:color="auto"/>
        <w:bottom w:val="none" w:sz="0" w:space="0" w:color="auto"/>
        <w:right w:val="none" w:sz="0" w:space="0" w:color="auto"/>
      </w:divBdr>
    </w:div>
    <w:div w:id="1436361869">
      <w:bodyDiv w:val="1"/>
      <w:marLeft w:val="0"/>
      <w:marRight w:val="0"/>
      <w:marTop w:val="0"/>
      <w:marBottom w:val="0"/>
      <w:divBdr>
        <w:top w:val="none" w:sz="0" w:space="0" w:color="auto"/>
        <w:left w:val="none" w:sz="0" w:space="0" w:color="auto"/>
        <w:bottom w:val="none" w:sz="0" w:space="0" w:color="auto"/>
        <w:right w:val="none" w:sz="0" w:space="0" w:color="auto"/>
      </w:divBdr>
    </w:div>
    <w:div w:id="1436484559">
      <w:bodyDiv w:val="1"/>
      <w:marLeft w:val="0"/>
      <w:marRight w:val="0"/>
      <w:marTop w:val="0"/>
      <w:marBottom w:val="0"/>
      <w:divBdr>
        <w:top w:val="none" w:sz="0" w:space="0" w:color="auto"/>
        <w:left w:val="none" w:sz="0" w:space="0" w:color="auto"/>
        <w:bottom w:val="none" w:sz="0" w:space="0" w:color="auto"/>
        <w:right w:val="none" w:sz="0" w:space="0" w:color="auto"/>
      </w:divBdr>
    </w:div>
    <w:div w:id="1436635371">
      <w:bodyDiv w:val="1"/>
      <w:marLeft w:val="0"/>
      <w:marRight w:val="0"/>
      <w:marTop w:val="0"/>
      <w:marBottom w:val="0"/>
      <w:divBdr>
        <w:top w:val="none" w:sz="0" w:space="0" w:color="auto"/>
        <w:left w:val="none" w:sz="0" w:space="0" w:color="auto"/>
        <w:bottom w:val="none" w:sz="0" w:space="0" w:color="auto"/>
        <w:right w:val="none" w:sz="0" w:space="0" w:color="auto"/>
      </w:divBdr>
    </w:div>
    <w:div w:id="1437601152">
      <w:bodyDiv w:val="1"/>
      <w:marLeft w:val="0"/>
      <w:marRight w:val="0"/>
      <w:marTop w:val="0"/>
      <w:marBottom w:val="0"/>
      <w:divBdr>
        <w:top w:val="none" w:sz="0" w:space="0" w:color="auto"/>
        <w:left w:val="none" w:sz="0" w:space="0" w:color="auto"/>
        <w:bottom w:val="none" w:sz="0" w:space="0" w:color="auto"/>
        <w:right w:val="none" w:sz="0" w:space="0" w:color="auto"/>
      </w:divBdr>
    </w:div>
    <w:div w:id="1437823909">
      <w:bodyDiv w:val="1"/>
      <w:marLeft w:val="0"/>
      <w:marRight w:val="0"/>
      <w:marTop w:val="0"/>
      <w:marBottom w:val="0"/>
      <w:divBdr>
        <w:top w:val="none" w:sz="0" w:space="0" w:color="auto"/>
        <w:left w:val="none" w:sz="0" w:space="0" w:color="auto"/>
        <w:bottom w:val="none" w:sz="0" w:space="0" w:color="auto"/>
        <w:right w:val="none" w:sz="0" w:space="0" w:color="auto"/>
      </w:divBdr>
    </w:div>
    <w:div w:id="1438870396">
      <w:bodyDiv w:val="1"/>
      <w:marLeft w:val="0"/>
      <w:marRight w:val="0"/>
      <w:marTop w:val="0"/>
      <w:marBottom w:val="0"/>
      <w:divBdr>
        <w:top w:val="none" w:sz="0" w:space="0" w:color="auto"/>
        <w:left w:val="none" w:sz="0" w:space="0" w:color="auto"/>
        <w:bottom w:val="none" w:sz="0" w:space="0" w:color="auto"/>
        <w:right w:val="none" w:sz="0" w:space="0" w:color="auto"/>
      </w:divBdr>
    </w:div>
    <w:div w:id="1439131739">
      <w:bodyDiv w:val="1"/>
      <w:marLeft w:val="0"/>
      <w:marRight w:val="0"/>
      <w:marTop w:val="0"/>
      <w:marBottom w:val="0"/>
      <w:divBdr>
        <w:top w:val="none" w:sz="0" w:space="0" w:color="auto"/>
        <w:left w:val="none" w:sz="0" w:space="0" w:color="auto"/>
        <w:bottom w:val="none" w:sz="0" w:space="0" w:color="auto"/>
        <w:right w:val="none" w:sz="0" w:space="0" w:color="auto"/>
      </w:divBdr>
    </w:div>
    <w:div w:id="1439134147">
      <w:bodyDiv w:val="1"/>
      <w:marLeft w:val="0"/>
      <w:marRight w:val="0"/>
      <w:marTop w:val="0"/>
      <w:marBottom w:val="0"/>
      <w:divBdr>
        <w:top w:val="none" w:sz="0" w:space="0" w:color="auto"/>
        <w:left w:val="none" w:sz="0" w:space="0" w:color="auto"/>
        <w:bottom w:val="none" w:sz="0" w:space="0" w:color="auto"/>
        <w:right w:val="none" w:sz="0" w:space="0" w:color="auto"/>
      </w:divBdr>
    </w:div>
    <w:div w:id="1440837362">
      <w:bodyDiv w:val="1"/>
      <w:marLeft w:val="0"/>
      <w:marRight w:val="0"/>
      <w:marTop w:val="0"/>
      <w:marBottom w:val="0"/>
      <w:divBdr>
        <w:top w:val="none" w:sz="0" w:space="0" w:color="auto"/>
        <w:left w:val="none" w:sz="0" w:space="0" w:color="auto"/>
        <w:bottom w:val="none" w:sz="0" w:space="0" w:color="auto"/>
        <w:right w:val="none" w:sz="0" w:space="0" w:color="auto"/>
      </w:divBdr>
    </w:div>
    <w:div w:id="1441027692">
      <w:bodyDiv w:val="1"/>
      <w:marLeft w:val="0"/>
      <w:marRight w:val="0"/>
      <w:marTop w:val="0"/>
      <w:marBottom w:val="0"/>
      <w:divBdr>
        <w:top w:val="none" w:sz="0" w:space="0" w:color="auto"/>
        <w:left w:val="none" w:sz="0" w:space="0" w:color="auto"/>
        <w:bottom w:val="none" w:sz="0" w:space="0" w:color="auto"/>
        <w:right w:val="none" w:sz="0" w:space="0" w:color="auto"/>
      </w:divBdr>
    </w:div>
    <w:div w:id="1442608289">
      <w:bodyDiv w:val="1"/>
      <w:marLeft w:val="0"/>
      <w:marRight w:val="0"/>
      <w:marTop w:val="0"/>
      <w:marBottom w:val="0"/>
      <w:divBdr>
        <w:top w:val="none" w:sz="0" w:space="0" w:color="auto"/>
        <w:left w:val="none" w:sz="0" w:space="0" w:color="auto"/>
        <w:bottom w:val="none" w:sz="0" w:space="0" w:color="auto"/>
        <w:right w:val="none" w:sz="0" w:space="0" w:color="auto"/>
      </w:divBdr>
    </w:div>
    <w:div w:id="1446315452">
      <w:bodyDiv w:val="1"/>
      <w:marLeft w:val="0"/>
      <w:marRight w:val="0"/>
      <w:marTop w:val="0"/>
      <w:marBottom w:val="0"/>
      <w:divBdr>
        <w:top w:val="none" w:sz="0" w:space="0" w:color="auto"/>
        <w:left w:val="none" w:sz="0" w:space="0" w:color="auto"/>
        <w:bottom w:val="none" w:sz="0" w:space="0" w:color="auto"/>
        <w:right w:val="none" w:sz="0" w:space="0" w:color="auto"/>
      </w:divBdr>
    </w:div>
    <w:div w:id="1448045213">
      <w:bodyDiv w:val="1"/>
      <w:marLeft w:val="0"/>
      <w:marRight w:val="0"/>
      <w:marTop w:val="0"/>
      <w:marBottom w:val="0"/>
      <w:divBdr>
        <w:top w:val="none" w:sz="0" w:space="0" w:color="auto"/>
        <w:left w:val="none" w:sz="0" w:space="0" w:color="auto"/>
        <w:bottom w:val="none" w:sz="0" w:space="0" w:color="auto"/>
        <w:right w:val="none" w:sz="0" w:space="0" w:color="auto"/>
      </w:divBdr>
    </w:div>
    <w:div w:id="1450856226">
      <w:bodyDiv w:val="1"/>
      <w:marLeft w:val="0"/>
      <w:marRight w:val="0"/>
      <w:marTop w:val="0"/>
      <w:marBottom w:val="0"/>
      <w:divBdr>
        <w:top w:val="none" w:sz="0" w:space="0" w:color="auto"/>
        <w:left w:val="none" w:sz="0" w:space="0" w:color="auto"/>
        <w:bottom w:val="none" w:sz="0" w:space="0" w:color="auto"/>
        <w:right w:val="none" w:sz="0" w:space="0" w:color="auto"/>
      </w:divBdr>
    </w:div>
    <w:div w:id="1452019175">
      <w:bodyDiv w:val="1"/>
      <w:marLeft w:val="0"/>
      <w:marRight w:val="0"/>
      <w:marTop w:val="0"/>
      <w:marBottom w:val="0"/>
      <w:divBdr>
        <w:top w:val="none" w:sz="0" w:space="0" w:color="auto"/>
        <w:left w:val="none" w:sz="0" w:space="0" w:color="auto"/>
        <w:bottom w:val="none" w:sz="0" w:space="0" w:color="auto"/>
        <w:right w:val="none" w:sz="0" w:space="0" w:color="auto"/>
      </w:divBdr>
    </w:div>
    <w:div w:id="1453551497">
      <w:bodyDiv w:val="1"/>
      <w:marLeft w:val="0"/>
      <w:marRight w:val="0"/>
      <w:marTop w:val="0"/>
      <w:marBottom w:val="0"/>
      <w:divBdr>
        <w:top w:val="none" w:sz="0" w:space="0" w:color="auto"/>
        <w:left w:val="none" w:sz="0" w:space="0" w:color="auto"/>
        <w:bottom w:val="none" w:sz="0" w:space="0" w:color="auto"/>
        <w:right w:val="none" w:sz="0" w:space="0" w:color="auto"/>
      </w:divBdr>
    </w:div>
    <w:div w:id="1455171114">
      <w:bodyDiv w:val="1"/>
      <w:marLeft w:val="0"/>
      <w:marRight w:val="0"/>
      <w:marTop w:val="0"/>
      <w:marBottom w:val="0"/>
      <w:divBdr>
        <w:top w:val="none" w:sz="0" w:space="0" w:color="auto"/>
        <w:left w:val="none" w:sz="0" w:space="0" w:color="auto"/>
        <w:bottom w:val="none" w:sz="0" w:space="0" w:color="auto"/>
        <w:right w:val="none" w:sz="0" w:space="0" w:color="auto"/>
      </w:divBdr>
    </w:div>
    <w:div w:id="1455565702">
      <w:bodyDiv w:val="1"/>
      <w:marLeft w:val="0"/>
      <w:marRight w:val="0"/>
      <w:marTop w:val="0"/>
      <w:marBottom w:val="0"/>
      <w:divBdr>
        <w:top w:val="none" w:sz="0" w:space="0" w:color="auto"/>
        <w:left w:val="none" w:sz="0" w:space="0" w:color="auto"/>
        <w:bottom w:val="none" w:sz="0" w:space="0" w:color="auto"/>
        <w:right w:val="none" w:sz="0" w:space="0" w:color="auto"/>
      </w:divBdr>
    </w:div>
    <w:div w:id="1455827384">
      <w:bodyDiv w:val="1"/>
      <w:marLeft w:val="0"/>
      <w:marRight w:val="0"/>
      <w:marTop w:val="0"/>
      <w:marBottom w:val="0"/>
      <w:divBdr>
        <w:top w:val="none" w:sz="0" w:space="0" w:color="auto"/>
        <w:left w:val="none" w:sz="0" w:space="0" w:color="auto"/>
        <w:bottom w:val="none" w:sz="0" w:space="0" w:color="auto"/>
        <w:right w:val="none" w:sz="0" w:space="0" w:color="auto"/>
      </w:divBdr>
    </w:div>
    <w:div w:id="1456174970">
      <w:bodyDiv w:val="1"/>
      <w:marLeft w:val="0"/>
      <w:marRight w:val="0"/>
      <w:marTop w:val="0"/>
      <w:marBottom w:val="0"/>
      <w:divBdr>
        <w:top w:val="none" w:sz="0" w:space="0" w:color="auto"/>
        <w:left w:val="none" w:sz="0" w:space="0" w:color="auto"/>
        <w:bottom w:val="none" w:sz="0" w:space="0" w:color="auto"/>
        <w:right w:val="none" w:sz="0" w:space="0" w:color="auto"/>
      </w:divBdr>
    </w:div>
    <w:div w:id="1456212957">
      <w:bodyDiv w:val="1"/>
      <w:marLeft w:val="0"/>
      <w:marRight w:val="0"/>
      <w:marTop w:val="0"/>
      <w:marBottom w:val="0"/>
      <w:divBdr>
        <w:top w:val="none" w:sz="0" w:space="0" w:color="auto"/>
        <w:left w:val="none" w:sz="0" w:space="0" w:color="auto"/>
        <w:bottom w:val="none" w:sz="0" w:space="0" w:color="auto"/>
        <w:right w:val="none" w:sz="0" w:space="0" w:color="auto"/>
      </w:divBdr>
    </w:div>
    <w:div w:id="1456951319">
      <w:bodyDiv w:val="1"/>
      <w:marLeft w:val="0"/>
      <w:marRight w:val="0"/>
      <w:marTop w:val="0"/>
      <w:marBottom w:val="0"/>
      <w:divBdr>
        <w:top w:val="none" w:sz="0" w:space="0" w:color="auto"/>
        <w:left w:val="none" w:sz="0" w:space="0" w:color="auto"/>
        <w:bottom w:val="none" w:sz="0" w:space="0" w:color="auto"/>
        <w:right w:val="none" w:sz="0" w:space="0" w:color="auto"/>
      </w:divBdr>
    </w:div>
    <w:div w:id="1457797652">
      <w:bodyDiv w:val="1"/>
      <w:marLeft w:val="0"/>
      <w:marRight w:val="0"/>
      <w:marTop w:val="0"/>
      <w:marBottom w:val="0"/>
      <w:divBdr>
        <w:top w:val="none" w:sz="0" w:space="0" w:color="auto"/>
        <w:left w:val="none" w:sz="0" w:space="0" w:color="auto"/>
        <w:bottom w:val="none" w:sz="0" w:space="0" w:color="auto"/>
        <w:right w:val="none" w:sz="0" w:space="0" w:color="auto"/>
      </w:divBdr>
    </w:div>
    <w:div w:id="1457869528">
      <w:bodyDiv w:val="1"/>
      <w:marLeft w:val="0"/>
      <w:marRight w:val="0"/>
      <w:marTop w:val="0"/>
      <w:marBottom w:val="0"/>
      <w:divBdr>
        <w:top w:val="none" w:sz="0" w:space="0" w:color="auto"/>
        <w:left w:val="none" w:sz="0" w:space="0" w:color="auto"/>
        <w:bottom w:val="none" w:sz="0" w:space="0" w:color="auto"/>
        <w:right w:val="none" w:sz="0" w:space="0" w:color="auto"/>
      </w:divBdr>
    </w:div>
    <w:div w:id="1458177331">
      <w:bodyDiv w:val="1"/>
      <w:marLeft w:val="0"/>
      <w:marRight w:val="0"/>
      <w:marTop w:val="0"/>
      <w:marBottom w:val="0"/>
      <w:divBdr>
        <w:top w:val="none" w:sz="0" w:space="0" w:color="auto"/>
        <w:left w:val="none" w:sz="0" w:space="0" w:color="auto"/>
        <w:bottom w:val="none" w:sz="0" w:space="0" w:color="auto"/>
        <w:right w:val="none" w:sz="0" w:space="0" w:color="auto"/>
      </w:divBdr>
    </w:div>
    <w:div w:id="1459105035">
      <w:bodyDiv w:val="1"/>
      <w:marLeft w:val="0"/>
      <w:marRight w:val="0"/>
      <w:marTop w:val="0"/>
      <w:marBottom w:val="0"/>
      <w:divBdr>
        <w:top w:val="none" w:sz="0" w:space="0" w:color="auto"/>
        <w:left w:val="none" w:sz="0" w:space="0" w:color="auto"/>
        <w:bottom w:val="none" w:sz="0" w:space="0" w:color="auto"/>
        <w:right w:val="none" w:sz="0" w:space="0" w:color="auto"/>
      </w:divBdr>
    </w:div>
    <w:div w:id="1459183393">
      <w:bodyDiv w:val="1"/>
      <w:marLeft w:val="0"/>
      <w:marRight w:val="0"/>
      <w:marTop w:val="0"/>
      <w:marBottom w:val="0"/>
      <w:divBdr>
        <w:top w:val="none" w:sz="0" w:space="0" w:color="auto"/>
        <w:left w:val="none" w:sz="0" w:space="0" w:color="auto"/>
        <w:bottom w:val="none" w:sz="0" w:space="0" w:color="auto"/>
        <w:right w:val="none" w:sz="0" w:space="0" w:color="auto"/>
      </w:divBdr>
    </w:div>
    <w:div w:id="1460611371">
      <w:bodyDiv w:val="1"/>
      <w:marLeft w:val="0"/>
      <w:marRight w:val="0"/>
      <w:marTop w:val="0"/>
      <w:marBottom w:val="0"/>
      <w:divBdr>
        <w:top w:val="none" w:sz="0" w:space="0" w:color="auto"/>
        <w:left w:val="none" w:sz="0" w:space="0" w:color="auto"/>
        <w:bottom w:val="none" w:sz="0" w:space="0" w:color="auto"/>
        <w:right w:val="none" w:sz="0" w:space="0" w:color="auto"/>
      </w:divBdr>
    </w:div>
    <w:div w:id="1460802456">
      <w:bodyDiv w:val="1"/>
      <w:marLeft w:val="0"/>
      <w:marRight w:val="0"/>
      <w:marTop w:val="0"/>
      <w:marBottom w:val="0"/>
      <w:divBdr>
        <w:top w:val="none" w:sz="0" w:space="0" w:color="auto"/>
        <w:left w:val="none" w:sz="0" w:space="0" w:color="auto"/>
        <w:bottom w:val="none" w:sz="0" w:space="0" w:color="auto"/>
        <w:right w:val="none" w:sz="0" w:space="0" w:color="auto"/>
      </w:divBdr>
    </w:div>
    <w:div w:id="1461411293">
      <w:bodyDiv w:val="1"/>
      <w:marLeft w:val="0"/>
      <w:marRight w:val="0"/>
      <w:marTop w:val="0"/>
      <w:marBottom w:val="0"/>
      <w:divBdr>
        <w:top w:val="none" w:sz="0" w:space="0" w:color="auto"/>
        <w:left w:val="none" w:sz="0" w:space="0" w:color="auto"/>
        <w:bottom w:val="none" w:sz="0" w:space="0" w:color="auto"/>
        <w:right w:val="none" w:sz="0" w:space="0" w:color="auto"/>
      </w:divBdr>
    </w:div>
    <w:div w:id="1464077293">
      <w:bodyDiv w:val="1"/>
      <w:marLeft w:val="0"/>
      <w:marRight w:val="0"/>
      <w:marTop w:val="0"/>
      <w:marBottom w:val="0"/>
      <w:divBdr>
        <w:top w:val="none" w:sz="0" w:space="0" w:color="auto"/>
        <w:left w:val="none" w:sz="0" w:space="0" w:color="auto"/>
        <w:bottom w:val="none" w:sz="0" w:space="0" w:color="auto"/>
        <w:right w:val="none" w:sz="0" w:space="0" w:color="auto"/>
      </w:divBdr>
    </w:div>
    <w:div w:id="1465535828">
      <w:bodyDiv w:val="1"/>
      <w:marLeft w:val="0"/>
      <w:marRight w:val="0"/>
      <w:marTop w:val="0"/>
      <w:marBottom w:val="0"/>
      <w:divBdr>
        <w:top w:val="none" w:sz="0" w:space="0" w:color="auto"/>
        <w:left w:val="none" w:sz="0" w:space="0" w:color="auto"/>
        <w:bottom w:val="none" w:sz="0" w:space="0" w:color="auto"/>
        <w:right w:val="none" w:sz="0" w:space="0" w:color="auto"/>
      </w:divBdr>
    </w:div>
    <w:div w:id="1467353009">
      <w:bodyDiv w:val="1"/>
      <w:marLeft w:val="0"/>
      <w:marRight w:val="0"/>
      <w:marTop w:val="0"/>
      <w:marBottom w:val="0"/>
      <w:divBdr>
        <w:top w:val="none" w:sz="0" w:space="0" w:color="auto"/>
        <w:left w:val="none" w:sz="0" w:space="0" w:color="auto"/>
        <w:bottom w:val="none" w:sz="0" w:space="0" w:color="auto"/>
        <w:right w:val="none" w:sz="0" w:space="0" w:color="auto"/>
      </w:divBdr>
    </w:div>
    <w:div w:id="1467888843">
      <w:bodyDiv w:val="1"/>
      <w:marLeft w:val="0"/>
      <w:marRight w:val="0"/>
      <w:marTop w:val="0"/>
      <w:marBottom w:val="0"/>
      <w:divBdr>
        <w:top w:val="none" w:sz="0" w:space="0" w:color="auto"/>
        <w:left w:val="none" w:sz="0" w:space="0" w:color="auto"/>
        <w:bottom w:val="none" w:sz="0" w:space="0" w:color="auto"/>
        <w:right w:val="none" w:sz="0" w:space="0" w:color="auto"/>
      </w:divBdr>
      <w:divsChild>
        <w:div w:id="1884169569">
          <w:marLeft w:val="480"/>
          <w:marRight w:val="0"/>
          <w:marTop w:val="0"/>
          <w:marBottom w:val="0"/>
          <w:divBdr>
            <w:top w:val="none" w:sz="0" w:space="0" w:color="auto"/>
            <w:left w:val="none" w:sz="0" w:space="0" w:color="auto"/>
            <w:bottom w:val="none" w:sz="0" w:space="0" w:color="auto"/>
            <w:right w:val="none" w:sz="0" w:space="0" w:color="auto"/>
          </w:divBdr>
        </w:div>
        <w:div w:id="1141270509">
          <w:marLeft w:val="480"/>
          <w:marRight w:val="0"/>
          <w:marTop w:val="0"/>
          <w:marBottom w:val="0"/>
          <w:divBdr>
            <w:top w:val="none" w:sz="0" w:space="0" w:color="auto"/>
            <w:left w:val="none" w:sz="0" w:space="0" w:color="auto"/>
            <w:bottom w:val="none" w:sz="0" w:space="0" w:color="auto"/>
            <w:right w:val="none" w:sz="0" w:space="0" w:color="auto"/>
          </w:divBdr>
        </w:div>
        <w:div w:id="1534684522">
          <w:marLeft w:val="480"/>
          <w:marRight w:val="0"/>
          <w:marTop w:val="0"/>
          <w:marBottom w:val="0"/>
          <w:divBdr>
            <w:top w:val="none" w:sz="0" w:space="0" w:color="auto"/>
            <w:left w:val="none" w:sz="0" w:space="0" w:color="auto"/>
            <w:bottom w:val="none" w:sz="0" w:space="0" w:color="auto"/>
            <w:right w:val="none" w:sz="0" w:space="0" w:color="auto"/>
          </w:divBdr>
        </w:div>
        <w:div w:id="1547907298">
          <w:marLeft w:val="480"/>
          <w:marRight w:val="0"/>
          <w:marTop w:val="0"/>
          <w:marBottom w:val="0"/>
          <w:divBdr>
            <w:top w:val="none" w:sz="0" w:space="0" w:color="auto"/>
            <w:left w:val="none" w:sz="0" w:space="0" w:color="auto"/>
            <w:bottom w:val="none" w:sz="0" w:space="0" w:color="auto"/>
            <w:right w:val="none" w:sz="0" w:space="0" w:color="auto"/>
          </w:divBdr>
        </w:div>
        <w:div w:id="2051493451">
          <w:marLeft w:val="480"/>
          <w:marRight w:val="0"/>
          <w:marTop w:val="0"/>
          <w:marBottom w:val="0"/>
          <w:divBdr>
            <w:top w:val="none" w:sz="0" w:space="0" w:color="auto"/>
            <w:left w:val="none" w:sz="0" w:space="0" w:color="auto"/>
            <w:bottom w:val="none" w:sz="0" w:space="0" w:color="auto"/>
            <w:right w:val="none" w:sz="0" w:space="0" w:color="auto"/>
          </w:divBdr>
        </w:div>
        <w:div w:id="126554009">
          <w:marLeft w:val="480"/>
          <w:marRight w:val="0"/>
          <w:marTop w:val="0"/>
          <w:marBottom w:val="0"/>
          <w:divBdr>
            <w:top w:val="none" w:sz="0" w:space="0" w:color="auto"/>
            <w:left w:val="none" w:sz="0" w:space="0" w:color="auto"/>
            <w:bottom w:val="none" w:sz="0" w:space="0" w:color="auto"/>
            <w:right w:val="none" w:sz="0" w:space="0" w:color="auto"/>
          </w:divBdr>
        </w:div>
        <w:div w:id="592397452">
          <w:marLeft w:val="480"/>
          <w:marRight w:val="0"/>
          <w:marTop w:val="0"/>
          <w:marBottom w:val="0"/>
          <w:divBdr>
            <w:top w:val="none" w:sz="0" w:space="0" w:color="auto"/>
            <w:left w:val="none" w:sz="0" w:space="0" w:color="auto"/>
            <w:bottom w:val="none" w:sz="0" w:space="0" w:color="auto"/>
            <w:right w:val="none" w:sz="0" w:space="0" w:color="auto"/>
          </w:divBdr>
        </w:div>
        <w:div w:id="124398860">
          <w:marLeft w:val="480"/>
          <w:marRight w:val="0"/>
          <w:marTop w:val="0"/>
          <w:marBottom w:val="0"/>
          <w:divBdr>
            <w:top w:val="none" w:sz="0" w:space="0" w:color="auto"/>
            <w:left w:val="none" w:sz="0" w:space="0" w:color="auto"/>
            <w:bottom w:val="none" w:sz="0" w:space="0" w:color="auto"/>
            <w:right w:val="none" w:sz="0" w:space="0" w:color="auto"/>
          </w:divBdr>
        </w:div>
        <w:div w:id="568425298">
          <w:marLeft w:val="480"/>
          <w:marRight w:val="0"/>
          <w:marTop w:val="0"/>
          <w:marBottom w:val="0"/>
          <w:divBdr>
            <w:top w:val="none" w:sz="0" w:space="0" w:color="auto"/>
            <w:left w:val="none" w:sz="0" w:space="0" w:color="auto"/>
            <w:bottom w:val="none" w:sz="0" w:space="0" w:color="auto"/>
            <w:right w:val="none" w:sz="0" w:space="0" w:color="auto"/>
          </w:divBdr>
        </w:div>
        <w:div w:id="1580099276">
          <w:marLeft w:val="480"/>
          <w:marRight w:val="0"/>
          <w:marTop w:val="0"/>
          <w:marBottom w:val="0"/>
          <w:divBdr>
            <w:top w:val="none" w:sz="0" w:space="0" w:color="auto"/>
            <w:left w:val="none" w:sz="0" w:space="0" w:color="auto"/>
            <w:bottom w:val="none" w:sz="0" w:space="0" w:color="auto"/>
            <w:right w:val="none" w:sz="0" w:space="0" w:color="auto"/>
          </w:divBdr>
        </w:div>
        <w:div w:id="168175705">
          <w:marLeft w:val="480"/>
          <w:marRight w:val="0"/>
          <w:marTop w:val="0"/>
          <w:marBottom w:val="0"/>
          <w:divBdr>
            <w:top w:val="none" w:sz="0" w:space="0" w:color="auto"/>
            <w:left w:val="none" w:sz="0" w:space="0" w:color="auto"/>
            <w:bottom w:val="none" w:sz="0" w:space="0" w:color="auto"/>
            <w:right w:val="none" w:sz="0" w:space="0" w:color="auto"/>
          </w:divBdr>
        </w:div>
        <w:div w:id="1449817742">
          <w:marLeft w:val="480"/>
          <w:marRight w:val="0"/>
          <w:marTop w:val="0"/>
          <w:marBottom w:val="0"/>
          <w:divBdr>
            <w:top w:val="none" w:sz="0" w:space="0" w:color="auto"/>
            <w:left w:val="none" w:sz="0" w:space="0" w:color="auto"/>
            <w:bottom w:val="none" w:sz="0" w:space="0" w:color="auto"/>
            <w:right w:val="none" w:sz="0" w:space="0" w:color="auto"/>
          </w:divBdr>
        </w:div>
        <w:div w:id="479886228">
          <w:marLeft w:val="480"/>
          <w:marRight w:val="0"/>
          <w:marTop w:val="0"/>
          <w:marBottom w:val="0"/>
          <w:divBdr>
            <w:top w:val="none" w:sz="0" w:space="0" w:color="auto"/>
            <w:left w:val="none" w:sz="0" w:space="0" w:color="auto"/>
            <w:bottom w:val="none" w:sz="0" w:space="0" w:color="auto"/>
            <w:right w:val="none" w:sz="0" w:space="0" w:color="auto"/>
          </w:divBdr>
        </w:div>
        <w:div w:id="1666934939">
          <w:marLeft w:val="480"/>
          <w:marRight w:val="0"/>
          <w:marTop w:val="0"/>
          <w:marBottom w:val="0"/>
          <w:divBdr>
            <w:top w:val="none" w:sz="0" w:space="0" w:color="auto"/>
            <w:left w:val="none" w:sz="0" w:space="0" w:color="auto"/>
            <w:bottom w:val="none" w:sz="0" w:space="0" w:color="auto"/>
            <w:right w:val="none" w:sz="0" w:space="0" w:color="auto"/>
          </w:divBdr>
        </w:div>
        <w:div w:id="747307321">
          <w:marLeft w:val="480"/>
          <w:marRight w:val="0"/>
          <w:marTop w:val="0"/>
          <w:marBottom w:val="0"/>
          <w:divBdr>
            <w:top w:val="none" w:sz="0" w:space="0" w:color="auto"/>
            <w:left w:val="none" w:sz="0" w:space="0" w:color="auto"/>
            <w:bottom w:val="none" w:sz="0" w:space="0" w:color="auto"/>
            <w:right w:val="none" w:sz="0" w:space="0" w:color="auto"/>
          </w:divBdr>
        </w:div>
        <w:div w:id="2113429645">
          <w:marLeft w:val="480"/>
          <w:marRight w:val="0"/>
          <w:marTop w:val="0"/>
          <w:marBottom w:val="0"/>
          <w:divBdr>
            <w:top w:val="none" w:sz="0" w:space="0" w:color="auto"/>
            <w:left w:val="none" w:sz="0" w:space="0" w:color="auto"/>
            <w:bottom w:val="none" w:sz="0" w:space="0" w:color="auto"/>
            <w:right w:val="none" w:sz="0" w:space="0" w:color="auto"/>
          </w:divBdr>
        </w:div>
        <w:div w:id="1333802232">
          <w:marLeft w:val="480"/>
          <w:marRight w:val="0"/>
          <w:marTop w:val="0"/>
          <w:marBottom w:val="0"/>
          <w:divBdr>
            <w:top w:val="none" w:sz="0" w:space="0" w:color="auto"/>
            <w:left w:val="none" w:sz="0" w:space="0" w:color="auto"/>
            <w:bottom w:val="none" w:sz="0" w:space="0" w:color="auto"/>
            <w:right w:val="none" w:sz="0" w:space="0" w:color="auto"/>
          </w:divBdr>
        </w:div>
        <w:div w:id="2061780594">
          <w:marLeft w:val="480"/>
          <w:marRight w:val="0"/>
          <w:marTop w:val="0"/>
          <w:marBottom w:val="0"/>
          <w:divBdr>
            <w:top w:val="none" w:sz="0" w:space="0" w:color="auto"/>
            <w:left w:val="none" w:sz="0" w:space="0" w:color="auto"/>
            <w:bottom w:val="none" w:sz="0" w:space="0" w:color="auto"/>
            <w:right w:val="none" w:sz="0" w:space="0" w:color="auto"/>
          </w:divBdr>
        </w:div>
        <w:div w:id="875387312">
          <w:marLeft w:val="480"/>
          <w:marRight w:val="0"/>
          <w:marTop w:val="0"/>
          <w:marBottom w:val="0"/>
          <w:divBdr>
            <w:top w:val="none" w:sz="0" w:space="0" w:color="auto"/>
            <w:left w:val="none" w:sz="0" w:space="0" w:color="auto"/>
            <w:bottom w:val="none" w:sz="0" w:space="0" w:color="auto"/>
            <w:right w:val="none" w:sz="0" w:space="0" w:color="auto"/>
          </w:divBdr>
        </w:div>
        <w:div w:id="1805542454">
          <w:marLeft w:val="480"/>
          <w:marRight w:val="0"/>
          <w:marTop w:val="0"/>
          <w:marBottom w:val="0"/>
          <w:divBdr>
            <w:top w:val="none" w:sz="0" w:space="0" w:color="auto"/>
            <w:left w:val="none" w:sz="0" w:space="0" w:color="auto"/>
            <w:bottom w:val="none" w:sz="0" w:space="0" w:color="auto"/>
            <w:right w:val="none" w:sz="0" w:space="0" w:color="auto"/>
          </w:divBdr>
        </w:div>
        <w:div w:id="919682218">
          <w:marLeft w:val="480"/>
          <w:marRight w:val="0"/>
          <w:marTop w:val="0"/>
          <w:marBottom w:val="0"/>
          <w:divBdr>
            <w:top w:val="none" w:sz="0" w:space="0" w:color="auto"/>
            <w:left w:val="none" w:sz="0" w:space="0" w:color="auto"/>
            <w:bottom w:val="none" w:sz="0" w:space="0" w:color="auto"/>
            <w:right w:val="none" w:sz="0" w:space="0" w:color="auto"/>
          </w:divBdr>
        </w:div>
        <w:div w:id="1493257225">
          <w:marLeft w:val="480"/>
          <w:marRight w:val="0"/>
          <w:marTop w:val="0"/>
          <w:marBottom w:val="0"/>
          <w:divBdr>
            <w:top w:val="none" w:sz="0" w:space="0" w:color="auto"/>
            <w:left w:val="none" w:sz="0" w:space="0" w:color="auto"/>
            <w:bottom w:val="none" w:sz="0" w:space="0" w:color="auto"/>
            <w:right w:val="none" w:sz="0" w:space="0" w:color="auto"/>
          </w:divBdr>
        </w:div>
        <w:div w:id="1526676492">
          <w:marLeft w:val="480"/>
          <w:marRight w:val="0"/>
          <w:marTop w:val="0"/>
          <w:marBottom w:val="0"/>
          <w:divBdr>
            <w:top w:val="none" w:sz="0" w:space="0" w:color="auto"/>
            <w:left w:val="none" w:sz="0" w:space="0" w:color="auto"/>
            <w:bottom w:val="none" w:sz="0" w:space="0" w:color="auto"/>
            <w:right w:val="none" w:sz="0" w:space="0" w:color="auto"/>
          </w:divBdr>
        </w:div>
        <w:div w:id="1647782958">
          <w:marLeft w:val="480"/>
          <w:marRight w:val="0"/>
          <w:marTop w:val="0"/>
          <w:marBottom w:val="0"/>
          <w:divBdr>
            <w:top w:val="none" w:sz="0" w:space="0" w:color="auto"/>
            <w:left w:val="none" w:sz="0" w:space="0" w:color="auto"/>
            <w:bottom w:val="none" w:sz="0" w:space="0" w:color="auto"/>
            <w:right w:val="none" w:sz="0" w:space="0" w:color="auto"/>
          </w:divBdr>
        </w:div>
        <w:div w:id="1823081287">
          <w:marLeft w:val="480"/>
          <w:marRight w:val="0"/>
          <w:marTop w:val="0"/>
          <w:marBottom w:val="0"/>
          <w:divBdr>
            <w:top w:val="none" w:sz="0" w:space="0" w:color="auto"/>
            <w:left w:val="none" w:sz="0" w:space="0" w:color="auto"/>
            <w:bottom w:val="none" w:sz="0" w:space="0" w:color="auto"/>
            <w:right w:val="none" w:sz="0" w:space="0" w:color="auto"/>
          </w:divBdr>
        </w:div>
        <w:div w:id="2126656308">
          <w:marLeft w:val="480"/>
          <w:marRight w:val="0"/>
          <w:marTop w:val="0"/>
          <w:marBottom w:val="0"/>
          <w:divBdr>
            <w:top w:val="none" w:sz="0" w:space="0" w:color="auto"/>
            <w:left w:val="none" w:sz="0" w:space="0" w:color="auto"/>
            <w:bottom w:val="none" w:sz="0" w:space="0" w:color="auto"/>
            <w:right w:val="none" w:sz="0" w:space="0" w:color="auto"/>
          </w:divBdr>
        </w:div>
        <w:div w:id="1124084085">
          <w:marLeft w:val="480"/>
          <w:marRight w:val="0"/>
          <w:marTop w:val="0"/>
          <w:marBottom w:val="0"/>
          <w:divBdr>
            <w:top w:val="none" w:sz="0" w:space="0" w:color="auto"/>
            <w:left w:val="none" w:sz="0" w:space="0" w:color="auto"/>
            <w:bottom w:val="none" w:sz="0" w:space="0" w:color="auto"/>
            <w:right w:val="none" w:sz="0" w:space="0" w:color="auto"/>
          </w:divBdr>
        </w:div>
        <w:div w:id="660037468">
          <w:marLeft w:val="480"/>
          <w:marRight w:val="0"/>
          <w:marTop w:val="0"/>
          <w:marBottom w:val="0"/>
          <w:divBdr>
            <w:top w:val="none" w:sz="0" w:space="0" w:color="auto"/>
            <w:left w:val="none" w:sz="0" w:space="0" w:color="auto"/>
            <w:bottom w:val="none" w:sz="0" w:space="0" w:color="auto"/>
            <w:right w:val="none" w:sz="0" w:space="0" w:color="auto"/>
          </w:divBdr>
        </w:div>
        <w:div w:id="1049415">
          <w:marLeft w:val="480"/>
          <w:marRight w:val="0"/>
          <w:marTop w:val="0"/>
          <w:marBottom w:val="0"/>
          <w:divBdr>
            <w:top w:val="none" w:sz="0" w:space="0" w:color="auto"/>
            <w:left w:val="none" w:sz="0" w:space="0" w:color="auto"/>
            <w:bottom w:val="none" w:sz="0" w:space="0" w:color="auto"/>
            <w:right w:val="none" w:sz="0" w:space="0" w:color="auto"/>
          </w:divBdr>
        </w:div>
        <w:div w:id="637494603">
          <w:marLeft w:val="480"/>
          <w:marRight w:val="0"/>
          <w:marTop w:val="0"/>
          <w:marBottom w:val="0"/>
          <w:divBdr>
            <w:top w:val="none" w:sz="0" w:space="0" w:color="auto"/>
            <w:left w:val="none" w:sz="0" w:space="0" w:color="auto"/>
            <w:bottom w:val="none" w:sz="0" w:space="0" w:color="auto"/>
            <w:right w:val="none" w:sz="0" w:space="0" w:color="auto"/>
          </w:divBdr>
        </w:div>
        <w:div w:id="1352149531">
          <w:marLeft w:val="480"/>
          <w:marRight w:val="0"/>
          <w:marTop w:val="0"/>
          <w:marBottom w:val="0"/>
          <w:divBdr>
            <w:top w:val="none" w:sz="0" w:space="0" w:color="auto"/>
            <w:left w:val="none" w:sz="0" w:space="0" w:color="auto"/>
            <w:bottom w:val="none" w:sz="0" w:space="0" w:color="auto"/>
            <w:right w:val="none" w:sz="0" w:space="0" w:color="auto"/>
          </w:divBdr>
        </w:div>
        <w:div w:id="986085859">
          <w:marLeft w:val="480"/>
          <w:marRight w:val="0"/>
          <w:marTop w:val="0"/>
          <w:marBottom w:val="0"/>
          <w:divBdr>
            <w:top w:val="none" w:sz="0" w:space="0" w:color="auto"/>
            <w:left w:val="none" w:sz="0" w:space="0" w:color="auto"/>
            <w:bottom w:val="none" w:sz="0" w:space="0" w:color="auto"/>
            <w:right w:val="none" w:sz="0" w:space="0" w:color="auto"/>
          </w:divBdr>
        </w:div>
        <w:div w:id="1928147655">
          <w:marLeft w:val="480"/>
          <w:marRight w:val="0"/>
          <w:marTop w:val="0"/>
          <w:marBottom w:val="0"/>
          <w:divBdr>
            <w:top w:val="none" w:sz="0" w:space="0" w:color="auto"/>
            <w:left w:val="none" w:sz="0" w:space="0" w:color="auto"/>
            <w:bottom w:val="none" w:sz="0" w:space="0" w:color="auto"/>
            <w:right w:val="none" w:sz="0" w:space="0" w:color="auto"/>
          </w:divBdr>
        </w:div>
      </w:divsChild>
    </w:div>
    <w:div w:id="1468015087">
      <w:bodyDiv w:val="1"/>
      <w:marLeft w:val="0"/>
      <w:marRight w:val="0"/>
      <w:marTop w:val="0"/>
      <w:marBottom w:val="0"/>
      <w:divBdr>
        <w:top w:val="none" w:sz="0" w:space="0" w:color="auto"/>
        <w:left w:val="none" w:sz="0" w:space="0" w:color="auto"/>
        <w:bottom w:val="none" w:sz="0" w:space="0" w:color="auto"/>
        <w:right w:val="none" w:sz="0" w:space="0" w:color="auto"/>
      </w:divBdr>
    </w:div>
    <w:div w:id="1468620814">
      <w:bodyDiv w:val="1"/>
      <w:marLeft w:val="0"/>
      <w:marRight w:val="0"/>
      <w:marTop w:val="0"/>
      <w:marBottom w:val="0"/>
      <w:divBdr>
        <w:top w:val="none" w:sz="0" w:space="0" w:color="auto"/>
        <w:left w:val="none" w:sz="0" w:space="0" w:color="auto"/>
        <w:bottom w:val="none" w:sz="0" w:space="0" w:color="auto"/>
        <w:right w:val="none" w:sz="0" w:space="0" w:color="auto"/>
      </w:divBdr>
    </w:div>
    <w:div w:id="1473908525">
      <w:bodyDiv w:val="1"/>
      <w:marLeft w:val="0"/>
      <w:marRight w:val="0"/>
      <w:marTop w:val="0"/>
      <w:marBottom w:val="0"/>
      <w:divBdr>
        <w:top w:val="none" w:sz="0" w:space="0" w:color="auto"/>
        <w:left w:val="none" w:sz="0" w:space="0" w:color="auto"/>
        <w:bottom w:val="none" w:sz="0" w:space="0" w:color="auto"/>
        <w:right w:val="none" w:sz="0" w:space="0" w:color="auto"/>
      </w:divBdr>
    </w:div>
    <w:div w:id="1474325983">
      <w:bodyDiv w:val="1"/>
      <w:marLeft w:val="0"/>
      <w:marRight w:val="0"/>
      <w:marTop w:val="0"/>
      <w:marBottom w:val="0"/>
      <w:divBdr>
        <w:top w:val="none" w:sz="0" w:space="0" w:color="auto"/>
        <w:left w:val="none" w:sz="0" w:space="0" w:color="auto"/>
        <w:bottom w:val="none" w:sz="0" w:space="0" w:color="auto"/>
        <w:right w:val="none" w:sz="0" w:space="0" w:color="auto"/>
      </w:divBdr>
    </w:div>
    <w:div w:id="1474565175">
      <w:bodyDiv w:val="1"/>
      <w:marLeft w:val="0"/>
      <w:marRight w:val="0"/>
      <w:marTop w:val="0"/>
      <w:marBottom w:val="0"/>
      <w:divBdr>
        <w:top w:val="none" w:sz="0" w:space="0" w:color="auto"/>
        <w:left w:val="none" w:sz="0" w:space="0" w:color="auto"/>
        <w:bottom w:val="none" w:sz="0" w:space="0" w:color="auto"/>
        <w:right w:val="none" w:sz="0" w:space="0" w:color="auto"/>
      </w:divBdr>
    </w:div>
    <w:div w:id="1475174400">
      <w:bodyDiv w:val="1"/>
      <w:marLeft w:val="0"/>
      <w:marRight w:val="0"/>
      <w:marTop w:val="0"/>
      <w:marBottom w:val="0"/>
      <w:divBdr>
        <w:top w:val="none" w:sz="0" w:space="0" w:color="auto"/>
        <w:left w:val="none" w:sz="0" w:space="0" w:color="auto"/>
        <w:bottom w:val="none" w:sz="0" w:space="0" w:color="auto"/>
        <w:right w:val="none" w:sz="0" w:space="0" w:color="auto"/>
      </w:divBdr>
    </w:div>
    <w:div w:id="1478184241">
      <w:bodyDiv w:val="1"/>
      <w:marLeft w:val="0"/>
      <w:marRight w:val="0"/>
      <w:marTop w:val="0"/>
      <w:marBottom w:val="0"/>
      <w:divBdr>
        <w:top w:val="none" w:sz="0" w:space="0" w:color="auto"/>
        <w:left w:val="none" w:sz="0" w:space="0" w:color="auto"/>
        <w:bottom w:val="none" w:sz="0" w:space="0" w:color="auto"/>
        <w:right w:val="none" w:sz="0" w:space="0" w:color="auto"/>
      </w:divBdr>
    </w:div>
    <w:div w:id="1478496244">
      <w:bodyDiv w:val="1"/>
      <w:marLeft w:val="0"/>
      <w:marRight w:val="0"/>
      <w:marTop w:val="0"/>
      <w:marBottom w:val="0"/>
      <w:divBdr>
        <w:top w:val="none" w:sz="0" w:space="0" w:color="auto"/>
        <w:left w:val="none" w:sz="0" w:space="0" w:color="auto"/>
        <w:bottom w:val="none" w:sz="0" w:space="0" w:color="auto"/>
        <w:right w:val="none" w:sz="0" w:space="0" w:color="auto"/>
      </w:divBdr>
    </w:div>
    <w:div w:id="1480271984">
      <w:bodyDiv w:val="1"/>
      <w:marLeft w:val="0"/>
      <w:marRight w:val="0"/>
      <w:marTop w:val="0"/>
      <w:marBottom w:val="0"/>
      <w:divBdr>
        <w:top w:val="none" w:sz="0" w:space="0" w:color="auto"/>
        <w:left w:val="none" w:sz="0" w:space="0" w:color="auto"/>
        <w:bottom w:val="none" w:sz="0" w:space="0" w:color="auto"/>
        <w:right w:val="none" w:sz="0" w:space="0" w:color="auto"/>
      </w:divBdr>
    </w:div>
    <w:div w:id="1480877904">
      <w:bodyDiv w:val="1"/>
      <w:marLeft w:val="0"/>
      <w:marRight w:val="0"/>
      <w:marTop w:val="0"/>
      <w:marBottom w:val="0"/>
      <w:divBdr>
        <w:top w:val="none" w:sz="0" w:space="0" w:color="auto"/>
        <w:left w:val="none" w:sz="0" w:space="0" w:color="auto"/>
        <w:bottom w:val="none" w:sz="0" w:space="0" w:color="auto"/>
        <w:right w:val="none" w:sz="0" w:space="0" w:color="auto"/>
      </w:divBdr>
    </w:div>
    <w:div w:id="1484393970">
      <w:bodyDiv w:val="1"/>
      <w:marLeft w:val="0"/>
      <w:marRight w:val="0"/>
      <w:marTop w:val="0"/>
      <w:marBottom w:val="0"/>
      <w:divBdr>
        <w:top w:val="none" w:sz="0" w:space="0" w:color="auto"/>
        <w:left w:val="none" w:sz="0" w:space="0" w:color="auto"/>
        <w:bottom w:val="none" w:sz="0" w:space="0" w:color="auto"/>
        <w:right w:val="none" w:sz="0" w:space="0" w:color="auto"/>
      </w:divBdr>
    </w:div>
    <w:div w:id="1484851667">
      <w:bodyDiv w:val="1"/>
      <w:marLeft w:val="0"/>
      <w:marRight w:val="0"/>
      <w:marTop w:val="0"/>
      <w:marBottom w:val="0"/>
      <w:divBdr>
        <w:top w:val="none" w:sz="0" w:space="0" w:color="auto"/>
        <w:left w:val="none" w:sz="0" w:space="0" w:color="auto"/>
        <w:bottom w:val="none" w:sz="0" w:space="0" w:color="auto"/>
        <w:right w:val="none" w:sz="0" w:space="0" w:color="auto"/>
      </w:divBdr>
    </w:div>
    <w:div w:id="1485004466">
      <w:bodyDiv w:val="1"/>
      <w:marLeft w:val="0"/>
      <w:marRight w:val="0"/>
      <w:marTop w:val="0"/>
      <w:marBottom w:val="0"/>
      <w:divBdr>
        <w:top w:val="none" w:sz="0" w:space="0" w:color="auto"/>
        <w:left w:val="none" w:sz="0" w:space="0" w:color="auto"/>
        <w:bottom w:val="none" w:sz="0" w:space="0" w:color="auto"/>
        <w:right w:val="none" w:sz="0" w:space="0" w:color="auto"/>
      </w:divBdr>
    </w:div>
    <w:div w:id="1485126737">
      <w:bodyDiv w:val="1"/>
      <w:marLeft w:val="0"/>
      <w:marRight w:val="0"/>
      <w:marTop w:val="0"/>
      <w:marBottom w:val="0"/>
      <w:divBdr>
        <w:top w:val="none" w:sz="0" w:space="0" w:color="auto"/>
        <w:left w:val="none" w:sz="0" w:space="0" w:color="auto"/>
        <w:bottom w:val="none" w:sz="0" w:space="0" w:color="auto"/>
        <w:right w:val="none" w:sz="0" w:space="0" w:color="auto"/>
      </w:divBdr>
    </w:div>
    <w:div w:id="1485581079">
      <w:bodyDiv w:val="1"/>
      <w:marLeft w:val="0"/>
      <w:marRight w:val="0"/>
      <w:marTop w:val="0"/>
      <w:marBottom w:val="0"/>
      <w:divBdr>
        <w:top w:val="none" w:sz="0" w:space="0" w:color="auto"/>
        <w:left w:val="none" w:sz="0" w:space="0" w:color="auto"/>
        <w:bottom w:val="none" w:sz="0" w:space="0" w:color="auto"/>
        <w:right w:val="none" w:sz="0" w:space="0" w:color="auto"/>
      </w:divBdr>
    </w:div>
    <w:div w:id="1487089591">
      <w:bodyDiv w:val="1"/>
      <w:marLeft w:val="0"/>
      <w:marRight w:val="0"/>
      <w:marTop w:val="0"/>
      <w:marBottom w:val="0"/>
      <w:divBdr>
        <w:top w:val="none" w:sz="0" w:space="0" w:color="auto"/>
        <w:left w:val="none" w:sz="0" w:space="0" w:color="auto"/>
        <w:bottom w:val="none" w:sz="0" w:space="0" w:color="auto"/>
        <w:right w:val="none" w:sz="0" w:space="0" w:color="auto"/>
      </w:divBdr>
    </w:div>
    <w:div w:id="1487673723">
      <w:bodyDiv w:val="1"/>
      <w:marLeft w:val="0"/>
      <w:marRight w:val="0"/>
      <w:marTop w:val="0"/>
      <w:marBottom w:val="0"/>
      <w:divBdr>
        <w:top w:val="none" w:sz="0" w:space="0" w:color="auto"/>
        <w:left w:val="none" w:sz="0" w:space="0" w:color="auto"/>
        <w:bottom w:val="none" w:sz="0" w:space="0" w:color="auto"/>
        <w:right w:val="none" w:sz="0" w:space="0" w:color="auto"/>
      </w:divBdr>
    </w:div>
    <w:div w:id="1488521732">
      <w:bodyDiv w:val="1"/>
      <w:marLeft w:val="0"/>
      <w:marRight w:val="0"/>
      <w:marTop w:val="0"/>
      <w:marBottom w:val="0"/>
      <w:divBdr>
        <w:top w:val="none" w:sz="0" w:space="0" w:color="auto"/>
        <w:left w:val="none" w:sz="0" w:space="0" w:color="auto"/>
        <w:bottom w:val="none" w:sz="0" w:space="0" w:color="auto"/>
        <w:right w:val="none" w:sz="0" w:space="0" w:color="auto"/>
      </w:divBdr>
    </w:div>
    <w:div w:id="1489325139">
      <w:bodyDiv w:val="1"/>
      <w:marLeft w:val="0"/>
      <w:marRight w:val="0"/>
      <w:marTop w:val="0"/>
      <w:marBottom w:val="0"/>
      <w:divBdr>
        <w:top w:val="none" w:sz="0" w:space="0" w:color="auto"/>
        <w:left w:val="none" w:sz="0" w:space="0" w:color="auto"/>
        <w:bottom w:val="none" w:sz="0" w:space="0" w:color="auto"/>
        <w:right w:val="none" w:sz="0" w:space="0" w:color="auto"/>
      </w:divBdr>
    </w:div>
    <w:div w:id="1490557039">
      <w:bodyDiv w:val="1"/>
      <w:marLeft w:val="0"/>
      <w:marRight w:val="0"/>
      <w:marTop w:val="0"/>
      <w:marBottom w:val="0"/>
      <w:divBdr>
        <w:top w:val="none" w:sz="0" w:space="0" w:color="auto"/>
        <w:left w:val="none" w:sz="0" w:space="0" w:color="auto"/>
        <w:bottom w:val="none" w:sz="0" w:space="0" w:color="auto"/>
        <w:right w:val="none" w:sz="0" w:space="0" w:color="auto"/>
      </w:divBdr>
    </w:div>
    <w:div w:id="1491867335">
      <w:bodyDiv w:val="1"/>
      <w:marLeft w:val="0"/>
      <w:marRight w:val="0"/>
      <w:marTop w:val="0"/>
      <w:marBottom w:val="0"/>
      <w:divBdr>
        <w:top w:val="none" w:sz="0" w:space="0" w:color="auto"/>
        <w:left w:val="none" w:sz="0" w:space="0" w:color="auto"/>
        <w:bottom w:val="none" w:sz="0" w:space="0" w:color="auto"/>
        <w:right w:val="none" w:sz="0" w:space="0" w:color="auto"/>
      </w:divBdr>
    </w:div>
    <w:div w:id="1495414040">
      <w:bodyDiv w:val="1"/>
      <w:marLeft w:val="0"/>
      <w:marRight w:val="0"/>
      <w:marTop w:val="0"/>
      <w:marBottom w:val="0"/>
      <w:divBdr>
        <w:top w:val="none" w:sz="0" w:space="0" w:color="auto"/>
        <w:left w:val="none" w:sz="0" w:space="0" w:color="auto"/>
        <w:bottom w:val="none" w:sz="0" w:space="0" w:color="auto"/>
        <w:right w:val="none" w:sz="0" w:space="0" w:color="auto"/>
      </w:divBdr>
    </w:div>
    <w:div w:id="1497771339">
      <w:bodyDiv w:val="1"/>
      <w:marLeft w:val="0"/>
      <w:marRight w:val="0"/>
      <w:marTop w:val="0"/>
      <w:marBottom w:val="0"/>
      <w:divBdr>
        <w:top w:val="none" w:sz="0" w:space="0" w:color="auto"/>
        <w:left w:val="none" w:sz="0" w:space="0" w:color="auto"/>
        <w:bottom w:val="none" w:sz="0" w:space="0" w:color="auto"/>
        <w:right w:val="none" w:sz="0" w:space="0" w:color="auto"/>
      </w:divBdr>
    </w:div>
    <w:div w:id="1497846756">
      <w:bodyDiv w:val="1"/>
      <w:marLeft w:val="0"/>
      <w:marRight w:val="0"/>
      <w:marTop w:val="0"/>
      <w:marBottom w:val="0"/>
      <w:divBdr>
        <w:top w:val="none" w:sz="0" w:space="0" w:color="auto"/>
        <w:left w:val="none" w:sz="0" w:space="0" w:color="auto"/>
        <w:bottom w:val="none" w:sz="0" w:space="0" w:color="auto"/>
        <w:right w:val="none" w:sz="0" w:space="0" w:color="auto"/>
      </w:divBdr>
    </w:div>
    <w:div w:id="1498613956">
      <w:bodyDiv w:val="1"/>
      <w:marLeft w:val="0"/>
      <w:marRight w:val="0"/>
      <w:marTop w:val="0"/>
      <w:marBottom w:val="0"/>
      <w:divBdr>
        <w:top w:val="none" w:sz="0" w:space="0" w:color="auto"/>
        <w:left w:val="none" w:sz="0" w:space="0" w:color="auto"/>
        <w:bottom w:val="none" w:sz="0" w:space="0" w:color="auto"/>
        <w:right w:val="none" w:sz="0" w:space="0" w:color="auto"/>
      </w:divBdr>
    </w:div>
    <w:div w:id="1500734944">
      <w:bodyDiv w:val="1"/>
      <w:marLeft w:val="0"/>
      <w:marRight w:val="0"/>
      <w:marTop w:val="0"/>
      <w:marBottom w:val="0"/>
      <w:divBdr>
        <w:top w:val="none" w:sz="0" w:space="0" w:color="auto"/>
        <w:left w:val="none" w:sz="0" w:space="0" w:color="auto"/>
        <w:bottom w:val="none" w:sz="0" w:space="0" w:color="auto"/>
        <w:right w:val="none" w:sz="0" w:space="0" w:color="auto"/>
      </w:divBdr>
    </w:div>
    <w:div w:id="1500847395">
      <w:bodyDiv w:val="1"/>
      <w:marLeft w:val="0"/>
      <w:marRight w:val="0"/>
      <w:marTop w:val="0"/>
      <w:marBottom w:val="0"/>
      <w:divBdr>
        <w:top w:val="none" w:sz="0" w:space="0" w:color="auto"/>
        <w:left w:val="none" w:sz="0" w:space="0" w:color="auto"/>
        <w:bottom w:val="none" w:sz="0" w:space="0" w:color="auto"/>
        <w:right w:val="none" w:sz="0" w:space="0" w:color="auto"/>
      </w:divBdr>
    </w:div>
    <w:div w:id="1501315956">
      <w:bodyDiv w:val="1"/>
      <w:marLeft w:val="0"/>
      <w:marRight w:val="0"/>
      <w:marTop w:val="0"/>
      <w:marBottom w:val="0"/>
      <w:divBdr>
        <w:top w:val="none" w:sz="0" w:space="0" w:color="auto"/>
        <w:left w:val="none" w:sz="0" w:space="0" w:color="auto"/>
        <w:bottom w:val="none" w:sz="0" w:space="0" w:color="auto"/>
        <w:right w:val="none" w:sz="0" w:space="0" w:color="auto"/>
      </w:divBdr>
    </w:div>
    <w:div w:id="1501504089">
      <w:bodyDiv w:val="1"/>
      <w:marLeft w:val="0"/>
      <w:marRight w:val="0"/>
      <w:marTop w:val="0"/>
      <w:marBottom w:val="0"/>
      <w:divBdr>
        <w:top w:val="none" w:sz="0" w:space="0" w:color="auto"/>
        <w:left w:val="none" w:sz="0" w:space="0" w:color="auto"/>
        <w:bottom w:val="none" w:sz="0" w:space="0" w:color="auto"/>
        <w:right w:val="none" w:sz="0" w:space="0" w:color="auto"/>
      </w:divBdr>
    </w:div>
    <w:div w:id="1503470380">
      <w:bodyDiv w:val="1"/>
      <w:marLeft w:val="0"/>
      <w:marRight w:val="0"/>
      <w:marTop w:val="0"/>
      <w:marBottom w:val="0"/>
      <w:divBdr>
        <w:top w:val="none" w:sz="0" w:space="0" w:color="auto"/>
        <w:left w:val="none" w:sz="0" w:space="0" w:color="auto"/>
        <w:bottom w:val="none" w:sz="0" w:space="0" w:color="auto"/>
        <w:right w:val="none" w:sz="0" w:space="0" w:color="auto"/>
      </w:divBdr>
    </w:div>
    <w:div w:id="1504391613">
      <w:bodyDiv w:val="1"/>
      <w:marLeft w:val="0"/>
      <w:marRight w:val="0"/>
      <w:marTop w:val="0"/>
      <w:marBottom w:val="0"/>
      <w:divBdr>
        <w:top w:val="none" w:sz="0" w:space="0" w:color="auto"/>
        <w:left w:val="none" w:sz="0" w:space="0" w:color="auto"/>
        <w:bottom w:val="none" w:sz="0" w:space="0" w:color="auto"/>
        <w:right w:val="none" w:sz="0" w:space="0" w:color="auto"/>
      </w:divBdr>
    </w:div>
    <w:div w:id="1505515287">
      <w:bodyDiv w:val="1"/>
      <w:marLeft w:val="0"/>
      <w:marRight w:val="0"/>
      <w:marTop w:val="0"/>
      <w:marBottom w:val="0"/>
      <w:divBdr>
        <w:top w:val="none" w:sz="0" w:space="0" w:color="auto"/>
        <w:left w:val="none" w:sz="0" w:space="0" w:color="auto"/>
        <w:bottom w:val="none" w:sz="0" w:space="0" w:color="auto"/>
        <w:right w:val="none" w:sz="0" w:space="0" w:color="auto"/>
      </w:divBdr>
    </w:div>
    <w:div w:id="1505852440">
      <w:bodyDiv w:val="1"/>
      <w:marLeft w:val="0"/>
      <w:marRight w:val="0"/>
      <w:marTop w:val="0"/>
      <w:marBottom w:val="0"/>
      <w:divBdr>
        <w:top w:val="none" w:sz="0" w:space="0" w:color="auto"/>
        <w:left w:val="none" w:sz="0" w:space="0" w:color="auto"/>
        <w:bottom w:val="none" w:sz="0" w:space="0" w:color="auto"/>
        <w:right w:val="none" w:sz="0" w:space="0" w:color="auto"/>
      </w:divBdr>
    </w:div>
    <w:div w:id="1506089399">
      <w:bodyDiv w:val="1"/>
      <w:marLeft w:val="0"/>
      <w:marRight w:val="0"/>
      <w:marTop w:val="0"/>
      <w:marBottom w:val="0"/>
      <w:divBdr>
        <w:top w:val="none" w:sz="0" w:space="0" w:color="auto"/>
        <w:left w:val="none" w:sz="0" w:space="0" w:color="auto"/>
        <w:bottom w:val="none" w:sz="0" w:space="0" w:color="auto"/>
        <w:right w:val="none" w:sz="0" w:space="0" w:color="auto"/>
      </w:divBdr>
    </w:div>
    <w:div w:id="1507554385">
      <w:bodyDiv w:val="1"/>
      <w:marLeft w:val="0"/>
      <w:marRight w:val="0"/>
      <w:marTop w:val="0"/>
      <w:marBottom w:val="0"/>
      <w:divBdr>
        <w:top w:val="none" w:sz="0" w:space="0" w:color="auto"/>
        <w:left w:val="none" w:sz="0" w:space="0" w:color="auto"/>
        <w:bottom w:val="none" w:sz="0" w:space="0" w:color="auto"/>
        <w:right w:val="none" w:sz="0" w:space="0" w:color="auto"/>
      </w:divBdr>
    </w:div>
    <w:div w:id="1509178060">
      <w:bodyDiv w:val="1"/>
      <w:marLeft w:val="0"/>
      <w:marRight w:val="0"/>
      <w:marTop w:val="0"/>
      <w:marBottom w:val="0"/>
      <w:divBdr>
        <w:top w:val="none" w:sz="0" w:space="0" w:color="auto"/>
        <w:left w:val="none" w:sz="0" w:space="0" w:color="auto"/>
        <w:bottom w:val="none" w:sz="0" w:space="0" w:color="auto"/>
        <w:right w:val="none" w:sz="0" w:space="0" w:color="auto"/>
      </w:divBdr>
    </w:div>
    <w:div w:id="1509295653">
      <w:bodyDiv w:val="1"/>
      <w:marLeft w:val="0"/>
      <w:marRight w:val="0"/>
      <w:marTop w:val="0"/>
      <w:marBottom w:val="0"/>
      <w:divBdr>
        <w:top w:val="none" w:sz="0" w:space="0" w:color="auto"/>
        <w:left w:val="none" w:sz="0" w:space="0" w:color="auto"/>
        <w:bottom w:val="none" w:sz="0" w:space="0" w:color="auto"/>
        <w:right w:val="none" w:sz="0" w:space="0" w:color="auto"/>
      </w:divBdr>
    </w:div>
    <w:div w:id="1509519611">
      <w:bodyDiv w:val="1"/>
      <w:marLeft w:val="0"/>
      <w:marRight w:val="0"/>
      <w:marTop w:val="0"/>
      <w:marBottom w:val="0"/>
      <w:divBdr>
        <w:top w:val="none" w:sz="0" w:space="0" w:color="auto"/>
        <w:left w:val="none" w:sz="0" w:space="0" w:color="auto"/>
        <w:bottom w:val="none" w:sz="0" w:space="0" w:color="auto"/>
        <w:right w:val="none" w:sz="0" w:space="0" w:color="auto"/>
      </w:divBdr>
    </w:div>
    <w:div w:id="1509709768">
      <w:bodyDiv w:val="1"/>
      <w:marLeft w:val="0"/>
      <w:marRight w:val="0"/>
      <w:marTop w:val="0"/>
      <w:marBottom w:val="0"/>
      <w:divBdr>
        <w:top w:val="none" w:sz="0" w:space="0" w:color="auto"/>
        <w:left w:val="none" w:sz="0" w:space="0" w:color="auto"/>
        <w:bottom w:val="none" w:sz="0" w:space="0" w:color="auto"/>
        <w:right w:val="none" w:sz="0" w:space="0" w:color="auto"/>
      </w:divBdr>
    </w:div>
    <w:div w:id="1509906405">
      <w:bodyDiv w:val="1"/>
      <w:marLeft w:val="0"/>
      <w:marRight w:val="0"/>
      <w:marTop w:val="0"/>
      <w:marBottom w:val="0"/>
      <w:divBdr>
        <w:top w:val="none" w:sz="0" w:space="0" w:color="auto"/>
        <w:left w:val="none" w:sz="0" w:space="0" w:color="auto"/>
        <w:bottom w:val="none" w:sz="0" w:space="0" w:color="auto"/>
        <w:right w:val="none" w:sz="0" w:space="0" w:color="auto"/>
      </w:divBdr>
    </w:div>
    <w:div w:id="1510633490">
      <w:bodyDiv w:val="1"/>
      <w:marLeft w:val="0"/>
      <w:marRight w:val="0"/>
      <w:marTop w:val="0"/>
      <w:marBottom w:val="0"/>
      <w:divBdr>
        <w:top w:val="none" w:sz="0" w:space="0" w:color="auto"/>
        <w:left w:val="none" w:sz="0" w:space="0" w:color="auto"/>
        <w:bottom w:val="none" w:sz="0" w:space="0" w:color="auto"/>
        <w:right w:val="none" w:sz="0" w:space="0" w:color="auto"/>
      </w:divBdr>
    </w:div>
    <w:div w:id="1511530260">
      <w:bodyDiv w:val="1"/>
      <w:marLeft w:val="0"/>
      <w:marRight w:val="0"/>
      <w:marTop w:val="0"/>
      <w:marBottom w:val="0"/>
      <w:divBdr>
        <w:top w:val="none" w:sz="0" w:space="0" w:color="auto"/>
        <w:left w:val="none" w:sz="0" w:space="0" w:color="auto"/>
        <w:bottom w:val="none" w:sz="0" w:space="0" w:color="auto"/>
        <w:right w:val="none" w:sz="0" w:space="0" w:color="auto"/>
      </w:divBdr>
    </w:div>
    <w:div w:id="1514152853">
      <w:bodyDiv w:val="1"/>
      <w:marLeft w:val="0"/>
      <w:marRight w:val="0"/>
      <w:marTop w:val="0"/>
      <w:marBottom w:val="0"/>
      <w:divBdr>
        <w:top w:val="none" w:sz="0" w:space="0" w:color="auto"/>
        <w:left w:val="none" w:sz="0" w:space="0" w:color="auto"/>
        <w:bottom w:val="none" w:sz="0" w:space="0" w:color="auto"/>
        <w:right w:val="none" w:sz="0" w:space="0" w:color="auto"/>
      </w:divBdr>
    </w:div>
    <w:div w:id="1514995949">
      <w:bodyDiv w:val="1"/>
      <w:marLeft w:val="0"/>
      <w:marRight w:val="0"/>
      <w:marTop w:val="0"/>
      <w:marBottom w:val="0"/>
      <w:divBdr>
        <w:top w:val="none" w:sz="0" w:space="0" w:color="auto"/>
        <w:left w:val="none" w:sz="0" w:space="0" w:color="auto"/>
        <w:bottom w:val="none" w:sz="0" w:space="0" w:color="auto"/>
        <w:right w:val="none" w:sz="0" w:space="0" w:color="auto"/>
      </w:divBdr>
    </w:div>
    <w:div w:id="1516728468">
      <w:bodyDiv w:val="1"/>
      <w:marLeft w:val="0"/>
      <w:marRight w:val="0"/>
      <w:marTop w:val="0"/>
      <w:marBottom w:val="0"/>
      <w:divBdr>
        <w:top w:val="none" w:sz="0" w:space="0" w:color="auto"/>
        <w:left w:val="none" w:sz="0" w:space="0" w:color="auto"/>
        <w:bottom w:val="none" w:sz="0" w:space="0" w:color="auto"/>
        <w:right w:val="none" w:sz="0" w:space="0" w:color="auto"/>
      </w:divBdr>
    </w:div>
    <w:div w:id="1517840241">
      <w:bodyDiv w:val="1"/>
      <w:marLeft w:val="0"/>
      <w:marRight w:val="0"/>
      <w:marTop w:val="0"/>
      <w:marBottom w:val="0"/>
      <w:divBdr>
        <w:top w:val="none" w:sz="0" w:space="0" w:color="auto"/>
        <w:left w:val="none" w:sz="0" w:space="0" w:color="auto"/>
        <w:bottom w:val="none" w:sz="0" w:space="0" w:color="auto"/>
        <w:right w:val="none" w:sz="0" w:space="0" w:color="auto"/>
      </w:divBdr>
    </w:div>
    <w:div w:id="1519998628">
      <w:bodyDiv w:val="1"/>
      <w:marLeft w:val="0"/>
      <w:marRight w:val="0"/>
      <w:marTop w:val="0"/>
      <w:marBottom w:val="0"/>
      <w:divBdr>
        <w:top w:val="none" w:sz="0" w:space="0" w:color="auto"/>
        <w:left w:val="none" w:sz="0" w:space="0" w:color="auto"/>
        <w:bottom w:val="none" w:sz="0" w:space="0" w:color="auto"/>
        <w:right w:val="none" w:sz="0" w:space="0" w:color="auto"/>
      </w:divBdr>
    </w:div>
    <w:div w:id="1520507117">
      <w:bodyDiv w:val="1"/>
      <w:marLeft w:val="0"/>
      <w:marRight w:val="0"/>
      <w:marTop w:val="0"/>
      <w:marBottom w:val="0"/>
      <w:divBdr>
        <w:top w:val="none" w:sz="0" w:space="0" w:color="auto"/>
        <w:left w:val="none" w:sz="0" w:space="0" w:color="auto"/>
        <w:bottom w:val="none" w:sz="0" w:space="0" w:color="auto"/>
        <w:right w:val="none" w:sz="0" w:space="0" w:color="auto"/>
      </w:divBdr>
    </w:div>
    <w:div w:id="1520774083">
      <w:bodyDiv w:val="1"/>
      <w:marLeft w:val="0"/>
      <w:marRight w:val="0"/>
      <w:marTop w:val="0"/>
      <w:marBottom w:val="0"/>
      <w:divBdr>
        <w:top w:val="none" w:sz="0" w:space="0" w:color="auto"/>
        <w:left w:val="none" w:sz="0" w:space="0" w:color="auto"/>
        <w:bottom w:val="none" w:sz="0" w:space="0" w:color="auto"/>
        <w:right w:val="none" w:sz="0" w:space="0" w:color="auto"/>
      </w:divBdr>
    </w:div>
    <w:div w:id="1520924366">
      <w:bodyDiv w:val="1"/>
      <w:marLeft w:val="0"/>
      <w:marRight w:val="0"/>
      <w:marTop w:val="0"/>
      <w:marBottom w:val="0"/>
      <w:divBdr>
        <w:top w:val="none" w:sz="0" w:space="0" w:color="auto"/>
        <w:left w:val="none" w:sz="0" w:space="0" w:color="auto"/>
        <w:bottom w:val="none" w:sz="0" w:space="0" w:color="auto"/>
        <w:right w:val="none" w:sz="0" w:space="0" w:color="auto"/>
      </w:divBdr>
    </w:div>
    <w:div w:id="1521508200">
      <w:bodyDiv w:val="1"/>
      <w:marLeft w:val="0"/>
      <w:marRight w:val="0"/>
      <w:marTop w:val="0"/>
      <w:marBottom w:val="0"/>
      <w:divBdr>
        <w:top w:val="none" w:sz="0" w:space="0" w:color="auto"/>
        <w:left w:val="none" w:sz="0" w:space="0" w:color="auto"/>
        <w:bottom w:val="none" w:sz="0" w:space="0" w:color="auto"/>
        <w:right w:val="none" w:sz="0" w:space="0" w:color="auto"/>
      </w:divBdr>
    </w:div>
    <w:div w:id="1523788577">
      <w:bodyDiv w:val="1"/>
      <w:marLeft w:val="0"/>
      <w:marRight w:val="0"/>
      <w:marTop w:val="0"/>
      <w:marBottom w:val="0"/>
      <w:divBdr>
        <w:top w:val="none" w:sz="0" w:space="0" w:color="auto"/>
        <w:left w:val="none" w:sz="0" w:space="0" w:color="auto"/>
        <w:bottom w:val="none" w:sz="0" w:space="0" w:color="auto"/>
        <w:right w:val="none" w:sz="0" w:space="0" w:color="auto"/>
      </w:divBdr>
    </w:div>
    <w:div w:id="1524441762">
      <w:bodyDiv w:val="1"/>
      <w:marLeft w:val="0"/>
      <w:marRight w:val="0"/>
      <w:marTop w:val="0"/>
      <w:marBottom w:val="0"/>
      <w:divBdr>
        <w:top w:val="none" w:sz="0" w:space="0" w:color="auto"/>
        <w:left w:val="none" w:sz="0" w:space="0" w:color="auto"/>
        <w:bottom w:val="none" w:sz="0" w:space="0" w:color="auto"/>
        <w:right w:val="none" w:sz="0" w:space="0" w:color="auto"/>
      </w:divBdr>
    </w:div>
    <w:div w:id="1524974413">
      <w:bodyDiv w:val="1"/>
      <w:marLeft w:val="0"/>
      <w:marRight w:val="0"/>
      <w:marTop w:val="0"/>
      <w:marBottom w:val="0"/>
      <w:divBdr>
        <w:top w:val="none" w:sz="0" w:space="0" w:color="auto"/>
        <w:left w:val="none" w:sz="0" w:space="0" w:color="auto"/>
        <w:bottom w:val="none" w:sz="0" w:space="0" w:color="auto"/>
        <w:right w:val="none" w:sz="0" w:space="0" w:color="auto"/>
      </w:divBdr>
    </w:div>
    <w:div w:id="1525944943">
      <w:bodyDiv w:val="1"/>
      <w:marLeft w:val="0"/>
      <w:marRight w:val="0"/>
      <w:marTop w:val="0"/>
      <w:marBottom w:val="0"/>
      <w:divBdr>
        <w:top w:val="none" w:sz="0" w:space="0" w:color="auto"/>
        <w:left w:val="none" w:sz="0" w:space="0" w:color="auto"/>
        <w:bottom w:val="none" w:sz="0" w:space="0" w:color="auto"/>
        <w:right w:val="none" w:sz="0" w:space="0" w:color="auto"/>
      </w:divBdr>
      <w:divsChild>
        <w:div w:id="1805391934">
          <w:marLeft w:val="480"/>
          <w:marRight w:val="0"/>
          <w:marTop w:val="0"/>
          <w:marBottom w:val="0"/>
          <w:divBdr>
            <w:top w:val="none" w:sz="0" w:space="0" w:color="auto"/>
            <w:left w:val="none" w:sz="0" w:space="0" w:color="auto"/>
            <w:bottom w:val="none" w:sz="0" w:space="0" w:color="auto"/>
            <w:right w:val="none" w:sz="0" w:space="0" w:color="auto"/>
          </w:divBdr>
        </w:div>
        <w:div w:id="288702946">
          <w:marLeft w:val="480"/>
          <w:marRight w:val="0"/>
          <w:marTop w:val="0"/>
          <w:marBottom w:val="0"/>
          <w:divBdr>
            <w:top w:val="none" w:sz="0" w:space="0" w:color="auto"/>
            <w:left w:val="none" w:sz="0" w:space="0" w:color="auto"/>
            <w:bottom w:val="none" w:sz="0" w:space="0" w:color="auto"/>
            <w:right w:val="none" w:sz="0" w:space="0" w:color="auto"/>
          </w:divBdr>
        </w:div>
        <w:div w:id="962686521">
          <w:marLeft w:val="480"/>
          <w:marRight w:val="0"/>
          <w:marTop w:val="0"/>
          <w:marBottom w:val="0"/>
          <w:divBdr>
            <w:top w:val="none" w:sz="0" w:space="0" w:color="auto"/>
            <w:left w:val="none" w:sz="0" w:space="0" w:color="auto"/>
            <w:bottom w:val="none" w:sz="0" w:space="0" w:color="auto"/>
            <w:right w:val="none" w:sz="0" w:space="0" w:color="auto"/>
          </w:divBdr>
        </w:div>
        <w:div w:id="1136020773">
          <w:marLeft w:val="480"/>
          <w:marRight w:val="0"/>
          <w:marTop w:val="0"/>
          <w:marBottom w:val="0"/>
          <w:divBdr>
            <w:top w:val="none" w:sz="0" w:space="0" w:color="auto"/>
            <w:left w:val="none" w:sz="0" w:space="0" w:color="auto"/>
            <w:bottom w:val="none" w:sz="0" w:space="0" w:color="auto"/>
            <w:right w:val="none" w:sz="0" w:space="0" w:color="auto"/>
          </w:divBdr>
        </w:div>
        <w:div w:id="819468593">
          <w:marLeft w:val="480"/>
          <w:marRight w:val="0"/>
          <w:marTop w:val="0"/>
          <w:marBottom w:val="0"/>
          <w:divBdr>
            <w:top w:val="none" w:sz="0" w:space="0" w:color="auto"/>
            <w:left w:val="none" w:sz="0" w:space="0" w:color="auto"/>
            <w:bottom w:val="none" w:sz="0" w:space="0" w:color="auto"/>
            <w:right w:val="none" w:sz="0" w:space="0" w:color="auto"/>
          </w:divBdr>
        </w:div>
        <w:div w:id="1285423469">
          <w:marLeft w:val="480"/>
          <w:marRight w:val="0"/>
          <w:marTop w:val="0"/>
          <w:marBottom w:val="0"/>
          <w:divBdr>
            <w:top w:val="none" w:sz="0" w:space="0" w:color="auto"/>
            <w:left w:val="none" w:sz="0" w:space="0" w:color="auto"/>
            <w:bottom w:val="none" w:sz="0" w:space="0" w:color="auto"/>
            <w:right w:val="none" w:sz="0" w:space="0" w:color="auto"/>
          </w:divBdr>
        </w:div>
        <w:div w:id="348215983">
          <w:marLeft w:val="480"/>
          <w:marRight w:val="0"/>
          <w:marTop w:val="0"/>
          <w:marBottom w:val="0"/>
          <w:divBdr>
            <w:top w:val="none" w:sz="0" w:space="0" w:color="auto"/>
            <w:left w:val="none" w:sz="0" w:space="0" w:color="auto"/>
            <w:bottom w:val="none" w:sz="0" w:space="0" w:color="auto"/>
            <w:right w:val="none" w:sz="0" w:space="0" w:color="auto"/>
          </w:divBdr>
        </w:div>
        <w:div w:id="2129934745">
          <w:marLeft w:val="480"/>
          <w:marRight w:val="0"/>
          <w:marTop w:val="0"/>
          <w:marBottom w:val="0"/>
          <w:divBdr>
            <w:top w:val="none" w:sz="0" w:space="0" w:color="auto"/>
            <w:left w:val="none" w:sz="0" w:space="0" w:color="auto"/>
            <w:bottom w:val="none" w:sz="0" w:space="0" w:color="auto"/>
            <w:right w:val="none" w:sz="0" w:space="0" w:color="auto"/>
          </w:divBdr>
        </w:div>
        <w:div w:id="149176192">
          <w:marLeft w:val="480"/>
          <w:marRight w:val="0"/>
          <w:marTop w:val="0"/>
          <w:marBottom w:val="0"/>
          <w:divBdr>
            <w:top w:val="none" w:sz="0" w:space="0" w:color="auto"/>
            <w:left w:val="none" w:sz="0" w:space="0" w:color="auto"/>
            <w:bottom w:val="none" w:sz="0" w:space="0" w:color="auto"/>
            <w:right w:val="none" w:sz="0" w:space="0" w:color="auto"/>
          </w:divBdr>
        </w:div>
        <w:div w:id="1505243298">
          <w:marLeft w:val="480"/>
          <w:marRight w:val="0"/>
          <w:marTop w:val="0"/>
          <w:marBottom w:val="0"/>
          <w:divBdr>
            <w:top w:val="none" w:sz="0" w:space="0" w:color="auto"/>
            <w:left w:val="none" w:sz="0" w:space="0" w:color="auto"/>
            <w:bottom w:val="none" w:sz="0" w:space="0" w:color="auto"/>
            <w:right w:val="none" w:sz="0" w:space="0" w:color="auto"/>
          </w:divBdr>
        </w:div>
        <w:div w:id="1749769610">
          <w:marLeft w:val="480"/>
          <w:marRight w:val="0"/>
          <w:marTop w:val="0"/>
          <w:marBottom w:val="0"/>
          <w:divBdr>
            <w:top w:val="none" w:sz="0" w:space="0" w:color="auto"/>
            <w:left w:val="none" w:sz="0" w:space="0" w:color="auto"/>
            <w:bottom w:val="none" w:sz="0" w:space="0" w:color="auto"/>
            <w:right w:val="none" w:sz="0" w:space="0" w:color="auto"/>
          </w:divBdr>
        </w:div>
        <w:div w:id="1569878672">
          <w:marLeft w:val="480"/>
          <w:marRight w:val="0"/>
          <w:marTop w:val="0"/>
          <w:marBottom w:val="0"/>
          <w:divBdr>
            <w:top w:val="none" w:sz="0" w:space="0" w:color="auto"/>
            <w:left w:val="none" w:sz="0" w:space="0" w:color="auto"/>
            <w:bottom w:val="none" w:sz="0" w:space="0" w:color="auto"/>
            <w:right w:val="none" w:sz="0" w:space="0" w:color="auto"/>
          </w:divBdr>
        </w:div>
        <w:div w:id="1918511125">
          <w:marLeft w:val="480"/>
          <w:marRight w:val="0"/>
          <w:marTop w:val="0"/>
          <w:marBottom w:val="0"/>
          <w:divBdr>
            <w:top w:val="none" w:sz="0" w:space="0" w:color="auto"/>
            <w:left w:val="none" w:sz="0" w:space="0" w:color="auto"/>
            <w:bottom w:val="none" w:sz="0" w:space="0" w:color="auto"/>
            <w:right w:val="none" w:sz="0" w:space="0" w:color="auto"/>
          </w:divBdr>
        </w:div>
        <w:div w:id="407386586">
          <w:marLeft w:val="480"/>
          <w:marRight w:val="0"/>
          <w:marTop w:val="0"/>
          <w:marBottom w:val="0"/>
          <w:divBdr>
            <w:top w:val="none" w:sz="0" w:space="0" w:color="auto"/>
            <w:left w:val="none" w:sz="0" w:space="0" w:color="auto"/>
            <w:bottom w:val="none" w:sz="0" w:space="0" w:color="auto"/>
            <w:right w:val="none" w:sz="0" w:space="0" w:color="auto"/>
          </w:divBdr>
        </w:div>
        <w:div w:id="1620725752">
          <w:marLeft w:val="480"/>
          <w:marRight w:val="0"/>
          <w:marTop w:val="0"/>
          <w:marBottom w:val="0"/>
          <w:divBdr>
            <w:top w:val="none" w:sz="0" w:space="0" w:color="auto"/>
            <w:left w:val="none" w:sz="0" w:space="0" w:color="auto"/>
            <w:bottom w:val="none" w:sz="0" w:space="0" w:color="auto"/>
            <w:right w:val="none" w:sz="0" w:space="0" w:color="auto"/>
          </w:divBdr>
        </w:div>
        <w:div w:id="1291131674">
          <w:marLeft w:val="480"/>
          <w:marRight w:val="0"/>
          <w:marTop w:val="0"/>
          <w:marBottom w:val="0"/>
          <w:divBdr>
            <w:top w:val="none" w:sz="0" w:space="0" w:color="auto"/>
            <w:left w:val="none" w:sz="0" w:space="0" w:color="auto"/>
            <w:bottom w:val="none" w:sz="0" w:space="0" w:color="auto"/>
            <w:right w:val="none" w:sz="0" w:space="0" w:color="auto"/>
          </w:divBdr>
        </w:div>
        <w:div w:id="862091694">
          <w:marLeft w:val="480"/>
          <w:marRight w:val="0"/>
          <w:marTop w:val="0"/>
          <w:marBottom w:val="0"/>
          <w:divBdr>
            <w:top w:val="none" w:sz="0" w:space="0" w:color="auto"/>
            <w:left w:val="none" w:sz="0" w:space="0" w:color="auto"/>
            <w:bottom w:val="none" w:sz="0" w:space="0" w:color="auto"/>
            <w:right w:val="none" w:sz="0" w:space="0" w:color="auto"/>
          </w:divBdr>
        </w:div>
        <w:div w:id="724262639">
          <w:marLeft w:val="480"/>
          <w:marRight w:val="0"/>
          <w:marTop w:val="0"/>
          <w:marBottom w:val="0"/>
          <w:divBdr>
            <w:top w:val="none" w:sz="0" w:space="0" w:color="auto"/>
            <w:left w:val="none" w:sz="0" w:space="0" w:color="auto"/>
            <w:bottom w:val="none" w:sz="0" w:space="0" w:color="auto"/>
            <w:right w:val="none" w:sz="0" w:space="0" w:color="auto"/>
          </w:divBdr>
        </w:div>
        <w:div w:id="2041003945">
          <w:marLeft w:val="480"/>
          <w:marRight w:val="0"/>
          <w:marTop w:val="0"/>
          <w:marBottom w:val="0"/>
          <w:divBdr>
            <w:top w:val="none" w:sz="0" w:space="0" w:color="auto"/>
            <w:left w:val="none" w:sz="0" w:space="0" w:color="auto"/>
            <w:bottom w:val="none" w:sz="0" w:space="0" w:color="auto"/>
            <w:right w:val="none" w:sz="0" w:space="0" w:color="auto"/>
          </w:divBdr>
        </w:div>
        <w:div w:id="1789884764">
          <w:marLeft w:val="480"/>
          <w:marRight w:val="0"/>
          <w:marTop w:val="0"/>
          <w:marBottom w:val="0"/>
          <w:divBdr>
            <w:top w:val="none" w:sz="0" w:space="0" w:color="auto"/>
            <w:left w:val="none" w:sz="0" w:space="0" w:color="auto"/>
            <w:bottom w:val="none" w:sz="0" w:space="0" w:color="auto"/>
            <w:right w:val="none" w:sz="0" w:space="0" w:color="auto"/>
          </w:divBdr>
        </w:div>
        <w:div w:id="103043662">
          <w:marLeft w:val="480"/>
          <w:marRight w:val="0"/>
          <w:marTop w:val="0"/>
          <w:marBottom w:val="0"/>
          <w:divBdr>
            <w:top w:val="none" w:sz="0" w:space="0" w:color="auto"/>
            <w:left w:val="none" w:sz="0" w:space="0" w:color="auto"/>
            <w:bottom w:val="none" w:sz="0" w:space="0" w:color="auto"/>
            <w:right w:val="none" w:sz="0" w:space="0" w:color="auto"/>
          </w:divBdr>
        </w:div>
        <w:div w:id="1310669602">
          <w:marLeft w:val="480"/>
          <w:marRight w:val="0"/>
          <w:marTop w:val="0"/>
          <w:marBottom w:val="0"/>
          <w:divBdr>
            <w:top w:val="none" w:sz="0" w:space="0" w:color="auto"/>
            <w:left w:val="none" w:sz="0" w:space="0" w:color="auto"/>
            <w:bottom w:val="none" w:sz="0" w:space="0" w:color="auto"/>
            <w:right w:val="none" w:sz="0" w:space="0" w:color="auto"/>
          </w:divBdr>
        </w:div>
        <w:div w:id="972250074">
          <w:marLeft w:val="480"/>
          <w:marRight w:val="0"/>
          <w:marTop w:val="0"/>
          <w:marBottom w:val="0"/>
          <w:divBdr>
            <w:top w:val="none" w:sz="0" w:space="0" w:color="auto"/>
            <w:left w:val="none" w:sz="0" w:space="0" w:color="auto"/>
            <w:bottom w:val="none" w:sz="0" w:space="0" w:color="auto"/>
            <w:right w:val="none" w:sz="0" w:space="0" w:color="auto"/>
          </w:divBdr>
        </w:div>
        <w:div w:id="1646546237">
          <w:marLeft w:val="480"/>
          <w:marRight w:val="0"/>
          <w:marTop w:val="0"/>
          <w:marBottom w:val="0"/>
          <w:divBdr>
            <w:top w:val="none" w:sz="0" w:space="0" w:color="auto"/>
            <w:left w:val="none" w:sz="0" w:space="0" w:color="auto"/>
            <w:bottom w:val="none" w:sz="0" w:space="0" w:color="auto"/>
            <w:right w:val="none" w:sz="0" w:space="0" w:color="auto"/>
          </w:divBdr>
        </w:div>
        <w:div w:id="372778663">
          <w:marLeft w:val="480"/>
          <w:marRight w:val="0"/>
          <w:marTop w:val="0"/>
          <w:marBottom w:val="0"/>
          <w:divBdr>
            <w:top w:val="none" w:sz="0" w:space="0" w:color="auto"/>
            <w:left w:val="none" w:sz="0" w:space="0" w:color="auto"/>
            <w:bottom w:val="none" w:sz="0" w:space="0" w:color="auto"/>
            <w:right w:val="none" w:sz="0" w:space="0" w:color="auto"/>
          </w:divBdr>
        </w:div>
        <w:div w:id="489641675">
          <w:marLeft w:val="480"/>
          <w:marRight w:val="0"/>
          <w:marTop w:val="0"/>
          <w:marBottom w:val="0"/>
          <w:divBdr>
            <w:top w:val="none" w:sz="0" w:space="0" w:color="auto"/>
            <w:left w:val="none" w:sz="0" w:space="0" w:color="auto"/>
            <w:bottom w:val="none" w:sz="0" w:space="0" w:color="auto"/>
            <w:right w:val="none" w:sz="0" w:space="0" w:color="auto"/>
          </w:divBdr>
        </w:div>
        <w:div w:id="135069884">
          <w:marLeft w:val="480"/>
          <w:marRight w:val="0"/>
          <w:marTop w:val="0"/>
          <w:marBottom w:val="0"/>
          <w:divBdr>
            <w:top w:val="none" w:sz="0" w:space="0" w:color="auto"/>
            <w:left w:val="none" w:sz="0" w:space="0" w:color="auto"/>
            <w:bottom w:val="none" w:sz="0" w:space="0" w:color="auto"/>
            <w:right w:val="none" w:sz="0" w:space="0" w:color="auto"/>
          </w:divBdr>
        </w:div>
        <w:div w:id="66222089">
          <w:marLeft w:val="480"/>
          <w:marRight w:val="0"/>
          <w:marTop w:val="0"/>
          <w:marBottom w:val="0"/>
          <w:divBdr>
            <w:top w:val="none" w:sz="0" w:space="0" w:color="auto"/>
            <w:left w:val="none" w:sz="0" w:space="0" w:color="auto"/>
            <w:bottom w:val="none" w:sz="0" w:space="0" w:color="auto"/>
            <w:right w:val="none" w:sz="0" w:space="0" w:color="auto"/>
          </w:divBdr>
        </w:div>
        <w:div w:id="2041053476">
          <w:marLeft w:val="480"/>
          <w:marRight w:val="0"/>
          <w:marTop w:val="0"/>
          <w:marBottom w:val="0"/>
          <w:divBdr>
            <w:top w:val="none" w:sz="0" w:space="0" w:color="auto"/>
            <w:left w:val="none" w:sz="0" w:space="0" w:color="auto"/>
            <w:bottom w:val="none" w:sz="0" w:space="0" w:color="auto"/>
            <w:right w:val="none" w:sz="0" w:space="0" w:color="auto"/>
          </w:divBdr>
        </w:div>
        <w:div w:id="872226868">
          <w:marLeft w:val="480"/>
          <w:marRight w:val="0"/>
          <w:marTop w:val="0"/>
          <w:marBottom w:val="0"/>
          <w:divBdr>
            <w:top w:val="none" w:sz="0" w:space="0" w:color="auto"/>
            <w:left w:val="none" w:sz="0" w:space="0" w:color="auto"/>
            <w:bottom w:val="none" w:sz="0" w:space="0" w:color="auto"/>
            <w:right w:val="none" w:sz="0" w:space="0" w:color="auto"/>
          </w:divBdr>
        </w:div>
        <w:div w:id="1931349662">
          <w:marLeft w:val="480"/>
          <w:marRight w:val="0"/>
          <w:marTop w:val="0"/>
          <w:marBottom w:val="0"/>
          <w:divBdr>
            <w:top w:val="none" w:sz="0" w:space="0" w:color="auto"/>
            <w:left w:val="none" w:sz="0" w:space="0" w:color="auto"/>
            <w:bottom w:val="none" w:sz="0" w:space="0" w:color="auto"/>
            <w:right w:val="none" w:sz="0" w:space="0" w:color="auto"/>
          </w:divBdr>
        </w:div>
        <w:div w:id="1031800489">
          <w:marLeft w:val="480"/>
          <w:marRight w:val="0"/>
          <w:marTop w:val="0"/>
          <w:marBottom w:val="0"/>
          <w:divBdr>
            <w:top w:val="none" w:sz="0" w:space="0" w:color="auto"/>
            <w:left w:val="none" w:sz="0" w:space="0" w:color="auto"/>
            <w:bottom w:val="none" w:sz="0" w:space="0" w:color="auto"/>
            <w:right w:val="none" w:sz="0" w:space="0" w:color="auto"/>
          </w:divBdr>
        </w:div>
      </w:divsChild>
    </w:div>
    <w:div w:id="1526602414">
      <w:bodyDiv w:val="1"/>
      <w:marLeft w:val="0"/>
      <w:marRight w:val="0"/>
      <w:marTop w:val="0"/>
      <w:marBottom w:val="0"/>
      <w:divBdr>
        <w:top w:val="none" w:sz="0" w:space="0" w:color="auto"/>
        <w:left w:val="none" w:sz="0" w:space="0" w:color="auto"/>
        <w:bottom w:val="none" w:sz="0" w:space="0" w:color="auto"/>
        <w:right w:val="none" w:sz="0" w:space="0" w:color="auto"/>
      </w:divBdr>
    </w:div>
    <w:div w:id="1529752927">
      <w:bodyDiv w:val="1"/>
      <w:marLeft w:val="0"/>
      <w:marRight w:val="0"/>
      <w:marTop w:val="0"/>
      <w:marBottom w:val="0"/>
      <w:divBdr>
        <w:top w:val="none" w:sz="0" w:space="0" w:color="auto"/>
        <w:left w:val="none" w:sz="0" w:space="0" w:color="auto"/>
        <w:bottom w:val="none" w:sz="0" w:space="0" w:color="auto"/>
        <w:right w:val="none" w:sz="0" w:space="0" w:color="auto"/>
      </w:divBdr>
    </w:div>
    <w:div w:id="1530415965">
      <w:bodyDiv w:val="1"/>
      <w:marLeft w:val="0"/>
      <w:marRight w:val="0"/>
      <w:marTop w:val="0"/>
      <w:marBottom w:val="0"/>
      <w:divBdr>
        <w:top w:val="none" w:sz="0" w:space="0" w:color="auto"/>
        <w:left w:val="none" w:sz="0" w:space="0" w:color="auto"/>
        <w:bottom w:val="none" w:sz="0" w:space="0" w:color="auto"/>
        <w:right w:val="none" w:sz="0" w:space="0" w:color="auto"/>
      </w:divBdr>
    </w:div>
    <w:div w:id="1531993790">
      <w:bodyDiv w:val="1"/>
      <w:marLeft w:val="0"/>
      <w:marRight w:val="0"/>
      <w:marTop w:val="0"/>
      <w:marBottom w:val="0"/>
      <w:divBdr>
        <w:top w:val="none" w:sz="0" w:space="0" w:color="auto"/>
        <w:left w:val="none" w:sz="0" w:space="0" w:color="auto"/>
        <w:bottom w:val="none" w:sz="0" w:space="0" w:color="auto"/>
        <w:right w:val="none" w:sz="0" w:space="0" w:color="auto"/>
      </w:divBdr>
    </w:div>
    <w:div w:id="1533033920">
      <w:bodyDiv w:val="1"/>
      <w:marLeft w:val="0"/>
      <w:marRight w:val="0"/>
      <w:marTop w:val="0"/>
      <w:marBottom w:val="0"/>
      <w:divBdr>
        <w:top w:val="none" w:sz="0" w:space="0" w:color="auto"/>
        <w:left w:val="none" w:sz="0" w:space="0" w:color="auto"/>
        <w:bottom w:val="none" w:sz="0" w:space="0" w:color="auto"/>
        <w:right w:val="none" w:sz="0" w:space="0" w:color="auto"/>
      </w:divBdr>
    </w:div>
    <w:div w:id="1534341228">
      <w:bodyDiv w:val="1"/>
      <w:marLeft w:val="0"/>
      <w:marRight w:val="0"/>
      <w:marTop w:val="0"/>
      <w:marBottom w:val="0"/>
      <w:divBdr>
        <w:top w:val="none" w:sz="0" w:space="0" w:color="auto"/>
        <w:left w:val="none" w:sz="0" w:space="0" w:color="auto"/>
        <w:bottom w:val="none" w:sz="0" w:space="0" w:color="auto"/>
        <w:right w:val="none" w:sz="0" w:space="0" w:color="auto"/>
      </w:divBdr>
    </w:div>
    <w:div w:id="1534920014">
      <w:bodyDiv w:val="1"/>
      <w:marLeft w:val="0"/>
      <w:marRight w:val="0"/>
      <w:marTop w:val="0"/>
      <w:marBottom w:val="0"/>
      <w:divBdr>
        <w:top w:val="none" w:sz="0" w:space="0" w:color="auto"/>
        <w:left w:val="none" w:sz="0" w:space="0" w:color="auto"/>
        <w:bottom w:val="none" w:sz="0" w:space="0" w:color="auto"/>
        <w:right w:val="none" w:sz="0" w:space="0" w:color="auto"/>
      </w:divBdr>
    </w:div>
    <w:div w:id="1536456875">
      <w:bodyDiv w:val="1"/>
      <w:marLeft w:val="0"/>
      <w:marRight w:val="0"/>
      <w:marTop w:val="0"/>
      <w:marBottom w:val="0"/>
      <w:divBdr>
        <w:top w:val="none" w:sz="0" w:space="0" w:color="auto"/>
        <w:left w:val="none" w:sz="0" w:space="0" w:color="auto"/>
        <w:bottom w:val="none" w:sz="0" w:space="0" w:color="auto"/>
        <w:right w:val="none" w:sz="0" w:space="0" w:color="auto"/>
      </w:divBdr>
    </w:div>
    <w:div w:id="1538855811">
      <w:bodyDiv w:val="1"/>
      <w:marLeft w:val="0"/>
      <w:marRight w:val="0"/>
      <w:marTop w:val="0"/>
      <w:marBottom w:val="0"/>
      <w:divBdr>
        <w:top w:val="none" w:sz="0" w:space="0" w:color="auto"/>
        <w:left w:val="none" w:sz="0" w:space="0" w:color="auto"/>
        <w:bottom w:val="none" w:sz="0" w:space="0" w:color="auto"/>
        <w:right w:val="none" w:sz="0" w:space="0" w:color="auto"/>
      </w:divBdr>
    </w:div>
    <w:div w:id="1539050555">
      <w:bodyDiv w:val="1"/>
      <w:marLeft w:val="0"/>
      <w:marRight w:val="0"/>
      <w:marTop w:val="0"/>
      <w:marBottom w:val="0"/>
      <w:divBdr>
        <w:top w:val="none" w:sz="0" w:space="0" w:color="auto"/>
        <w:left w:val="none" w:sz="0" w:space="0" w:color="auto"/>
        <w:bottom w:val="none" w:sz="0" w:space="0" w:color="auto"/>
        <w:right w:val="none" w:sz="0" w:space="0" w:color="auto"/>
      </w:divBdr>
    </w:div>
    <w:div w:id="1539274007">
      <w:bodyDiv w:val="1"/>
      <w:marLeft w:val="0"/>
      <w:marRight w:val="0"/>
      <w:marTop w:val="0"/>
      <w:marBottom w:val="0"/>
      <w:divBdr>
        <w:top w:val="none" w:sz="0" w:space="0" w:color="auto"/>
        <w:left w:val="none" w:sz="0" w:space="0" w:color="auto"/>
        <w:bottom w:val="none" w:sz="0" w:space="0" w:color="auto"/>
        <w:right w:val="none" w:sz="0" w:space="0" w:color="auto"/>
      </w:divBdr>
    </w:div>
    <w:div w:id="1540967521">
      <w:bodyDiv w:val="1"/>
      <w:marLeft w:val="0"/>
      <w:marRight w:val="0"/>
      <w:marTop w:val="0"/>
      <w:marBottom w:val="0"/>
      <w:divBdr>
        <w:top w:val="none" w:sz="0" w:space="0" w:color="auto"/>
        <w:left w:val="none" w:sz="0" w:space="0" w:color="auto"/>
        <w:bottom w:val="none" w:sz="0" w:space="0" w:color="auto"/>
        <w:right w:val="none" w:sz="0" w:space="0" w:color="auto"/>
      </w:divBdr>
    </w:div>
    <w:div w:id="1541168005">
      <w:bodyDiv w:val="1"/>
      <w:marLeft w:val="0"/>
      <w:marRight w:val="0"/>
      <w:marTop w:val="0"/>
      <w:marBottom w:val="0"/>
      <w:divBdr>
        <w:top w:val="none" w:sz="0" w:space="0" w:color="auto"/>
        <w:left w:val="none" w:sz="0" w:space="0" w:color="auto"/>
        <w:bottom w:val="none" w:sz="0" w:space="0" w:color="auto"/>
        <w:right w:val="none" w:sz="0" w:space="0" w:color="auto"/>
      </w:divBdr>
    </w:div>
    <w:div w:id="1541472533">
      <w:bodyDiv w:val="1"/>
      <w:marLeft w:val="0"/>
      <w:marRight w:val="0"/>
      <w:marTop w:val="0"/>
      <w:marBottom w:val="0"/>
      <w:divBdr>
        <w:top w:val="none" w:sz="0" w:space="0" w:color="auto"/>
        <w:left w:val="none" w:sz="0" w:space="0" w:color="auto"/>
        <w:bottom w:val="none" w:sz="0" w:space="0" w:color="auto"/>
        <w:right w:val="none" w:sz="0" w:space="0" w:color="auto"/>
      </w:divBdr>
    </w:div>
    <w:div w:id="1543130372">
      <w:bodyDiv w:val="1"/>
      <w:marLeft w:val="0"/>
      <w:marRight w:val="0"/>
      <w:marTop w:val="0"/>
      <w:marBottom w:val="0"/>
      <w:divBdr>
        <w:top w:val="none" w:sz="0" w:space="0" w:color="auto"/>
        <w:left w:val="none" w:sz="0" w:space="0" w:color="auto"/>
        <w:bottom w:val="none" w:sz="0" w:space="0" w:color="auto"/>
        <w:right w:val="none" w:sz="0" w:space="0" w:color="auto"/>
      </w:divBdr>
    </w:div>
    <w:div w:id="1544899350">
      <w:bodyDiv w:val="1"/>
      <w:marLeft w:val="0"/>
      <w:marRight w:val="0"/>
      <w:marTop w:val="0"/>
      <w:marBottom w:val="0"/>
      <w:divBdr>
        <w:top w:val="none" w:sz="0" w:space="0" w:color="auto"/>
        <w:left w:val="none" w:sz="0" w:space="0" w:color="auto"/>
        <w:bottom w:val="none" w:sz="0" w:space="0" w:color="auto"/>
        <w:right w:val="none" w:sz="0" w:space="0" w:color="auto"/>
      </w:divBdr>
    </w:div>
    <w:div w:id="1545212047">
      <w:bodyDiv w:val="1"/>
      <w:marLeft w:val="0"/>
      <w:marRight w:val="0"/>
      <w:marTop w:val="0"/>
      <w:marBottom w:val="0"/>
      <w:divBdr>
        <w:top w:val="none" w:sz="0" w:space="0" w:color="auto"/>
        <w:left w:val="none" w:sz="0" w:space="0" w:color="auto"/>
        <w:bottom w:val="none" w:sz="0" w:space="0" w:color="auto"/>
        <w:right w:val="none" w:sz="0" w:space="0" w:color="auto"/>
      </w:divBdr>
    </w:div>
    <w:div w:id="1545479460">
      <w:bodyDiv w:val="1"/>
      <w:marLeft w:val="0"/>
      <w:marRight w:val="0"/>
      <w:marTop w:val="0"/>
      <w:marBottom w:val="0"/>
      <w:divBdr>
        <w:top w:val="none" w:sz="0" w:space="0" w:color="auto"/>
        <w:left w:val="none" w:sz="0" w:space="0" w:color="auto"/>
        <w:bottom w:val="none" w:sz="0" w:space="0" w:color="auto"/>
        <w:right w:val="none" w:sz="0" w:space="0" w:color="auto"/>
      </w:divBdr>
    </w:div>
    <w:div w:id="1546137839">
      <w:bodyDiv w:val="1"/>
      <w:marLeft w:val="0"/>
      <w:marRight w:val="0"/>
      <w:marTop w:val="0"/>
      <w:marBottom w:val="0"/>
      <w:divBdr>
        <w:top w:val="none" w:sz="0" w:space="0" w:color="auto"/>
        <w:left w:val="none" w:sz="0" w:space="0" w:color="auto"/>
        <w:bottom w:val="none" w:sz="0" w:space="0" w:color="auto"/>
        <w:right w:val="none" w:sz="0" w:space="0" w:color="auto"/>
      </w:divBdr>
    </w:div>
    <w:div w:id="1546941698">
      <w:bodyDiv w:val="1"/>
      <w:marLeft w:val="0"/>
      <w:marRight w:val="0"/>
      <w:marTop w:val="0"/>
      <w:marBottom w:val="0"/>
      <w:divBdr>
        <w:top w:val="none" w:sz="0" w:space="0" w:color="auto"/>
        <w:left w:val="none" w:sz="0" w:space="0" w:color="auto"/>
        <w:bottom w:val="none" w:sz="0" w:space="0" w:color="auto"/>
        <w:right w:val="none" w:sz="0" w:space="0" w:color="auto"/>
      </w:divBdr>
    </w:div>
    <w:div w:id="1547571180">
      <w:bodyDiv w:val="1"/>
      <w:marLeft w:val="0"/>
      <w:marRight w:val="0"/>
      <w:marTop w:val="0"/>
      <w:marBottom w:val="0"/>
      <w:divBdr>
        <w:top w:val="none" w:sz="0" w:space="0" w:color="auto"/>
        <w:left w:val="none" w:sz="0" w:space="0" w:color="auto"/>
        <w:bottom w:val="none" w:sz="0" w:space="0" w:color="auto"/>
        <w:right w:val="none" w:sz="0" w:space="0" w:color="auto"/>
      </w:divBdr>
    </w:div>
    <w:div w:id="1547791553">
      <w:bodyDiv w:val="1"/>
      <w:marLeft w:val="0"/>
      <w:marRight w:val="0"/>
      <w:marTop w:val="0"/>
      <w:marBottom w:val="0"/>
      <w:divBdr>
        <w:top w:val="none" w:sz="0" w:space="0" w:color="auto"/>
        <w:left w:val="none" w:sz="0" w:space="0" w:color="auto"/>
        <w:bottom w:val="none" w:sz="0" w:space="0" w:color="auto"/>
        <w:right w:val="none" w:sz="0" w:space="0" w:color="auto"/>
      </w:divBdr>
    </w:div>
    <w:div w:id="1548449812">
      <w:bodyDiv w:val="1"/>
      <w:marLeft w:val="0"/>
      <w:marRight w:val="0"/>
      <w:marTop w:val="0"/>
      <w:marBottom w:val="0"/>
      <w:divBdr>
        <w:top w:val="none" w:sz="0" w:space="0" w:color="auto"/>
        <w:left w:val="none" w:sz="0" w:space="0" w:color="auto"/>
        <w:bottom w:val="none" w:sz="0" w:space="0" w:color="auto"/>
        <w:right w:val="none" w:sz="0" w:space="0" w:color="auto"/>
      </w:divBdr>
    </w:div>
    <w:div w:id="1549218438">
      <w:bodyDiv w:val="1"/>
      <w:marLeft w:val="0"/>
      <w:marRight w:val="0"/>
      <w:marTop w:val="0"/>
      <w:marBottom w:val="0"/>
      <w:divBdr>
        <w:top w:val="none" w:sz="0" w:space="0" w:color="auto"/>
        <w:left w:val="none" w:sz="0" w:space="0" w:color="auto"/>
        <w:bottom w:val="none" w:sz="0" w:space="0" w:color="auto"/>
        <w:right w:val="none" w:sz="0" w:space="0" w:color="auto"/>
      </w:divBdr>
    </w:div>
    <w:div w:id="1549608849">
      <w:bodyDiv w:val="1"/>
      <w:marLeft w:val="0"/>
      <w:marRight w:val="0"/>
      <w:marTop w:val="0"/>
      <w:marBottom w:val="0"/>
      <w:divBdr>
        <w:top w:val="none" w:sz="0" w:space="0" w:color="auto"/>
        <w:left w:val="none" w:sz="0" w:space="0" w:color="auto"/>
        <w:bottom w:val="none" w:sz="0" w:space="0" w:color="auto"/>
        <w:right w:val="none" w:sz="0" w:space="0" w:color="auto"/>
      </w:divBdr>
    </w:div>
    <w:div w:id="1550191017">
      <w:bodyDiv w:val="1"/>
      <w:marLeft w:val="0"/>
      <w:marRight w:val="0"/>
      <w:marTop w:val="0"/>
      <w:marBottom w:val="0"/>
      <w:divBdr>
        <w:top w:val="none" w:sz="0" w:space="0" w:color="auto"/>
        <w:left w:val="none" w:sz="0" w:space="0" w:color="auto"/>
        <w:bottom w:val="none" w:sz="0" w:space="0" w:color="auto"/>
        <w:right w:val="none" w:sz="0" w:space="0" w:color="auto"/>
      </w:divBdr>
    </w:div>
    <w:div w:id="1550262477">
      <w:bodyDiv w:val="1"/>
      <w:marLeft w:val="0"/>
      <w:marRight w:val="0"/>
      <w:marTop w:val="0"/>
      <w:marBottom w:val="0"/>
      <w:divBdr>
        <w:top w:val="none" w:sz="0" w:space="0" w:color="auto"/>
        <w:left w:val="none" w:sz="0" w:space="0" w:color="auto"/>
        <w:bottom w:val="none" w:sz="0" w:space="0" w:color="auto"/>
        <w:right w:val="none" w:sz="0" w:space="0" w:color="auto"/>
      </w:divBdr>
    </w:div>
    <w:div w:id="1551762777">
      <w:bodyDiv w:val="1"/>
      <w:marLeft w:val="0"/>
      <w:marRight w:val="0"/>
      <w:marTop w:val="0"/>
      <w:marBottom w:val="0"/>
      <w:divBdr>
        <w:top w:val="none" w:sz="0" w:space="0" w:color="auto"/>
        <w:left w:val="none" w:sz="0" w:space="0" w:color="auto"/>
        <w:bottom w:val="none" w:sz="0" w:space="0" w:color="auto"/>
        <w:right w:val="none" w:sz="0" w:space="0" w:color="auto"/>
      </w:divBdr>
    </w:div>
    <w:div w:id="1552695455">
      <w:bodyDiv w:val="1"/>
      <w:marLeft w:val="0"/>
      <w:marRight w:val="0"/>
      <w:marTop w:val="0"/>
      <w:marBottom w:val="0"/>
      <w:divBdr>
        <w:top w:val="none" w:sz="0" w:space="0" w:color="auto"/>
        <w:left w:val="none" w:sz="0" w:space="0" w:color="auto"/>
        <w:bottom w:val="none" w:sz="0" w:space="0" w:color="auto"/>
        <w:right w:val="none" w:sz="0" w:space="0" w:color="auto"/>
      </w:divBdr>
    </w:div>
    <w:div w:id="1554317595">
      <w:bodyDiv w:val="1"/>
      <w:marLeft w:val="0"/>
      <w:marRight w:val="0"/>
      <w:marTop w:val="0"/>
      <w:marBottom w:val="0"/>
      <w:divBdr>
        <w:top w:val="none" w:sz="0" w:space="0" w:color="auto"/>
        <w:left w:val="none" w:sz="0" w:space="0" w:color="auto"/>
        <w:bottom w:val="none" w:sz="0" w:space="0" w:color="auto"/>
        <w:right w:val="none" w:sz="0" w:space="0" w:color="auto"/>
      </w:divBdr>
    </w:div>
    <w:div w:id="1554779776">
      <w:bodyDiv w:val="1"/>
      <w:marLeft w:val="0"/>
      <w:marRight w:val="0"/>
      <w:marTop w:val="0"/>
      <w:marBottom w:val="0"/>
      <w:divBdr>
        <w:top w:val="none" w:sz="0" w:space="0" w:color="auto"/>
        <w:left w:val="none" w:sz="0" w:space="0" w:color="auto"/>
        <w:bottom w:val="none" w:sz="0" w:space="0" w:color="auto"/>
        <w:right w:val="none" w:sz="0" w:space="0" w:color="auto"/>
      </w:divBdr>
    </w:div>
    <w:div w:id="1554997518">
      <w:bodyDiv w:val="1"/>
      <w:marLeft w:val="0"/>
      <w:marRight w:val="0"/>
      <w:marTop w:val="0"/>
      <w:marBottom w:val="0"/>
      <w:divBdr>
        <w:top w:val="none" w:sz="0" w:space="0" w:color="auto"/>
        <w:left w:val="none" w:sz="0" w:space="0" w:color="auto"/>
        <w:bottom w:val="none" w:sz="0" w:space="0" w:color="auto"/>
        <w:right w:val="none" w:sz="0" w:space="0" w:color="auto"/>
      </w:divBdr>
    </w:div>
    <w:div w:id="1555042455">
      <w:bodyDiv w:val="1"/>
      <w:marLeft w:val="0"/>
      <w:marRight w:val="0"/>
      <w:marTop w:val="0"/>
      <w:marBottom w:val="0"/>
      <w:divBdr>
        <w:top w:val="none" w:sz="0" w:space="0" w:color="auto"/>
        <w:left w:val="none" w:sz="0" w:space="0" w:color="auto"/>
        <w:bottom w:val="none" w:sz="0" w:space="0" w:color="auto"/>
        <w:right w:val="none" w:sz="0" w:space="0" w:color="auto"/>
      </w:divBdr>
    </w:div>
    <w:div w:id="1555192465">
      <w:bodyDiv w:val="1"/>
      <w:marLeft w:val="0"/>
      <w:marRight w:val="0"/>
      <w:marTop w:val="0"/>
      <w:marBottom w:val="0"/>
      <w:divBdr>
        <w:top w:val="none" w:sz="0" w:space="0" w:color="auto"/>
        <w:left w:val="none" w:sz="0" w:space="0" w:color="auto"/>
        <w:bottom w:val="none" w:sz="0" w:space="0" w:color="auto"/>
        <w:right w:val="none" w:sz="0" w:space="0" w:color="auto"/>
      </w:divBdr>
    </w:div>
    <w:div w:id="1556962279">
      <w:bodyDiv w:val="1"/>
      <w:marLeft w:val="0"/>
      <w:marRight w:val="0"/>
      <w:marTop w:val="0"/>
      <w:marBottom w:val="0"/>
      <w:divBdr>
        <w:top w:val="none" w:sz="0" w:space="0" w:color="auto"/>
        <w:left w:val="none" w:sz="0" w:space="0" w:color="auto"/>
        <w:bottom w:val="none" w:sz="0" w:space="0" w:color="auto"/>
        <w:right w:val="none" w:sz="0" w:space="0" w:color="auto"/>
      </w:divBdr>
    </w:div>
    <w:div w:id="1557085568">
      <w:bodyDiv w:val="1"/>
      <w:marLeft w:val="0"/>
      <w:marRight w:val="0"/>
      <w:marTop w:val="0"/>
      <w:marBottom w:val="0"/>
      <w:divBdr>
        <w:top w:val="none" w:sz="0" w:space="0" w:color="auto"/>
        <w:left w:val="none" w:sz="0" w:space="0" w:color="auto"/>
        <w:bottom w:val="none" w:sz="0" w:space="0" w:color="auto"/>
        <w:right w:val="none" w:sz="0" w:space="0" w:color="auto"/>
      </w:divBdr>
    </w:div>
    <w:div w:id="1558080288">
      <w:bodyDiv w:val="1"/>
      <w:marLeft w:val="0"/>
      <w:marRight w:val="0"/>
      <w:marTop w:val="0"/>
      <w:marBottom w:val="0"/>
      <w:divBdr>
        <w:top w:val="none" w:sz="0" w:space="0" w:color="auto"/>
        <w:left w:val="none" w:sz="0" w:space="0" w:color="auto"/>
        <w:bottom w:val="none" w:sz="0" w:space="0" w:color="auto"/>
        <w:right w:val="none" w:sz="0" w:space="0" w:color="auto"/>
      </w:divBdr>
    </w:div>
    <w:div w:id="1558736751">
      <w:bodyDiv w:val="1"/>
      <w:marLeft w:val="0"/>
      <w:marRight w:val="0"/>
      <w:marTop w:val="0"/>
      <w:marBottom w:val="0"/>
      <w:divBdr>
        <w:top w:val="none" w:sz="0" w:space="0" w:color="auto"/>
        <w:left w:val="none" w:sz="0" w:space="0" w:color="auto"/>
        <w:bottom w:val="none" w:sz="0" w:space="0" w:color="auto"/>
        <w:right w:val="none" w:sz="0" w:space="0" w:color="auto"/>
      </w:divBdr>
    </w:div>
    <w:div w:id="1561944144">
      <w:bodyDiv w:val="1"/>
      <w:marLeft w:val="0"/>
      <w:marRight w:val="0"/>
      <w:marTop w:val="0"/>
      <w:marBottom w:val="0"/>
      <w:divBdr>
        <w:top w:val="none" w:sz="0" w:space="0" w:color="auto"/>
        <w:left w:val="none" w:sz="0" w:space="0" w:color="auto"/>
        <w:bottom w:val="none" w:sz="0" w:space="0" w:color="auto"/>
        <w:right w:val="none" w:sz="0" w:space="0" w:color="auto"/>
      </w:divBdr>
    </w:div>
    <w:div w:id="1562011174">
      <w:bodyDiv w:val="1"/>
      <w:marLeft w:val="0"/>
      <w:marRight w:val="0"/>
      <w:marTop w:val="0"/>
      <w:marBottom w:val="0"/>
      <w:divBdr>
        <w:top w:val="none" w:sz="0" w:space="0" w:color="auto"/>
        <w:left w:val="none" w:sz="0" w:space="0" w:color="auto"/>
        <w:bottom w:val="none" w:sz="0" w:space="0" w:color="auto"/>
        <w:right w:val="none" w:sz="0" w:space="0" w:color="auto"/>
      </w:divBdr>
      <w:divsChild>
        <w:div w:id="1951860406">
          <w:marLeft w:val="480"/>
          <w:marRight w:val="0"/>
          <w:marTop w:val="0"/>
          <w:marBottom w:val="0"/>
          <w:divBdr>
            <w:top w:val="none" w:sz="0" w:space="0" w:color="auto"/>
            <w:left w:val="none" w:sz="0" w:space="0" w:color="auto"/>
            <w:bottom w:val="none" w:sz="0" w:space="0" w:color="auto"/>
            <w:right w:val="none" w:sz="0" w:space="0" w:color="auto"/>
          </w:divBdr>
        </w:div>
        <w:div w:id="1399940923">
          <w:marLeft w:val="480"/>
          <w:marRight w:val="0"/>
          <w:marTop w:val="0"/>
          <w:marBottom w:val="0"/>
          <w:divBdr>
            <w:top w:val="none" w:sz="0" w:space="0" w:color="auto"/>
            <w:left w:val="none" w:sz="0" w:space="0" w:color="auto"/>
            <w:bottom w:val="none" w:sz="0" w:space="0" w:color="auto"/>
            <w:right w:val="none" w:sz="0" w:space="0" w:color="auto"/>
          </w:divBdr>
        </w:div>
        <w:div w:id="2020811242">
          <w:marLeft w:val="480"/>
          <w:marRight w:val="0"/>
          <w:marTop w:val="0"/>
          <w:marBottom w:val="0"/>
          <w:divBdr>
            <w:top w:val="none" w:sz="0" w:space="0" w:color="auto"/>
            <w:left w:val="none" w:sz="0" w:space="0" w:color="auto"/>
            <w:bottom w:val="none" w:sz="0" w:space="0" w:color="auto"/>
            <w:right w:val="none" w:sz="0" w:space="0" w:color="auto"/>
          </w:divBdr>
        </w:div>
        <w:div w:id="1488085329">
          <w:marLeft w:val="480"/>
          <w:marRight w:val="0"/>
          <w:marTop w:val="0"/>
          <w:marBottom w:val="0"/>
          <w:divBdr>
            <w:top w:val="none" w:sz="0" w:space="0" w:color="auto"/>
            <w:left w:val="none" w:sz="0" w:space="0" w:color="auto"/>
            <w:bottom w:val="none" w:sz="0" w:space="0" w:color="auto"/>
            <w:right w:val="none" w:sz="0" w:space="0" w:color="auto"/>
          </w:divBdr>
        </w:div>
        <w:div w:id="1936742860">
          <w:marLeft w:val="480"/>
          <w:marRight w:val="0"/>
          <w:marTop w:val="0"/>
          <w:marBottom w:val="0"/>
          <w:divBdr>
            <w:top w:val="none" w:sz="0" w:space="0" w:color="auto"/>
            <w:left w:val="none" w:sz="0" w:space="0" w:color="auto"/>
            <w:bottom w:val="none" w:sz="0" w:space="0" w:color="auto"/>
            <w:right w:val="none" w:sz="0" w:space="0" w:color="auto"/>
          </w:divBdr>
        </w:div>
        <w:div w:id="1052853600">
          <w:marLeft w:val="480"/>
          <w:marRight w:val="0"/>
          <w:marTop w:val="0"/>
          <w:marBottom w:val="0"/>
          <w:divBdr>
            <w:top w:val="none" w:sz="0" w:space="0" w:color="auto"/>
            <w:left w:val="none" w:sz="0" w:space="0" w:color="auto"/>
            <w:bottom w:val="none" w:sz="0" w:space="0" w:color="auto"/>
            <w:right w:val="none" w:sz="0" w:space="0" w:color="auto"/>
          </w:divBdr>
        </w:div>
        <w:div w:id="982662482">
          <w:marLeft w:val="480"/>
          <w:marRight w:val="0"/>
          <w:marTop w:val="0"/>
          <w:marBottom w:val="0"/>
          <w:divBdr>
            <w:top w:val="none" w:sz="0" w:space="0" w:color="auto"/>
            <w:left w:val="none" w:sz="0" w:space="0" w:color="auto"/>
            <w:bottom w:val="none" w:sz="0" w:space="0" w:color="auto"/>
            <w:right w:val="none" w:sz="0" w:space="0" w:color="auto"/>
          </w:divBdr>
        </w:div>
        <w:div w:id="28916815">
          <w:marLeft w:val="480"/>
          <w:marRight w:val="0"/>
          <w:marTop w:val="0"/>
          <w:marBottom w:val="0"/>
          <w:divBdr>
            <w:top w:val="none" w:sz="0" w:space="0" w:color="auto"/>
            <w:left w:val="none" w:sz="0" w:space="0" w:color="auto"/>
            <w:bottom w:val="none" w:sz="0" w:space="0" w:color="auto"/>
            <w:right w:val="none" w:sz="0" w:space="0" w:color="auto"/>
          </w:divBdr>
        </w:div>
        <w:div w:id="1429083617">
          <w:marLeft w:val="480"/>
          <w:marRight w:val="0"/>
          <w:marTop w:val="0"/>
          <w:marBottom w:val="0"/>
          <w:divBdr>
            <w:top w:val="none" w:sz="0" w:space="0" w:color="auto"/>
            <w:left w:val="none" w:sz="0" w:space="0" w:color="auto"/>
            <w:bottom w:val="none" w:sz="0" w:space="0" w:color="auto"/>
            <w:right w:val="none" w:sz="0" w:space="0" w:color="auto"/>
          </w:divBdr>
        </w:div>
        <w:div w:id="819883477">
          <w:marLeft w:val="480"/>
          <w:marRight w:val="0"/>
          <w:marTop w:val="0"/>
          <w:marBottom w:val="0"/>
          <w:divBdr>
            <w:top w:val="none" w:sz="0" w:space="0" w:color="auto"/>
            <w:left w:val="none" w:sz="0" w:space="0" w:color="auto"/>
            <w:bottom w:val="none" w:sz="0" w:space="0" w:color="auto"/>
            <w:right w:val="none" w:sz="0" w:space="0" w:color="auto"/>
          </w:divBdr>
        </w:div>
        <w:div w:id="1436097972">
          <w:marLeft w:val="480"/>
          <w:marRight w:val="0"/>
          <w:marTop w:val="0"/>
          <w:marBottom w:val="0"/>
          <w:divBdr>
            <w:top w:val="none" w:sz="0" w:space="0" w:color="auto"/>
            <w:left w:val="none" w:sz="0" w:space="0" w:color="auto"/>
            <w:bottom w:val="none" w:sz="0" w:space="0" w:color="auto"/>
            <w:right w:val="none" w:sz="0" w:space="0" w:color="auto"/>
          </w:divBdr>
        </w:div>
        <w:div w:id="1416316852">
          <w:marLeft w:val="480"/>
          <w:marRight w:val="0"/>
          <w:marTop w:val="0"/>
          <w:marBottom w:val="0"/>
          <w:divBdr>
            <w:top w:val="none" w:sz="0" w:space="0" w:color="auto"/>
            <w:left w:val="none" w:sz="0" w:space="0" w:color="auto"/>
            <w:bottom w:val="none" w:sz="0" w:space="0" w:color="auto"/>
            <w:right w:val="none" w:sz="0" w:space="0" w:color="auto"/>
          </w:divBdr>
        </w:div>
        <w:div w:id="1844543468">
          <w:marLeft w:val="480"/>
          <w:marRight w:val="0"/>
          <w:marTop w:val="0"/>
          <w:marBottom w:val="0"/>
          <w:divBdr>
            <w:top w:val="none" w:sz="0" w:space="0" w:color="auto"/>
            <w:left w:val="none" w:sz="0" w:space="0" w:color="auto"/>
            <w:bottom w:val="none" w:sz="0" w:space="0" w:color="auto"/>
            <w:right w:val="none" w:sz="0" w:space="0" w:color="auto"/>
          </w:divBdr>
        </w:div>
        <w:div w:id="817652740">
          <w:marLeft w:val="480"/>
          <w:marRight w:val="0"/>
          <w:marTop w:val="0"/>
          <w:marBottom w:val="0"/>
          <w:divBdr>
            <w:top w:val="none" w:sz="0" w:space="0" w:color="auto"/>
            <w:left w:val="none" w:sz="0" w:space="0" w:color="auto"/>
            <w:bottom w:val="none" w:sz="0" w:space="0" w:color="auto"/>
            <w:right w:val="none" w:sz="0" w:space="0" w:color="auto"/>
          </w:divBdr>
        </w:div>
        <w:div w:id="983124138">
          <w:marLeft w:val="480"/>
          <w:marRight w:val="0"/>
          <w:marTop w:val="0"/>
          <w:marBottom w:val="0"/>
          <w:divBdr>
            <w:top w:val="none" w:sz="0" w:space="0" w:color="auto"/>
            <w:left w:val="none" w:sz="0" w:space="0" w:color="auto"/>
            <w:bottom w:val="none" w:sz="0" w:space="0" w:color="auto"/>
            <w:right w:val="none" w:sz="0" w:space="0" w:color="auto"/>
          </w:divBdr>
        </w:div>
        <w:div w:id="1750738078">
          <w:marLeft w:val="480"/>
          <w:marRight w:val="0"/>
          <w:marTop w:val="0"/>
          <w:marBottom w:val="0"/>
          <w:divBdr>
            <w:top w:val="none" w:sz="0" w:space="0" w:color="auto"/>
            <w:left w:val="none" w:sz="0" w:space="0" w:color="auto"/>
            <w:bottom w:val="none" w:sz="0" w:space="0" w:color="auto"/>
            <w:right w:val="none" w:sz="0" w:space="0" w:color="auto"/>
          </w:divBdr>
        </w:div>
        <w:div w:id="1282805022">
          <w:marLeft w:val="480"/>
          <w:marRight w:val="0"/>
          <w:marTop w:val="0"/>
          <w:marBottom w:val="0"/>
          <w:divBdr>
            <w:top w:val="none" w:sz="0" w:space="0" w:color="auto"/>
            <w:left w:val="none" w:sz="0" w:space="0" w:color="auto"/>
            <w:bottom w:val="none" w:sz="0" w:space="0" w:color="auto"/>
            <w:right w:val="none" w:sz="0" w:space="0" w:color="auto"/>
          </w:divBdr>
        </w:div>
        <w:div w:id="1374304136">
          <w:marLeft w:val="480"/>
          <w:marRight w:val="0"/>
          <w:marTop w:val="0"/>
          <w:marBottom w:val="0"/>
          <w:divBdr>
            <w:top w:val="none" w:sz="0" w:space="0" w:color="auto"/>
            <w:left w:val="none" w:sz="0" w:space="0" w:color="auto"/>
            <w:bottom w:val="none" w:sz="0" w:space="0" w:color="auto"/>
            <w:right w:val="none" w:sz="0" w:space="0" w:color="auto"/>
          </w:divBdr>
        </w:div>
        <w:div w:id="2133211085">
          <w:marLeft w:val="480"/>
          <w:marRight w:val="0"/>
          <w:marTop w:val="0"/>
          <w:marBottom w:val="0"/>
          <w:divBdr>
            <w:top w:val="none" w:sz="0" w:space="0" w:color="auto"/>
            <w:left w:val="none" w:sz="0" w:space="0" w:color="auto"/>
            <w:bottom w:val="none" w:sz="0" w:space="0" w:color="auto"/>
            <w:right w:val="none" w:sz="0" w:space="0" w:color="auto"/>
          </w:divBdr>
        </w:div>
        <w:div w:id="1013530717">
          <w:marLeft w:val="480"/>
          <w:marRight w:val="0"/>
          <w:marTop w:val="0"/>
          <w:marBottom w:val="0"/>
          <w:divBdr>
            <w:top w:val="none" w:sz="0" w:space="0" w:color="auto"/>
            <w:left w:val="none" w:sz="0" w:space="0" w:color="auto"/>
            <w:bottom w:val="none" w:sz="0" w:space="0" w:color="auto"/>
            <w:right w:val="none" w:sz="0" w:space="0" w:color="auto"/>
          </w:divBdr>
        </w:div>
        <w:div w:id="902251014">
          <w:marLeft w:val="480"/>
          <w:marRight w:val="0"/>
          <w:marTop w:val="0"/>
          <w:marBottom w:val="0"/>
          <w:divBdr>
            <w:top w:val="none" w:sz="0" w:space="0" w:color="auto"/>
            <w:left w:val="none" w:sz="0" w:space="0" w:color="auto"/>
            <w:bottom w:val="none" w:sz="0" w:space="0" w:color="auto"/>
            <w:right w:val="none" w:sz="0" w:space="0" w:color="auto"/>
          </w:divBdr>
        </w:div>
        <w:div w:id="910433719">
          <w:marLeft w:val="480"/>
          <w:marRight w:val="0"/>
          <w:marTop w:val="0"/>
          <w:marBottom w:val="0"/>
          <w:divBdr>
            <w:top w:val="none" w:sz="0" w:space="0" w:color="auto"/>
            <w:left w:val="none" w:sz="0" w:space="0" w:color="auto"/>
            <w:bottom w:val="none" w:sz="0" w:space="0" w:color="auto"/>
            <w:right w:val="none" w:sz="0" w:space="0" w:color="auto"/>
          </w:divBdr>
        </w:div>
        <w:div w:id="420297065">
          <w:marLeft w:val="480"/>
          <w:marRight w:val="0"/>
          <w:marTop w:val="0"/>
          <w:marBottom w:val="0"/>
          <w:divBdr>
            <w:top w:val="none" w:sz="0" w:space="0" w:color="auto"/>
            <w:left w:val="none" w:sz="0" w:space="0" w:color="auto"/>
            <w:bottom w:val="none" w:sz="0" w:space="0" w:color="auto"/>
            <w:right w:val="none" w:sz="0" w:space="0" w:color="auto"/>
          </w:divBdr>
        </w:div>
        <w:div w:id="671033373">
          <w:marLeft w:val="480"/>
          <w:marRight w:val="0"/>
          <w:marTop w:val="0"/>
          <w:marBottom w:val="0"/>
          <w:divBdr>
            <w:top w:val="none" w:sz="0" w:space="0" w:color="auto"/>
            <w:left w:val="none" w:sz="0" w:space="0" w:color="auto"/>
            <w:bottom w:val="none" w:sz="0" w:space="0" w:color="auto"/>
            <w:right w:val="none" w:sz="0" w:space="0" w:color="auto"/>
          </w:divBdr>
        </w:div>
        <w:div w:id="597252429">
          <w:marLeft w:val="480"/>
          <w:marRight w:val="0"/>
          <w:marTop w:val="0"/>
          <w:marBottom w:val="0"/>
          <w:divBdr>
            <w:top w:val="none" w:sz="0" w:space="0" w:color="auto"/>
            <w:left w:val="none" w:sz="0" w:space="0" w:color="auto"/>
            <w:bottom w:val="none" w:sz="0" w:space="0" w:color="auto"/>
            <w:right w:val="none" w:sz="0" w:space="0" w:color="auto"/>
          </w:divBdr>
        </w:div>
        <w:div w:id="1937055601">
          <w:marLeft w:val="480"/>
          <w:marRight w:val="0"/>
          <w:marTop w:val="0"/>
          <w:marBottom w:val="0"/>
          <w:divBdr>
            <w:top w:val="none" w:sz="0" w:space="0" w:color="auto"/>
            <w:left w:val="none" w:sz="0" w:space="0" w:color="auto"/>
            <w:bottom w:val="none" w:sz="0" w:space="0" w:color="auto"/>
            <w:right w:val="none" w:sz="0" w:space="0" w:color="auto"/>
          </w:divBdr>
        </w:div>
        <w:div w:id="1171482848">
          <w:marLeft w:val="480"/>
          <w:marRight w:val="0"/>
          <w:marTop w:val="0"/>
          <w:marBottom w:val="0"/>
          <w:divBdr>
            <w:top w:val="none" w:sz="0" w:space="0" w:color="auto"/>
            <w:left w:val="none" w:sz="0" w:space="0" w:color="auto"/>
            <w:bottom w:val="none" w:sz="0" w:space="0" w:color="auto"/>
            <w:right w:val="none" w:sz="0" w:space="0" w:color="auto"/>
          </w:divBdr>
        </w:div>
        <w:div w:id="1989823891">
          <w:marLeft w:val="480"/>
          <w:marRight w:val="0"/>
          <w:marTop w:val="0"/>
          <w:marBottom w:val="0"/>
          <w:divBdr>
            <w:top w:val="none" w:sz="0" w:space="0" w:color="auto"/>
            <w:left w:val="none" w:sz="0" w:space="0" w:color="auto"/>
            <w:bottom w:val="none" w:sz="0" w:space="0" w:color="auto"/>
            <w:right w:val="none" w:sz="0" w:space="0" w:color="auto"/>
          </w:divBdr>
        </w:div>
        <w:div w:id="1442526752">
          <w:marLeft w:val="480"/>
          <w:marRight w:val="0"/>
          <w:marTop w:val="0"/>
          <w:marBottom w:val="0"/>
          <w:divBdr>
            <w:top w:val="none" w:sz="0" w:space="0" w:color="auto"/>
            <w:left w:val="none" w:sz="0" w:space="0" w:color="auto"/>
            <w:bottom w:val="none" w:sz="0" w:space="0" w:color="auto"/>
            <w:right w:val="none" w:sz="0" w:space="0" w:color="auto"/>
          </w:divBdr>
        </w:div>
        <w:div w:id="380254054">
          <w:marLeft w:val="480"/>
          <w:marRight w:val="0"/>
          <w:marTop w:val="0"/>
          <w:marBottom w:val="0"/>
          <w:divBdr>
            <w:top w:val="none" w:sz="0" w:space="0" w:color="auto"/>
            <w:left w:val="none" w:sz="0" w:space="0" w:color="auto"/>
            <w:bottom w:val="none" w:sz="0" w:space="0" w:color="auto"/>
            <w:right w:val="none" w:sz="0" w:space="0" w:color="auto"/>
          </w:divBdr>
        </w:div>
        <w:div w:id="970599449">
          <w:marLeft w:val="480"/>
          <w:marRight w:val="0"/>
          <w:marTop w:val="0"/>
          <w:marBottom w:val="0"/>
          <w:divBdr>
            <w:top w:val="none" w:sz="0" w:space="0" w:color="auto"/>
            <w:left w:val="none" w:sz="0" w:space="0" w:color="auto"/>
            <w:bottom w:val="none" w:sz="0" w:space="0" w:color="auto"/>
            <w:right w:val="none" w:sz="0" w:space="0" w:color="auto"/>
          </w:divBdr>
        </w:div>
        <w:div w:id="1015422320">
          <w:marLeft w:val="480"/>
          <w:marRight w:val="0"/>
          <w:marTop w:val="0"/>
          <w:marBottom w:val="0"/>
          <w:divBdr>
            <w:top w:val="none" w:sz="0" w:space="0" w:color="auto"/>
            <w:left w:val="none" w:sz="0" w:space="0" w:color="auto"/>
            <w:bottom w:val="none" w:sz="0" w:space="0" w:color="auto"/>
            <w:right w:val="none" w:sz="0" w:space="0" w:color="auto"/>
          </w:divBdr>
        </w:div>
        <w:div w:id="899487093">
          <w:marLeft w:val="480"/>
          <w:marRight w:val="0"/>
          <w:marTop w:val="0"/>
          <w:marBottom w:val="0"/>
          <w:divBdr>
            <w:top w:val="none" w:sz="0" w:space="0" w:color="auto"/>
            <w:left w:val="none" w:sz="0" w:space="0" w:color="auto"/>
            <w:bottom w:val="none" w:sz="0" w:space="0" w:color="auto"/>
            <w:right w:val="none" w:sz="0" w:space="0" w:color="auto"/>
          </w:divBdr>
        </w:div>
      </w:divsChild>
    </w:div>
    <w:div w:id="1563981285">
      <w:bodyDiv w:val="1"/>
      <w:marLeft w:val="0"/>
      <w:marRight w:val="0"/>
      <w:marTop w:val="0"/>
      <w:marBottom w:val="0"/>
      <w:divBdr>
        <w:top w:val="none" w:sz="0" w:space="0" w:color="auto"/>
        <w:left w:val="none" w:sz="0" w:space="0" w:color="auto"/>
        <w:bottom w:val="none" w:sz="0" w:space="0" w:color="auto"/>
        <w:right w:val="none" w:sz="0" w:space="0" w:color="auto"/>
      </w:divBdr>
    </w:div>
    <w:div w:id="1564369263">
      <w:bodyDiv w:val="1"/>
      <w:marLeft w:val="0"/>
      <w:marRight w:val="0"/>
      <w:marTop w:val="0"/>
      <w:marBottom w:val="0"/>
      <w:divBdr>
        <w:top w:val="none" w:sz="0" w:space="0" w:color="auto"/>
        <w:left w:val="none" w:sz="0" w:space="0" w:color="auto"/>
        <w:bottom w:val="none" w:sz="0" w:space="0" w:color="auto"/>
        <w:right w:val="none" w:sz="0" w:space="0" w:color="auto"/>
      </w:divBdr>
    </w:div>
    <w:div w:id="1564564986">
      <w:bodyDiv w:val="1"/>
      <w:marLeft w:val="0"/>
      <w:marRight w:val="0"/>
      <w:marTop w:val="0"/>
      <w:marBottom w:val="0"/>
      <w:divBdr>
        <w:top w:val="none" w:sz="0" w:space="0" w:color="auto"/>
        <w:left w:val="none" w:sz="0" w:space="0" w:color="auto"/>
        <w:bottom w:val="none" w:sz="0" w:space="0" w:color="auto"/>
        <w:right w:val="none" w:sz="0" w:space="0" w:color="auto"/>
      </w:divBdr>
    </w:div>
    <w:div w:id="1564681168">
      <w:bodyDiv w:val="1"/>
      <w:marLeft w:val="0"/>
      <w:marRight w:val="0"/>
      <w:marTop w:val="0"/>
      <w:marBottom w:val="0"/>
      <w:divBdr>
        <w:top w:val="none" w:sz="0" w:space="0" w:color="auto"/>
        <w:left w:val="none" w:sz="0" w:space="0" w:color="auto"/>
        <w:bottom w:val="none" w:sz="0" w:space="0" w:color="auto"/>
        <w:right w:val="none" w:sz="0" w:space="0" w:color="auto"/>
      </w:divBdr>
    </w:div>
    <w:div w:id="1565487945">
      <w:bodyDiv w:val="1"/>
      <w:marLeft w:val="0"/>
      <w:marRight w:val="0"/>
      <w:marTop w:val="0"/>
      <w:marBottom w:val="0"/>
      <w:divBdr>
        <w:top w:val="none" w:sz="0" w:space="0" w:color="auto"/>
        <w:left w:val="none" w:sz="0" w:space="0" w:color="auto"/>
        <w:bottom w:val="none" w:sz="0" w:space="0" w:color="auto"/>
        <w:right w:val="none" w:sz="0" w:space="0" w:color="auto"/>
      </w:divBdr>
    </w:div>
    <w:div w:id="1567522315">
      <w:bodyDiv w:val="1"/>
      <w:marLeft w:val="0"/>
      <w:marRight w:val="0"/>
      <w:marTop w:val="0"/>
      <w:marBottom w:val="0"/>
      <w:divBdr>
        <w:top w:val="none" w:sz="0" w:space="0" w:color="auto"/>
        <w:left w:val="none" w:sz="0" w:space="0" w:color="auto"/>
        <w:bottom w:val="none" w:sz="0" w:space="0" w:color="auto"/>
        <w:right w:val="none" w:sz="0" w:space="0" w:color="auto"/>
      </w:divBdr>
    </w:div>
    <w:div w:id="1567647482">
      <w:bodyDiv w:val="1"/>
      <w:marLeft w:val="0"/>
      <w:marRight w:val="0"/>
      <w:marTop w:val="0"/>
      <w:marBottom w:val="0"/>
      <w:divBdr>
        <w:top w:val="none" w:sz="0" w:space="0" w:color="auto"/>
        <w:left w:val="none" w:sz="0" w:space="0" w:color="auto"/>
        <w:bottom w:val="none" w:sz="0" w:space="0" w:color="auto"/>
        <w:right w:val="none" w:sz="0" w:space="0" w:color="auto"/>
      </w:divBdr>
    </w:div>
    <w:div w:id="1570338777">
      <w:bodyDiv w:val="1"/>
      <w:marLeft w:val="0"/>
      <w:marRight w:val="0"/>
      <w:marTop w:val="0"/>
      <w:marBottom w:val="0"/>
      <w:divBdr>
        <w:top w:val="none" w:sz="0" w:space="0" w:color="auto"/>
        <w:left w:val="none" w:sz="0" w:space="0" w:color="auto"/>
        <w:bottom w:val="none" w:sz="0" w:space="0" w:color="auto"/>
        <w:right w:val="none" w:sz="0" w:space="0" w:color="auto"/>
      </w:divBdr>
    </w:div>
    <w:div w:id="1570386123">
      <w:bodyDiv w:val="1"/>
      <w:marLeft w:val="0"/>
      <w:marRight w:val="0"/>
      <w:marTop w:val="0"/>
      <w:marBottom w:val="0"/>
      <w:divBdr>
        <w:top w:val="none" w:sz="0" w:space="0" w:color="auto"/>
        <w:left w:val="none" w:sz="0" w:space="0" w:color="auto"/>
        <w:bottom w:val="none" w:sz="0" w:space="0" w:color="auto"/>
        <w:right w:val="none" w:sz="0" w:space="0" w:color="auto"/>
      </w:divBdr>
    </w:div>
    <w:div w:id="1573351328">
      <w:bodyDiv w:val="1"/>
      <w:marLeft w:val="0"/>
      <w:marRight w:val="0"/>
      <w:marTop w:val="0"/>
      <w:marBottom w:val="0"/>
      <w:divBdr>
        <w:top w:val="none" w:sz="0" w:space="0" w:color="auto"/>
        <w:left w:val="none" w:sz="0" w:space="0" w:color="auto"/>
        <w:bottom w:val="none" w:sz="0" w:space="0" w:color="auto"/>
        <w:right w:val="none" w:sz="0" w:space="0" w:color="auto"/>
      </w:divBdr>
    </w:div>
    <w:div w:id="1574271333">
      <w:bodyDiv w:val="1"/>
      <w:marLeft w:val="0"/>
      <w:marRight w:val="0"/>
      <w:marTop w:val="0"/>
      <w:marBottom w:val="0"/>
      <w:divBdr>
        <w:top w:val="none" w:sz="0" w:space="0" w:color="auto"/>
        <w:left w:val="none" w:sz="0" w:space="0" w:color="auto"/>
        <w:bottom w:val="none" w:sz="0" w:space="0" w:color="auto"/>
        <w:right w:val="none" w:sz="0" w:space="0" w:color="auto"/>
      </w:divBdr>
    </w:div>
    <w:div w:id="1579515738">
      <w:bodyDiv w:val="1"/>
      <w:marLeft w:val="0"/>
      <w:marRight w:val="0"/>
      <w:marTop w:val="0"/>
      <w:marBottom w:val="0"/>
      <w:divBdr>
        <w:top w:val="none" w:sz="0" w:space="0" w:color="auto"/>
        <w:left w:val="none" w:sz="0" w:space="0" w:color="auto"/>
        <w:bottom w:val="none" w:sz="0" w:space="0" w:color="auto"/>
        <w:right w:val="none" w:sz="0" w:space="0" w:color="auto"/>
      </w:divBdr>
    </w:div>
    <w:div w:id="1580018511">
      <w:bodyDiv w:val="1"/>
      <w:marLeft w:val="0"/>
      <w:marRight w:val="0"/>
      <w:marTop w:val="0"/>
      <w:marBottom w:val="0"/>
      <w:divBdr>
        <w:top w:val="none" w:sz="0" w:space="0" w:color="auto"/>
        <w:left w:val="none" w:sz="0" w:space="0" w:color="auto"/>
        <w:bottom w:val="none" w:sz="0" w:space="0" w:color="auto"/>
        <w:right w:val="none" w:sz="0" w:space="0" w:color="auto"/>
      </w:divBdr>
    </w:div>
    <w:div w:id="1580401857">
      <w:bodyDiv w:val="1"/>
      <w:marLeft w:val="0"/>
      <w:marRight w:val="0"/>
      <w:marTop w:val="0"/>
      <w:marBottom w:val="0"/>
      <w:divBdr>
        <w:top w:val="none" w:sz="0" w:space="0" w:color="auto"/>
        <w:left w:val="none" w:sz="0" w:space="0" w:color="auto"/>
        <w:bottom w:val="none" w:sz="0" w:space="0" w:color="auto"/>
        <w:right w:val="none" w:sz="0" w:space="0" w:color="auto"/>
      </w:divBdr>
    </w:div>
    <w:div w:id="1583830919">
      <w:bodyDiv w:val="1"/>
      <w:marLeft w:val="0"/>
      <w:marRight w:val="0"/>
      <w:marTop w:val="0"/>
      <w:marBottom w:val="0"/>
      <w:divBdr>
        <w:top w:val="none" w:sz="0" w:space="0" w:color="auto"/>
        <w:left w:val="none" w:sz="0" w:space="0" w:color="auto"/>
        <w:bottom w:val="none" w:sz="0" w:space="0" w:color="auto"/>
        <w:right w:val="none" w:sz="0" w:space="0" w:color="auto"/>
      </w:divBdr>
    </w:div>
    <w:div w:id="1584949930">
      <w:bodyDiv w:val="1"/>
      <w:marLeft w:val="0"/>
      <w:marRight w:val="0"/>
      <w:marTop w:val="0"/>
      <w:marBottom w:val="0"/>
      <w:divBdr>
        <w:top w:val="none" w:sz="0" w:space="0" w:color="auto"/>
        <w:left w:val="none" w:sz="0" w:space="0" w:color="auto"/>
        <w:bottom w:val="none" w:sz="0" w:space="0" w:color="auto"/>
        <w:right w:val="none" w:sz="0" w:space="0" w:color="auto"/>
      </w:divBdr>
    </w:div>
    <w:div w:id="1586181585">
      <w:bodyDiv w:val="1"/>
      <w:marLeft w:val="0"/>
      <w:marRight w:val="0"/>
      <w:marTop w:val="0"/>
      <w:marBottom w:val="0"/>
      <w:divBdr>
        <w:top w:val="none" w:sz="0" w:space="0" w:color="auto"/>
        <w:left w:val="none" w:sz="0" w:space="0" w:color="auto"/>
        <w:bottom w:val="none" w:sz="0" w:space="0" w:color="auto"/>
        <w:right w:val="none" w:sz="0" w:space="0" w:color="auto"/>
      </w:divBdr>
    </w:div>
    <w:div w:id="1586527285">
      <w:bodyDiv w:val="1"/>
      <w:marLeft w:val="0"/>
      <w:marRight w:val="0"/>
      <w:marTop w:val="0"/>
      <w:marBottom w:val="0"/>
      <w:divBdr>
        <w:top w:val="none" w:sz="0" w:space="0" w:color="auto"/>
        <w:left w:val="none" w:sz="0" w:space="0" w:color="auto"/>
        <w:bottom w:val="none" w:sz="0" w:space="0" w:color="auto"/>
        <w:right w:val="none" w:sz="0" w:space="0" w:color="auto"/>
      </w:divBdr>
    </w:div>
    <w:div w:id="1587111957">
      <w:bodyDiv w:val="1"/>
      <w:marLeft w:val="0"/>
      <w:marRight w:val="0"/>
      <w:marTop w:val="0"/>
      <w:marBottom w:val="0"/>
      <w:divBdr>
        <w:top w:val="none" w:sz="0" w:space="0" w:color="auto"/>
        <w:left w:val="none" w:sz="0" w:space="0" w:color="auto"/>
        <w:bottom w:val="none" w:sz="0" w:space="0" w:color="auto"/>
        <w:right w:val="none" w:sz="0" w:space="0" w:color="auto"/>
      </w:divBdr>
    </w:div>
    <w:div w:id="1587225795">
      <w:bodyDiv w:val="1"/>
      <w:marLeft w:val="0"/>
      <w:marRight w:val="0"/>
      <w:marTop w:val="0"/>
      <w:marBottom w:val="0"/>
      <w:divBdr>
        <w:top w:val="none" w:sz="0" w:space="0" w:color="auto"/>
        <w:left w:val="none" w:sz="0" w:space="0" w:color="auto"/>
        <w:bottom w:val="none" w:sz="0" w:space="0" w:color="auto"/>
        <w:right w:val="none" w:sz="0" w:space="0" w:color="auto"/>
      </w:divBdr>
    </w:div>
    <w:div w:id="1587227514">
      <w:bodyDiv w:val="1"/>
      <w:marLeft w:val="0"/>
      <w:marRight w:val="0"/>
      <w:marTop w:val="0"/>
      <w:marBottom w:val="0"/>
      <w:divBdr>
        <w:top w:val="none" w:sz="0" w:space="0" w:color="auto"/>
        <w:left w:val="none" w:sz="0" w:space="0" w:color="auto"/>
        <w:bottom w:val="none" w:sz="0" w:space="0" w:color="auto"/>
        <w:right w:val="none" w:sz="0" w:space="0" w:color="auto"/>
      </w:divBdr>
    </w:div>
    <w:div w:id="1590888500">
      <w:bodyDiv w:val="1"/>
      <w:marLeft w:val="0"/>
      <w:marRight w:val="0"/>
      <w:marTop w:val="0"/>
      <w:marBottom w:val="0"/>
      <w:divBdr>
        <w:top w:val="none" w:sz="0" w:space="0" w:color="auto"/>
        <w:left w:val="none" w:sz="0" w:space="0" w:color="auto"/>
        <w:bottom w:val="none" w:sz="0" w:space="0" w:color="auto"/>
        <w:right w:val="none" w:sz="0" w:space="0" w:color="auto"/>
      </w:divBdr>
    </w:div>
    <w:div w:id="1590963027">
      <w:bodyDiv w:val="1"/>
      <w:marLeft w:val="0"/>
      <w:marRight w:val="0"/>
      <w:marTop w:val="0"/>
      <w:marBottom w:val="0"/>
      <w:divBdr>
        <w:top w:val="none" w:sz="0" w:space="0" w:color="auto"/>
        <w:left w:val="none" w:sz="0" w:space="0" w:color="auto"/>
        <w:bottom w:val="none" w:sz="0" w:space="0" w:color="auto"/>
        <w:right w:val="none" w:sz="0" w:space="0" w:color="auto"/>
      </w:divBdr>
    </w:div>
    <w:div w:id="1593274878">
      <w:bodyDiv w:val="1"/>
      <w:marLeft w:val="0"/>
      <w:marRight w:val="0"/>
      <w:marTop w:val="0"/>
      <w:marBottom w:val="0"/>
      <w:divBdr>
        <w:top w:val="none" w:sz="0" w:space="0" w:color="auto"/>
        <w:left w:val="none" w:sz="0" w:space="0" w:color="auto"/>
        <w:bottom w:val="none" w:sz="0" w:space="0" w:color="auto"/>
        <w:right w:val="none" w:sz="0" w:space="0" w:color="auto"/>
      </w:divBdr>
    </w:div>
    <w:div w:id="1600092680">
      <w:bodyDiv w:val="1"/>
      <w:marLeft w:val="0"/>
      <w:marRight w:val="0"/>
      <w:marTop w:val="0"/>
      <w:marBottom w:val="0"/>
      <w:divBdr>
        <w:top w:val="none" w:sz="0" w:space="0" w:color="auto"/>
        <w:left w:val="none" w:sz="0" w:space="0" w:color="auto"/>
        <w:bottom w:val="none" w:sz="0" w:space="0" w:color="auto"/>
        <w:right w:val="none" w:sz="0" w:space="0" w:color="auto"/>
      </w:divBdr>
    </w:div>
    <w:div w:id="1600723952">
      <w:bodyDiv w:val="1"/>
      <w:marLeft w:val="0"/>
      <w:marRight w:val="0"/>
      <w:marTop w:val="0"/>
      <w:marBottom w:val="0"/>
      <w:divBdr>
        <w:top w:val="none" w:sz="0" w:space="0" w:color="auto"/>
        <w:left w:val="none" w:sz="0" w:space="0" w:color="auto"/>
        <w:bottom w:val="none" w:sz="0" w:space="0" w:color="auto"/>
        <w:right w:val="none" w:sz="0" w:space="0" w:color="auto"/>
      </w:divBdr>
    </w:div>
    <w:div w:id="1601061851">
      <w:bodyDiv w:val="1"/>
      <w:marLeft w:val="0"/>
      <w:marRight w:val="0"/>
      <w:marTop w:val="0"/>
      <w:marBottom w:val="0"/>
      <w:divBdr>
        <w:top w:val="none" w:sz="0" w:space="0" w:color="auto"/>
        <w:left w:val="none" w:sz="0" w:space="0" w:color="auto"/>
        <w:bottom w:val="none" w:sz="0" w:space="0" w:color="auto"/>
        <w:right w:val="none" w:sz="0" w:space="0" w:color="auto"/>
      </w:divBdr>
    </w:div>
    <w:div w:id="1601991628">
      <w:bodyDiv w:val="1"/>
      <w:marLeft w:val="0"/>
      <w:marRight w:val="0"/>
      <w:marTop w:val="0"/>
      <w:marBottom w:val="0"/>
      <w:divBdr>
        <w:top w:val="none" w:sz="0" w:space="0" w:color="auto"/>
        <w:left w:val="none" w:sz="0" w:space="0" w:color="auto"/>
        <w:bottom w:val="none" w:sz="0" w:space="0" w:color="auto"/>
        <w:right w:val="none" w:sz="0" w:space="0" w:color="auto"/>
      </w:divBdr>
    </w:div>
    <w:div w:id="1602028227">
      <w:bodyDiv w:val="1"/>
      <w:marLeft w:val="0"/>
      <w:marRight w:val="0"/>
      <w:marTop w:val="0"/>
      <w:marBottom w:val="0"/>
      <w:divBdr>
        <w:top w:val="none" w:sz="0" w:space="0" w:color="auto"/>
        <w:left w:val="none" w:sz="0" w:space="0" w:color="auto"/>
        <w:bottom w:val="none" w:sz="0" w:space="0" w:color="auto"/>
        <w:right w:val="none" w:sz="0" w:space="0" w:color="auto"/>
      </w:divBdr>
    </w:div>
    <w:div w:id="1602764279">
      <w:bodyDiv w:val="1"/>
      <w:marLeft w:val="0"/>
      <w:marRight w:val="0"/>
      <w:marTop w:val="0"/>
      <w:marBottom w:val="0"/>
      <w:divBdr>
        <w:top w:val="none" w:sz="0" w:space="0" w:color="auto"/>
        <w:left w:val="none" w:sz="0" w:space="0" w:color="auto"/>
        <w:bottom w:val="none" w:sz="0" w:space="0" w:color="auto"/>
        <w:right w:val="none" w:sz="0" w:space="0" w:color="auto"/>
      </w:divBdr>
    </w:div>
    <w:div w:id="1603342360">
      <w:bodyDiv w:val="1"/>
      <w:marLeft w:val="0"/>
      <w:marRight w:val="0"/>
      <w:marTop w:val="0"/>
      <w:marBottom w:val="0"/>
      <w:divBdr>
        <w:top w:val="none" w:sz="0" w:space="0" w:color="auto"/>
        <w:left w:val="none" w:sz="0" w:space="0" w:color="auto"/>
        <w:bottom w:val="none" w:sz="0" w:space="0" w:color="auto"/>
        <w:right w:val="none" w:sz="0" w:space="0" w:color="auto"/>
      </w:divBdr>
    </w:div>
    <w:div w:id="1603487334">
      <w:bodyDiv w:val="1"/>
      <w:marLeft w:val="0"/>
      <w:marRight w:val="0"/>
      <w:marTop w:val="0"/>
      <w:marBottom w:val="0"/>
      <w:divBdr>
        <w:top w:val="none" w:sz="0" w:space="0" w:color="auto"/>
        <w:left w:val="none" w:sz="0" w:space="0" w:color="auto"/>
        <w:bottom w:val="none" w:sz="0" w:space="0" w:color="auto"/>
        <w:right w:val="none" w:sz="0" w:space="0" w:color="auto"/>
      </w:divBdr>
    </w:div>
    <w:div w:id="1604800470">
      <w:bodyDiv w:val="1"/>
      <w:marLeft w:val="0"/>
      <w:marRight w:val="0"/>
      <w:marTop w:val="0"/>
      <w:marBottom w:val="0"/>
      <w:divBdr>
        <w:top w:val="none" w:sz="0" w:space="0" w:color="auto"/>
        <w:left w:val="none" w:sz="0" w:space="0" w:color="auto"/>
        <w:bottom w:val="none" w:sz="0" w:space="0" w:color="auto"/>
        <w:right w:val="none" w:sz="0" w:space="0" w:color="auto"/>
      </w:divBdr>
    </w:div>
    <w:div w:id="1605189055">
      <w:bodyDiv w:val="1"/>
      <w:marLeft w:val="0"/>
      <w:marRight w:val="0"/>
      <w:marTop w:val="0"/>
      <w:marBottom w:val="0"/>
      <w:divBdr>
        <w:top w:val="none" w:sz="0" w:space="0" w:color="auto"/>
        <w:left w:val="none" w:sz="0" w:space="0" w:color="auto"/>
        <w:bottom w:val="none" w:sz="0" w:space="0" w:color="auto"/>
        <w:right w:val="none" w:sz="0" w:space="0" w:color="auto"/>
      </w:divBdr>
    </w:div>
    <w:div w:id="1605647421">
      <w:bodyDiv w:val="1"/>
      <w:marLeft w:val="0"/>
      <w:marRight w:val="0"/>
      <w:marTop w:val="0"/>
      <w:marBottom w:val="0"/>
      <w:divBdr>
        <w:top w:val="none" w:sz="0" w:space="0" w:color="auto"/>
        <w:left w:val="none" w:sz="0" w:space="0" w:color="auto"/>
        <w:bottom w:val="none" w:sz="0" w:space="0" w:color="auto"/>
        <w:right w:val="none" w:sz="0" w:space="0" w:color="auto"/>
      </w:divBdr>
    </w:div>
    <w:div w:id="1606185633">
      <w:bodyDiv w:val="1"/>
      <w:marLeft w:val="0"/>
      <w:marRight w:val="0"/>
      <w:marTop w:val="0"/>
      <w:marBottom w:val="0"/>
      <w:divBdr>
        <w:top w:val="none" w:sz="0" w:space="0" w:color="auto"/>
        <w:left w:val="none" w:sz="0" w:space="0" w:color="auto"/>
        <w:bottom w:val="none" w:sz="0" w:space="0" w:color="auto"/>
        <w:right w:val="none" w:sz="0" w:space="0" w:color="auto"/>
      </w:divBdr>
    </w:div>
    <w:div w:id="1606423514">
      <w:bodyDiv w:val="1"/>
      <w:marLeft w:val="0"/>
      <w:marRight w:val="0"/>
      <w:marTop w:val="0"/>
      <w:marBottom w:val="0"/>
      <w:divBdr>
        <w:top w:val="none" w:sz="0" w:space="0" w:color="auto"/>
        <w:left w:val="none" w:sz="0" w:space="0" w:color="auto"/>
        <w:bottom w:val="none" w:sz="0" w:space="0" w:color="auto"/>
        <w:right w:val="none" w:sz="0" w:space="0" w:color="auto"/>
      </w:divBdr>
    </w:div>
    <w:div w:id="1607421132">
      <w:bodyDiv w:val="1"/>
      <w:marLeft w:val="0"/>
      <w:marRight w:val="0"/>
      <w:marTop w:val="0"/>
      <w:marBottom w:val="0"/>
      <w:divBdr>
        <w:top w:val="none" w:sz="0" w:space="0" w:color="auto"/>
        <w:left w:val="none" w:sz="0" w:space="0" w:color="auto"/>
        <w:bottom w:val="none" w:sz="0" w:space="0" w:color="auto"/>
        <w:right w:val="none" w:sz="0" w:space="0" w:color="auto"/>
      </w:divBdr>
    </w:div>
    <w:div w:id="1607421864">
      <w:bodyDiv w:val="1"/>
      <w:marLeft w:val="0"/>
      <w:marRight w:val="0"/>
      <w:marTop w:val="0"/>
      <w:marBottom w:val="0"/>
      <w:divBdr>
        <w:top w:val="none" w:sz="0" w:space="0" w:color="auto"/>
        <w:left w:val="none" w:sz="0" w:space="0" w:color="auto"/>
        <w:bottom w:val="none" w:sz="0" w:space="0" w:color="auto"/>
        <w:right w:val="none" w:sz="0" w:space="0" w:color="auto"/>
      </w:divBdr>
    </w:div>
    <w:div w:id="1608342693">
      <w:bodyDiv w:val="1"/>
      <w:marLeft w:val="0"/>
      <w:marRight w:val="0"/>
      <w:marTop w:val="0"/>
      <w:marBottom w:val="0"/>
      <w:divBdr>
        <w:top w:val="none" w:sz="0" w:space="0" w:color="auto"/>
        <w:left w:val="none" w:sz="0" w:space="0" w:color="auto"/>
        <w:bottom w:val="none" w:sz="0" w:space="0" w:color="auto"/>
        <w:right w:val="none" w:sz="0" w:space="0" w:color="auto"/>
      </w:divBdr>
    </w:div>
    <w:div w:id="1608778919">
      <w:bodyDiv w:val="1"/>
      <w:marLeft w:val="0"/>
      <w:marRight w:val="0"/>
      <w:marTop w:val="0"/>
      <w:marBottom w:val="0"/>
      <w:divBdr>
        <w:top w:val="none" w:sz="0" w:space="0" w:color="auto"/>
        <w:left w:val="none" w:sz="0" w:space="0" w:color="auto"/>
        <w:bottom w:val="none" w:sz="0" w:space="0" w:color="auto"/>
        <w:right w:val="none" w:sz="0" w:space="0" w:color="auto"/>
      </w:divBdr>
    </w:div>
    <w:div w:id="1611013317">
      <w:bodyDiv w:val="1"/>
      <w:marLeft w:val="0"/>
      <w:marRight w:val="0"/>
      <w:marTop w:val="0"/>
      <w:marBottom w:val="0"/>
      <w:divBdr>
        <w:top w:val="none" w:sz="0" w:space="0" w:color="auto"/>
        <w:left w:val="none" w:sz="0" w:space="0" w:color="auto"/>
        <w:bottom w:val="none" w:sz="0" w:space="0" w:color="auto"/>
        <w:right w:val="none" w:sz="0" w:space="0" w:color="auto"/>
      </w:divBdr>
    </w:div>
    <w:div w:id="1613438536">
      <w:bodyDiv w:val="1"/>
      <w:marLeft w:val="0"/>
      <w:marRight w:val="0"/>
      <w:marTop w:val="0"/>
      <w:marBottom w:val="0"/>
      <w:divBdr>
        <w:top w:val="none" w:sz="0" w:space="0" w:color="auto"/>
        <w:left w:val="none" w:sz="0" w:space="0" w:color="auto"/>
        <w:bottom w:val="none" w:sz="0" w:space="0" w:color="auto"/>
        <w:right w:val="none" w:sz="0" w:space="0" w:color="auto"/>
      </w:divBdr>
    </w:div>
    <w:div w:id="1614440985">
      <w:bodyDiv w:val="1"/>
      <w:marLeft w:val="0"/>
      <w:marRight w:val="0"/>
      <w:marTop w:val="0"/>
      <w:marBottom w:val="0"/>
      <w:divBdr>
        <w:top w:val="none" w:sz="0" w:space="0" w:color="auto"/>
        <w:left w:val="none" w:sz="0" w:space="0" w:color="auto"/>
        <w:bottom w:val="none" w:sz="0" w:space="0" w:color="auto"/>
        <w:right w:val="none" w:sz="0" w:space="0" w:color="auto"/>
      </w:divBdr>
    </w:div>
    <w:div w:id="1615286912">
      <w:bodyDiv w:val="1"/>
      <w:marLeft w:val="0"/>
      <w:marRight w:val="0"/>
      <w:marTop w:val="0"/>
      <w:marBottom w:val="0"/>
      <w:divBdr>
        <w:top w:val="none" w:sz="0" w:space="0" w:color="auto"/>
        <w:left w:val="none" w:sz="0" w:space="0" w:color="auto"/>
        <w:bottom w:val="none" w:sz="0" w:space="0" w:color="auto"/>
        <w:right w:val="none" w:sz="0" w:space="0" w:color="auto"/>
      </w:divBdr>
    </w:div>
    <w:div w:id="1616213892">
      <w:bodyDiv w:val="1"/>
      <w:marLeft w:val="0"/>
      <w:marRight w:val="0"/>
      <w:marTop w:val="0"/>
      <w:marBottom w:val="0"/>
      <w:divBdr>
        <w:top w:val="none" w:sz="0" w:space="0" w:color="auto"/>
        <w:left w:val="none" w:sz="0" w:space="0" w:color="auto"/>
        <w:bottom w:val="none" w:sz="0" w:space="0" w:color="auto"/>
        <w:right w:val="none" w:sz="0" w:space="0" w:color="auto"/>
      </w:divBdr>
    </w:div>
    <w:div w:id="1616904966">
      <w:bodyDiv w:val="1"/>
      <w:marLeft w:val="0"/>
      <w:marRight w:val="0"/>
      <w:marTop w:val="0"/>
      <w:marBottom w:val="0"/>
      <w:divBdr>
        <w:top w:val="none" w:sz="0" w:space="0" w:color="auto"/>
        <w:left w:val="none" w:sz="0" w:space="0" w:color="auto"/>
        <w:bottom w:val="none" w:sz="0" w:space="0" w:color="auto"/>
        <w:right w:val="none" w:sz="0" w:space="0" w:color="auto"/>
      </w:divBdr>
    </w:div>
    <w:div w:id="1616912206">
      <w:bodyDiv w:val="1"/>
      <w:marLeft w:val="0"/>
      <w:marRight w:val="0"/>
      <w:marTop w:val="0"/>
      <w:marBottom w:val="0"/>
      <w:divBdr>
        <w:top w:val="none" w:sz="0" w:space="0" w:color="auto"/>
        <w:left w:val="none" w:sz="0" w:space="0" w:color="auto"/>
        <w:bottom w:val="none" w:sz="0" w:space="0" w:color="auto"/>
        <w:right w:val="none" w:sz="0" w:space="0" w:color="auto"/>
      </w:divBdr>
    </w:div>
    <w:div w:id="1619725879">
      <w:bodyDiv w:val="1"/>
      <w:marLeft w:val="0"/>
      <w:marRight w:val="0"/>
      <w:marTop w:val="0"/>
      <w:marBottom w:val="0"/>
      <w:divBdr>
        <w:top w:val="none" w:sz="0" w:space="0" w:color="auto"/>
        <w:left w:val="none" w:sz="0" w:space="0" w:color="auto"/>
        <w:bottom w:val="none" w:sz="0" w:space="0" w:color="auto"/>
        <w:right w:val="none" w:sz="0" w:space="0" w:color="auto"/>
      </w:divBdr>
    </w:div>
    <w:div w:id="1620263015">
      <w:bodyDiv w:val="1"/>
      <w:marLeft w:val="0"/>
      <w:marRight w:val="0"/>
      <w:marTop w:val="0"/>
      <w:marBottom w:val="0"/>
      <w:divBdr>
        <w:top w:val="none" w:sz="0" w:space="0" w:color="auto"/>
        <w:left w:val="none" w:sz="0" w:space="0" w:color="auto"/>
        <w:bottom w:val="none" w:sz="0" w:space="0" w:color="auto"/>
        <w:right w:val="none" w:sz="0" w:space="0" w:color="auto"/>
      </w:divBdr>
    </w:div>
    <w:div w:id="1620380778">
      <w:bodyDiv w:val="1"/>
      <w:marLeft w:val="0"/>
      <w:marRight w:val="0"/>
      <w:marTop w:val="0"/>
      <w:marBottom w:val="0"/>
      <w:divBdr>
        <w:top w:val="none" w:sz="0" w:space="0" w:color="auto"/>
        <w:left w:val="none" w:sz="0" w:space="0" w:color="auto"/>
        <w:bottom w:val="none" w:sz="0" w:space="0" w:color="auto"/>
        <w:right w:val="none" w:sz="0" w:space="0" w:color="auto"/>
      </w:divBdr>
    </w:div>
    <w:div w:id="1622805908">
      <w:bodyDiv w:val="1"/>
      <w:marLeft w:val="0"/>
      <w:marRight w:val="0"/>
      <w:marTop w:val="0"/>
      <w:marBottom w:val="0"/>
      <w:divBdr>
        <w:top w:val="none" w:sz="0" w:space="0" w:color="auto"/>
        <w:left w:val="none" w:sz="0" w:space="0" w:color="auto"/>
        <w:bottom w:val="none" w:sz="0" w:space="0" w:color="auto"/>
        <w:right w:val="none" w:sz="0" w:space="0" w:color="auto"/>
      </w:divBdr>
    </w:div>
    <w:div w:id="1624461135">
      <w:bodyDiv w:val="1"/>
      <w:marLeft w:val="0"/>
      <w:marRight w:val="0"/>
      <w:marTop w:val="0"/>
      <w:marBottom w:val="0"/>
      <w:divBdr>
        <w:top w:val="none" w:sz="0" w:space="0" w:color="auto"/>
        <w:left w:val="none" w:sz="0" w:space="0" w:color="auto"/>
        <w:bottom w:val="none" w:sz="0" w:space="0" w:color="auto"/>
        <w:right w:val="none" w:sz="0" w:space="0" w:color="auto"/>
      </w:divBdr>
    </w:div>
    <w:div w:id="1625188266">
      <w:bodyDiv w:val="1"/>
      <w:marLeft w:val="0"/>
      <w:marRight w:val="0"/>
      <w:marTop w:val="0"/>
      <w:marBottom w:val="0"/>
      <w:divBdr>
        <w:top w:val="none" w:sz="0" w:space="0" w:color="auto"/>
        <w:left w:val="none" w:sz="0" w:space="0" w:color="auto"/>
        <w:bottom w:val="none" w:sz="0" w:space="0" w:color="auto"/>
        <w:right w:val="none" w:sz="0" w:space="0" w:color="auto"/>
      </w:divBdr>
    </w:div>
    <w:div w:id="1626691150">
      <w:bodyDiv w:val="1"/>
      <w:marLeft w:val="0"/>
      <w:marRight w:val="0"/>
      <w:marTop w:val="0"/>
      <w:marBottom w:val="0"/>
      <w:divBdr>
        <w:top w:val="none" w:sz="0" w:space="0" w:color="auto"/>
        <w:left w:val="none" w:sz="0" w:space="0" w:color="auto"/>
        <w:bottom w:val="none" w:sz="0" w:space="0" w:color="auto"/>
        <w:right w:val="none" w:sz="0" w:space="0" w:color="auto"/>
      </w:divBdr>
    </w:div>
    <w:div w:id="1628582290">
      <w:bodyDiv w:val="1"/>
      <w:marLeft w:val="0"/>
      <w:marRight w:val="0"/>
      <w:marTop w:val="0"/>
      <w:marBottom w:val="0"/>
      <w:divBdr>
        <w:top w:val="none" w:sz="0" w:space="0" w:color="auto"/>
        <w:left w:val="none" w:sz="0" w:space="0" w:color="auto"/>
        <w:bottom w:val="none" w:sz="0" w:space="0" w:color="auto"/>
        <w:right w:val="none" w:sz="0" w:space="0" w:color="auto"/>
      </w:divBdr>
    </w:div>
    <w:div w:id="1629509887">
      <w:bodyDiv w:val="1"/>
      <w:marLeft w:val="0"/>
      <w:marRight w:val="0"/>
      <w:marTop w:val="0"/>
      <w:marBottom w:val="0"/>
      <w:divBdr>
        <w:top w:val="none" w:sz="0" w:space="0" w:color="auto"/>
        <w:left w:val="none" w:sz="0" w:space="0" w:color="auto"/>
        <w:bottom w:val="none" w:sz="0" w:space="0" w:color="auto"/>
        <w:right w:val="none" w:sz="0" w:space="0" w:color="auto"/>
      </w:divBdr>
    </w:div>
    <w:div w:id="1630088801">
      <w:bodyDiv w:val="1"/>
      <w:marLeft w:val="0"/>
      <w:marRight w:val="0"/>
      <w:marTop w:val="0"/>
      <w:marBottom w:val="0"/>
      <w:divBdr>
        <w:top w:val="none" w:sz="0" w:space="0" w:color="auto"/>
        <w:left w:val="none" w:sz="0" w:space="0" w:color="auto"/>
        <w:bottom w:val="none" w:sz="0" w:space="0" w:color="auto"/>
        <w:right w:val="none" w:sz="0" w:space="0" w:color="auto"/>
      </w:divBdr>
    </w:div>
    <w:div w:id="1632324902">
      <w:bodyDiv w:val="1"/>
      <w:marLeft w:val="0"/>
      <w:marRight w:val="0"/>
      <w:marTop w:val="0"/>
      <w:marBottom w:val="0"/>
      <w:divBdr>
        <w:top w:val="none" w:sz="0" w:space="0" w:color="auto"/>
        <w:left w:val="none" w:sz="0" w:space="0" w:color="auto"/>
        <w:bottom w:val="none" w:sz="0" w:space="0" w:color="auto"/>
        <w:right w:val="none" w:sz="0" w:space="0" w:color="auto"/>
      </w:divBdr>
    </w:div>
    <w:div w:id="1633708715">
      <w:bodyDiv w:val="1"/>
      <w:marLeft w:val="0"/>
      <w:marRight w:val="0"/>
      <w:marTop w:val="0"/>
      <w:marBottom w:val="0"/>
      <w:divBdr>
        <w:top w:val="none" w:sz="0" w:space="0" w:color="auto"/>
        <w:left w:val="none" w:sz="0" w:space="0" w:color="auto"/>
        <w:bottom w:val="none" w:sz="0" w:space="0" w:color="auto"/>
        <w:right w:val="none" w:sz="0" w:space="0" w:color="auto"/>
      </w:divBdr>
    </w:div>
    <w:div w:id="1633753296">
      <w:bodyDiv w:val="1"/>
      <w:marLeft w:val="0"/>
      <w:marRight w:val="0"/>
      <w:marTop w:val="0"/>
      <w:marBottom w:val="0"/>
      <w:divBdr>
        <w:top w:val="none" w:sz="0" w:space="0" w:color="auto"/>
        <w:left w:val="none" w:sz="0" w:space="0" w:color="auto"/>
        <w:bottom w:val="none" w:sz="0" w:space="0" w:color="auto"/>
        <w:right w:val="none" w:sz="0" w:space="0" w:color="auto"/>
      </w:divBdr>
    </w:div>
    <w:div w:id="1633831730">
      <w:bodyDiv w:val="1"/>
      <w:marLeft w:val="0"/>
      <w:marRight w:val="0"/>
      <w:marTop w:val="0"/>
      <w:marBottom w:val="0"/>
      <w:divBdr>
        <w:top w:val="none" w:sz="0" w:space="0" w:color="auto"/>
        <w:left w:val="none" w:sz="0" w:space="0" w:color="auto"/>
        <w:bottom w:val="none" w:sz="0" w:space="0" w:color="auto"/>
        <w:right w:val="none" w:sz="0" w:space="0" w:color="auto"/>
      </w:divBdr>
    </w:div>
    <w:div w:id="1634557449">
      <w:bodyDiv w:val="1"/>
      <w:marLeft w:val="0"/>
      <w:marRight w:val="0"/>
      <w:marTop w:val="0"/>
      <w:marBottom w:val="0"/>
      <w:divBdr>
        <w:top w:val="none" w:sz="0" w:space="0" w:color="auto"/>
        <w:left w:val="none" w:sz="0" w:space="0" w:color="auto"/>
        <w:bottom w:val="none" w:sz="0" w:space="0" w:color="auto"/>
        <w:right w:val="none" w:sz="0" w:space="0" w:color="auto"/>
      </w:divBdr>
    </w:div>
    <w:div w:id="1635063167">
      <w:bodyDiv w:val="1"/>
      <w:marLeft w:val="0"/>
      <w:marRight w:val="0"/>
      <w:marTop w:val="0"/>
      <w:marBottom w:val="0"/>
      <w:divBdr>
        <w:top w:val="none" w:sz="0" w:space="0" w:color="auto"/>
        <w:left w:val="none" w:sz="0" w:space="0" w:color="auto"/>
        <w:bottom w:val="none" w:sz="0" w:space="0" w:color="auto"/>
        <w:right w:val="none" w:sz="0" w:space="0" w:color="auto"/>
      </w:divBdr>
    </w:div>
    <w:div w:id="1636638197">
      <w:bodyDiv w:val="1"/>
      <w:marLeft w:val="0"/>
      <w:marRight w:val="0"/>
      <w:marTop w:val="0"/>
      <w:marBottom w:val="0"/>
      <w:divBdr>
        <w:top w:val="none" w:sz="0" w:space="0" w:color="auto"/>
        <w:left w:val="none" w:sz="0" w:space="0" w:color="auto"/>
        <w:bottom w:val="none" w:sz="0" w:space="0" w:color="auto"/>
        <w:right w:val="none" w:sz="0" w:space="0" w:color="auto"/>
      </w:divBdr>
    </w:div>
    <w:div w:id="1638024830">
      <w:bodyDiv w:val="1"/>
      <w:marLeft w:val="0"/>
      <w:marRight w:val="0"/>
      <w:marTop w:val="0"/>
      <w:marBottom w:val="0"/>
      <w:divBdr>
        <w:top w:val="none" w:sz="0" w:space="0" w:color="auto"/>
        <w:left w:val="none" w:sz="0" w:space="0" w:color="auto"/>
        <w:bottom w:val="none" w:sz="0" w:space="0" w:color="auto"/>
        <w:right w:val="none" w:sz="0" w:space="0" w:color="auto"/>
      </w:divBdr>
    </w:div>
    <w:div w:id="1638412364">
      <w:bodyDiv w:val="1"/>
      <w:marLeft w:val="0"/>
      <w:marRight w:val="0"/>
      <w:marTop w:val="0"/>
      <w:marBottom w:val="0"/>
      <w:divBdr>
        <w:top w:val="none" w:sz="0" w:space="0" w:color="auto"/>
        <w:left w:val="none" w:sz="0" w:space="0" w:color="auto"/>
        <w:bottom w:val="none" w:sz="0" w:space="0" w:color="auto"/>
        <w:right w:val="none" w:sz="0" w:space="0" w:color="auto"/>
      </w:divBdr>
    </w:div>
    <w:div w:id="1640109201">
      <w:bodyDiv w:val="1"/>
      <w:marLeft w:val="0"/>
      <w:marRight w:val="0"/>
      <w:marTop w:val="0"/>
      <w:marBottom w:val="0"/>
      <w:divBdr>
        <w:top w:val="none" w:sz="0" w:space="0" w:color="auto"/>
        <w:left w:val="none" w:sz="0" w:space="0" w:color="auto"/>
        <w:bottom w:val="none" w:sz="0" w:space="0" w:color="auto"/>
        <w:right w:val="none" w:sz="0" w:space="0" w:color="auto"/>
      </w:divBdr>
    </w:div>
    <w:div w:id="1640450519">
      <w:bodyDiv w:val="1"/>
      <w:marLeft w:val="0"/>
      <w:marRight w:val="0"/>
      <w:marTop w:val="0"/>
      <w:marBottom w:val="0"/>
      <w:divBdr>
        <w:top w:val="none" w:sz="0" w:space="0" w:color="auto"/>
        <w:left w:val="none" w:sz="0" w:space="0" w:color="auto"/>
        <w:bottom w:val="none" w:sz="0" w:space="0" w:color="auto"/>
        <w:right w:val="none" w:sz="0" w:space="0" w:color="auto"/>
      </w:divBdr>
    </w:div>
    <w:div w:id="1641959880">
      <w:bodyDiv w:val="1"/>
      <w:marLeft w:val="0"/>
      <w:marRight w:val="0"/>
      <w:marTop w:val="0"/>
      <w:marBottom w:val="0"/>
      <w:divBdr>
        <w:top w:val="none" w:sz="0" w:space="0" w:color="auto"/>
        <w:left w:val="none" w:sz="0" w:space="0" w:color="auto"/>
        <w:bottom w:val="none" w:sz="0" w:space="0" w:color="auto"/>
        <w:right w:val="none" w:sz="0" w:space="0" w:color="auto"/>
      </w:divBdr>
    </w:div>
    <w:div w:id="1642610167">
      <w:bodyDiv w:val="1"/>
      <w:marLeft w:val="0"/>
      <w:marRight w:val="0"/>
      <w:marTop w:val="0"/>
      <w:marBottom w:val="0"/>
      <w:divBdr>
        <w:top w:val="none" w:sz="0" w:space="0" w:color="auto"/>
        <w:left w:val="none" w:sz="0" w:space="0" w:color="auto"/>
        <w:bottom w:val="none" w:sz="0" w:space="0" w:color="auto"/>
        <w:right w:val="none" w:sz="0" w:space="0" w:color="auto"/>
      </w:divBdr>
    </w:div>
    <w:div w:id="1645161480">
      <w:bodyDiv w:val="1"/>
      <w:marLeft w:val="0"/>
      <w:marRight w:val="0"/>
      <w:marTop w:val="0"/>
      <w:marBottom w:val="0"/>
      <w:divBdr>
        <w:top w:val="none" w:sz="0" w:space="0" w:color="auto"/>
        <w:left w:val="none" w:sz="0" w:space="0" w:color="auto"/>
        <w:bottom w:val="none" w:sz="0" w:space="0" w:color="auto"/>
        <w:right w:val="none" w:sz="0" w:space="0" w:color="auto"/>
      </w:divBdr>
    </w:div>
    <w:div w:id="1645550951">
      <w:bodyDiv w:val="1"/>
      <w:marLeft w:val="0"/>
      <w:marRight w:val="0"/>
      <w:marTop w:val="0"/>
      <w:marBottom w:val="0"/>
      <w:divBdr>
        <w:top w:val="none" w:sz="0" w:space="0" w:color="auto"/>
        <w:left w:val="none" w:sz="0" w:space="0" w:color="auto"/>
        <w:bottom w:val="none" w:sz="0" w:space="0" w:color="auto"/>
        <w:right w:val="none" w:sz="0" w:space="0" w:color="auto"/>
      </w:divBdr>
    </w:div>
    <w:div w:id="1646425191">
      <w:bodyDiv w:val="1"/>
      <w:marLeft w:val="0"/>
      <w:marRight w:val="0"/>
      <w:marTop w:val="0"/>
      <w:marBottom w:val="0"/>
      <w:divBdr>
        <w:top w:val="none" w:sz="0" w:space="0" w:color="auto"/>
        <w:left w:val="none" w:sz="0" w:space="0" w:color="auto"/>
        <w:bottom w:val="none" w:sz="0" w:space="0" w:color="auto"/>
        <w:right w:val="none" w:sz="0" w:space="0" w:color="auto"/>
      </w:divBdr>
    </w:div>
    <w:div w:id="1647662997">
      <w:bodyDiv w:val="1"/>
      <w:marLeft w:val="0"/>
      <w:marRight w:val="0"/>
      <w:marTop w:val="0"/>
      <w:marBottom w:val="0"/>
      <w:divBdr>
        <w:top w:val="none" w:sz="0" w:space="0" w:color="auto"/>
        <w:left w:val="none" w:sz="0" w:space="0" w:color="auto"/>
        <w:bottom w:val="none" w:sz="0" w:space="0" w:color="auto"/>
        <w:right w:val="none" w:sz="0" w:space="0" w:color="auto"/>
      </w:divBdr>
    </w:div>
    <w:div w:id="1648784425">
      <w:bodyDiv w:val="1"/>
      <w:marLeft w:val="0"/>
      <w:marRight w:val="0"/>
      <w:marTop w:val="0"/>
      <w:marBottom w:val="0"/>
      <w:divBdr>
        <w:top w:val="none" w:sz="0" w:space="0" w:color="auto"/>
        <w:left w:val="none" w:sz="0" w:space="0" w:color="auto"/>
        <w:bottom w:val="none" w:sz="0" w:space="0" w:color="auto"/>
        <w:right w:val="none" w:sz="0" w:space="0" w:color="auto"/>
      </w:divBdr>
    </w:div>
    <w:div w:id="1649438057">
      <w:bodyDiv w:val="1"/>
      <w:marLeft w:val="0"/>
      <w:marRight w:val="0"/>
      <w:marTop w:val="0"/>
      <w:marBottom w:val="0"/>
      <w:divBdr>
        <w:top w:val="none" w:sz="0" w:space="0" w:color="auto"/>
        <w:left w:val="none" w:sz="0" w:space="0" w:color="auto"/>
        <w:bottom w:val="none" w:sz="0" w:space="0" w:color="auto"/>
        <w:right w:val="none" w:sz="0" w:space="0" w:color="auto"/>
      </w:divBdr>
    </w:div>
    <w:div w:id="1653026557">
      <w:bodyDiv w:val="1"/>
      <w:marLeft w:val="0"/>
      <w:marRight w:val="0"/>
      <w:marTop w:val="0"/>
      <w:marBottom w:val="0"/>
      <w:divBdr>
        <w:top w:val="none" w:sz="0" w:space="0" w:color="auto"/>
        <w:left w:val="none" w:sz="0" w:space="0" w:color="auto"/>
        <w:bottom w:val="none" w:sz="0" w:space="0" w:color="auto"/>
        <w:right w:val="none" w:sz="0" w:space="0" w:color="auto"/>
      </w:divBdr>
    </w:div>
    <w:div w:id="1654527943">
      <w:bodyDiv w:val="1"/>
      <w:marLeft w:val="0"/>
      <w:marRight w:val="0"/>
      <w:marTop w:val="0"/>
      <w:marBottom w:val="0"/>
      <w:divBdr>
        <w:top w:val="none" w:sz="0" w:space="0" w:color="auto"/>
        <w:left w:val="none" w:sz="0" w:space="0" w:color="auto"/>
        <w:bottom w:val="none" w:sz="0" w:space="0" w:color="auto"/>
        <w:right w:val="none" w:sz="0" w:space="0" w:color="auto"/>
      </w:divBdr>
    </w:div>
    <w:div w:id="1655065063">
      <w:bodyDiv w:val="1"/>
      <w:marLeft w:val="0"/>
      <w:marRight w:val="0"/>
      <w:marTop w:val="0"/>
      <w:marBottom w:val="0"/>
      <w:divBdr>
        <w:top w:val="none" w:sz="0" w:space="0" w:color="auto"/>
        <w:left w:val="none" w:sz="0" w:space="0" w:color="auto"/>
        <w:bottom w:val="none" w:sz="0" w:space="0" w:color="auto"/>
        <w:right w:val="none" w:sz="0" w:space="0" w:color="auto"/>
      </w:divBdr>
    </w:div>
    <w:div w:id="1656567143">
      <w:bodyDiv w:val="1"/>
      <w:marLeft w:val="0"/>
      <w:marRight w:val="0"/>
      <w:marTop w:val="0"/>
      <w:marBottom w:val="0"/>
      <w:divBdr>
        <w:top w:val="none" w:sz="0" w:space="0" w:color="auto"/>
        <w:left w:val="none" w:sz="0" w:space="0" w:color="auto"/>
        <w:bottom w:val="none" w:sz="0" w:space="0" w:color="auto"/>
        <w:right w:val="none" w:sz="0" w:space="0" w:color="auto"/>
      </w:divBdr>
    </w:div>
    <w:div w:id="1657027639">
      <w:bodyDiv w:val="1"/>
      <w:marLeft w:val="0"/>
      <w:marRight w:val="0"/>
      <w:marTop w:val="0"/>
      <w:marBottom w:val="0"/>
      <w:divBdr>
        <w:top w:val="none" w:sz="0" w:space="0" w:color="auto"/>
        <w:left w:val="none" w:sz="0" w:space="0" w:color="auto"/>
        <w:bottom w:val="none" w:sz="0" w:space="0" w:color="auto"/>
        <w:right w:val="none" w:sz="0" w:space="0" w:color="auto"/>
      </w:divBdr>
    </w:div>
    <w:div w:id="1659773741">
      <w:bodyDiv w:val="1"/>
      <w:marLeft w:val="0"/>
      <w:marRight w:val="0"/>
      <w:marTop w:val="0"/>
      <w:marBottom w:val="0"/>
      <w:divBdr>
        <w:top w:val="none" w:sz="0" w:space="0" w:color="auto"/>
        <w:left w:val="none" w:sz="0" w:space="0" w:color="auto"/>
        <w:bottom w:val="none" w:sz="0" w:space="0" w:color="auto"/>
        <w:right w:val="none" w:sz="0" w:space="0" w:color="auto"/>
      </w:divBdr>
    </w:div>
    <w:div w:id="1662461595">
      <w:bodyDiv w:val="1"/>
      <w:marLeft w:val="0"/>
      <w:marRight w:val="0"/>
      <w:marTop w:val="0"/>
      <w:marBottom w:val="0"/>
      <w:divBdr>
        <w:top w:val="none" w:sz="0" w:space="0" w:color="auto"/>
        <w:left w:val="none" w:sz="0" w:space="0" w:color="auto"/>
        <w:bottom w:val="none" w:sz="0" w:space="0" w:color="auto"/>
        <w:right w:val="none" w:sz="0" w:space="0" w:color="auto"/>
      </w:divBdr>
    </w:div>
    <w:div w:id="1663657598">
      <w:bodyDiv w:val="1"/>
      <w:marLeft w:val="0"/>
      <w:marRight w:val="0"/>
      <w:marTop w:val="0"/>
      <w:marBottom w:val="0"/>
      <w:divBdr>
        <w:top w:val="none" w:sz="0" w:space="0" w:color="auto"/>
        <w:left w:val="none" w:sz="0" w:space="0" w:color="auto"/>
        <w:bottom w:val="none" w:sz="0" w:space="0" w:color="auto"/>
        <w:right w:val="none" w:sz="0" w:space="0" w:color="auto"/>
      </w:divBdr>
    </w:div>
    <w:div w:id="1664776433">
      <w:bodyDiv w:val="1"/>
      <w:marLeft w:val="0"/>
      <w:marRight w:val="0"/>
      <w:marTop w:val="0"/>
      <w:marBottom w:val="0"/>
      <w:divBdr>
        <w:top w:val="none" w:sz="0" w:space="0" w:color="auto"/>
        <w:left w:val="none" w:sz="0" w:space="0" w:color="auto"/>
        <w:bottom w:val="none" w:sz="0" w:space="0" w:color="auto"/>
        <w:right w:val="none" w:sz="0" w:space="0" w:color="auto"/>
      </w:divBdr>
    </w:div>
    <w:div w:id="1665738038">
      <w:bodyDiv w:val="1"/>
      <w:marLeft w:val="0"/>
      <w:marRight w:val="0"/>
      <w:marTop w:val="0"/>
      <w:marBottom w:val="0"/>
      <w:divBdr>
        <w:top w:val="none" w:sz="0" w:space="0" w:color="auto"/>
        <w:left w:val="none" w:sz="0" w:space="0" w:color="auto"/>
        <w:bottom w:val="none" w:sz="0" w:space="0" w:color="auto"/>
        <w:right w:val="none" w:sz="0" w:space="0" w:color="auto"/>
      </w:divBdr>
    </w:div>
    <w:div w:id="1666200391">
      <w:bodyDiv w:val="1"/>
      <w:marLeft w:val="0"/>
      <w:marRight w:val="0"/>
      <w:marTop w:val="0"/>
      <w:marBottom w:val="0"/>
      <w:divBdr>
        <w:top w:val="none" w:sz="0" w:space="0" w:color="auto"/>
        <w:left w:val="none" w:sz="0" w:space="0" w:color="auto"/>
        <w:bottom w:val="none" w:sz="0" w:space="0" w:color="auto"/>
        <w:right w:val="none" w:sz="0" w:space="0" w:color="auto"/>
      </w:divBdr>
    </w:div>
    <w:div w:id="1667702661">
      <w:bodyDiv w:val="1"/>
      <w:marLeft w:val="0"/>
      <w:marRight w:val="0"/>
      <w:marTop w:val="0"/>
      <w:marBottom w:val="0"/>
      <w:divBdr>
        <w:top w:val="none" w:sz="0" w:space="0" w:color="auto"/>
        <w:left w:val="none" w:sz="0" w:space="0" w:color="auto"/>
        <w:bottom w:val="none" w:sz="0" w:space="0" w:color="auto"/>
        <w:right w:val="none" w:sz="0" w:space="0" w:color="auto"/>
      </w:divBdr>
    </w:div>
    <w:div w:id="1668022723">
      <w:bodyDiv w:val="1"/>
      <w:marLeft w:val="0"/>
      <w:marRight w:val="0"/>
      <w:marTop w:val="0"/>
      <w:marBottom w:val="0"/>
      <w:divBdr>
        <w:top w:val="none" w:sz="0" w:space="0" w:color="auto"/>
        <w:left w:val="none" w:sz="0" w:space="0" w:color="auto"/>
        <w:bottom w:val="none" w:sz="0" w:space="0" w:color="auto"/>
        <w:right w:val="none" w:sz="0" w:space="0" w:color="auto"/>
      </w:divBdr>
    </w:div>
    <w:div w:id="1669944454">
      <w:bodyDiv w:val="1"/>
      <w:marLeft w:val="0"/>
      <w:marRight w:val="0"/>
      <w:marTop w:val="0"/>
      <w:marBottom w:val="0"/>
      <w:divBdr>
        <w:top w:val="none" w:sz="0" w:space="0" w:color="auto"/>
        <w:left w:val="none" w:sz="0" w:space="0" w:color="auto"/>
        <w:bottom w:val="none" w:sz="0" w:space="0" w:color="auto"/>
        <w:right w:val="none" w:sz="0" w:space="0" w:color="auto"/>
      </w:divBdr>
    </w:div>
    <w:div w:id="1670593452">
      <w:bodyDiv w:val="1"/>
      <w:marLeft w:val="0"/>
      <w:marRight w:val="0"/>
      <w:marTop w:val="0"/>
      <w:marBottom w:val="0"/>
      <w:divBdr>
        <w:top w:val="none" w:sz="0" w:space="0" w:color="auto"/>
        <w:left w:val="none" w:sz="0" w:space="0" w:color="auto"/>
        <w:bottom w:val="none" w:sz="0" w:space="0" w:color="auto"/>
        <w:right w:val="none" w:sz="0" w:space="0" w:color="auto"/>
      </w:divBdr>
    </w:div>
    <w:div w:id="1670911480">
      <w:bodyDiv w:val="1"/>
      <w:marLeft w:val="0"/>
      <w:marRight w:val="0"/>
      <w:marTop w:val="0"/>
      <w:marBottom w:val="0"/>
      <w:divBdr>
        <w:top w:val="none" w:sz="0" w:space="0" w:color="auto"/>
        <w:left w:val="none" w:sz="0" w:space="0" w:color="auto"/>
        <w:bottom w:val="none" w:sz="0" w:space="0" w:color="auto"/>
        <w:right w:val="none" w:sz="0" w:space="0" w:color="auto"/>
      </w:divBdr>
    </w:div>
    <w:div w:id="1671255881">
      <w:bodyDiv w:val="1"/>
      <w:marLeft w:val="0"/>
      <w:marRight w:val="0"/>
      <w:marTop w:val="0"/>
      <w:marBottom w:val="0"/>
      <w:divBdr>
        <w:top w:val="none" w:sz="0" w:space="0" w:color="auto"/>
        <w:left w:val="none" w:sz="0" w:space="0" w:color="auto"/>
        <w:bottom w:val="none" w:sz="0" w:space="0" w:color="auto"/>
        <w:right w:val="none" w:sz="0" w:space="0" w:color="auto"/>
      </w:divBdr>
    </w:div>
    <w:div w:id="1672831375">
      <w:bodyDiv w:val="1"/>
      <w:marLeft w:val="0"/>
      <w:marRight w:val="0"/>
      <w:marTop w:val="0"/>
      <w:marBottom w:val="0"/>
      <w:divBdr>
        <w:top w:val="none" w:sz="0" w:space="0" w:color="auto"/>
        <w:left w:val="none" w:sz="0" w:space="0" w:color="auto"/>
        <w:bottom w:val="none" w:sz="0" w:space="0" w:color="auto"/>
        <w:right w:val="none" w:sz="0" w:space="0" w:color="auto"/>
      </w:divBdr>
    </w:div>
    <w:div w:id="1673872921">
      <w:bodyDiv w:val="1"/>
      <w:marLeft w:val="0"/>
      <w:marRight w:val="0"/>
      <w:marTop w:val="0"/>
      <w:marBottom w:val="0"/>
      <w:divBdr>
        <w:top w:val="none" w:sz="0" w:space="0" w:color="auto"/>
        <w:left w:val="none" w:sz="0" w:space="0" w:color="auto"/>
        <w:bottom w:val="none" w:sz="0" w:space="0" w:color="auto"/>
        <w:right w:val="none" w:sz="0" w:space="0" w:color="auto"/>
      </w:divBdr>
    </w:div>
    <w:div w:id="1674986063">
      <w:bodyDiv w:val="1"/>
      <w:marLeft w:val="0"/>
      <w:marRight w:val="0"/>
      <w:marTop w:val="0"/>
      <w:marBottom w:val="0"/>
      <w:divBdr>
        <w:top w:val="none" w:sz="0" w:space="0" w:color="auto"/>
        <w:left w:val="none" w:sz="0" w:space="0" w:color="auto"/>
        <w:bottom w:val="none" w:sz="0" w:space="0" w:color="auto"/>
        <w:right w:val="none" w:sz="0" w:space="0" w:color="auto"/>
      </w:divBdr>
    </w:div>
    <w:div w:id="1675838404">
      <w:bodyDiv w:val="1"/>
      <w:marLeft w:val="0"/>
      <w:marRight w:val="0"/>
      <w:marTop w:val="0"/>
      <w:marBottom w:val="0"/>
      <w:divBdr>
        <w:top w:val="none" w:sz="0" w:space="0" w:color="auto"/>
        <w:left w:val="none" w:sz="0" w:space="0" w:color="auto"/>
        <w:bottom w:val="none" w:sz="0" w:space="0" w:color="auto"/>
        <w:right w:val="none" w:sz="0" w:space="0" w:color="auto"/>
      </w:divBdr>
    </w:div>
    <w:div w:id="1678069197">
      <w:bodyDiv w:val="1"/>
      <w:marLeft w:val="0"/>
      <w:marRight w:val="0"/>
      <w:marTop w:val="0"/>
      <w:marBottom w:val="0"/>
      <w:divBdr>
        <w:top w:val="none" w:sz="0" w:space="0" w:color="auto"/>
        <w:left w:val="none" w:sz="0" w:space="0" w:color="auto"/>
        <w:bottom w:val="none" w:sz="0" w:space="0" w:color="auto"/>
        <w:right w:val="none" w:sz="0" w:space="0" w:color="auto"/>
      </w:divBdr>
    </w:div>
    <w:div w:id="1679195239">
      <w:bodyDiv w:val="1"/>
      <w:marLeft w:val="0"/>
      <w:marRight w:val="0"/>
      <w:marTop w:val="0"/>
      <w:marBottom w:val="0"/>
      <w:divBdr>
        <w:top w:val="none" w:sz="0" w:space="0" w:color="auto"/>
        <w:left w:val="none" w:sz="0" w:space="0" w:color="auto"/>
        <w:bottom w:val="none" w:sz="0" w:space="0" w:color="auto"/>
        <w:right w:val="none" w:sz="0" w:space="0" w:color="auto"/>
      </w:divBdr>
    </w:div>
    <w:div w:id="1680808639">
      <w:bodyDiv w:val="1"/>
      <w:marLeft w:val="0"/>
      <w:marRight w:val="0"/>
      <w:marTop w:val="0"/>
      <w:marBottom w:val="0"/>
      <w:divBdr>
        <w:top w:val="none" w:sz="0" w:space="0" w:color="auto"/>
        <w:left w:val="none" w:sz="0" w:space="0" w:color="auto"/>
        <w:bottom w:val="none" w:sz="0" w:space="0" w:color="auto"/>
        <w:right w:val="none" w:sz="0" w:space="0" w:color="auto"/>
      </w:divBdr>
    </w:div>
    <w:div w:id="1681199120">
      <w:bodyDiv w:val="1"/>
      <w:marLeft w:val="0"/>
      <w:marRight w:val="0"/>
      <w:marTop w:val="0"/>
      <w:marBottom w:val="0"/>
      <w:divBdr>
        <w:top w:val="none" w:sz="0" w:space="0" w:color="auto"/>
        <w:left w:val="none" w:sz="0" w:space="0" w:color="auto"/>
        <w:bottom w:val="none" w:sz="0" w:space="0" w:color="auto"/>
        <w:right w:val="none" w:sz="0" w:space="0" w:color="auto"/>
      </w:divBdr>
    </w:div>
    <w:div w:id="1681540127">
      <w:bodyDiv w:val="1"/>
      <w:marLeft w:val="0"/>
      <w:marRight w:val="0"/>
      <w:marTop w:val="0"/>
      <w:marBottom w:val="0"/>
      <w:divBdr>
        <w:top w:val="none" w:sz="0" w:space="0" w:color="auto"/>
        <w:left w:val="none" w:sz="0" w:space="0" w:color="auto"/>
        <w:bottom w:val="none" w:sz="0" w:space="0" w:color="auto"/>
        <w:right w:val="none" w:sz="0" w:space="0" w:color="auto"/>
      </w:divBdr>
    </w:div>
    <w:div w:id="1681735142">
      <w:bodyDiv w:val="1"/>
      <w:marLeft w:val="0"/>
      <w:marRight w:val="0"/>
      <w:marTop w:val="0"/>
      <w:marBottom w:val="0"/>
      <w:divBdr>
        <w:top w:val="none" w:sz="0" w:space="0" w:color="auto"/>
        <w:left w:val="none" w:sz="0" w:space="0" w:color="auto"/>
        <w:bottom w:val="none" w:sz="0" w:space="0" w:color="auto"/>
        <w:right w:val="none" w:sz="0" w:space="0" w:color="auto"/>
      </w:divBdr>
    </w:div>
    <w:div w:id="1682776585">
      <w:bodyDiv w:val="1"/>
      <w:marLeft w:val="0"/>
      <w:marRight w:val="0"/>
      <w:marTop w:val="0"/>
      <w:marBottom w:val="0"/>
      <w:divBdr>
        <w:top w:val="none" w:sz="0" w:space="0" w:color="auto"/>
        <w:left w:val="none" w:sz="0" w:space="0" w:color="auto"/>
        <w:bottom w:val="none" w:sz="0" w:space="0" w:color="auto"/>
        <w:right w:val="none" w:sz="0" w:space="0" w:color="auto"/>
      </w:divBdr>
    </w:div>
    <w:div w:id="1687827740">
      <w:bodyDiv w:val="1"/>
      <w:marLeft w:val="0"/>
      <w:marRight w:val="0"/>
      <w:marTop w:val="0"/>
      <w:marBottom w:val="0"/>
      <w:divBdr>
        <w:top w:val="none" w:sz="0" w:space="0" w:color="auto"/>
        <w:left w:val="none" w:sz="0" w:space="0" w:color="auto"/>
        <w:bottom w:val="none" w:sz="0" w:space="0" w:color="auto"/>
        <w:right w:val="none" w:sz="0" w:space="0" w:color="auto"/>
      </w:divBdr>
    </w:div>
    <w:div w:id="1688093083">
      <w:bodyDiv w:val="1"/>
      <w:marLeft w:val="0"/>
      <w:marRight w:val="0"/>
      <w:marTop w:val="0"/>
      <w:marBottom w:val="0"/>
      <w:divBdr>
        <w:top w:val="none" w:sz="0" w:space="0" w:color="auto"/>
        <w:left w:val="none" w:sz="0" w:space="0" w:color="auto"/>
        <w:bottom w:val="none" w:sz="0" w:space="0" w:color="auto"/>
        <w:right w:val="none" w:sz="0" w:space="0" w:color="auto"/>
      </w:divBdr>
    </w:div>
    <w:div w:id="1690259776">
      <w:bodyDiv w:val="1"/>
      <w:marLeft w:val="0"/>
      <w:marRight w:val="0"/>
      <w:marTop w:val="0"/>
      <w:marBottom w:val="0"/>
      <w:divBdr>
        <w:top w:val="none" w:sz="0" w:space="0" w:color="auto"/>
        <w:left w:val="none" w:sz="0" w:space="0" w:color="auto"/>
        <w:bottom w:val="none" w:sz="0" w:space="0" w:color="auto"/>
        <w:right w:val="none" w:sz="0" w:space="0" w:color="auto"/>
      </w:divBdr>
    </w:div>
    <w:div w:id="1690526449">
      <w:bodyDiv w:val="1"/>
      <w:marLeft w:val="0"/>
      <w:marRight w:val="0"/>
      <w:marTop w:val="0"/>
      <w:marBottom w:val="0"/>
      <w:divBdr>
        <w:top w:val="none" w:sz="0" w:space="0" w:color="auto"/>
        <w:left w:val="none" w:sz="0" w:space="0" w:color="auto"/>
        <w:bottom w:val="none" w:sz="0" w:space="0" w:color="auto"/>
        <w:right w:val="none" w:sz="0" w:space="0" w:color="auto"/>
      </w:divBdr>
    </w:div>
    <w:div w:id="1691253362">
      <w:bodyDiv w:val="1"/>
      <w:marLeft w:val="0"/>
      <w:marRight w:val="0"/>
      <w:marTop w:val="0"/>
      <w:marBottom w:val="0"/>
      <w:divBdr>
        <w:top w:val="none" w:sz="0" w:space="0" w:color="auto"/>
        <w:left w:val="none" w:sz="0" w:space="0" w:color="auto"/>
        <w:bottom w:val="none" w:sz="0" w:space="0" w:color="auto"/>
        <w:right w:val="none" w:sz="0" w:space="0" w:color="auto"/>
      </w:divBdr>
    </w:div>
    <w:div w:id="1692024238">
      <w:bodyDiv w:val="1"/>
      <w:marLeft w:val="0"/>
      <w:marRight w:val="0"/>
      <w:marTop w:val="0"/>
      <w:marBottom w:val="0"/>
      <w:divBdr>
        <w:top w:val="none" w:sz="0" w:space="0" w:color="auto"/>
        <w:left w:val="none" w:sz="0" w:space="0" w:color="auto"/>
        <w:bottom w:val="none" w:sz="0" w:space="0" w:color="auto"/>
        <w:right w:val="none" w:sz="0" w:space="0" w:color="auto"/>
      </w:divBdr>
    </w:div>
    <w:div w:id="1693649744">
      <w:bodyDiv w:val="1"/>
      <w:marLeft w:val="0"/>
      <w:marRight w:val="0"/>
      <w:marTop w:val="0"/>
      <w:marBottom w:val="0"/>
      <w:divBdr>
        <w:top w:val="none" w:sz="0" w:space="0" w:color="auto"/>
        <w:left w:val="none" w:sz="0" w:space="0" w:color="auto"/>
        <w:bottom w:val="none" w:sz="0" w:space="0" w:color="auto"/>
        <w:right w:val="none" w:sz="0" w:space="0" w:color="auto"/>
      </w:divBdr>
    </w:div>
    <w:div w:id="1693725023">
      <w:bodyDiv w:val="1"/>
      <w:marLeft w:val="0"/>
      <w:marRight w:val="0"/>
      <w:marTop w:val="0"/>
      <w:marBottom w:val="0"/>
      <w:divBdr>
        <w:top w:val="none" w:sz="0" w:space="0" w:color="auto"/>
        <w:left w:val="none" w:sz="0" w:space="0" w:color="auto"/>
        <w:bottom w:val="none" w:sz="0" w:space="0" w:color="auto"/>
        <w:right w:val="none" w:sz="0" w:space="0" w:color="auto"/>
      </w:divBdr>
    </w:div>
    <w:div w:id="1693801368">
      <w:bodyDiv w:val="1"/>
      <w:marLeft w:val="0"/>
      <w:marRight w:val="0"/>
      <w:marTop w:val="0"/>
      <w:marBottom w:val="0"/>
      <w:divBdr>
        <w:top w:val="none" w:sz="0" w:space="0" w:color="auto"/>
        <w:left w:val="none" w:sz="0" w:space="0" w:color="auto"/>
        <w:bottom w:val="none" w:sz="0" w:space="0" w:color="auto"/>
        <w:right w:val="none" w:sz="0" w:space="0" w:color="auto"/>
      </w:divBdr>
    </w:div>
    <w:div w:id="1694764089">
      <w:bodyDiv w:val="1"/>
      <w:marLeft w:val="0"/>
      <w:marRight w:val="0"/>
      <w:marTop w:val="0"/>
      <w:marBottom w:val="0"/>
      <w:divBdr>
        <w:top w:val="none" w:sz="0" w:space="0" w:color="auto"/>
        <w:left w:val="none" w:sz="0" w:space="0" w:color="auto"/>
        <w:bottom w:val="none" w:sz="0" w:space="0" w:color="auto"/>
        <w:right w:val="none" w:sz="0" w:space="0" w:color="auto"/>
      </w:divBdr>
    </w:div>
    <w:div w:id="1697079489">
      <w:bodyDiv w:val="1"/>
      <w:marLeft w:val="0"/>
      <w:marRight w:val="0"/>
      <w:marTop w:val="0"/>
      <w:marBottom w:val="0"/>
      <w:divBdr>
        <w:top w:val="none" w:sz="0" w:space="0" w:color="auto"/>
        <w:left w:val="none" w:sz="0" w:space="0" w:color="auto"/>
        <w:bottom w:val="none" w:sz="0" w:space="0" w:color="auto"/>
        <w:right w:val="none" w:sz="0" w:space="0" w:color="auto"/>
      </w:divBdr>
    </w:div>
    <w:div w:id="1699816012">
      <w:bodyDiv w:val="1"/>
      <w:marLeft w:val="0"/>
      <w:marRight w:val="0"/>
      <w:marTop w:val="0"/>
      <w:marBottom w:val="0"/>
      <w:divBdr>
        <w:top w:val="none" w:sz="0" w:space="0" w:color="auto"/>
        <w:left w:val="none" w:sz="0" w:space="0" w:color="auto"/>
        <w:bottom w:val="none" w:sz="0" w:space="0" w:color="auto"/>
        <w:right w:val="none" w:sz="0" w:space="0" w:color="auto"/>
      </w:divBdr>
    </w:div>
    <w:div w:id="1700083498">
      <w:bodyDiv w:val="1"/>
      <w:marLeft w:val="0"/>
      <w:marRight w:val="0"/>
      <w:marTop w:val="0"/>
      <w:marBottom w:val="0"/>
      <w:divBdr>
        <w:top w:val="none" w:sz="0" w:space="0" w:color="auto"/>
        <w:left w:val="none" w:sz="0" w:space="0" w:color="auto"/>
        <w:bottom w:val="none" w:sz="0" w:space="0" w:color="auto"/>
        <w:right w:val="none" w:sz="0" w:space="0" w:color="auto"/>
      </w:divBdr>
    </w:div>
    <w:div w:id="1701278598">
      <w:bodyDiv w:val="1"/>
      <w:marLeft w:val="0"/>
      <w:marRight w:val="0"/>
      <w:marTop w:val="0"/>
      <w:marBottom w:val="0"/>
      <w:divBdr>
        <w:top w:val="none" w:sz="0" w:space="0" w:color="auto"/>
        <w:left w:val="none" w:sz="0" w:space="0" w:color="auto"/>
        <w:bottom w:val="none" w:sz="0" w:space="0" w:color="auto"/>
        <w:right w:val="none" w:sz="0" w:space="0" w:color="auto"/>
      </w:divBdr>
    </w:div>
    <w:div w:id="1701665060">
      <w:bodyDiv w:val="1"/>
      <w:marLeft w:val="0"/>
      <w:marRight w:val="0"/>
      <w:marTop w:val="0"/>
      <w:marBottom w:val="0"/>
      <w:divBdr>
        <w:top w:val="none" w:sz="0" w:space="0" w:color="auto"/>
        <w:left w:val="none" w:sz="0" w:space="0" w:color="auto"/>
        <w:bottom w:val="none" w:sz="0" w:space="0" w:color="auto"/>
        <w:right w:val="none" w:sz="0" w:space="0" w:color="auto"/>
      </w:divBdr>
    </w:div>
    <w:div w:id="1701783176">
      <w:bodyDiv w:val="1"/>
      <w:marLeft w:val="0"/>
      <w:marRight w:val="0"/>
      <w:marTop w:val="0"/>
      <w:marBottom w:val="0"/>
      <w:divBdr>
        <w:top w:val="none" w:sz="0" w:space="0" w:color="auto"/>
        <w:left w:val="none" w:sz="0" w:space="0" w:color="auto"/>
        <w:bottom w:val="none" w:sz="0" w:space="0" w:color="auto"/>
        <w:right w:val="none" w:sz="0" w:space="0" w:color="auto"/>
      </w:divBdr>
    </w:div>
    <w:div w:id="1701927960">
      <w:bodyDiv w:val="1"/>
      <w:marLeft w:val="0"/>
      <w:marRight w:val="0"/>
      <w:marTop w:val="0"/>
      <w:marBottom w:val="0"/>
      <w:divBdr>
        <w:top w:val="none" w:sz="0" w:space="0" w:color="auto"/>
        <w:left w:val="none" w:sz="0" w:space="0" w:color="auto"/>
        <w:bottom w:val="none" w:sz="0" w:space="0" w:color="auto"/>
        <w:right w:val="none" w:sz="0" w:space="0" w:color="auto"/>
      </w:divBdr>
    </w:div>
    <w:div w:id="1701933956">
      <w:bodyDiv w:val="1"/>
      <w:marLeft w:val="0"/>
      <w:marRight w:val="0"/>
      <w:marTop w:val="0"/>
      <w:marBottom w:val="0"/>
      <w:divBdr>
        <w:top w:val="none" w:sz="0" w:space="0" w:color="auto"/>
        <w:left w:val="none" w:sz="0" w:space="0" w:color="auto"/>
        <w:bottom w:val="none" w:sz="0" w:space="0" w:color="auto"/>
        <w:right w:val="none" w:sz="0" w:space="0" w:color="auto"/>
      </w:divBdr>
    </w:div>
    <w:div w:id="1702895543">
      <w:bodyDiv w:val="1"/>
      <w:marLeft w:val="0"/>
      <w:marRight w:val="0"/>
      <w:marTop w:val="0"/>
      <w:marBottom w:val="0"/>
      <w:divBdr>
        <w:top w:val="none" w:sz="0" w:space="0" w:color="auto"/>
        <w:left w:val="none" w:sz="0" w:space="0" w:color="auto"/>
        <w:bottom w:val="none" w:sz="0" w:space="0" w:color="auto"/>
        <w:right w:val="none" w:sz="0" w:space="0" w:color="auto"/>
      </w:divBdr>
    </w:div>
    <w:div w:id="1704282219">
      <w:bodyDiv w:val="1"/>
      <w:marLeft w:val="0"/>
      <w:marRight w:val="0"/>
      <w:marTop w:val="0"/>
      <w:marBottom w:val="0"/>
      <w:divBdr>
        <w:top w:val="none" w:sz="0" w:space="0" w:color="auto"/>
        <w:left w:val="none" w:sz="0" w:space="0" w:color="auto"/>
        <w:bottom w:val="none" w:sz="0" w:space="0" w:color="auto"/>
        <w:right w:val="none" w:sz="0" w:space="0" w:color="auto"/>
      </w:divBdr>
    </w:div>
    <w:div w:id="1704745301">
      <w:bodyDiv w:val="1"/>
      <w:marLeft w:val="0"/>
      <w:marRight w:val="0"/>
      <w:marTop w:val="0"/>
      <w:marBottom w:val="0"/>
      <w:divBdr>
        <w:top w:val="none" w:sz="0" w:space="0" w:color="auto"/>
        <w:left w:val="none" w:sz="0" w:space="0" w:color="auto"/>
        <w:bottom w:val="none" w:sz="0" w:space="0" w:color="auto"/>
        <w:right w:val="none" w:sz="0" w:space="0" w:color="auto"/>
      </w:divBdr>
    </w:div>
    <w:div w:id="1705057057">
      <w:bodyDiv w:val="1"/>
      <w:marLeft w:val="0"/>
      <w:marRight w:val="0"/>
      <w:marTop w:val="0"/>
      <w:marBottom w:val="0"/>
      <w:divBdr>
        <w:top w:val="none" w:sz="0" w:space="0" w:color="auto"/>
        <w:left w:val="none" w:sz="0" w:space="0" w:color="auto"/>
        <w:bottom w:val="none" w:sz="0" w:space="0" w:color="auto"/>
        <w:right w:val="none" w:sz="0" w:space="0" w:color="auto"/>
      </w:divBdr>
    </w:div>
    <w:div w:id="1705322341">
      <w:bodyDiv w:val="1"/>
      <w:marLeft w:val="0"/>
      <w:marRight w:val="0"/>
      <w:marTop w:val="0"/>
      <w:marBottom w:val="0"/>
      <w:divBdr>
        <w:top w:val="none" w:sz="0" w:space="0" w:color="auto"/>
        <w:left w:val="none" w:sz="0" w:space="0" w:color="auto"/>
        <w:bottom w:val="none" w:sz="0" w:space="0" w:color="auto"/>
        <w:right w:val="none" w:sz="0" w:space="0" w:color="auto"/>
      </w:divBdr>
    </w:div>
    <w:div w:id="1705446509">
      <w:bodyDiv w:val="1"/>
      <w:marLeft w:val="0"/>
      <w:marRight w:val="0"/>
      <w:marTop w:val="0"/>
      <w:marBottom w:val="0"/>
      <w:divBdr>
        <w:top w:val="none" w:sz="0" w:space="0" w:color="auto"/>
        <w:left w:val="none" w:sz="0" w:space="0" w:color="auto"/>
        <w:bottom w:val="none" w:sz="0" w:space="0" w:color="auto"/>
        <w:right w:val="none" w:sz="0" w:space="0" w:color="auto"/>
      </w:divBdr>
    </w:div>
    <w:div w:id="1705715069">
      <w:bodyDiv w:val="1"/>
      <w:marLeft w:val="0"/>
      <w:marRight w:val="0"/>
      <w:marTop w:val="0"/>
      <w:marBottom w:val="0"/>
      <w:divBdr>
        <w:top w:val="none" w:sz="0" w:space="0" w:color="auto"/>
        <w:left w:val="none" w:sz="0" w:space="0" w:color="auto"/>
        <w:bottom w:val="none" w:sz="0" w:space="0" w:color="auto"/>
        <w:right w:val="none" w:sz="0" w:space="0" w:color="auto"/>
      </w:divBdr>
    </w:div>
    <w:div w:id="1706061796">
      <w:bodyDiv w:val="1"/>
      <w:marLeft w:val="0"/>
      <w:marRight w:val="0"/>
      <w:marTop w:val="0"/>
      <w:marBottom w:val="0"/>
      <w:divBdr>
        <w:top w:val="none" w:sz="0" w:space="0" w:color="auto"/>
        <w:left w:val="none" w:sz="0" w:space="0" w:color="auto"/>
        <w:bottom w:val="none" w:sz="0" w:space="0" w:color="auto"/>
        <w:right w:val="none" w:sz="0" w:space="0" w:color="auto"/>
      </w:divBdr>
    </w:div>
    <w:div w:id="1708219581">
      <w:bodyDiv w:val="1"/>
      <w:marLeft w:val="0"/>
      <w:marRight w:val="0"/>
      <w:marTop w:val="0"/>
      <w:marBottom w:val="0"/>
      <w:divBdr>
        <w:top w:val="none" w:sz="0" w:space="0" w:color="auto"/>
        <w:left w:val="none" w:sz="0" w:space="0" w:color="auto"/>
        <w:bottom w:val="none" w:sz="0" w:space="0" w:color="auto"/>
        <w:right w:val="none" w:sz="0" w:space="0" w:color="auto"/>
      </w:divBdr>
    </w:div>
    <w:div w:id="1709526448">
      <w:bodyDiv w:val="1"/>
      <w:marLeft w:val="0"/>
      <w:marRight w:val="0"/>
      <w:marTop w:val="0"/>
      <w:marBottom w:val="0"/>
      <w:divBdr>
        <w:top w:val="none" w:sz="0" w:space="0" w:color="auto"/>
        <w:left w:val="none" w:sz="0" w:space="0" w:color="auto"/>
        <w:bottom w:val="none" w:sz="0" w:space="0" w:color="auto"/>
        <w:right w:val="none" w:sz="0" w:space="0" w:color="auto"/>
      </w:divBdr>
    </w:div>
    <w:div w:id="1709837358">
      <w:bodyDiv w:val="1"/>
      <w:marLeft w:val="0"/>
      <w:marRight w:val="0"/>
      <w:marTop w:val="0"/>
      <w:marBottom w:val="0"/>
      <w:divBdr>
        <w:top w:val="none" w:sz="0" w:space="0" w:color="auto"/>
        <w:left w:val="none" w:sz="0" w:space="0" w:color="auto"/>
        <w:bottom w:val="none" w:sz="0" w:space="0" w:color="auto"/>
        <w:right w:val="none" w:sz="0" w:space="0" w:color="auto"/>
      </w:divBdr>
    </w:div>
    <w:div w:id="1709840460">
      <w:bodyDiv w:val="1"/>
      <w:marLeft w:val="0"/>
      <w:marRight w:val="0"/>
      <w:marTop w:val="0"/>
      <w:marBottom w:val="0"/>
      <w:divBdr>
        <w:top w:val="none" w:sz="0" w:space="0" w:color="auto"/>
        <w:left w:val="none" w:sz="0" w:space="0" w:color="auto"/>
        <w:bottom w:val="none" w:sz="0" w:space="0" w:color="auto"/>
        <w:right w:val="none" w:sz="0" w:space="0" w:color="auto"/>
      </w:divBdr>
    </w:div>
    <w:div w:id="1711419714">
      <w:bodyDiv w:val="1"/>
      <w:marLeft w:val="0"/>
      <w:marRight w:val="0"/>
      <w:marTop w:val="0"/>
      <w:marBottom w:val="0"/>
      <w:divBdr>
        <w:top w:val="none" w:sz="0" w:space="0" w:color="auto"/>
        <w:left w:val="none" w:sz="0" w:space="0" w:color="auto"/>
        <w:bottom w:val="none" w:sz="0" w:space="0" w:color="auto"/>
        <w:right w:val="none" w:sz="0" w:space="0" w:color="auto"/>
      </w:divBdr>
    </w:div>
    <w:div w:id="1712731419">
      <w:bodyDiv w:val="1"/>
      <w:marLeft w:val="0"/>
      <w:marRight w:val="0"/>
      <w:marTop w:val="0"/>
      <w:marBottom w:val="0"/>
      <w:divBdr>
        <w:top w:val="none" w:sz="0" w:space="0" w:color="auto"/>
        <w:left w:val="none" w:sz="0" w:space="0" w:color="auto"/>
        <w:bottom w:val="none" w:sz="0" w:space="0" w:color="auto"/>
        <w:right w:val="none" w:sz="0" w:space="0" w:color="auto"/>
      </w:divBdr>
    </w:div>
    <w:div w:id="1713265648">
      <w:bodyDiv w:val="1"/>
      <w:marLeft w:val="0"/>
      <w:marRight w:val="0"/>
      <w:marTop w:val="0"/>
      <w:marBottom w:val="0"/>
      <w:divBdr>
        <w:top w:val="none" w:sz="0" w:space="0" w:color="auto"/>
        <w:left w:val="none" w:sz="0" w:space="0" w:color="auto"/>
        <w:bottom w:val="none" w:sz="0" w:space="0" w:color="auto"/>
        <w:right w:val="none" w:sz="0" w:space="0" w:color="auto"/>
      </w:divBdr>
    </w:div>
    <w:div w:id="1713916377">
      <w:bodyDiv w:val="1"/>
      <w:marLeft w:val="0"/>
      <w:marRight w:val="0"/>
      <w:marTop w:val="0"/>
      <w:marBottom w:val="0"/>
      <w:divBdr>
        <w:top w:val="none" w:sz="0" w:space="0" w:color="auto"/>
        <w:left w:val="none" w:sz="0" w:space="0" w:color="auto"/>
        <w:bottom w:val="none" w:sz="0" w:space="0" w:color="auto"/>
        <w:right w:val="none" w:sz="0" w:space="0" w:color="auto"/>
      </w:divBdr>
    </w:div>
    <w:div w:id="1714185177">
      <w:bodyDiv w:val="1"/>
      <w:marLeft w:val="0"/>
      <w:marRight w:val="0"/>
      <w:marTop w:val="0"/>
      <w:marBottom w:val="0"/>
      <w:divBdr>
        <w:top w:val="none" w:sz="0" w:space="0" w:color="auto"/>
        <w:left w:val="none" w:sz="0" w:space="0" w:color="auto"/>
        <w:bottom w:val="none" w:sz="0" w:space="0" w:color="auto"/>
        <w:right w:val="none" w:sz="0" w:space="0" w:color="auto"/>
      </w:divBdr>
    </w:div>
    <w:div w:id="1714964641">
      <w:bodyDiv w:val="1"/>
      <w:marLeft w:val="0"/>
      <w:marRight w:val="0"/>
      <w:marTop w:val="0"/>
      <w:marBottom w:val="0"/>
      <w:divBdr>
        <w:top w:val="none" w:sz="0" w:space="0" w:color="auto"/>
        <w:left w:val="none" w:sz="0" w:space="0" w:color="auto"/>
        <w:bottom w:val="none" w:sz="0" w:space="0" w:color="auto"/>
        <w:right w:val="none" w:sz="0" w:space="0" w:color="auto"/>
      </w:divBdr>
    </w:div>
    <w:div w:id="1715428897">
      <w:bodyDiv w:val="1"/>
      <w:marLeft w:val="0"/>
      <w:marRight w:val="0"/>
      <w:marTop w:val="0"/>
      <w:marBottom w:val="0"/>
      <w:divBdr>
        <w:top w:val="none" w:sz="0" w:space="0" w:color="auto"/>
        <w:left w:val="none" w:sz="0" w:space="0" w:color="auto"/>
        <w:bottom w:val="none" w:sz="0" w:space="0" w:color="auto"/>
        <w:right w:val="none" w:sz="0" w:space="0" w:color="auto"/>
      </w:divBdr>
    </w:div>
    <w:div w:id="1715500217">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6615787">
      <w:bodyDiv w:val="1"/>
      <w:marLeft w:val="0"/>
      <w:marRight w:val="0"/>
      <w:marTop w:val="0"/>
      <w:marBottom w:val="0"/>
      <w:divBdr>
        <w:top w:val="none" w:sz="0" w:space="0" w:color="auto"/>
        <w:left w:val="none" w:sz="0" w:space="0" w:color="auto"/>
        <w:bottom w:val="none" w:sz="0" w:space="0" w:color="auto"/>
        <w:right w:val="none" w:sz="0" w:space="0" w:color="auto"/>
      </w:divBdr>
    </w:div>
    <w:div w:id="1717198499">
      <w:bodyDiv w:val="1"/>
      <w:marLeft w:val="0"/>
      <w:marRight w:val="0"/>
      <w:marTop w:val="0"/>
      <w:marBottom w:val="0"/>
      <w:divBdr>
        <w:top w:val="none" w:sz="0" w:space="0" w:color="auto"/>
        <w:left w:val="none" w:sz="0" w:space="0" w:color="auto"/>
        <w:bottom w:val="none" w:sz="0" w:space="0" w:color="auto"/>
        <w:right w:val="none" w:sz="0" w:space="0" w:color="auto"/>
      </w:divBdr>
    </w:div>
    <w:div w:id="1717319244">
      <w:bodyDiv w:val="1"/>
      <w:marLeft w:val="0"/>
      <w:marRight w:val="0"/>
      <w:marTop w:val="0"/>
      <w:marBottom w:val="0"/>
      <w:divBdr>
        <w:top w:val="none" w:sz="0" w:space="0" w:color="auto"/>
        <w:left w:val="none" w:sz="0" w:space="0" w:color="auto"/>
        <w:bottom w:val="none" w:sz="0" w:space="0" w:color="auto"/>
        <w:right w:val="none" w:sz="0" w:space="0" w:color="auto"/>
      </w:divBdr>
    </w:div>
    <w:div w:id="1717702799">
      <w:bodyDiv w:val="1"/>
      <w:marLeft w:val="0"/>
      <w:marRight w:val="0"/>
      <w:marTop w:val="0"/>
      <w:marBottom w:val="0"/>
      <w:divBdr>
        <w:top w:val="none" w:sz="0" w:space="0" w:color="auto"/>
        <w:left w:val="none" w:sz="0" w:space="0" w:color="auto"/>
        <w:bottom w:val="none" w:sz="0" w:space="0" w:color="auto"/>
        <w:right w:val="none" w:sz="0" w:space="0" w:color="auto"/>
      </w:divBdr>
    </w:div>
    <w:div w:id="1718697849">
      <w:bodyDiv w:val="1"/>
      <w:marLeft w:val="0"/>
      <w:marRight w:val="0"/>
      <w:marTop w:val="0"/>
      <w:marBottom w:val="0"/>
      <w:divBdr>
        <w:top w:val="none" w:sz="0" w:space="0" w:color="auto"/>
        <w:left w:val="none" w:sz="0" w:space="0" w:color="auto"/>
        <w:bottom w:val="none" w:sz="0" w:space="0" w:color="auto"/>
        <w:right w:val="none" w:sz="0" w:space="0" w:color="auto"/>
      </w:divBdr>
      <w:divsChild>
        <w:div w:id="1455976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14070">
      <w:bodyDiv w:val="1"/>
      <w:marLeft w:val="0"/>
      <w:marRight w:val="0"/>
      <w:marTop w:val="0"/>
      <w:marBottom w:val="0"/>
      <w:divBdr>
        <w:top w:val="none" w:sz="0" w:space="0" w:color="auto"/>
        <w:left w:val="none" w:sz="0" w:space="0" w:color="auto"/>
        <w:bottom w:val="none" w:sz="0" w:space="0" w:color="auto"/>
        <w:right w:val="none" w:sz="0" w:space="0" w:color="auto"/>
      </w:divBdr>
    </w:div>
    <w:div w:id="1719671473">
      <w:bodyDiv w:val="1"/>
      <w:marLeft w:val="0"/>
      <w:marRight w:val="0"/>
      <w:marTop w:val="0"/>
      <w:marBottom w:val="0"/>
      <w:divBdr>
        <w:top w:val="none" w:sz="0" w:space="0" w:color="auto"/>
        <w:left w:val="none" w:sz="0" w:space="0" w:color="auto"/>
        <w:bottom w:val="none" w:sz="0" w:space="0" w:color="auto"/>
        <w:right w:val="none" w:sz="0" w:space="0" w:color="auto"/>
      </w:divBdr>
    </w:div>
    <w:div w:id="1720934486">
      <w:bodyDiv w:val="1"/>
      <w:marLeft w:val="0"/>
      <w:marRight w:val="0"/>
      <w:marTop w:val="0"/>
      <w:marBottom w:val="0"/>
      <w:divBdr>
        <w:top w:val="none" w:sz="0" w:space="0" w:color="auto"/>
        <w:left w:val="none" w:sz="0" w:space="0" w:color="auto"/>
        <w:bottom w:val="none" w:sz="0" w:space="0" w:color="auto"/>
        <w:right w:val="none" w:sz="0" w:space="0" w:color="auto"/>
      </w:divBdr>
    </w:div>
    <w:div w:id="1722095392">
      <w:bodyDiv w:val="1"/>
      <w:marLeft w:val="0"/>
      <w:marRight w:val="0"/>
      <w:marTop w:val="0"/>
      <w:marBottom w:val="0"/>
      <w:divBdr>
        <w:top w:val="none" w:sz="0" w:space="0" w:color="auto"/>
        <w:left w:val="none" w:sz="0" w:space="0" w:color="auto"/>
        <w:bottom w:val="none" w:sz="0" w:space="0" w:color="auto"/>
        <w:right w:val="none" w:sz="0" w:space="0" w:color="auto"/>
      </w:divBdr>
    </w:div>
    <w:div w:id="1722173800">
      <w:bodyDiv w:val="1"/>
      <w:marLeft w:val="0"/>
      <w:marRight w:val="0"/>
      <w:marTop w:val="0"/>
      <w:marBottom w:val="0"/>
      <w:divBdr>
        <w:top w:val="none" w:sz="0" w:space="0" w:color="auto"/>
        <w:left w:val="none" w:sz="0" w:space="0" w:color="auto"/>
        <w:bottom w:val="none" w:sz="0" w:space="0" w:color="auto"/>
        <w:right w:val="none" w:sz="0" w:space="0" w:color="auto"/>
      </w:divBdr>
    </w:div>
    <w:div w:id="1722485334">
      <w:bodyDiv w:val="1"/>
      <w:marLeft w:val="0"/>
      <w:marRight w:val="0"/>
      <w:marTop w:val="0"/>
      <w:marBottom w:val="0"/>
      <w:divBdr>
        <w:top w:val="none" w:sz="0" w:space="0" w:color="auto"/>
        <w:left w:val="none" w:sz="0" w:space="0" w:color="auto"/>
        <w:bottom w:val="none" w:sz="0" w:space="0" w:color="auto"/>
        <w:right w:val="none" w:sz="0" w:space="0" w:color="auto"/>
      </w:divBdr>
    </w:div>
    <w:div w:id="1723013859">
      <w:bodyDiv w:val="1"/>
      <w:marLeft w:val="0"/>
      <w:marRight w:val="0"/>
      <w:marTop w:val="0"/>
      <w:marBottom w:val="0"/>
      <w:divBdr>
        <w:top w:val="none" w:sz="0" w:space="0" w:color="auto"/>
        <w:left w:val="none" w:sz="0" w:space="0" w:color="auto"/>
        <w:bottom w:val="none" w:sz="0" w:space="0" w:color="auto"/>
        <w:right w:val="none" w:sz="0" w:space="0" w:color="auto"/>
      </w:divBdr>
    </w:div>
    <w:div w:id="1723018649">
      <w:bodyDiv w:val="1"/>
      <w:marLeft w:val="0"/>
      <w:marRight w:val="0"/>
      <w:marTop w:val="0"/>
      <w:marBottom w:val="0"/>
      <w:divBdr>
        <w:top w:val="none" w:sz="0" w:space="0" w:color="auto"/>
        <w:left w:val="none" w:sz="0" w:space="0" w:color="auto"/>
        <w:bottom w:val="none" w:sz="0" w:space="0" w:color="auto"/>
        <w:right w:val="none" w:sz="0" w:space="0" w:color="auto"/>
      </w:divBdr>
    </w:div>
    <w:div w:id="1724403224">
      <w:bodyDiv w:val="1"/>
      <w:marLeft w:val="0"/>
      <w:marRight w:val="0"/>
      <w:marTop w:val="0"/>
      <w:marBottom w:val="0"/>
      <w:divBdr>
        <w:top w:val="none" w:sz="0" w:space="0" w:color="auto"/>
        <w:left w:val="none" w:sz="0" w:space="0" w:color="auto"/>
        <w:bottom w:val="none" w:sz="0" w:space="0" w:color="auto"/>
        <w:right w:val="none" w:sz="0" w:space="0" w:color="auto"/>
      </w:divBdr>
    </w:div>
    <w:div w:id="1726103921">
      <w:bodyDiv w:val="1"/>
      <w:marLeft w:val="0"/>
      <w:marRight w:val="0"/>
      <w:marTop w:val="0"/>
      <w:marBottom w:val="0"/>
      <w:divBdr>
        <w:top w:val="none" w:sz="0" w:space="0" w:color="auto"/>
        <w:left w:val="none" w:sz="0" w:space="0" w:color="auto"/>
        <w:bottom w:val="none" w:sz="0" w:space="0" w:color="auto"/>
        <w:right w:val="none" w:sz="0" w:space="0" w:color="auto"/>
      </w:divBdr>
    </w:div>
    <w:div w:id="1727144640">
      <w:bodyDiv w:val="1"/>
      <w:marLeft w:val="0"/>
      <w:marRight w:val="0"/>
      <w:marTop w:val="0"/>
      <w:marBottom w:val="0"/>
      <w:divBdr>
        <w:top w:val="none" w:sz="0" w:space="0" w:color="auto"/>
        <w:left w:val="none" w:sz="0" w:space="0" w:color="auto"/>
        <w:bottom w:val="none" w:sz="0" w:space="0" w:color="auto"/>
        <w:right w:val="none" w:sz="0" w:space="0" w:color="auto"/>
      </w:divBdr>
    </w:div>
    <w:div w:id="1727216476">
      <w:bodyDiv w:val="1"/>
      <w:marLeft w:val="0"/>
      <w:marRight w:val="0"/>
      <w:marTop w:val="0"/>
      <w:marBottom w:val="0"/>
      <w:divBdr>
        <w:top w:val="none" w:sz="0" w:space="0" w:color="auto"/>
        <w:left w:val="none" w:sz="0" w:space="0" w:color="auto"/>
        <w:bottom w:val="none" w:sz="0" w:space="0" w:color="auto"/>
        <w:right w:val="none" w:sz="0" w:space="0" w:color="auto"/>
      </w:divBdr>
    </w:div>
    <w:div w:id="1727684907">
      <w:bodyDiv w:val="1"/>
      <w:marLeft w:val="0"/>
      <w:marRight w:val="0"/>
      <w:marTop w:val="0"/>
      <w:marBottom w:val="0"/>
      <w:divBdr>
        <w:top w:val="none" w:sz="0" w:space="0" w:color="auto"/>
        <w:left w:val="none" w:sz="0" w:space="0" w:color="auto"/>
        <w:bottom w:val="none" w:sz="0" w:space="0" w:color="auto"/>
        <w:right w:val="none" w:sz="0" w:space="0" w:color="auto"/>
      </w:divBdr>
    </w:div>
    <w:div w:id="1728800309">
      <w:bodyDiv w:val="1"/>
      <w:marLeft w:val="0"/>
      <w:marRight w:val="0"/>
      <w:marTop w:val="0"/>
      <w:marBottom w:val="0"/>
      <w:divBdr>
        <w:top w:val="none" w:sz="0" w:space="0" w:color="auto"/>
        <w:left w:val="none" w:sz="0" w:space="0" w:color="auto"/>
        <w:bottom w:val="none" w:sz="0" w:space="0" w:color="auto"/>
        <w:right w:val="none" w:sz="0" w:space="0" w:color="auto"/>
      </w:divBdr>
    </w:div>
    <w:div w:id="1729570972">
      <w:bodyDiv w:val="1"/>
      <w:marLeft w:val="0"/>
      <w:marRight w:val="0"/>
      <w:marTop w:val="0"/>
      <w:marBottom w:val="0"/>
      <w:divBdr>
        <w:top w:val="none" w:sz="0" w:space="0" w:color="auto"/>
        <w:left w:val="none" w:sz="0" w:space="0" w:color="auto"/>
        <w:bottom w:val="none" w:sz="0" w:space="0" w:color="auto"/>
        <w:right w:val="none" w:sz="0" w:space="0" w:color="auto"/>
      </w:divBdr>
    </w:div>
    <w:div w:id="1729956288">
      <w:bodyDiv w:val="1"/>
      <w:marLeft w:val="0"/>
      <w:marRight w:val="0"/>
      <w:marTop w:val="0"/>
      <w:marBottom w:val="0"/>
      <w:divBdr>
        <w:top w:val="none" w:sz="0" w:space="0" w:color="auto"/>
        <w:left w:val="none" w:sz="0" w:space="0" w:color="auto"/>
        <w:bottom w:val="none" w:sz="0" w:space="0" w:color="auto"/>
        <w:right w:val="none" w:sz="0" w:space="0" w:color="auto"/>
      </w:divBdr>
    </w:div>
    <w:div w:id="1731271608">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1463267">
      <w:bodyDiv w:val="1"/>
      <w:marLeft w:val="0"/>
      <w:marRight w:val="0"/>
      <w:marTop w:val="0"/>
      <w:marBottom w:val="0"/>
      <w:divBdr>
        <w:top w:val="none" w:sz="0" w:space="0" w:color="auto"/>
        <w:left w:val="none" w:sz="0" w:space="0" w:color="auto"/>
        <w:bottom w:val="none" w:sz="0" w:space="0" w:color="auto"/>
        <w:right w:val="none" w:sz="0" w:space="0" w:color="auto"/>
      </w:divBdr>
    </w:div>
    <w:div w:id="1731540704">
      <w:bodyDiv w:val="1"/>
      <w:marLeft w:val="0"/>
      <w:marRight w:val="0"/>
      <w:marTop w:val="0"/>
      <w:marBottom w:val="0"/>
      <w:divBdr>
        <w:top w:val="none" w:sz="0" w:space="0" w:color="auto"/>
        <w:left w:val="none" w:sz="0" w:space="0" w:color="auto"/>
        <w:bottom w:val="none" w:sz="0" w:space="0" w:color="auto"/>
        <w:right w:val="none" w:sz="0" w:space="0" w:color="auto"/>
      </w:divBdr>
    </w:div>
    <w:div w:id="1732077986">
      <w:bodyDiv w:val="1"/>
      <w:marLeft w:val="0"/>
      <w:marRight w:val="0"/>
      <w:marTop w:val="0"/>
      <w:marBottom w:val="0"/>
      <w:divBdr>
        <w:top w:val="none" w:sz="0" w:space="0" w:color="auto"/>
        <w:left w:val="none" w:sz="0" w:space="0" w:color="auto"/>
        <w:bottom w:val="none" w:sz="0" w:space="0" w:color="auto"/>
        <w:right w:val="none" w:sz="0" w:space="0" w:color="auto"/>
      </w:divBdr>
    </w:div>
    <w:div w:id="1733850811">
      <w:bodyDiv w:val="1"/>
      <w:marLeft w:val="0"/>
      <w:marRight w:val="0"/>
      <w:marTop w:val="0"/>
      <w:marBottom w:val="0"/>
      <w:divBdr>
        <w:top w:val="none" w:sz="0" w:space="0" w:color="auto"/>
        <w:left w:val="none" w:sz="0" w:space="0" w:color="auto"/>
        <w:bottom w:val="none" w:sz="0" w:space="0" w:color="auto"/>
        <w:right w:val="none" w:sz="0" w:space="0" w:color="auto"/>
      </w:divBdr>
    </w:div>
    <w:div w:id="1733894378">
      <w:bodyDiv w:val="1"/>
      <w:marLeft w:val="0"/>
      <w:marRight w:val="0"/>
      <w:marTop w:val="0"/>
      <w:marBottom w:val="0"/>
      <w:divBdr>
        <w:top w:val="none" w:sz="0" w:space="0" w:color="auto"/>
        <w:left w:val="none" w:sz="0" w:space="0" w:color="auto"/>
        <w:bottom w:val="none" w:sz="0" w:space="0" w:color="auto"/>
        <w:right w:val="none" w:sz="0" w:space="0" w:color="auto"/>
      </w:divBdr>
    </w:div>
    <w:div w:id="1736660213">
      <w:bodyDiv w:val="1"/>
      <w:marLeft w:val="0"/>
      <w:marRight w:val="0"/>
      <w:marTop w:val="0"/>
      <w:marBottom w:val="0"/>
      <w:divBdr>
        <w:top w:val="none" w:sz="0" w:space="0" w:color="auto"/>
        <w:left w:val="none" w:sz="0" w:space="0" w:color="auto"/>
        <w:bottom w:val="none" w:sz="0" w:space="0" w:color="auto"/>
        <w:right w:val="none" w:sz="0" w:space="0" w:color="auto"/>
      </w:divBdr>
    </w:div>
    <w:div w:id="1739594471">
      <w:bodyDiv w:val="1"/>
      <w:marLeft w:val="0"/>
      <w:marRight w:val="0"/>
      <w:marTop w:val="0"/>
      <w:marBottom w:val="0"/>
      <w:divBdr>
        <w:top w:val="none" w:sz="0" w:space="0" w:color="auto"/>
        <w:left w:val="none" w:sz="0" w:space="0" w:color="auto"/>
        <w:bottom w:val="none" w:sz="0" w:space="0" w:color="auto"/>
        <w:right w:val="none" w:sz="0" w:space="0" w:color="auto"/>
      </w:divBdr>
    </w:div>
    <w:div w:id="1740399729">
      <w:bodyDiv w:val="1"/>
      <w:marLeft w:val="0"/>
      <w:marRight w:val="0"/>
      <w:marTop w:val="0"/>
      <w:marBottom w:val="0"/>
      <w:divBdr>
        <w:top w:val="none" w:sz="0" w:space="0" w:color="auto"/>
        <w:left w:val="none" w:sz="0" w:space="0" w:color="auto"/>
        <w:bottom w:val="none" w:sz="0" w:space="0" w:color="auto"/>
        <w:right w:val="none" w:sz="0" w:space="0" w:color="auto"/>
      </w:divBdr>
    </w:div>
    <w:div w:id="1740513718">
      <w:bodyDiv w:val="1"/>
      <w:marLeft w:val="0"/>
      <w:marRight w:val="0"/>
      <w:marTop w:val="0"/>
      <w:marBottom w:val="0"/>
      <w:divBdr>
        <w:top w:val="none" w:sz="0" w:space="0" w:color="auto"/>
        <w:left w:val="none" w:sz="0" w:space="0" w:color="auto"/>
        <w:bottom w:val="none" w:sz="0" w:space="0" w:color="auto"/>
        <w:right w:val="none" w:sz="0" w:space="0" w:color="auto"/>
      </w:divBdr>
    </w:div>
    <w:div w:id="1741171151">
      <w:bodyDiv w:val="1"/>
      <w:marLeft w:val="0"/>
      <w:marRight w:val="0"/>
      <w:marTop w:val="0"/>
      <w:marBottom w:val="0"/>
      <w:divBdr>
        <w:top w:val="none" w:sz="0" w:space="0" w:color="auto"/>
        <w:left w:val="none" w:sz="0" w:space="0" w:color="auto"/>
        <w:bottom w:val="none" w:sz="0" w:space="0" w:color="auto"/>
        <w:right w:val="none" w:sz="0" w:space="0" w:color="auto"/>
      </w:divBdr>
    </w:div>
    <w:div w:id="1741900344">
      <w:bodyDiv w:val="1"/>
      <w:marLeft w:val="0"/>
      <w:marRight w:val="0"/>
      <w:marTop w:val="0"/>
      <w:marBottom w:val="0"/>
      <w:divBdr>
        <w:top w:val="none" w:sz="0" w:space="0" w:color="auto"/>
        <w:left w:val="none" w:sz="0" w:space="0" w:color="auto"/>
        <w:bottom w:val="none" w:sz="0" w:space="0" w:color="auto"/>
        <w:right w:val="none" w:sz="0" w:space="0" w:color="auto"/>
      </w:divBdr>
    </w:div>
    <w:div w:id="1743063176">
      <w:bodyDiv w:val="1"/>
      <w:marLeft w:val="0"/>
      <w:marRight w:val="0"/>
      <w:marTop w:val="0"/>
      <w:marBottom w:val="0"/>
      <w:divBdr>
        <w:top w:val="none" w:sz="0" w:space="0" w:color="auto"/>
        <w:left w:val="none" w:sz="0" w:space="0" w:color="auto"/>
        <w:bottom w:val="none" w:sz="0" w:space="0" w:color="auto"/>
        <w:right w:val="none" w:sz="0" w:space="0" w:color="auto"/>
      </w:divBdr>
    </w:div>
    <w:div w:id="1743210230">
      <w:bodyDiv w:val="1"/>
      <w:marLeft w:val="0"/>
      <w:marRight w:val="0"/>
      <w:marTop w:val="0"/>
      <w:marBottom w:val="0"/>
      <w:divBdr>
        <w:top w:val="none" w:sz="0" w:space="0" w:color="auto"/>
        <w:left w:val="none" w:sz="0" w:space="0" w:color="auto"/>
        <w:bottom w:val="none" w:sz="0" w:space="0" w:color="auto"/>
        <w:right w:val="none" w:sz="0" w:space="0" w:color="auto"/>
      </w:divBdr>
    </w:div>
    <w:div w:id="1744836161">
      <w:bodyDiv w:val="1"/>
      <w:marLeft w:val="0"/>
      <w:marRight w:val="0"/>
      <w:marTop w:val="0"/>
      <w:marBottom w:val="0"/>
      <w:divBdr>
        <w:top w:val="none" w:sz="0" w:space="0" w:color="auto"/>
        <w:left w:val="none" w:sz="0" w:space="0" w:color="auto"/>
        <w:bottom w:val="none" w:sz="0" w:space="0" w:color="auto"/>
        <w:right w:val="none" w:sz="0" w:space="0" w:color="auto"/>
      </w:divBdr>
    </w:div>
    <w:div w:id="1745759918">
      <w:bodyDiv w:val="1"/>
      <w:marLeft w:val="0"/>
      <w:marRight w:val="0"/>
      <w:marTop w:val="0"/>
      <w:marBottom w:val="0"/>
      <w:divBdr>
        <w:top w:val="none" w:sz="0" w:space="0" w:color="auto"/>
        <w:left w:val="none" w:sz="0" w:space="0" w:color="auto"/>
        <w:bottom w:val="none" w:sz="0" w:space="0" w:color="auto"/>
        <w:right w:val="none" w:sz="0" w:space="0" w:color="auto"/>
      </w:divBdr>
    </w:div>
    <w:div w:id="1746490313">
      <w:bodyDiv w:val="1"/>
      <w:marLeft w:val="0"/>
      <w:marRight w:val="0"/>
      <w:marTop w:val="0"/>
      <w:marBottom w:val="0"/>
      <w:divBdr>
        <w:top w:val="none" w:sz="0" w:space="0" w:color="auto"/>
        <w:left w:val="none" w:sz="0" w:space="0" w:color="auto"/>
        <w:bottom w:val="none" w:sz="0" w:space="0" w:color="auto"/>
        <w:right w:val="none" w:sz="0" w:space="0" w:color="auto"/>
      </w:divBdr>
    </w:div>
    <w:div w:id="1748772244">
      <w:bodyDiv w:val="1"/>
      <w:marLeft w:val="0"/>
      <w:marRight w:val="0"/>
      <w:marTop w:val="0"/>
      <w:marBottom w:val="0"/>
      <w:divBdr>
        <w:top w:val="none" w:sz="0" w:space="0" w:color="auto"/>
        <w:left w:val="none" w:sz="0" w:space="0" w:color="auto"/>
        <w:bottom w:val="none" w:sz="0" w:space="0" w:color="auto"/>
        <w:right w:val="none" w:sz="0" w:space="0" w:color="auto"/>
      </w:divBdr>
    </w:div>
    <w:div w:id="1749842602">
      <w:bodyDiv w:val="1"/>
      <w:marLeft w:val="0"/>
      <w:marRight w:val="0"/>
      <w:marTop w:val="0"/>
      <w:marBottom w:val="0"/>
      <w:divBdr>
        <w:top w:val="none" w:sz="0" w:space="0" w:color="auto"/>
        <w:left w:val="none" w:sz="0" w:space="0" w:color="auto"/>
        <w:bottom w:val="none" w:sz="0" w:space="0" w:color="auto"/>
        <w:right w:val="none" w:sz="0" w:space="0" w:color="auto"/>
      </w:divBdr>
    </w:div>
    <w:div w:id="1750158325">
      <w:bodyDiv w:val="1"/>
      <w:marLeft w:val="0"/>
      <w:marRight w:val="0"/>
      <w:marTop w:val="0"/>
      <w:marBottom w:val="0"/>
      <w:divBdr>
        <w:top w:val="none" w:sz="0" w:space="0" w:color="auto"/>
        <w:left w:val="none" w:sz="0" w:space="0" w:color="auto"/>
        <w:bottom w:val="none" w:sz="0" w:space="0" w:color="auto"/>
        <w:right w:val="none" w:sz="0" w:space="0" w:color="auto"/>
      </w:divBdr>
    </w:div>
    <w:div w:id="1751804255">
      <w:bodyDiv w:val="1"/>
      <w:marLeft w:val="0"/>
      <w:marRight w:val="0"/>
      <w:marTop w:val="0"/>
      <w:marBottom w:val="0"/>
      <w:divBdr>
        <w:top w:val="none" w:sz="0" w:space="0" w:color="auto"/>
        <w:left w:val="none" w:sz="0" w:space="0" w:color="auto"/>
        <w:bottom w:val="none" w:sz="0" w:space="0" w:color="auto"/>
        <w:right w:val="none" w:sz="0" w:space="0" w:color="auto"/>
      </w:divBdr>
    </w:div>
    <w:div w:id="1752702936">
      <w:bodyDiv w:val="1"/>
      <w:marLeft w:val="0"/>
      <w:marRight w:val="0"/>
      <w:marTop w:val="0"/>
      <w:marBottom w:val="0"/>
      <w:divBdr>
        <w:top w:val="none" w:sz="0" w:space="0" w:color="auto"/>
        <w:left w:val="none" w:sz="0" w:space="0" w:color="auto"/>
        <w:bottom w:val="none" w:sz="0" w:space="0" w:color="auto"/>
        <w:right w:val="none" w:sz="0" w:space="0" w:color="auto"/>
      </w:divBdr>
    </w:div>
    <w:div w:id="1752849552">
      <w:bodyDiv w:val="1"/>
      <w:marLeft w:val="0"/>
      <w:marRight w:val="0"/>
      <w:marTop w:val="0"/>
      <w:marBottom w:val="0"/>
      <w:divBdr>
        <w:top w:val="none" w:sz="0" w:space="0" w:color="auto"/>
        <w:left w:val="none" w:sz="0" w:space="0" w:color="auto"/>
        <w:bottom w:val="none" w:sz="0" w:space="0" w:color="auto"/>
        <w:right w:val="none" w:sz="0" w:space="0" w:color="auto"/>
      </w:divBdr>
    </w:div>
    <w:div w:id="1754358236">
      <w:bodyDiv w:val="1"/>
      <w:marLeft w:val="0"/>
      <w:marRight w:val="0"/>
      <w:marTop w:val="0"/>
      <w:marBottom w:val="0"/>
      <w:divBdr>
        <w:top w:val="none" w:sz="0" w:space="0" w:color="auto"/>
        <w:left w:val="none" w:sz="0" w:space="0" w:color="auto"/>
        <w:bottom w:val="none" w:sz="0" w:space="0" w:color="auto"/>
        <w:right w:val="none" w:sz="0" w:space="0" w:color="auto"/>
      </w:divBdr>
    </w:div>
    <w:div w:id="1756782320">
      <w:bodyDiv w:val="1"/>
      <w:marLeft w:val="0"/>
      <w:marRight w:val="0"/>
      <w:marTop w:val="0"/>
      <w:marBottom w:val="0"/>
      <w:divBdr>
        <w:top w:val="none" w:sz="0" w:space="0" w:color="auto"/>
        <w:left w:val="none" w:sz="0" w:space="0" w:color="auto"/>
        <w:bottom w:val="none" w:sz="0" w:space="0" w:color="auto"/>
        <w:right w:val="none" w:sz="0" w:space="0" w:color="auto"/>
      </w:divBdr>
    </w:div>
    <w:div w:id="1757361832">
      <w:bodyDiv w:val="1"/>
      <w:marLeft w:val="0"/>
      <w:marRight w:val="0"/>
      <w:marTop w:val="0"/>
      <w:marBottom w:val="0"/>
      <w:divBdr>
        <w:top w:val="none" w:sz="0" w:space="0" w:color="auto"/>
        <w:left w:val="none" w:sz="0" w:space="0" w:color="auto"/>
        <w:bottom w:val="none" w:sz="0" w:space="0" w:color="auto"/>
        <w:right w:val="none" w:sz="0" w:space="0" w:color="auto"/>
      </w:divBdr>
    </w:div>
    <w:div w:id="1758088284">
      <w:bodyDiv w:val="1"/>
      <w:marLeft w:val="0"/>
      <w:marRight w:val="0"/>
      <w:marTop w:val="0"/>
      <w:marBottom w:val="0"/>
      <w:divBdr>
        <w:top w:val="none" w:sz="0" w:space="0" w:color="auto"/>
        <w:left w:val="none" w:sz="0" w:space="0" w:color="auto"/>
        <w:bottom w:val="none" w:sz="0" w:space="0" w:color="auto"/>
        <w:right w:val="none" w:sz="0" w:space="0" w:color="auto"/>
      </w:divBdr>
    </w:div>
    <w:div w:id="1758555510">
      <w:bodyDiv w:val="1"/>
      <w:marLeft w:val="0"/>
      <w:marRight w:val="0"/>
      <w:marTop w:val="0"/>
      <w:marBottom w:val="0"/>
      <w:divBdr>
        <w:top w:val="none" w:sz="0" w:space="0" w:color="auto"/>
        <w:left w:val="none" w:sz="0" w:space="0" w:color="auto"/>
        <w:bottom w:val="none" w:sz="0" w:space="0" w:color="auto"/>
        <w:right w:val="none" w:sz="0" w:space="0" w:color="auto"/>
      </w:divBdr>
    </w:div>
    <w:div w:id="1759328813">
      <w:bodyDiv w:val="1"/>
      <w:marLeft w:val="0"/>
      <w:marRight w:val="0"/>
      <w:marTop w:val="0"/>
      <w:marBottom w:val="0"/>
      <w:divBdr>
        <w:top w:val="none" w:sz="0" w:space="0" w:color="auto"/>
        <w:left w:val="none" w:sz="0" w:space="0" w:color="auto"/>
        <w:bottom w:val="none" w:sz="0" w:space="0" w:color="auto"/>
        <w:right w:val="none" w:sz="0" w:space="0" w:color="auto"/>
      </w:divBdr>
    </w:div>
    <w:div w:id="1760325018">
      <w:bodyDiv w:val="1"/>
      <w:marLeft w:val="0"/>
      <w:marRight w:val="0"/>
      <w:marTop w:val="0"/>
      <w:marBottom w:val="0"/>
      <w:divBdr>
        <w:top w:val="none" w:sz="0" w:space="0" w:color="auto"/>
        <w:left w:val="none" w:sz="0" w:space="0" w:color="auto"/>
        <w:bottom w:val="none" w:sz="0" w:space="0" w:color="auto"/>
        <w:right w:val="none" w:sz="0" w:space="0" w:color="auto"/>
      </w:divBdr>
    </w:div>
    <w:div w:id="1760785485">
      <w:bodyDiv w:val="1"/>
      <w:marLeft w:val="0"/>
      <w:marRight w:val="0"/>
      <w:marTop w:val="0"/>
      <w:marBottom w:val="0"/>
      <w:divBdr>
        <w:top w:val="none" w:sz="0" w:space="0" w:color="auto"/>
        <w:left w:val="none" w:sz="0" w:space="0" w:color="auto"/>
        <w:bottom w:val="none" w:sz="0" w:space="0" w:color="auto"/>
        <w:right w:val="none" w:sz="0" w:space="0" w:color="auto"/>
      </w:divBdr>
    </w:div>
    <w:div w:id="1762137283">
      <w:bodyDiv w:val="1"/>
      <w:marLeft w:val="0"/>
      <w:marRight w:val="0"/>
      <w:marTop w:val="0"/>
      <w:marBottom w:val="0"/>
      <w:divBdr>
        <w:top w:val="none" w:sz="0" w:space="0" w:color="auto"/>
        <w:left w:val="none" w:sz="0" w:space="0" w:color="auto"/>
        <w:bottom w:val="none" w:sz="0" w:space="0" w:color="auto"/>
        <w:right w:val="none" w:sz="0" w:space="0" w:color="auto"/>
      </w:divBdr>
    </w:div>
    <w:div w:id="1764258310">
      <w:bodyDiv w:val="1"/>
      <w:marLeft w:val="0"/>
      <w:marRight w:val="0"/>
      <w:marTop w:val="0"/>
      <w:marBottom w:val="0"/>
      <w:divBdr>
        <w:top w:val="none" w:sz="0" w:space="0" w:color="auto"/>
        <w:left w:val="none" w:sz="0" w:space="0" w:color="auto"/>
        <w:bottom w:val="none" w:sz="0" w:space="0" w:color="auto"/>
        <w:right w:val="none" w:sz="0" w:space="0" w:color="auto"/>
      </w:divBdr>
    </w:div>
    <w:div w:id="1764496471">
      <w:bodyDiv w:val="1"/>
      <w:marLeft w:val="0"/>
      <w:marRight w:val="0"/>
      <w:marTop w:val="0"/>
      <w:marBottom w:val="0"/>
      <w:divBdr>
        <w:top w:val="none" w:sz="0" w:space="0" w:color="auto"/>
        <w:left w:val="none" w:sz="0" w:space="0" w:color="auto"/>
        <w:bottom w:val="none" w:sz="0" w:space="0" w:color="auto"/>
        <w:right w:val="none" w:sz="0" w:space="0" w:color="auto"/>
      </w:divBdr>
    </w:div>
    <w:div w:id="1765223448">
      <w:bodyDiv w:val="1"/>
      <w:marLeft w:val="0"/>
      <w:marRight w:val="0"/>
      <w:marTop w:val="0"/>
      <w:marBottom w:val="0"/>
      <w:divBdr>
        <w:top w:val="none" w:sz="0" w:space="0" w:color="auto"/>
        <w:left w:val="none" w:sz="0" w:space="0" w:color="auto"/>
        <w:bottom w:val="none" w:sz="0" w:space="0" w:color="auto"/>
        <w:right w:val="none" w:sz="0" w:space="0" w:color="auto"/>
      </w:divBdr>
    </w:div>
    <w:div w:id="1766001924">
      <w:bodyDiv w:val="1"/>
      <w:marLeft w:val="0"/>
      <w:marRight w:val="0"/>
      <w:marTop w:val="0"/>
      <w:marBottom w:val="0"/>
      <w:divBdr>
        <w:top w:val="none" w:sz="0" w:space="0" w:color="auto"/>
        <w:left w:val="none" w:sz="0" w:space="0" w:color="auto"/>
        <w:bottom w:val="none" w:sz="0" w:space="0" w:color="auto"/>
        <w:right w:val="none" w:sz="0" w:space="0" w:color="auto"/>
      </w:divBdr>
    </w:div>
    <w:div w:id="1766002128">
      <w:bodyDiv w:val="1"/>
      <w:marLeft w:val="0"/>
      <w:marRight w:val="0"/>
      <w:marTop w:val="0"/>
      <w:marBottom w:val="0"/>
      <w:divBdr>
        <w:top w:val="none" w:sz="0" w:space="0" w:color="auto"/>
        <w:left w:val="none" w:sz="0" w:space="0" w:color="auto"/>
        <w:bottom w:val="none" w:sz="0" w:space="0" w:color="auto"/>
        <w:right w:val="none" w:sz="0" w:space="0" w:color="auto"/>
      </w:divBdr>
    </w:div>
    <w:div w:id="1767771376">
      <w:bodyDiv w:val="1"/>
      <w:marLeft w:val="0"/>
      <w:marRight w:val="0"/>
      <w:marTop w:val="0"/>
      <w:marBottom w:val="0"/>
      <w:divBdr>
        <w:top w:val="none" w:sz="0" w:space="0" w:color="auto"/>
        <w:left w:val="none" w:sz="0" w:space="0" w:color="auto"/>
        <w:bottom w:val="none" w:sz="0" w:space="0" w:color="auto"/>
        <w:right w:val="none" w:sz="0" w:space="0" w:color="auto"/>
      </w:divBdr>
    </w:div>
    <w:div w:id="1768113638">
      <w:bodyDiv w:val="1"/>
      <w:marLeft w:val="0"/>
      <w:marRight w:val="0"/>
      <w:marTop w:val="0"/>
      <w:marBottom w:val="0"/>
      <w:divBdr>
        <w:top w:val="none" w:sz="0" w:space="0" w:color="auto"/>
        <w:left w:val="none" w:sz="0" w:space="0" w:color="auto"/>
        <w:bottom w:val="none" w:sz="0" w:space="0" w:color="auto"/>
        <w:right w:val="none" w:sz="0" w:space="0" w:color="auto"/>
      </w:divBdr>
    </w:div>
    <w:div w:id="1768622143">
      <w:bodyDiv w:val="1"/>
      <w:marLeft w:val="0"/>
      <w:marRight w:val="0"/>
      <w:marTop w:val="0"/>
      <w:marBottom w:val="0"/>
      <w:divBdr>
        <w:top w:val="none" w:sz="0" w:space="0" w:color="auto"/>
        <w:left w:val="none" w:sz="0" w:space="0" w:color="auto"/>
        <w:bottom w:val="none" w:sz="0" w:space="0" w:color="auto"/>
        <w:right w:val="none" w:sz="0" w:space="0" w:color="auto"/>
      </w:divBdr>
    </w:div>
    <w:div w:id="1768886923">
      <w:bodyDiv w:val="1"/>
      <w:marLeft w:val="0"/>
      <w:marRight w:val="0"/>
      <w:marTop w:val="0"/>
      <w:marBottom w:val="0"/>
      <w:divBdr>
        <w:top w:val="none" w:sz="0" w:space="0" w:color="auto"/>
        <w:left w:val="none" w:sz="0" w:space="0" w:color="auto"/>
        <w:bottom w:val="none" w:sz="0" w:space="0" w:color="auto"/>
        <w:right w:val="none" w:sz="0" w:space="0" w:color="auto"/>
      </w:divBdr>
    </w:div>
    <w:div w:id="1770390206">
      <w:bodyDiv w:val="1"/>
      <w:marLeft w:val="0"/>
      <w:marRight w:val="0"/>
      <w:marTop w:val="0"/>
      <w:marBottom w:val="0"/>
      <w:divBdr>
        <w:top w:val="none" w:sz="0" w:space="0" w:color="auto"/>
        <w:left w:val="none" w:sz="0" w:space="0" w:color="auto"/>
        <w:bottom w:val="none" w:sz="0" w:space="0" w:color="auto"/>
        <w:right w:val="none" w:sz="0" w:space="0" w:color="auto"/>
      </w:divBdr>
    </w:div>
    <w:div w:id="1770929292">
      <w:bodyDiv w:val="1"/>
      <w:marLeft w:val="0"/>
      <w:marRight w:val="0"/>
      <w:marTop w:val="0"/>
      <w:marBottom w:val="0"/>
      <w:divBdr>
        <w:top w:val="none" w:sz="0" w:space="0" w:color="auto"/>
        <w:left w:val="none" w:sz="0" w:space="0" w:color="auto"/>
        <w:bottom w:val="none" w:sz="0" w:space="0" w:color="auto"/>
        <w:right w:val="none" w:sz="0" w:space="0" w:color="auto"/>
      </w:divBdr>
    </w:div>
    <w:div w:id="1771197304">
      <w:bodyDiv w:val="1"/>
      <w:marLeft w:val="0"/>
      <w:marRight w:val="0"/>
      <w:marTop w:val="0"/>
      <w:marBottom w:val="0"/>
      <w:divBdr>
        <w:top w:val="none" w:sz="0" w:space="0" w:color="auto"/>
        <w:left w:val="none" w:sz="0" w:space="0" w:color="auto"/>
        <w:bottom w:val="none" w:sz="0" w:space="0" w:color="auto"/>
        <w:right w:val="none" w:sz="0" w:space="0" w:color="auto"/>
      </w:divBdr>
    </w:div>
    <w:div w:id="1772234525">
      <w:bodyDiv w:val="1"/>
      <w:marLeft w:val="0"/>
      <w:marRight w:val="0"/>
      <w:marTop w:val="0"/>
      <w:marBottom w:val="0"/>
      <w:divBdr>
        <w:top w:val="none" w:sz="0" w:space="0" w:color="auto"/>
        <w:left w:val="none" w:sz="0" w:space="0" w:color="auto"/>
        <w:bottom w:val="none" w:sz="0" w:space="0" w:color="auto"/>
        <w:right w:val="none" w:sz="0" w:space="0" w:color="auto"/>
      </w:divBdr>
    </w:div>
    <w:div w:id="1772824006">
      <w:bodyDiv w:val="1"/>
      <w:marLeft w:val="0"/>
      <w:marRight w:val="0"/>
      <w:marTop w:val="0"/>
      <w:marBottom w:val="0"/>
      <w:divBdr>
        <w:top w:val="none" w:sz="0" w:space="0" w:color="auto"/>
        <w:left w:val="none" w:sz="0" w:space="0" w:color="auto"/>
        <w:bottom w:val="none" w:sz="0" w:space="0" w:color="auto"/>
        <w:right w:val="none" w:sz="0" w:space="0" w:color="auto"/>
      </w:divBdr>
    </w:div>
    <w:div w:id="1774282593">
      <w:bodyDiv w:val="1"/>
      <w:marLeft w:val="0"/>
      <w:marRight w:val="0"/>
      <w:marTop w:val="0"/>
      <w:marBottom w:val="0"/>
      <w:divBdr>
        <w:top w:val="none" w:sz="0" w:space="0" w:color="auto"/>
        <w:left w:val="none" w:sz="0" w:space="0" w:color="auto"/>
        <w:bottom w:val="none" w:sz="0" w:space="0" w:color="auto"/>
        <w:right w:val="none" w:sz="0" w:space="0" w:color="auto"/>
      </w:divBdr>
    </w:div>
    <w:div w:id="1774858393">
      <w:bodyDiv w:val="1"/>
      <w:marLeft w:val="0"/>
      <w:marRight w:val="0"/>
      <w:marTop w:val="0"/>
      <w:marBottom w:val="0"/>
      <w:divBdr>
        <w:top w:val="none" w:sz="0" w:space="0" w:color="auto"/>
        <w:left w:val="none" w:sz="0" w:space="0" w:color="auto"/>
        <w:bottom w:val="none" w:sz="0" w:space="0" w:color="auto"/>
        <w:right w:val="none" w:sz="0" w:space="0" w:color="auto"/>
      </w:divBdr>
    </w:div>
    <w:div w:id="1775397227">
      <w:bodyDiv w:val="1"/>
      <w:marLeft w:val="0"/>
      <w:marRight w:val="0"/>
      <w:marTop w:val="0"/>
      <w:marBottom w:val="0"/>
      <w:divBdr>
        <w:top w:val="none" w:sz="0" w:space="0" w:color="auto"/>
        <w:left w:val="none" w:sz="0" w:space="0" w:color="auto"/>
        <w:bottom w:val="none" w:sz="0" w:space="0" w:color="auto"/>
        <w:right w:val="none" w:sz="0" w:space="0" w:color="auto"/>
      </w:divBdr>
    </w:div>
    <w:div w:id="1777017445">
      <w:bodyDiv w:val="1"/>
      <w:marLeft w:val="0"/>
      <w:marRight w:val="0"/>
      <w:marTop w:val="0"/>
      <w:marBottom w:val="0"/>
      <w:divBdr>
        <w:top w:val="none" w:sz="0" w:space="0" w:color="auto"/>
        <w:left w:val="none" w:sz="0" w:space="0" w:color="auto"/>
        <w:bottom w:val="none" w:sz="0" w:space="0" w:color="auto"/>
        <w:right w:val="none" w:sz="0" w:space="0" w:color="auto"/>
      </w:divBdr>
    </w:div>
    <w:div w:id="1778670596">
      <w:bodyDiv w:val="1"/>
      <w:marLeft w:val="0"/>
      <w:marRight w:val="0"/>
      <w:marTop w:val="0"/>
      <w:marBottom w:val="0"/>
      <w:divBdr>
        <w:top w:val="none" w:sz="0" w:space="0" w:color="auto"/>
        <w:left w:val="none" w:sz="0" w:space="0" w:color="auto"/>
        <w:bottom w:val="none" w:sz="0" w:space="0" w:color="auto"/>
        <w:right w:val="none" w:sz="0" w:space="0" w:color="auto"/>
      </w:divBdr>
    </w:div>
    <w:div w:id="1779640155">
      <w:bodyDiv w:val="1"/>
      <w:marLeft w:val="0"/>
      <w:marRight w:val="0"/>
      <w:marTop w:val="0"/>
      <w:marBottom w:val="0"/>
      <w:divBdr>
        <w:top w:val="none" w:sz="0" w:space="0" w:color="auto"/>
        <w:left w:val="none" w:sz="0" w:space="0" w:color="auto"/>
        <w:bottom w:val="none" w:sz="0" w:space="0" w:color="auto"/>
        <w:right w:val="none" w:sz="0" w:space="0" w:color="auto"/>
      </w:divBdr>
    </w:div>
    <w:div w:id="1781024424">
      <w:bodyDiv w:val="1"/>
      <w:marLeft w:val="0"/>
      <w:marRight w:val="0"/>
      <w:marTop w:val="0"/>
      <w:marBottom w:val="0"/>
      <w:divBdr>
        <w:top w:val="none" w:sz="0" w:space="0" w:color="auto"/>
        <w:left w:val="none" w:sz="0" w:space="0" w:color="auto"/>
        <w:bottom w:val="none" w:sz="0" w:space="0" w:color="auto"/>
        <w:right w:val="none" w:sz="0" w:space="0" w:color="auto"/>
      </w:divBdr>
    </w:div>
    <w:div w:id="1786730563">
      <w:bodyDiv w:val="1"/>
      <w:marLeft w:val="0"/>
      <w:marRight w:val="0"/>
      <w:marTop w:val="0"/>
      <w:marBottom w:val="0"/>
      <w:divBdr>
        <w:top w:val="none" w:sz="0" w:space="0" w:color="auto"/>
        <w:left w:val="none" w:sz="0" w:space="0" w:color="auto"/>
        <w:bottom w:val="none" w:sz="0" w:space="0" w:color="auto"/>
        <w:right w:val="none" w:sz="0" w:space="0" w:color="auto"/>
      </w:divBdr>
    </w:div>
    <w:div w:id="1787234276">
      <w:bodyDiv w:val="1"/>
      <w:marLeft w:val="0"/>
      <w:marRight w:val="0"/>
      <w:marTop w:val="0"/>
      <w:marBottom w:val="0"/>
      <w:divBdr>
        <w:top w:val="none" w:sz="0" w:space="0" w:color="auto"/>
        <w:left w:val="none" w:sz="0" w:space="0" w:color="auto"/>
        <w:bottom w:val="none" w:sz="0" w:space="0" w:color="auto"/>
        <w:right w:val="none" w:sz="0" w:space="0" w:color="auto"/>
      </w:divBdr>
    </w:div>
    <w:div w:id="1788937073">
      <w:bodyDiv w:val="1"/>
      <w:marLeft w:val="0"/>
      <w:marRight w:val="0"/>
      <w:marTop w:val="0"/>
      <w:marBottom w:val="0"/>
      <w:divBdr>
        <w:top w:val="none" w:sz="0" w:space="0" w:color="auto"/>
        <w:left w:val="none" w:sz="0" w:space="0" w:color="auto"/>
        <w:bottom w:val="none" w:sz="0" w:space="0" w:color="auto"/>
        <w:right w:val="none" w:sz="0" w:space="0" w:color="auto"/>
      </w:divBdr>
    </w:div>
    <w:div w:id="1789278072">
      <w:bodyDiv w:val="1"/>
      <w:marLeft w:val="0"/>
      <w:marRight w:val="0"/>
      <w:marTop w:val="0"/>
      <w:marBottom w:val="0"/>
      <w:divBdr>
        <w:top w:val="none" w:sz="0" w:space="0" w:color="auto"/>
        <w:left w:val="none" w:sz="0" w:space="0" w:color="auto"/>
        <w:bottom w:val="none" w:sz="0" w:space="0" w:color="auto"/>
        <w:right w:val="none" w:sz="0" w:space="0" w:color="auto"/>
      </w:divBdr>
    </w:div>
    <w:div w:id="1789353658">
      <w:bodyDiv w:val="1"/>
      <w:marLeft w:val="0"/>
      <w:marRight w:val="0"/>
      <w:marTop w:val="0"/>
      <w:marBottom w:val="0"/>
      <w:divBdr>
        <w:top w:val="none" w:sz="0" w:space="0" w:color="auto"/>
        <w:left w:val="none" w:sz="0" w:space="0" w:color="auto"/>
        <w:bottom w:val="none" w:sz="0" w:space="0" w:color="auto"/>
        <w:right w:val="none" w:sz="0" w:space="0" w:color="auto"/>
      </w:divBdr>
    </w:div>
    <w:div w:id="1789395119">
      <w:bodyDiv w:val="1"/>
      <w:marLeft w:val="0"/>
      <w:marRight w:val="0"/>
      <w:marTop w:val="0"/>
      <w:marBottom w:val="0"/>
      <w:divBdr>
        <w:top w:val="none" w:sz="0" w:space="0" w:color="auto"/>
        <w:left w:val="none" w:sz="0" w:space="0" w:color="auto"/>
        <w:bottom w:val="none" w:sz="0" w:space="0" w:color="auto"/>
        <w:right w:val="none" w:sz="0" w:space="0" w:color="auto"/>
      </w:divBdr>
    </w:div>
    <w:div w:id="1791122130">
      <w:bodyDiv w:val="1"/>
      <w:marLeft w:val="0"/>
      <w:marRight w:val="0"/>
      <w:marTop w:val="0"/>
      <w:marBottom w:val="0"/>
      <w:divBdr>
        <w:top w:val="none" w:sz="0" w:space="0" w:color="auto"/>
        <w:left w:val="none" w:sz="0" w:space="0" w:color="auto"/>
        <w:bottom w:val="none" w:sz="0" w:space="0" w:color="auto"/>
        <w:right w:val="none" w:sz="0" w:space="0" w:color="auto"/>
      </w:divBdr>
    </w:div>
    <w:div w:id="1791506075">
      <w:bodyDiv w:val="1"/>
      <w:marLeft w:val="0"/>
      <w:marRight w:val="0"/>
      <w:marTop w:val="0"/>
      <w:marBottom w:val="0"/>
      <w:divBdr>
        <w:top w:val="none" w:sz="0" w:space="0" w:color="auto"/>
        <w:left w:val="none" w:sz="0" w:space="0" w:color="auto"/>
        <w:bottom w:val="none" w:sz="0" w:space="0" w:color="auto"/>
        <w:right w:val="none" w:sz="0" w:space="0" w:color="auto"/>
      </w:divBdr>
    </w:div>
    <w:div w:id="1792628450">
      <w:bodyDiv w:val="1"/>
      <w:marLeft w:val="0"/>
      <w:marRight w:val="0"/>
      <w:marTop w:val="0"/>
      <w:marBottom w:val="0"/>
      <w:divBdr>
        <w:top w:val="none" w:sz="0" w:space="0" w:color="auto"/>
        <w:left w:val="none" w:sz="0" w:space="0" w:color="auto"/>
        <w:bottom w:val="none" w:sz="0" w:space="0" w:color="auto"/>
        <w:right w:val="none" w:sz="0" w:space="0" w:color="auto"/>
      </w:divBdr>
    </w:div>
    <w:div w:id="1793281385">
      <w:bodyDiv w:val="1"/>
      <w:marLeft w:val="0"/>
      <w:marRight w:val="0"/>
      <w:marTop w:val="0"/>
      <w:marBottom w:val="0"/>
      <w:divBdr>
        <w:top w:val="none" w:sz="0" w:space="0" w:color="auto"/>
        <w:left w:val="none" w:sz="0" w:space="0" w:color="auto"/>
        <w:bottom w:val="none" w:sz="0" w:space="0" w:color="auto"/>
        <w:right w:val="none" w:sz="0" w:space="0" w:color="auto"/>
      </w:divBdr>
    </w:div>
    <w:div w:id="1796831430">
      <w:bodyDiv w:val="1"/>
      <w:marLeft w:val="0"/>
      <w:marRight w:val="0"/>
      <w:marTop w:val="0"/>
      <w:marBottom w:val="0"/>
      <w:divBdr>
        <w:top w:val="none" w:sz="0" w:space="0" w:color="auto"/>
        <w:left w:val="none" w:sz="0" w:space="0" w:color="auto"/>
        <w:bottom w:val="none" w:sz="0" w:space="0" w:color="auto"/>
        <w:right w:val="none" w:sz="0" w:space="0" w:color="auto"/>
      </w:divBdr>
    </w:div>
    <w:div w:id="1800492849">
      <w:bodyDiv w:val="1"/>
      <w:marLeft w:val="0"/>
      <w:marRight w:val="0"/>
      <w:marTop w:val="0"/>
      <w:marBottom w:val="0"/>
      <w:divBdr>
        <w:top w:val="none" w:sz="0" w:space="0" w:color="auto"/>
        <w:left w:val="none" w:sz="0" w:space="0" w:color="auto"/>
        <w:bottom w:val="none" w:sz="0" w:space="0" w:color="auto"/>
        <w:right w:val="none" w:sz="0" w:space="0" w:color="auto"/>
      </w:divBdr>
    </w:div>
    <w:div w:id="1801191624">
      <w:bodyDiv w:val="1"/>
      <w:marLeft w:val="0"/>
      <w:marRight w:val="0"/>
      <w:marTop w:val="0"/>
      <w:marBottom w:val="0"/>
      <w:divBdr>
        <w:top w:val="none" w:sz="0" w:space="0" w:color="auto"/>
        <w:left w:val="none" w:sz="0" w:space="0" w:color="auto"/>
        <w:bottom w:val="none" w:sz="0" w:space="0" w:color="auto"/>
        <w:right w:val="none" w:sz="0" w:space="0" w:color="auto"/>
      </w:divBdr>
    </w:div>
    <w:div w:id="1801611126">
      <w:bodyDiv w:val="1"/>
      <w:marLeft w:val="0"/>
      <w:marRight w:val="0"/>
      <w:marTop w:val="0"/>
      <w:marBottom w:val="0"/>
      <w:divBdr>
        <w:top w:val="none" w:sz="0" w:space="0" w:color="auto"/>
        <w:left w:val="none" w:sz="0" w:space="0" w:color="auto"/>
        <w:bottom w:val="none" w:sz="0" w:space="0" w:color="auto"/>
        <w:right w:val="none" w:sz="0" w:space="0" w:color="auto"/>
      </w:divBdr>
    </w:div>
    <w:div w:id="1802459400">
      <w:bodyDiv w:val="1"/>
      <w:marLeft w:val="0"/>
      <w:marRight w:val="0"/>
      <w:marTop w:val="0"/>
      <w:marBottom w:val="0"/>
      <w:divBdr>
        <w:top w:val="none" w:sz="0" w:space="0" w:color="auto"/>
        <w:left w:val="none" w:sz="0" w:space="0" w:color="auto"/>
        <w:bottom w:val="none" w:sz="0" w:space="0" w:color="auto"/>
        <w:right w:val="none" w:sz="0" w:space="0" w:color="auto"/>
      </w:divBdr>
    </w:div>
    <w:div w:id="1802571642">
      <w:bodyDiv w:val="1"/>
      <w:marLeft w:val="0"/>
      <w:marRight w:val="0"/>
      <w:marTop w:val="0"/>
      <w:marBottom w:val="0"/>
      <w:divBdr>
        <w:top w:val="none" w:sz="0" w:space="0" w:color="auto"/>
        <w:left w:val="none" w:sz="0" w:space="0" w:color="auto"/>
        <w:bottom w:val="none" w:sz="0" w:space="0" w:color="auto"/>
        <w:right w:val="none" w:sz="0" w:space="0" w:color="auto"/>
      </w:divBdr>
    </w:div>
    <w:div w:id="1804888555">
      <w:bodyDiv w:val="1"/>
      <w:marLeft w:val="0"/>
      <w:marRight w:val="0"/>
      <w:marTop w:val="0"/>
      <w:marBottom w:val="0"/>
      <w:divBdr>
        <w:top w:val="none" w:sz="0" w:space="0" w:color="auto"/>
        <w:left w:val="none" w:sz="0" w:space="0" w:color="auto"/>
        <w:bottom w:val="none" w:sz="0" w:space="0" w:color="auto"/>
        <w:right w:val="none" w:sz="0" w:space="0" w:color="auto"/>
      </w:divBdr>
    </w:div>
    <w:div w:id="1806314620">
      <w:bodyDiv w:val="1"/>
      <w:marLeft w:val="0"/>
      <w:marRight w:val="0"/>
      <w:marTop w:val="0"/>
      <w:marBottom w:val="0"/>
      <w:divBdr>
        <w:top w:val="none" w:sz="0" w:space="0" w:color="auto"/>
        <w:left w:val="none" w:sz="0" w:space="0" w:color="auto"/>
        <w:bottom w:val="none" w:sz="0" w:space="0" w:color="auto"/>
        <w:right w:val="none" w:sz="0" w:space="0" w:color="auto"/>
      </w:divBdr>
    </w:div>
    <w:div w:id="1806577246">
      <w:bodyDiv w:val="1"/>
      <w:marLeft w:val="0"/>
      <w:marRight w:val="0"/>
      <w:marTop w:val="0"/>
      <w:marBottom w:val="0"/>
      <w:divBdr>
        <w:top w:val="none" w:sz="0" w:space="0" w:color="auto"/>
        <w:left w:val="none" w:sz="0" w:space="0" w:color="auto"/>
        <w:bottom w:val="none" w:sz="0" w:space="0" w:color="auto"/>
        <w:right w:val="none" w:sz="0" w:space="0" w:color="auto"/>
      </w:divBdr>
    </w:div>
    <w:div w:id="1806777184">
      <w:bodyDiv w:val="1"/>
      <w:marLeft w:val="0"/>
      <w:marRight w:val="0"/>
      <w:marTop w:val="0"/>
      <w:marBottom w:val="0"/>
      <w:divBdr>
        <w:top w:val="none" w:sz="0" w:space="0" w:color="auto"/>
        <w:left w:val="none" w:sz="0" w:space="0" w:color="auto"/>
        <w:bottom w:val="none" w:sz="0" w:space="0" w:color="auto"/>
        <w:right w:val="none" w:sz="0" w:space="0" w:color="auto"/>
      </w:divBdr>
    </w:div>
    <w:div w:id="1807043917">
      <w:bodyDiv w:val="1"/>
      <w:marLeft w:val="0"/>
      <w:marRight w:val="0"/>
      <w:marTop w:val="0"/>
      <w:marBottom w:val="0"/>
      <w:divBdr>
        <w:top w:val="none" w:sz="0" w:space="0" w:color="auto"/>
        <w:left w:val="none" w:sz="0" w:space="0" w:color="auto"/>
        <w:bottom w:val="none" w:sz="0" w:space="0" w:color="auto"/>
        <w:right w:val="none" w:sz="0" w:space="0" w:color="auto"/>
      </w:divBdr>
    </w:div>
    <w:div w:id="1808081781">
      <w:bodyDiv w:val="1"/>
      <w:marLeft w:val="0"/>
      <w:marRight w:val="0"/>
      <w:marTop w:val="0"/>
      <w:marBottom w:val="0"/>
      <w:divBdr>
        <w:top w:val="none" w:sz="0" w:space="0" w:color="auto"/>
        <w:left w:val="none" w:sz="0" w:space="0" w:color="auto"/>
        <w:bottom w:val="none" w:sz="0" w:space="0" w:color="auto"/>
        <w:right w:val="none" w:sz="0" w:space="0" w:color="auto"/>
      </w:divBdr>
    </w:div>
    <w:div w:id="1808664105">
      <w:bodyDiv w:val="1"/>
      <w:marLeft w:val="0"/>
      <w:marRight w:val="0"/>
      <w:marTop w:val="0"/>
      <w:marBottom w:val="0"/>
      <w:divBdr>
        <w:top w:val="none" w:sz="0" w:space="0" w:color="auto"/>
        <w:left w:val="none" w:sz="0" w:space="0" w:color="auto"/>
        <w:bottom w:val="none" w:sz="0" w:space="0" w:color="auto"/>
        <w:right w:val="none" w:sz="0" w:space="0" w:color="auto"/>
      </w:divBdr>
    </w:div>
    <w:div w:id="1808736295">
      <w:bodyDiv w:val="1"/>
      <w:marLeft w:val="0"/>
      <w:marRight w:val="0"/>
      <w:marTop w:val="0"/>
      <w:marBottom w:val="0"/>
      <w:divBdr>
        <w:top w:val="none" w:sz="0" w:space="0" w:color="auto"/>
        <w:left w:val="none" w:sz="0" w:space="0" w:color="auto"/>
        <w:bottom w:val="none" w:sz="0" w:space="0" w:color="auto"/>
        <w:right w:val="none" w:sz="0" w:space="0" w:color="auto"/>
      </w:divBdr>
    </w:div>
    <w:div w:id="1810900992">
      <w:bodyDiv w:val="1"/>
      <w:marLeft w:val="0"/>
      <w:marRight w:val="0"/>
      <w:marTop w:val="0"/>
      <w:marBottom w:val="0"/>
      <w:divBdr>
        <w:top w:val="none" w:sz="0" w:space="0" w:color="auto"/>
        <w:left w:val="none" w:sz="0" w:space="0" w:color="auto"/>
        <w:bottom w:val="none" w:sz="0" w:space="0" w:color="auto"/>
        <w:right w:val="none" w:sz="0" w:space="0" w:color="auto"/>
      </w:divBdr>
    </w:div>
    <w:div w:id="1812403544">
      <w:bodyDiv w:val="1"/>
      <w:marLeft w:val="0"/>
      <w:marRight w:val="0"/>
      <w:marTop w:val="0"/>
      <w:marBottom w:val="0"/>
      <w:divBdr>
        <w:top w:val="none" w:sz="0" w:space="0" w:color="auto"/>
        <w:left w:val="none" w:sz="0" w:space="0" w:color="auto"/>
        <w:bottom w:val="none" w:sz="0" w:space="0" w:color="auto"/>
        <w:right w:val="none" w:sz="0" w:space="0" w:color="auto"/>
      </w:divBdr>
    </w:div>
    <w:div w:id="1812791955">
      <w:bodyDiv w:val="1"/>
      <w:marLeft w:val="0"/>
      <w:marRight w:val="0"/>
      <w:marTop w:val="0"/>
      <w:marBottom w:val="0"/>
      <w:divBdr>
        <w:top w:val="none" w:sz="0" w:space="0" w:color="auto"/>
        <w:left w:val="none" w:sz="0" w:space="0" w:color="auto"/>
        <w:bottom w:val="none" w:sz="0" w:space="0" w:color="auto"/>
        <w:right w:val="none" w:sz="0" w:space="0" w:color="auto"/>
      </w:divBdr>
    </w:div>
    <w:div w:id="1812819215">
      <w:bodyDiv w:val="1"/>
      <w:marLeft w:val="0"/>
      <w:marRight w:val="0"/>
      <w:marTop w:val="0"/>
      <w:marBottom w:val="0"/>
      <w:divBdr>
        <w:top w:val="none" w:sz="0" w:space="0" w:color="auto"/>
        <w:left w:val="none" w:sz="0" w:space="0" w:color="auto"/>
        <w:bottom w:val="none" w:sz="0" w:space="0" w:color="auto"/>
        <w:right w:val="none" w:sz="0" w:space="0" w:color="auto"/>
      </w:divBdr>
    </w:div>
    <w:div w:id="1813020561">
      <w:bodyDiv w:val="1"/>
      <w:marLeft w:val="0"/>
      <w:marRight w:val="0"/>
      <w:marTop w:val="0"/>
      <w:marBottom w:val="0"/>
      <w:divBdr>
        <w:top w:val="none" w:sz="0" w:space="0" w:color="auto"/>
        <w:left w:val="none" w:sz="0" w:space="0" w:color="auto"/>
        <w:bottom w:val="none" w:sz="0" w:space="0" w:color="auto"/>
        <w:right w:val="none" w:sz="0" w:space="0" w:color="auto"/>
      </w:divBdr>
    </w:div>
    <w:div w:id="1813323428">
      <w:bodyDiv w:val="1"/>
      <w:marLeft w:val="0"/>
      <w:marRight w:val="0"/>
      <w:marTop w:val="0"/>
      <w:marBottom w:val="0"/>
      <w:divBdr>
        <w:top w:val="none" w:sz="0" w:space="0" w:color="auto"/>
        <w:left w:val="none" w:sz="0" w:space="0" w:color="auto"/>
        <w:bottom w:val="none" w:sz="0" w:space="0" w:color="auto"/>
        <w:right w:val="none" w:sz="0" w:space="0" w:color="auto"/>
      </w:divBdr>
    </w:div>
    <w:div w:id="1815098580">
      <w:bodyDiv w:val="1"/>
      <w:marLeft w:val="0"/>
      <w:marRight w:val="0"/>
      <w:marTop w:val="0"/>
      <w:marBottom w:val="0"/>
      <w:divBdr>
        <w:top w:val="none" w:sz="0" w:space="0" w:color="auto"/>
        <w:left w:val="none" w:sz="0" w:space="0" w:color="auto"/>
        <w:bottom w:val="none" w:sz="0" w:space="0" w:color="auto"/>
        <w:right w:val="none" w:sz="0" w:space="0" w:color="auto"/>
      </w:divBdr>
    </w:div>
    <w:div w:id="1816412890">
      <w:bodyDiv w:val="1"/>
      <w:marLeft w:val="0"/>
      <w:marRight w:val="0"/>
      <w:marTop w:val="0"/>
      <w:marBottom w:val="0"/>
      <w:divBdr>
        <w:top w:val="none" w:sz="0" w:space="0" w:color="auto"/>
        <w:left w:val="none" w:sz="0" w:space="0" w:color="auto"/>
        <w:bottom w:val="none" w:sz="0" w:space="0" w:color="auto"/>
        <w:right w:val="none" w:sz="0" w:space="0" w:color="auto"/>
      </w:divBdr>
    </w:div>
    <w:div w:id="1816991470">
      <w:bodyDiv w:val="1"/>
      <w:marLeft w:val="0"/>
      <w:marRight w:val="0"/>
      <w:marTop w:val="0"/>
      <w:marBottom w:val="0"/>
      <w:divBdr>
        <w:top w:val="none" w:sz="0" w:space="0" w:color="auto"/>
        <w:left w:val="none" w:sz="0" w:space="0" w:color="auto"/>
        <w:bottom w:val="none" w:sz="0" w:space="0" w:color="auto"/>
        <w:right w:val="none" w:sz="0" w:space="0" w:color="auto"/>
      </w:divBdr>
    </w:div>
    <w:div w:id="1817263434">
      <w:bodyDiv w:val="1"/>
      <w:marLeft w:val="0"/>
      <w:marRight w:val="0"/>
      <w:marTop w:val="0"/>
      <w:marBottom w:val="0"/>
      <w:divBdr>
        <w:top w:val="none" w:sz="0" w:space="0" w:color="auto"/>
        <w:left w:val="none" w:sz="0" w:space="0" w:color="auto"/>
        <w:bottom w:val="none" w:sz="0" w:space="0" w:color="auto"/>
        <w:right w:val="none" w:sz="0" w:space="0" w:color="auto"/>
      </w:divBdr>
    </w:div>
    <w:div w:id="1820077523">
      <w:bodyDiv w:val="1"/>
      <w:marLeft w:val="0"/>
      <w:marRight w:val="0"/>
      <w:marTop w:val="0"/>
      <w:marBottom w:val="0"/>
      <w:divBdr>
        <w:top w:val="none" w:sz="0" w:space="0" w:color="auto"/>
        <w:left w:val="none" w:sz="0" w:space="0" w:color="auto"/>
        <w:bottom w:val="none" w:sz="0" w:space="0" w:color="auto"/>
        <w:right w:val="none" w:sz="0" w:space="0" w:color="auto"/>
      </w:divBdr>
    </w:div>
    <w:div w:id="1820267471">
      <w:bodyDiv w:val="1"/>
      <w:marLeft w:val="0"/>
      <w:marRight w:val="0"/>
      <w:marTop w:val="0"/>
      <w:marBottom w:val="0"/>
      <w:divBdr>
        <w:top w:val="none" w:sz="0" w:space="0" w:color="auto"/>
        <w:left w:val="none" w:sz="0" w:space="0" w:color="auto"/>
        <w:bottom w:val="none" w:sz="0" w:space="0" w:color="auto"/>
        <w:right w:val="none" w:sz="0" w:space="0" w:color="auto"/>
      </w:divBdr>
    </w:div>
    <w:div w:id="1820416811">
      <w:bodyDiv w:val="1"/>
      <w:marLeft w:val="0"/>
      <w:marRight w:val="0"/>
      <w:marTop w:val="0"/>
      <w:marBottom w:val="0"/>
      <w:divBdr>
        <w:top w:val="none" w:sz="0" w:space="0" w:color="auto"/>
        <w:left w:val="none" w:sz="0" w:space="0" w:color="auto"/>
        <w:bottom w:val="none" w:sz="0" w:space="0" w:color="auto"/>
        <w:right w:val="none" w:sz="0" w:space="0" w:color="auto"/>
      </w:divBdr>
    </w:div>
    <w:div w:id="1821459221">
      <w:bodyDiv w:val="1"/>
      <w:marLeft w:val="0"/>
      <w:marRight w:val="0"/>
      <w:marTop w:val="0"/>
      <w:marBottom w:val="0"/>
      <w:divBdr>
        <w:top w:val="none" w:sz="0" w:space="0" w:color="auto"/>
        <w:left w:val="none" w:sz="0" w:space="0" w:color="auto"/>
        <w:bottom w:val="none" w:sz="0" w:space="0" w:color="auto"/>
        <w:right w:val="none" w:sz="0" w:space="0" w:color="auto"/>
      </w:divBdr>
    </w:div>
    <w:div w:id="1823935008">
      <w:bodyDiv w:val="1"/>
      <w:marLeft w:val="0"/>
      <w:marRight w:val="0"/>
      <w:marTop w:val="0"/>
      <w:marBottom w:val="0"/>
      <w:divBdr>
        <w:top w:val="none" w:sz="0" w:space="0" w:color="auto"/>
        <w:left w:val="none" w:sz="0" w:space="0" w:color="auto"/>
        <w:bottom w:val="none" w:sz="0" w:space="0" w:color="auto"/>
        <w:right w:val="none" w:sz="0" w:space="0" w:color="auto"/>
      </w:divBdr>
    </w:div>
    <w:div w:id="1824006318">
      <w:bodyDiv w:val="1"/>
      <w:marLeft w:val="0"/>
      <w:marRight w:val="0"/>
      <w:marTop w:val="0"/>
      <w:marBottom w:val="0"/>
      <w:divBdr>
        <w:top w:val="none" w:sz="0" w:space="0" w:color="auto"/>
        <w:left w:val="none" w:sz="0" w:space="0" w:color="auto"/>
        <w:bottom w:val="none" w:sz="0" w:space="0" w:color="auto"/>
        <w:right w:val="none" w:sz="0" w:space="0" w:color="auto"/>
      </w:divBdr>
    </w:div>
    <w:div w:id="1826244227">
      <w:bodyDiv w:val="1"/>
      <w:marLeft w:val="0"/>
      <w:marRight w:val="0"/>
      <w:marTop w:val="0"/>
      <w:marBottom w:val="0"/>
      <w:divBdr>
        <w:top w:val="none" w:sz="0" w:space="0" w:color="auto"/>
        <w:left w:val="none" w:sz="0" w:space="0" w:color="auto"/>
        <w:bottom w:val="none" w:sz="0" w:space="0" w:color="auto"/>
        <w:right w:val="none" w:sz="0" w:space="0" w:color="auto"/>
      </w:divBdr>
    </w:div>
    <w:div w:id="1826389809">
      <w:bodyDiv w:val="1"/>
      <w:marLeft w:val="0"/>
      <w:marRight w:val="0"/>
      <w:marTop w:val="0"/>
      <w:marBottom w:val="0"/>
      <w:divBdr>
        <w:top w:val="none" w:sz="0" w:space="0" w:color="auto"/>
        <w:left w:val="none" w:sz="0" w:space="0" w:color="auto"/>
        <w:bottom w:val="none" w:sz="0" w:space="0" w:color="auto"/>
        <w:right w:val="none" w:sz="0" w:space="0" w:color="auto"/>
      </w:divBdr>
    </w:div>
    <w:div w:id="1826896897">
      <w:bodyDiv w:val="1"/>
      <w:marLeft w:val="0"/>
      <w:marRight w:val="0"/>
      <w:marTop w:val="0"/>
      <w:marBottom w:val="0"/>
      <w:divBdr>
        <w:top w:val="none" w:sz="0" w:space="0" w:color="auto"/>
        <w:left w:val="none" w:sz="0" w:space="0" w:color="auto"/>
        <w:bottom w:val="none" w:sz="0" w:space="0" w:color="auto"/>
        <w:right w:val="none" w:sz="0" w:space="0" w:color="auto"/>
      </w:divBdr>
    </w:div>
    <w:div w:id="1828086151">
      <w:bodyDiv w:val="1"/>
      <w:marLeft w:val="0"/>
      <w:marRight w:val="0"/>
      <w:marTop w:val="0"/>
      <w:marBottom w:val="0"/>
      <w:divBdr>
        <w:top w:val="none" w:sz="0" w:space="0" w:color="auto"/>
        <w:left w:val="none" w:sz="0" w:space="0" w:color="auto"/>
        <w:bottom w:val="none" w:sz="0" w:space="0" w:color="auto"/>
        <w:right w:val="none" w:sz="0" w:space="0" w:color="auto"/>
      </w:divBdr>
    </w:div>
    <w:div w:id="1828932967">
      <w:bodyDiv w:val="1"/>
      <w:marLeft w:val="0"/>
      <w:marRight w:val="0"/>
      <w:marTop w:val="0"/>
      <w:marBottom w:val="0"/>
      <w:divBdr>
        <w:top w:val="none" w:sz="0" w:space="0" w:color="auto"/>
        <w:left w:val="none" w:sz="0" w:space="0" w:color="auto"/>
        <w:bottom w:val="none" w:sz="0" w:space="0" w:color="auto"/>
        <w:right w:val="none" w:sz="0" w:space="0" w:color="auto"/>
      </w:divBdr>
    </w:div>
    <w:div w:id="1829051737">
      <w:bodyDiv w:val="1"/>
      <w:marLeft w:val="0"/>
      <w:marRight w:val="0"/>
      <w:marTop w:val="0"/>
      <w:marBottom w:val="0"/>
      <w:divBdr>
        <w:top w:val="none" w:sz="0" w:space="0" w:color="auto"/>
        <w:left w:val="none" w:sz="0" w:space="0" w:color="auto"/>
        <w:bottom w:val="none" w:sz="0" w:space="0" w:color="auto"/>
        <w:right w:val="none" w:sz="0" w:space="0" w:color="auto"/>
      </w:divBdr>
    </w:div>
    <w:div w:id="1829206101">
      <w:bodyDiv w:val="1"/>
      <w:marLeft w:val="0"/>
      <w:marRight w:val="0"/>
      <w:marTop w:val="0"/>
      <w:marBottom w:val="0"/>
      <w:divBdr>
        <w:top w:val="none" w:sz="0" w:space="0" w:color="auto"/>
        <w:left w:val="none" w:sz="0" w:space="0" w:color="auto"/>
        <w:bottom w:val="none" w:sz="0" w:space="0" w:color="auto"/>
        <w:right w:val="none" w:sz="0" w:space="0" w:color="auto"/>
      </w:divBdr>
    </w:div>
    <w:div w:id="1829248318">
      <w:bodyDiv w:val="1"/>
      <w:marLeft w:val="0"/>
      <w:marRight w:val="0"/>
      <w:marTop w:val="0"/>
      <w:marBottom w:val="0"/>
      <w:divBdr>
        <w:top w:val="none" w:sz="0" w:space="0" w:color="auto"/>
        <w:left w:val="none" w:sz="0" w:space="0" w:color="auto"/>
        <w:bottom w:val="none" w:sz="0" w:space="0" w:color="auto"/>
        <w:right w:val="none" w:sz="0" w:space="0" w:color="auto"/>
      </w:divBdr>
    </w:div>
    <w:div w:id="1832284828">
      <w:bodyDiv w:val="1"/>
      <w:marLeft w:val="0"/>
      <w:marRight w:val="0"/>
      <w:marTop w:val="0"/>
      <w:marBottom w:val="0"/>
      <w:divBdr>
        <w:top w:val="none" w:sz="0" w:space="0" w:color="auto"/>
        <w:left w:val="none" w:sz="0" w:space="0" w:color="auto"/>
        <w:bottom w:val="none" w:sz="0" w:space="0" w:color="auto"/>
        <w:right w:val="none" w:sz="0" w:space="0" w:color="auto"/>
      </w:divBdr>
    </w:div>
    <w:div w:id="1832481910">
      <w:bodyDiv w:val="1"/>
      <w:marLeft w:val="0"/>
      <w:marRight w:val="0"/>
      <w:marTop w:val="0"/>
      <w:marBottom w:val="0"/>
      <w:divBdr>
        <w:top w:val="none" w:sz="0" w:space="0" w:color="auto"/>
        <w:left w:val="none" w:sz="0" w:space="0" w:color="auto"/>
        <w:bottom w:val="none" w:sz="0" w:space="0" w:color="auto"/>
        <w:right w:val="none" w:sz="0" w:space="0" w:color="auto"/>
      </w:divBdr>
    </w:div>
    <w:div w:id="1834953234">
      <w:bodyDiv w:val="1"/>
      <w:marLeft w:val="0"/>
      <w:marRight w:val="0"/>
      <w:marTop w:val="0"/>
      <w:marBottom w:val="0"/>
      <w:divBdr>
        <w:top w:val="none" w:sz="0" w:space="0" w:color="auto"/>
        <w:left w:val="none" w:sz="0" w:space="0" w:color="auto"/>
        <w:bottom w:val="none" w:sz="0" w:space="0" w:color="auto"/>
        <w:right w:val="none" w:sz="0" w:space="0" w:color="auto"/>
      </w:divBdr>
    </w:div>
    <w:div w:id="1836340228">
      <w:bodyDiv w:val="1"/>
      <w:marLeft w:val="0"/>
      <w:marRight w:val="0"/>
      <w:marTop w:val="0"/>
      <w:marBottom w:val="0"/>
      <w:divBdr>
        <w:top w:val="none" w:sz="0" w:space="0" w:color="auto"/>
        <w:left w:val="none" w:sz="0" w:space="0" w:color="auto"/>
        <w:bottom w:val="none" w:sz="0" w:space="0" w:color="auto"/>
        <w:right w:val="none" w:sz="0" w:space="0" w:color="auto"/>
      </w:divBdr>
    </w:div>
    <w:div w:id="1836531100">
      <w:bodyDiv w:val="1"/>
      <w:marLeft w:val="0"/>
      <w:marRight w:val="0"/>
      <w:marTop w:val="0"/>
      <w:marBottom w:val="0"/>
      <w:divBdr>
        <w:top w:val="none" w:sz="0" w:space="0" w:color="auto"/>
        <w:left w:val="none" w:sz="0" w:space="0" w:color="auto"/>
        <w:bottom w:val="none" w:sz="0" w:space="0" w:color="auto"/>
        <w:right w:val="none" w:sz="0" w:space="0" w:color="auto"/>
      </w:divBdr>
    </w:div>
    <w:div w:id="1836872884">
      <w:bodyDiv w:val="1"/>
      <w:marLeft w:val="0"/>
      <w:marRight w:val="0"/>
      <w:marTop w:val="0"/>
      <w:marBottom w:val="0"/>
      <w:divBdr>
        <w:top w:val="none" w:sz="0" w:space="0" w:color="auto"/>
        <w:left w:val="none" w:sz="0" w:space="0" w:color="auto"/>
        <w:bottom w:val="none" w:sz="0" w:space="0" w:color="auto"/>
        <w:right w:val="none" w:sz="0" w:space="0" w:color="auto"/>
      </w:divBdr>
    </w:div>
    <w:div w:id="1837770611">
      <w:bodyDiv w:val="1"/>
      <w:marLeft w:val="0"/>
      <w:marRight w:val="0"/>
      <w:marTop w:val="0"/>
      <w:marBottom w:val="0"/>
      <w:divBdr>
        <w:top w:val="none" w:sz="0" w:space="0" w:color="auto"/>
        <w:left w:val="none" w:sz="0" w:space="0" w:color="auto"/>
        <w:bottom w:val="none" w:sz="0" w:space="0" w:color="auto"/>
        <w:right w:val="none" w:sz="0" w:space="0" w:color="auto"/>
      </w:divBdr>
    </w:div>
    <w:div w:id="1839224870">
      <w:bodyDiv w:val="1"/>
      <w:marLeft w:val="0"/>
      <w:marRight w:val="0"/>
      <w:marTop w:val="0"/>
      <w:marBottom w:val="0"/>
      <w:divBdr>
        <w:top w:val="none" w:sz="0" w:space="0" w:color="auto"/>
        <w:left w:val="none" w:sz="0" w:space="0" w:color="auto"/>
        <w:bottom w:val="none" w:sz="0" w:space="0" w:color="auto"/>
        <w:right w:val="none" w:sz="0" w:space="0" w:color="auto"/>
      </w:divBdr>
    </w:div>
    <w:div w:id="1839879577">
      <w:bodyDiv w:val="1"/>
      <w:marLeft w:val="0"/>
      <w:marRight w:val="0"/>
      <w:marTop w:val="0"/>
      <w:marBottom w:val="0"/>
      <w:divBdr>
        <w:top w:val="none" w:sz="0" w:space="0" w:color="auto"/>
        <w:left w:val="none" w:sz="0" w:space="0" w:color="auto"/>
        <w:bottom w:val="none" w:sz="0" w:space="0" w:color="auto"/>
        <w:right w:val="none" w:sz="0" w:space="0" w:color="auto"/>
      </w:divBdr>
    </w:div>
    <w:div w:id="1840609823">
      <w:bodyDiv w:val="1"/>
      <w:marLeft w:val="0"/>
      <w:marRight w:val="0"/>
      <w:marTop w:val="0"/>
      <w:marBottom w:val="0"/>
      <w:divBdr>
        <w:top w:val="none" w:sz="0" w:space="0" w:color="auto"/>
        <w:left w:val="none" w:sz="0" w:space="0" w:color="auto"/>
        <w:bottom w:val="none" w:sz="0" w:space="0" w:color="auto"/>
        <w:right w:val="none" w:sz="0" w:space="0" w:color="auto"/>
      </w:divBdr>
    </w:div>
    <w:div w:id="1841190804">
      <w:bodyDiv w:val="1"/>
      <w:marLeft w:val="0"/>
      <w:marRight w:val="0"/>
      <w:marTop w:val="0"/>
      <w:marBottom w:val="0"/>
      <w:divBdr>
        <w:top w:val="none" w:sz="0" w:space="0" w:color="auto"/>
        <w:left w:val="none" w:sz="0" w:space="0" w:color="auto"/>
        <w:bottom w:val="none" w:sz="0" w:space="0" w:color="auto"/>
        <w:right w:val="none" w:sz="0" w:space="0" w:color="auto"/>
      </w:divBdr>
    </w:div>
    <w:div w:id="1841459952">
      <w:bodyDiv w:val="1"/>
      <w:marLeft w:val="0"/>
      <w:marRight w:val="0"/>
      <w:marTop w:val="0"/>
      <w:marBottom w:val="0"/>
      <w:divBdr>
        <w:top w:val="none" w:sz="0" w:space="0" w:color="auto"/>
        <w:left w:val="none" w:sz="0" w:space="0" w:color="auto"/>
        <w:bottom w:val="none" w:sz="0" w:space="0" w:color="auto"/>
        <w:right w:val="none" w:sz="0" w:space="0" w:color="auto"/>
      </w:divBdr>
    </w:div>
    <w:div w:id="1843010652">
      <w:bodyDiv w:val="1"/>
      <w:marLeft w:val="0"/>
      <w:marRight w:val="0"/>
      <w:marTop w:val="0"/>
      <w:marBottom w:val="0"/>
      <w:divBdr>
        <w:top w:val="none" w:sz="0" w:space="0" w:color="auto"/>
        <w:left w:val="none" w:sz="0" w:space="0" w:color="auto"/>
        <w:bottom w:val="none" w:sz="0" w:space="0" w:color="auto"/>
        <w:right w:val="none" w:sz="0" w:space="0" w:color="auto"/>
      </w:divBdr>
    </w:div>
    <w:div w:id="1844927380">
      <w:bodyDiv w:val="1"/>
      <w:marLeft w:val="0"/>
      <w:marRight w:val="0"/>
      <w:marTop w:val="0"/>
      <w:marBottom w:val="0"/>
      <w:divBdr>
        <w:top w:val="none" w:sz="0" w:space="0" w:color="auto"/>
        <w:left w:val="none" w:sz="0" w:space="0" w:color="auto"/>
        <w:bottom w:val="none" w:sz="0" w:space="0" w:color="auto"/>
        <w:right w:val="none" w:sz="0" w:space="0" w:color="auto"/>
      </w:divBdr>
    </w:div>
    <w:div w:id="1845629380">
      <w:bodyDiv w:val="1"/>
      <w:marLeft w:val="0"/>
      <w:marRight w:val="0"/>
      <w:marTop w:val="0"/>
      <w:marBottom w:val="0"/>
      <w:divBdr>
        <w:top w:val="none" w:sz="0" w:space="0" w:color="auto"/>
        <w:left w:val="none" w:sz="0" w:space="0" w:color="auto"/>
        <w:bottom w:val="none" w:sz="0" w:space="0" w:color="auto"/>
        <w:right w:val="none" w:sz="0" w:space="0" w:color="auto"/>
      </w:divBdr>
    </w:div>
    <w:div w:id="1846165542">
      <w:bodyDiv w:val="1"/>
      <w:marLeft w:val="0"/>
      <w:marRight w:val="0"/>
      <w:marTop w:val="0"/>
      <w:marBottom w:val="0"/>
      <w:divBdr>
        <w:top w:val="none" w:sz="0" w:space="0" w:color="auto"/>
        <w:left w:val="none" w:sz="0" w:space="0" w:color="auto"/>
        <w:bottom w:val="none" w:sz="0" w:space="0" w:color="auto"/>
        <w:right w:val="none" w:sz="0" w:space="0" w:color="auto"/>
      </w:divBdr>
    </w:div>
    <w:div w:id="1846895582">
      <w:bodyDiv w:val="1"/>
      <w:marLeft w:val="0"/>
      <w:marRight w:val="0"/>
      <w:marTop w:val="0"/>
      <w:marBottom w:val="0"/>
      <w:divBdr>
        <w:top w:val="none" w:sz="0" w:space="0" w:color="auto"/>
        <w:left w:val="none" w:sz="0" w:space="0" w:color="auto"/>
        <w:bottom w:val="none" w:sz="0" w:space="0" w:color="auto"/>
        <w:right w:val="none" w:sz="0" w:space="0" w:color="auto"/>
      </w:divBdr>
    </w:div>
    <w:div w:id="1847749685">
      <w:bodyDiv w:val="1"/>
      <w:marLeft w:val="0"/>
      <w:marRight w:val="0"/>
      <w:marTop w:val="0"/>
      <w:marBottom w:val="0"/>
      <w:divBdr>
        <w:top w:val="none" w:sz="0" w:space="0" w:color="auto"/>
        <w:left w:val="none" w:sz="0" w:space="0" w:color="auto"/>
        <w:bottom w:val="none" w:sz="0" w:space="0" w:color="auto"/>
        <w:right w:val="none" w:sz="0" w:space="0" w:color="auto"/>
      </w:divBdr>
    </w:div>
    <w:div w:id="1848252640">
      <w:bodyDiv w:val="1"/>
      <w:marLeft w:val="0"/>
      <w:marRight w:val="0"/>
      <w:marTop w:val="0"/>
      <w:marBottom w:val="0"/>
      <w:divBdr>
        <w:top w:val="none" w:sz="0" w:space="0" w:color="auto"/>
        <w:left w:val="none" w:sz="0" w:space="0" w:color="auto"/>
        <w:bottom w:val="none" w:sz="0" w:space="0" w:color="auto"/>
        <w:right w:val="none" w:sz="0" w:space="0" w:color="auto"/>
      </w:divBdr>
    </w:div>
    <w:div w:id="1849443580">
      <w:bodyDiv w:val="1"/>
      <w:marLeft w:val="0"/>
      <w:marRight w:val="0"/>
      <w:marTop w:val="0"/>
      <w:marBottom w:val="0"/>
      <w:divBdr>
        <w:top w:val="none" w:sz="0" w:space="0" w:color="auto"/>
        <w:left w:val="none" w:sz="0" w:space="0" w:color="auto"/>
        <w:bottom w:val="none" w:sz="0" w:space="0" w:color="auto"/>
        <w:right w:val="none" w:sz="0" w:space="0" w:color="auto"/>
      </w:divBdr>
    </w:div>
    <w:div w:id="1851290777">
      <w:bodyDiv w:val="1"/>
      <w:marLeft w:val="0"/>
      <w:marRight w:val="0"/>
      <w:marTop w:val="0"/>
      <w:marBottom w:val="0"/>
      <w:divBdr>
        <w:top w:val="none" w:sz="0" w:space="0" w:color="auto"/>
        <w:left w:val="none" w:sz="0" w:space="0" w:color="auto"/>
        <w:bottom w:val="none" w:sz="0" w:space="0" w:color="auto"/>
        <w:right w:val="none" w:sz="0" w:space="0" w:color="auto"/>
      </w:divBdr>
    </w:div>
    <w:div w:id="1851484273">
      <w:bodyDiv w:val="1"/>
      <w:marLeft w:val="0"/>
      <w:marRight w:val="0"/>
      <w:marTop w:val="0"/>
      <w:marBottom w:val="0"/>
      <w:divBdr>
        <w:top w:val="none" w:sz="0" w:space="0" w:color="auto"/>
        <w:left w:val="none" w:sz="0" w:space="0" w:color="auto"/>
        <w:bottom w:val="none" w:sz="0" w:space="0" w:color="auto"/>
        <w:right w:val="none" w:sz="0" w:space="0" w:color="auto"/>
      </w:divBdr>
    </w:div>
    <w:div w:id="1852528091">
      <w:bodyDiv w:val="1"/>
      <w:marLeft w:val="0"/>
      <w:marRight w:val="0"/>
      <w:marTop w:val="0"/>
      <w:marBottom w:val="0"/>
      <w:divBdr>
        <w:top w:val="none" w:sz="0" w:space="0" w:color="auto"/>
        <w:left w:val="none" w:sz="0" w:space="0" w:color="auto"/>
        <w:bottom w:val="none" w:sz="0" w:space="0" w:color="auto"/>
        <w:right w:val="none" w:sz="0" w:space="0" w:color="auto"/>
      </w:divBdr>
    </w:div>
    <w:div w:id="1852840920">
      <w:bodyDiv w:val="1"/>
      <w:marLeft w:val="0"/>
      <w:marRight w:val="0"/>
      <w:marTop w:val="0"/>
      <w:marBottom w:val="0"/>
      <w:divBdr>
        <w:top w:val="none" w:sz="0" w:space="0" w:color="auto"/>
        <w:left w:val="none" w:sz="0" w:space="0" w:color="auto"/>
        <w:bottom w:val="none" w:sz="0" w:space="0" w:color="auto"/>
        <w:right w:val="none" w:sz="0" w:space="0" w:color="auto"/>
      </w:divBdr>
    </w:div>
    <w:div w:id="1853179699">
      <w:bodyDiv w:val="1"/>
      <w:marLeft w:val="0"/>
      <w:marRight w:val="0"/>
      <w:marTop w:val="0"/>
      <w:marBottom w:val="0"/>
      <w:divBdr>
        <w:top w:val="none" w:sz="0" w:space="0" w:color="auto"/>
        <w:left w:val="none" w:sz="0" w:space="0" w:color="auto"/>
        <w:bottom w:val="none" w:sz="0" w:space="0" w:color="auto"/>
        <w:right w:val="none" w:sz="0" w:space="0" w:color="auto"/>
      </w:divBdr>
    </w:div>
    <w:div w:id="1854177030">
      <w:bodyDiv w:val="1"/>
      <w:marLeft w:val="0"/>
      <w:marRight w:val="0"/>
      <w:marTop w:val="0"/>
      <w:marBottom w:val="0"/>
      <w:divBdr>
        <w:top w:val="none" w:sz="0" w:space="0" w:color="auto"/>
        <w:left w:val="none" w:sz="0" w:space="0" w:color="auto"/>
        <w:bottom w:val="none" w:sz="0" w:space="0" w:color="auto"/>
        <w:right w:val="none" w:sz="0" w:space="0" w:color="auto"/>
      </w:divBdr>
    </w:div>
    <w:div w:id="1854878670">
      <w:bodyDiv w:val="1"/>
      <w:marLeft w:val="0"/>
      <w:marRight w:val="0"/>
      <w:marTop w:val="0"/>
      <w:marBottom w:val="0"/>
      <w:divBdr>
        <w:top w:val="none" w:sz="0" w:space="0" w:color="auto"/>
        <w:left w:val="none" w:sz="0" w:space="0" w:color="auto"/>
        <w:bottom w:val="none" w:sz="0" w:space="0" w:color="auto"/>
        <w:right w:val="none" w:sz="0" w:space="0" w:color="auto"/>
      </w:divBdr>
    </w:div>
    <w:div w:id="1856311322">
      <w:bodyDiv w:val="1"/>
      <w:marLeft w:val="0"/>
      <w:marRight w:val="0"/>
      <w:marTop w:val="0"/>
      <w:marBottom w:val="0"/>
      <w:divBdr>
        <w:top w:val="none" w:sz="0" w:space="0" w:color="auto"/>
        <w:left w:val="none" w:sz="0" w:space="0" w:color="auto"/>
        <w:bottom w:val="none" w:sz="0" w:space="0" w:color="auto"/>
        <w:right w:val="none" w:sz="0" w:space="0" w:color="auto"/>
      </w:divBdr>
    </w:div>
    <w:div w:id="1857838778">
      <w:bodyDiv w:val="1"/>
      <w:marLeft w:val="0"/>
      <w:marRight w:val="0"/>
      <w:marTop w:val="0"/>
      <w:marBottom w:val="0"/>
      <w:divBdr>
        <w:top w:val="none" w:sz="0" w:space="0" w:color="auto"/>
        <w:left w:val="none" w:sz="0" w:space="0" w:color="auto"/>
        <w:bottom w:val="none" w:sz="0" w:space="0" w:color="auto"/>
        <w:right w:val="none" w:sz="0" w:space="0" w:color="auto"/>
      </w:divBdr>
    </w:div>
    <w:div w:id="1858619259">
      <w:bodyDiv w:val="1"/>
      <w:marLeft w:val="0"/>
      <w:marRight w:val="0"/>
      <w:marTop w:val="0"/>
      <w:marBottom w:val="0"/>
      <w:divBdr>
        <w:top w:val="none" w:sz="0" w:space="0" w:color="auto"/>
        <w:left w:val="none" w:sz="0" w:space="0" w:color="auto"/>
        <w:bottom w:val="none" w:sz="0" w:space="0" w:color="auto"/>
        <w:right w:val="none" w:sz="0" w:space="0" w:color="auto"/>
      </w:divBdr>
    </w:div>
    <w:div w:id="1859006338">
      <w:bodyDiv w:val="1"/>
      <w:marLeft w:val="0"/>
      <w:marRight w:val="0"/>
      <w:marTop w:val="0"/>
      <w:marBottom w:val="0"/>
      <w:divBdr>
        <w:top w:val="none" w:sz="0" w:space="0" w:color="auto"/>
        <w:left w:val="none" w:sz="0" w:space="0" w:color="auto"/>
        <w:bottom w:val="none" w:sz="0" w:space="0" w:color="auto"/>
        <w:right w:val="none" w:sz="0" w:space="0" w:color="auto"/>
      </w:divBdr>
    </w:div>
    <w:div w:id="1859654304">
      <w:bodyDiv w:val="1"/>
      <w:marLeft w:val="0"/>
      <w:marRight w:val="0"/>
      <w:marTop w:val="0"/>
      <w:marBottom w:val="0"/>
      <w:divBdr>
        <w:top w:val="none" w:sz="0" w:space="0" w:color="auto"/>
        <w:left w:val="none" w:sz="0" w:space="0" w:color="auto"/>
        <w:bottom w:val="none" w:sz="0" w:space="0" w:color="auto"/>
        <w:right w:val="none" w:sz="0" w:space="0" w:color="auto"/>
      </w:divBdr>
    </w:div>
    <w:div w:id="1860241079">
      <w:bodyDiv w:val="1"/>
      <w:marLeft w:val="0"/>
      <w:marRight w:val="0"/>
      <w:marTop w:val="0"/>
      <w:marBottom w:val="0"/>
      <w:divBdr>
        <w:top w:val="none" w:sz="0" w:space="0" w:color="auto"/>
        <w:left w:val="none" w:sz="0" w:space="0" w:color="auto"/>
        <w:bottom w:val="none" w:sz="0" w:space="0" w:color="auto"/>
        <w:right w:val="none" w:sz="0" w:space="0" w:color="auto"/>
      </w:divBdr>
    </w:div>
    <w:div w:id="1860969487">
      <w:bodyDiv w:val="1"/>
      <w:marLeft w:val="0"/>
      <w:marRight w:val="0"/>
      <w:marTop w:val="0"/>
      <w:marBottom w:val="0"/>
      <w:divBdr>
        <w:top w:val="none" w:sz="0" w:space="0" w:color="auto"/>
        <w:left w:val="none" w:sz="0" w:space="0" w:color="auto"/>
        <w:bottom w:val="none" w:sz="0" w:space="0" w:color="auto"/>
        <w:right w:val="none" w:sz="0" w:space="0" w:color="auto"/>
      </w:divBdr>
    </w:div>
    <w:div w:id="1861577800">
      <w:bodyDiv w:val="1"/>
      <w:marLeft w:val="0"/>
      <w:marRight w:val="0"/>
      <w:marTop w:val="0"/>
      <w:marBottom w:val="0"/>
      <w:divBdr>
        <w:top w:val="none" w:sz="0" w:space="0" w:color="auto"/>
        <w:left w:val="none" w:sz="0" w:space="0" w:color="auto"/>
        <w:bottom w:val="none" w:sz="0" w:space="0" w:color="auto"/>
        <w:right w:val="none" w:sz="0" w:space="0" w:color="auto"/>
      </w:divBdr>
    </w:div>
    <w:div w:id="1862013039">
      <w:bodyDiv w:val="1"/>
      <w:marLeft w:val="0"/>
      <w:marRight w:val="0"/>
      <w:marTop w:val="0"/>
      <w:marBottom w:val="0"/>
      <w:divBdr>
        <w:top w:val="none" w:sz="0" w:space="0" w:color="auto"/>
        <w:left w:val="none" w:sz="0" w:space="0" w:color="auto"/>
        <w:bottom w:val="none" w:sz="0" w:space="0" w:color="auto"/>
        <w:right w:val="none" w:sz="0" w:space="0" w:color="auto"/>
      </w:divBdr>
    </w:div>
    <w:div w:id="1864054285">
      <w:bodyDiv w:val="1"/>
      <w:marLeft w:val="0"/>
      <w:marRight w:val="0"/>
      <w:marTop w:val="0"/>
      <w:marBottom w:val="0"/>
      <w:divBdr>
        <w:top w:val="none" w:sz="0" w:space="0" w:color="auto"/>
        <w:left w:val="none" w:sz="0" w:space="0" w:color="auto"/>
        <w:bottom w:val="none" w:sz="0" w:space="0" w:color="auto"/>
        <w:right w:val="none" w:sz="0" w:space="0" w:color="auto"/>
      </w:divBdr>
    </w:div>
    <w:div w:id="1864858484">
      <w:bodyDiv w:val="1"/>
      <w:marLeft w:val="0"/>
      <w:marRight w:val="0"/>
      <w:marTop w:val="0"/>
      <w:marBottom w:val="0"/>
      <w:divBdr>
        <w:top w:val="none" w:sz="0" w:space="0" w:color="auto"/>
        <w:left w:val="none" w:sz="0" w:space="0" w:color="auto"/>
        <w:bottom w:val="none" w:sz="0" w:space="0" w:color="auto"/>
        <w:right w:val="none" w:sz="0" w:space="0" w:color="auto"/>
      </w:divBdr>
    </w:div>
    <w:div w:id="1866366264">
      <w:bodyDiv w:val="1"/>
      <w:marLeft w:val="0"/>
      <w:marRight w:val="0"/>
      <w:marTop w:val="0"/>
      <w:marBottom w:val="0"/>
      <w:divBdr>
        <w:top w:val="none" w:sz="0" w:space="0" w:color="auto"/>
        <w:left w:val="none" w:sz="0" w:space="0" w:color="auto"/>
        <w:bottom w:val="none" w:sz="0" w:space="0" w:color="auto"/>
        <w:right w:val="none" w:sz="0" w:space="0" w:color="auto"/>
      </w:divBdr>
    </w:div>
    <w:div w:id="1866673452">
      <w:bodyDiv w:val="1"/>
      <w:marLeft w:val="0"/>
      <w:marRight w:val="0"/>
      <w:marTop w:val="0"/>
      <w:marBottom w:val="0"/>
      <w:divBdr>
        <w:top w:val="none" w:sz="0" w:space="0" w:color="auto"/>
        <w:left w:val="none" w:sz="0" w:space="0" w:color="auto"/>
        <w:bottom w:val="none" w:sz="0" w:space="0" w:color="auto"/>
        <w:right w:val="none" w:sz="0" w:space="0" w:color="auto"/>
      </w:divBdr>
    </w:div>
    <w:div w:id="1867983298">
      <w:bodyDiv w:val="1"/>
      <w:marLeft w:val="0"/>
      <w:marRight w:val="0"/>
      <w:marTop w:val="0"/>
      <w:marBottom w:val="0"/>
      <w:divBdr>
        <w:top w:val="none" w:sz="0" w:space="0" w:color="auto"/>
        <w:left w:val="none" w:sz="0" w:space="0" w:color="auto"/>
        <w:bottom w:val="none" w:sz="0" w:space="0" w:color="auto"/>
        <w:right w:val="none" w:sz="0" w:space="0" w:color="auto"/>
      </w:divBdr>
    </w:div>
    <w:div w:id="1869297768">
      <w:bodyDiv w:val="1"/>
      <w:marLeft w:val="0"/>
      <w:marRight w:val="0"/>
      <w:marTop w:val="0"/>
      <w:marBottom w:val="0"/>
      <w:divBdr>
        <w:top w:val="none" w:sz="0" w:space="0" w:color="auto"/>
        <w:left w:val="none" w:sz="0" w:space="0" w:color="auto"/>
        <w:bottom w:val="none" w:sz="0" w:space="0" w:color="auto"/>
        <w:right w:val="none" w:sz="0" w:space="0" w:color="auto"/>
      </w:divBdr>
    </w:div>
    <w:div w:id="1869299324">
      <w:bodyDiv w:val="1"/>
      <w:marLeft w:val="0"/>
      <w:marRight w:val="0"/>
      <w:marTop w:val="0"/>
      <w:marBottom w:val="0"/>
      <w:divBdr>
        <w:top w:val="none" w:sz="0" w:space="0" w:color="auto"/>
        <w:left w:val="none" w:sz="0" w:space="0" w:color="auto"/>
        <w:bottom w:val="none" w:sz="0" w:space="0" w:color="auto"/>
        <w:right w:val="none" w:sz="0" w:space="0" w:color="auto"/>
      </w:divBdr>
    </w:div>
    <w:div w:id="1869373766">
      <w:bodyDiv w:val="1"/>
      <w:marLeft w:val="0"/>
      <w:marRight w:val="0"/>
      <w:marTop w:val="0"/>
      <w:marBottom w:val="0"/>
      <w:divBdr>
        <w:top w:val="none" w:sz="0" w:space="0" w:color="auto"/>
        <w:left w:val="none" w:sz="0" w:space="0" w:color="auto"/>
        <w:bottom w:val="none" w:sz="0" w:space="0" w:color="auto"/>
        <w:right w:val="none" w:sz="0" w:space="0" w:color="auto"/>
      </w:divBdr>
    </w:div>
    <w:div w:id="1870024878">
      <w:bodyDiv w:val="1"/>
      <w:marLeft w:val="0"/>
      <w:marRight w:val="0"/>
      <w:marTop w:val="0"/>
      <w:marBottom w:val="0"/>
      <w:divBdr>
        <w:top w:val="none" w:sz="0" w:space="0" w:color="auto"/>
        <w:left w:val="none" w:sz="0" w:space="0" w:color="auto"/>
        <w:bottom w:val="none" w:sz="0" w:space="0" w:color="auto"/>
        <w:right w:val="none" w:sz="0" w:space="0" w:color="auto"/>
      </w:divBdr>
    </w:div>
    <w:div w:id="1871335536">
      <w:bodyDiv w:val="1"/>
      <w:marLeft w:val="0"/>
      <w:marRight w:val="0"/>
      <w:marTop w:val="0"/>
      <w:marBottom w:val="0"/>
      <w:divBdr>
        <w:top w:val="none" w:sz="0" w:space="0" w:color="auto"/>
        <w:left w:val="none" w:sz="0" w:space="0" w:color="auto"/>
        <w:bottom w:val="none" w:sz="0" w:space="0" w:color="auto"/>
        <w:right w:val="none" w:sz="0" w:space="0" w:color="auto"/>
      </w:divBdr>
    </w:div>
    <w:div w:id="1873230498">
      <w:bodyDiv w:val="1"/>
      <w:marLeft w:val="0"/>
      <w:marRight w:val="0"/>
      <w:marTop w:val="0"/>
      <w:marBottom w:val="0"/>
      <w:divBdr>
        <w:top w:val="none" w:sz="0" w:space="0" w:color="auto"/>
        <w:left w:val="none" w:sz="0" w:space="0" w:color="auto"/>
        <w:bottom w:val="none" w:sz="0" w:space="0" w:color="auto"/>
        <w:right w:val="none" w:sz="0" w:space="0" w:color="auto"/>
      </w:divBdr>
    </w:div>
    <w:div w:id="1873296766">
      <w:bodyDiv w:val="1"/>
      <w:marLeft w:val="0"/>
      <w:marRight w:val="0"/>
      <w:marTop w:val="0"/>
      <w:marBottom w:val="0"/>
      <w:divBdr>
        <w:top w:val="none" w:sz="0" w:space="0" w:color="auto"/>
        <w:left w:val="none" w:sz="0" w:space="0" w:color="auto"/>
        <w:bottom w:val="none" w:sz="0" w:space="0" w:color="auto"/>
        <w:right w:val="none" w:sz="0" w:space="0" w:color="auto"/>
      </w:divBdr>
    </w:div>
    <w:div w:id="1874532324">
      <w:bodyDiv w:val="1"/>
      <w:marLeft w:val="0"/>
      <w:marRight w:val="0"/>
      <w:marTop w:val="0"/>
      <w:marBottom w:val="0"/>
      <w:divBdr>
        <w:top w:val="none" w:sz="0" w:space="0" w:color="auto"/>
        <w:left w:val="none" w:sz="0" w:space="0" w:color="auto"/>
        <w:bottom w:val="none" w:sz="0" w:space="0" w:color="auto"/>
        <w:right w:val="none" w:sz="0" w:space="0" w:color="auto"/>
      </w:divBdr>
    </w:div>
    <w:div w:id="1876311807">
      <w:bodyDiv w:val="1"/>
      <w:marLeft w:val="0"/>
      <w:marRight w:val="0"/>
      <w:marTop w:val="0"/>
      <w:marBottom w:val="0"/>
      <w:divBdr>
        <w:top w:val="none" w:sz="0" w:space="0" w:color="auto"/>
        <w:left w:val="none" w:sz="0" w:space="0" w:color="auto"/>
        <w:bottom w:val="none" w:sz="0" w:space="0" w:color="auto"/>
        <w:right w:val="none" w:sz="0" w:space="0" w:color="auto"/>
      </w:divBdr>
    </w:div>
    <w:div w:id="1878227585">
      <w:bodyDiv w:val="1"/>
      <w:marLeft w:val="0"/>
      <w:marRight w:val="0"/>
      <w:marTop w:val="0"/>
      <w:marBottom w:val="0"/>
      <w:divBdr>
        <w:top w:val="none" w:sz="0" w:space="0" w:color="auto"/>
        <w:left w:val="none" w:sz="0" w:space="0" w:color="auto"/>
        <w:bottom w:val="none" w:sz="0" w:space="0" w:color="auto"/>
        <w:right w:val="none" w:sz="0" w:space="0" w:color="auto"/>
      </w:divBdr>
    </w:div>
    <w:div w:id="1878278142">
      <w:bodyDiv w:val="1"/>
      <w:marLeft w:val="0"/>
      <w:marRight w:val="0"/>
      <w:marTop w:val="0"/>
      <w:marBottom w:val="0"/>
      <w:divBdr>
        <w:top w:val="none" w:sz="0" w:space="0" w:color="auto"/>
        <w:left w:val="none" w:sz="0" w:space="0" w:color="auto"/>
        <w:bottom w:val="none" w:sz="0" w:space="0" w:color="auto"/>
        <w:right w:val="none" w:sz="0" w:space="0" w:color="auto"/>
      </w:divBdr>
    </w:div>
    <w:div w:id="1879507082">
      <w:bodyDiv w:val="1"/>
      <w:marLeft w:val="0"/>
      <w:marRight w:val="0"/>
      <w:marTop w:val="0"/>
      <w:marBottom w:val="0"/>
      <w:divBdr>
        <w:top w:val="none" w:sz="0" w:space="0" w:color="auto"/>
        <w:left w:val="none" w:sz="0" w:space="0" w:color="auto"/>
        <w:bottom w:val="none" w:sz="0" w:space="0" w:color="auto"/>
        <w:right w:val="none" w:sz="0" w:space="0" w:color="auto"/>
      </w:divBdr>
    </w:div>
    <w:div w:id="1882016755">
      <w:bodyDiv w:val="1"/>
      <w:marLeft w:val="0"/>
      <w:marRight w:val="0"/>
      <w:marTop w:val="0"/>
      <w:marBottom w:val="0"/>
      <w:divBdr>
        <w:top w:val="none" w:sz="0" w:space="0" w:color="auto"/>
        <w:left w:val="none" w:sz="0" w:space="0" w:color="auto"/>
        <w:bottom w:val="none" w:sz="0" w:space="0" w:color="auto"/>
        <w:right w:val="none" w:sz="0" w:space="0" w:color="auto"/>
      </w:divBdr>
    </w:div>
    <w:div w:id="1882210726">
      <w:bodyDiv w:val="1"/>
      <w:marLeft w:val="0"/>
      <w:marRight w:val="0"/>
      <w:marTop w:val="0"/>
      <w:marBottom w:val="0"/>
      <w:divBdr>
        <w:top w:val="none" w:sz="0" w:space="0" w:color="auto"/>
        <w:left w:val="none" w:sz="0" w:space="0" w:color="auto"/>
        <w:bottom w:val="none" w:sz="0" w:space="0" w:color="auto"/>
        <w:right w:val="none" w:sz="0" w:space="0" w:color="auto"/>
      </w:divBdr>
    </w:div>
    <w:div w:id="1882546425">
      <w:bodyDiv w:val="1"/>
      <w:marLeft w:val="0"/>
      <w:marRight w:val="0"/>
      <w:marTop w:val="0"/>
      <w:marBottom w:val="0"/>
      <w:divBdr>
        <w:top w:val="none" w:sz="0" w:space="0" w:color="auto"/>
        <w:left w:val="none" w:sz="0" w:space="0" w:color="auto"/>
        <w:bottom w:val="none" w:sz="0" w:space="0" w:color="auto"/>
        <w:right w:val="none" w:sz="0" w:space="0" w:color="auto"/>
      </w:divBdr>
    </w:div>
    <w:div w:id="1885092695">
      <w:bodyDiv w:val="1"/>
      <w:marLeft w:val="0"/>
      <w:marRight w:val="0"/>
      <w:marTop w:val="0"/>
      <w:marBottom w:val="0"/>
      <w:divBdr>
        <w:top w:val="none" w:sz="0" w:space="0" w:color="auto"/>
        <w:left w:val="none" w:sz="0" w:space="0" w:color="auto"/>
        <w:bottom w:val="none" w:sz="0" w:space="0" w:color="auto"/>
        <w:right w:val="none" w:sz="0" w:space="0" w:color="auto"/>
      </w:divBdr>
    </w:div>
    <w:div w:id="1885363606">
      <w:bodyDiv w:val="1"/>
      <w:marLeft w:val="0"/>
      <w:marRight w:val="0"/>
      <w:marTop w:val="0"/>
      <w:marBottom w:val="0"/>
      <w:divBdr>
        <w:top w:val="none" w:sz="0" w:space="0" w:color="auto"/>
        <w:left w:val="none" w:sz="0" w:space="0" w:color="auto"/>
        <w:bottom w:val="none" w:sz="0" w:space="0" w:color="auto"/>
        <w:right w:val="none" w:sz="0" w:space="0" w:color="auto"/>
      </w:divBdr>
      <w:divsChild>
        <w:div w:id="1871914757">
          <w:marLeft w:val="0"/>
          <w:marRight w:val="0"/>
          <w:marTop w:val="0"/>
          <w:marBottom w:val="0"/>
          <w:divBdr>
            <w:top w:val="none" w:sz="0" w:space="0" w:color="auto"/>
            <w:left w:val="none" w:sz="0" w:space="0" w:color="auto"/>
            <w:bottom w:val="none" w:sz="0" w:space="0" w:color="auto"/>
            <w:right w:val="none" w:sz="0" w:space="0" w:color="auto"/>
          </w:divBdr>
        </w:div>
        <w:div w:id="199169506">
          <w:marLeft w:val="0"/>
          <w:marRight w:val="0"/>
          <w:marTop w:val="0"/>
          <w:marBottom w:val="0"/>
          <w:divBdr>
            <w:top w:val="none" w:sz="0" w:space="0" w:color="auto"/>
            <w:left w:val="none" w:sz="0" w:space="0" w:color="auto"/>
            <w:bottom w:val="none" w:sz="0" w:space="0" w:color="auto"/>
            <w:right w:val="none" w:sz="0" w:space="0" w:color="auto"/>
          </w:divBdr>
        </w:div>
        <w:div w:id="278756575">
          <w:marLeft w:val="0"/>
          <w:marRight w:val="0"/>
          <w:marTop w:val="0"/>
          <w:marBottom w:val="0"/>
          <w:divBdr>
            <w:top w:val="none" w:sz="0" w:space="0" w:color="auto"/>
            <w:left w:val="none" w:sz="0" w:space="0" w:color="auto"/>
            <w:bottom w:val="none" w:sz="0" w:space="0" w:color="auto"/>
            <w:right w:val="none" w:sz="0" w:space="0" w:color="auto"/>
          </w:divBdr>
        </w:div>
        <w:div w:id="630088323">
          <w:marLeft w:val="0"/>
          <w:marRight w:val="0"/>
          <w:marTop w:val="0"/>
          <w:marBottom w:val="0"/>
          <w:divBdr>
            <w:top w:val="none" w:sz="0" w:space="0" w:color="auto"/>
            <w:left w:val="none" w:sz="0" w:space="0" w:color="auto"/>
            <w:bottom w:val="none" w:sz="0" w:space="0" w:color="auto"/>
            <w:right w:val="none" w:sz="0" w:space="0" w:color="auto"/>
          </w:divBdr>
        </w:div>
        <w:div w:id="1760709471">
          <w:marLeft w:val="0"/>
          <w:marRight w:val="0"/>
          <w:marTop w:val="0"/>
          <w:marBottom w:val="0"/>
          <w:divBdr>
            <w:top w:val="none" w:sz="0" w:space="0" w:color="auto"/>
            <w:left w:val="none" w:sz="0" w:space="0" w:color="auto"/>
            <w:bottom w:val="none" w:sz="0" w:space="0" w:color="auto"/>
            <w:right w:val="none" w:sz="0" w:space="0" w:color="auto"/>
          </w:divBdr>
        </w:div>
        <w:div w:id="594637138">
          <w:marLeft w:val="0"/>
          <w:marRight w:val="0"/>
          <w:marTop w:val="0"/>
          <w:marBottom w:val="0"/>
          <w:divBdr>
            <w:top w:val="none" w:sz="0" w:space="0" w:color="auto"/>
            <w:left w:val="none" w:sz="0" w:space="0" w:color="auto"/>
            <w:bottom w:val="none" w:sz="0" w:space="0" w:color="auto"/>
            <w:right w:val="none" w:sz="0" w:space="0" w:color="auto"/>
          </w:divBdr>
        </w:div>
      </w:divsChild>
    </w:div>
    <w:div w:id="1886260827">
      <w:bodyDiv w:val="1"/>
      <w:marLeft w:val="0"/>
      <w:marRight w:val="0"/>
      <w:marTop w:val="0"/>
      <w:marBottom w:val="0"/>
      <w:divBdr>
        <w:top w:val="none" w:sz="0" w:space="0" w:color="auto"/>
        <w:left w:val="none" w:sz="0" w:space="0" w:color="auto"/>
        <w:bottom w:val="none" w:sz="0" w:space="0" w:color="auto"/>
        <w:right w:val="none" w:sz="0" w:space="0" w:color="auto"/>
      </w:divBdr>
    </w:div>
    <w:div w:id="1888491030">
      <w:bodyDiv w:val="1"/>
      <w:marLeft w:val="0"/>
      <w:marRight w:val="0"/>
      <w:marTop w:val="0"/>
      <w:marBottom w:val="0"/>
      <w:divBdr>
        <w:top w:val="none" w:sz="0" w:space="0" w:color="auto"/>
        <w:left w:val="none" w:sz="0" w:space="0" w:color="auto"/>
        <w:bottom w:val="none" w:sz="0" w:space="0" w:color="auto"/>
        <w:right w:val="none" w:sz="0" w:space="0" w:color="auto"/>
      </w:divBdr>
    </w:div>
    <w:div w:id="1888712221">
      <w:bodyDiv w:val="1"/>
      <w:marLeft w:val="0"/>
      <w:marRight w:val="0"/>
      <w:marTop w:val="0"/>
      <w:marBottom w:val="0"/>
      <w:divBdr>
        <w:top w:val="none" w:sz="0" w:space="0" w:color="auto"/>
        <w:left w:val="none" w:sz="0" w:space="0" w:color="auto"/>
        <w:bottom w:val="none" w:sz="0" w:space="0" w:color="auto"/>
        <w:right w:val="none" w:sz="0" w:space="0" w:color="auto"/>
      </w:divBdr>
    </w:div>
    <w:div w:id="1889563227">
      <w:bodyDiv w:val="1"/>
      <w:marLeft w:val="0"/>
      <w:marRight w:val="0"/>
      <w:marTop w:val="0"/>
      <w:marBottom w:val="0"/>
      <w:divBdr>
        <w:top w:val="none" w:sz="0" w:space="0" w:color="auto"/>
        <w:left w:val="none" w:sz="0" w:space="0" w:color="auto"/>
        <w:bottom w:val="none" w:sz="0" w:space="0" w:color="auto"/>
        <w:right w:val="none" w:sz="0" w:space="0" w:color="auto"/>
      </w:divBdr>
    </w:div>
    <w:div w:id="1892182594">
      <w:bodyDiv w:val="1"/>
      <w:marLeft w:val="0"/>
      <w:marRight w:val="0"/>
      <w:marTop w:val="0"/>
      <w:marBottom w:val="0"/>
      <w:divBdr>
        <w:top w:val="none" w:sz="0" w:space="0" w:color="auto"/>
        <w:left w:val="none" w:sz="0" w:space="0" w:color="auto"/>
        <w:bottom w:val="none" w:sz="0" w:space="0" w:color="auto"/>
        <w:right w:val="none" w:sz="0" w:space="0" w:color="auto"/>
      </w:divBdr>
    </w:div>
    <w:div w:id="1892574734">
      <w:bodyDiv w:val="1"/>
      <w:marLeft w:val="0"/>
      <w:marRight w:val="0"/>
      <w:marTop w:val="0"/>
      <w:marBottom w:val="0"/>
      <w:divBdr>
        <w:top w:val="none" w:sz="0" w:space="0" w:color="auto"/>
        <w:left w:val="none" w:sz="0" w:space="0" w:color="auto"/>
        <w:bottom w:val="none" w:sz="0" w:space="0" w:color="auto"/>
        <w:right w:val="none" w:sz="0" w:space="0" w:color="auto"/>
      </w:divBdr>
    </w:div>
    <w:div w:id="1893498551">
      <w:bodyDiv w:val="1"/>
      <w:marLeft w:val="0"/>
      <w:marRight w:val="0"/>
      <w:marTop w:val="0"/>
      <w:marBottom w:val="0"/>
      <w:divBdr>
        <w:top w:val="none" w:sz="0" w:space="0" w:color="auto"/>
        <w:left w:val="none" w:sz="0" w:space="0" w:color="auto"/>
        <w:bottom w:val="none" w:sz="0" w:space="0" w:color="auto"/>
        <w:right w:val="none" w:sz="0" w:space="0" w:color="auto"/>
      </w:divBdr>
    </w:div>
    <w:div w:id="1894006284">
      <w:bodyDiv w:val="1"/>
      <w:marLeft w:val="0"/>
      <w:marRight w:val="0"/>
      <w:marTop w:val="0"/>
      <w:marBottom w:val="0"/>
      <w:divBdr>
        <w:top w:val="none" w:sz="0" w:space="0" w:color="auto"/>
        <w:left w:val="none" w:sz="0" w:space="0" w:color="auto"/>
        <w:bottom w:val="none" w:sz="0" w:space="0" w:color="auto"/>
        <w:right w:val="none" w:sz="0" w:space="0" w:color="auto"/>
      </w:divBdr>
    </w:div>
    <w:div w:id="1894196287">
      <w:bodyDiv w:val="1"/>
      <w:marLeft w:val="0"/>
      <w:marRight w:val="0"/>
      <w:marTop w:val="0"/>
      <w:marBottom w:val="0"/>
      <w:divBdr>
        <w:top w:val="none" w:sz="0" w:space="0" w:color="auto"/>
        <w:left w:val="none" w:sz="0" w:space="0" w:color="auto"/>
        <w:bottom w:val="none" w:sz="0" w:space="0" w:color="auto"/>
        <w:right w:val="none" w:sz="0" w:space="0" w:color="auto"/>
      </w:divBdr>
    </w:div>
    <w:div w:id="1896087725">
      <w:bodyDiv w:val="1"/>
      <w:marLeft w:val="0"/>
      <w:marRight w:val="0"/>
      <w:marTop w:val="0"/>
      <w:marBottom w:val="0"/>
      <w:divBdr>
        <w:top w:val="none" w:sz="0" w:space="0" w:color="auto"/>
        <w:left w:val="none" w:sz="0" w:space="0" w:color="auto"/>
        <w:bottom w:val="none" w:sz="0" w:space="0" w:color="auto"/>
        <w:right w:val="none" w:sz="0" w:space="0" w:color="auto"/>
      </w:divBdr>
    </w:div>
    <w:div w:id="1898396078">
      <w:bodyDiv w:val="1"/>
      <w:marLeft w:val="0"/>
      <w:marRight w:val="0"/>
      <w:marTop w:val="0"/>
      <w:marBottom w:val="0"/>
      <w:divBdr>
        <w:top w:val="none" w:sz="0" w:space="0" w:color="auto"/>
        <w:left w:val="none" w:sz="0" w:space="0" w:color="auto"/>
        <w:bottom w:val="none" w:sz="0" w:space="0" w:color="auto"/>
        <w:right w:val="none" w:sz="0" w:space="0" w:color="auto"/>
      </w:divBdr>
    </w:div>
    <w:div w:id="1898934093">
      <w:bodyDiv w:val="1"/>
      <w:marLeft w:val="0"/>
      <w:marRight w:val="0"/>
      <w:marTop w:val="0"/>
      <w:marBottom w:val="0"/>
      <w:divBdr>
        <w:top w:val="none" w:sz="0" w:space="0" w:color="auto"/>
        <w:left w:val="none" w:sz="0" w:space="0" w:color="auto"/>
        <w:bottom w:val="none" w:sz="0" w:space="0" w:color="auto"/>
        <w:right w:val="none" w:sz="0" w:space="0" w:color="auto"/>
      </w:divBdr>
    </w:div>
    <w:div w:id="1900357361">
      <w:bodyDiv w:val="1"/>
      <w:marLeft w:val="0"/>
      <w:marRight w:val="0"/>
      <w:marTop w:val="0"/>
      <w:marBottom w:val="0"/>
      <w:divBdr>
        <w:top w:val="none" w:sz="0" w:space="0" w:color="auto"/>
        <w:left w:val="none" w:sz="0" w:space="0" w:color="auto"/>
        <w:bottom w:val="none" w:sz="0" w:space="0" w:color="auto"/>
        <w:right w:val="none" w:sz="0" w:space="0" w:color="auto"/>
      </w:divBdr>
    </w:div>
    <w:div w:id="1901213324">
      <w:bodyDiv w:val="1"/>
      <w:marLeft w:val="0"/>
      <w:marRight w:val="0"/>
      <w:marTop w:val="0"/>
      <w:marBottom w:val="0"/>
      <w:divBdr>
        <w:top w:val="none" w:sz="0" w:space="0" w:color="auto"/>
        <w:left w:val="none" w:sz="0" w:space="0" w:color="auto"/>
        <w:bottom w:val="none" w:sz="0" w:space="0" w:color="auto"/>
        <w:right w:val="none" w:sz="0" w:space="0" w:color="auto"/>
      </w:divBdr>
    </w:div>
    <w:div w:id="1904095079">
      <w:bodyDiv w:val="1"/>
      <w:marLeft w:val="0"/>
      <w:marRight w:val="0"/>
      <w:marTop w:val="0"/>
      <w:marBottom w:val="0"/>
      <w:divBdr>
        <w:top w:val="none" w:sz="0" w:space="0" w:color="auto"/>
        <w:left w:val="none" w:sz="0" w:space="0" w:color="auto"/>
        <w:bottom w:val="none" w:sz="0" w:space="0" w:color="auto"/>
        <w:right w:val="none" w:sz="0" w:space="0" w:color="auto"/>
      </w:divBdr>
    </w:div>
    <w:div w:id="1904832555">
      <w:bodyDiv w:val="1"/>
      <w:marLeft w:val="0"/>
      <w:marRight w:val="0"/>
      <w:marTop w:val="0"/>
      <w:marBottom w:val="0"/>
      <w:divBdr>
        <w:top w:val="none" w:sz="0" w:space="0" w:color="auto"/>
        <w:left w:val="none" w:sz="0" w:space="0" w:color="auto"/>
        <w:bottom w:val="none" w:sz="0" w:space="0" w:color="auto"/>
        <w:right w:val="none" w:sz="0" w:space="0" w:color="auto"/>
      </w:divBdr>
    </w:div>
    <w:div w:id="1906911239">
      <w:bodyDiv w:val="1"/>
      <w:marLeft w:val="0"/>
      <w:marRight w:val="0"/>
      <w:marTop w:val="0"/>
      <w:marBottom w:val="0"/>
      <w:divBdr>
        <w:top w:val="none" w:sz="0" w:space="0" w:color="auto"/>
        <w:left w:val="none" w:sz="0" w:space="0" w:color="auto"/>
        <w:bottom w:val="none" w:sz="0" w:space="0" w:color="auto"/>
        <w:right w:val="none" w:sz="0" w:space="0" w:color="auto"/>
      </w:divBdr>
    </w:div>
    <w:div w:id="1906987433">
      <w:bodyDiv w:val="1"/>
      <w:marLeft w:val="0"/>
      <w:marRight w:val="0"/>
      <w:marTop w:val="0"/>
      <w:marBottom w:val="0"/>
      <w:divBdr>
        <w:top w:val="none" w:sz="0" w:space="0" w:color="auto"/>
        <w:left w:val="none" w:sz="0" w:space="0" w:color="auto"/>
        <w:bottom w:val="none" w:sz="0" w:space="0" w:color="auto"/>
        <w:right w:val="none" w:sz="0" w:space="0" w:color="auto"/>
      </w:divBdr>
    </w:div>
    <w:div w:id="1907757451">
      <w:bodyDiv w:val="1"/>
      <w:marLeft w:val="0"/>
      <w:marRight w:val="0"/>
      <w:marTop w:val="0"/>
      <w:marBottom w:val="0"/>
      <w:divBdr>
        <w:top w:val="none" w:sz="0" w:space="0" w:color="auto"/>
        <w:left w:val="none" w:sz="0" w:space="0" w:color="auto"/>
        <w:bottom w:val="none" w:sz="0" w:space="0" w:color="auto"/>
        <w:right w:val="none" w:sz="0" w:space="0" w:color="auto"/>
      </w:divBdr>
    </w:div>
    <w:div w:id="1908766174">
      <w:bodyDiv w:val="1"/>
      <w:marLeft w:val="0"/>
      <w:marRight w:val="0"/>
      <w:marTop w:val="0"/>
      <w:marBottom w:val="0"/>
      <w:divBdr>
        <w:top w:val="none" w:sz="0" w:space="0" w:color="auto"/>
        <w:left w:val="none" w:sz="0" w:space="0" w:color="auto"/>
        <w:bottom w:val="none" w:sz="0" w:space="0" w:color="auto"/>
        <w:right w:val="none" w:sz="0" w:space="0" w:color="auto"/>
      </w:divBdr>
    </w:div>
    <w:div w:id="1908803872">
      <w:bodyDiv w:val="1"/>
      <w:marLeft w:val="0"/>
      <w:marRight w:val="0"/>
      <w:marTop w:val="0"/>
      <w:marBottom w:val="0"/>
      <w:divBdr>
        <w:top w:val="none" w:sz="0" w:space="0" w:color="auto"/>
        <w:left w:val="none" w:sz="0" w:space="0" w:color="auto"/>
        <w:bottom w:val="none" w:sz="0" w:space="0" w:color="auto"/>
        <w:right w:val="none" w:sz="0" w:space="0" w:color="auto"/>
      </w:divBdr>
    </w:div>
    <w:div w:id="1909488037">
      <w:bodyDiv w:val="1"/>
      <w:marLeft w:val="0"/>
      <w:marRight w:val="0"/>
      <w:marTop w:val="0"/>
      <w:marBottom w:val="0"/>
      <w:divBdr>
        <w:top w:val="none" w:sz="0" w:space="0" w:color="auto"/>
        <w:left w:val="none" w:sz="0" w:space="0" w:color="auto"/>
        <w:bottom w:val="none" w:sz="0" w:space="0" w:color="auto"/>
        <w:right w:val="none" w:sz="0" w:space="0" w:color="auto"/>
      </w:divBdr>
    </w:div>
    <w:div w:id="1910262885">
      <w:bodyDiv w:val="1"/>
      <w:marLeft w:val="0"/>
      <w:marRight w:val="0"/>
      <w:marTop w:val="0"/>
      <w:marBottom w:val="0"/>
      <w:divBdr>
        <w:top w:val="none" w:sz="0" w:space="0" w:color="auto"/>
        <w:left w:val="none" w:sz="0" w:space="0" w:color="auto"/>
        <w:bottom w:val="none" w:sz="0" w:space="0" w:color="auto"/>
        <w:right w:val="none" w:sz="0" w:space="0" w:color="auto"/>
      </w:divBdr>
    </w:div>
    <w:div w:id="1910263187">
      <w:bodyDiv w:val="1"/>
      <w:marLeft w:val="0"/>
      <w:marRight w:val="0"/>
      <w:marTop w:val="0"/>
      <w:marBottom w:val="0"/>
      <w:divBdr>
        <w:top w:val="none" w:sz="0" w:space="0" w:color="auto"/>
        <w:left w:val="none" w:sz="0" w:space="0" w:color="auto"/>
        <w:bottom w:val="none" w:sz="0" w:space="0" w:color="auto"/>
        <w:right w:val="none" w:sz="0" w:space="0" w:color="auto"/>
      </w:divBdr>
    </w:div>
    <w:div w:id="1910382041">
      <w:bodyDiv w:val="1"/>
      <w:marLeft w:val="0"/>
      <w:marRight w:val="0"/>
      <w:marTop w:val="0"/>
      <w:marBottom w:val="0"/>
      <w:divBdr>
        <w:top w:val="none" w:sz="0" w:space="0" w:color="auto"/>
        <w:left w:val="none" w:sz="0" w:space="0" w:color="auto"/>
        <w:bottom w:val="none" w:sz="0" w:space="0" w:color="auto"/>
        <w:right w:val="none" w:sz="0" w:space="0" w:color="auto"/>
      </w:divBdr>
    </w:div>
    <w:div w:id="1913463048">
      <w:bodyDiv w:val="1"/>
      <w:marLeft w:val="0"/>
      <w:marRight w:val="0"/>
      <w:marTop w:val="0"/>
      <w:marBottom w:val="0"/>
      <w:divBdr>
        <w:top w:val="none" w:sz="0" w:space="0" w:color="auto"/>
        <w:left w:val="none" w:sz="0" w:space="0" w:color="auto"/>
        <w:bottom w:val="none" w:sz="0" w:space="0" w:color="auto"/>
        <w:right w:val="none" w:sz="0" w:space="0" w:color="auto"/>
      </w:divBdr>
    </w:div>
    <w:div w:id="1915049115">
      <w:bodyDiv w:val="1"/>
      <w:marLeft w:val="0"/>
      <w:marRight w:val="0"/>
      <w:marTop w:val="0"/>
      <w:marBottom w:val="0"/>
      <w:divBdr>
        <w:top w:val="none" w:sz="0" w:space="0" w:color="auto"/>
        <w:left w:val="none" w:sz="0" w:space="0" w:color="auto"/>
        <w:bottom w:val="none" w:sz="0" w:space="0" w:color="auto"/>
        <w:right w:val="none" w:sz="0" w:space="0" w:color="auto"/>
      </w:divBdr>
    </w:div>
    <w:div w:id="1915387855">
      <w:bodyDiv w:val="1"/>
      <w:marLeft w:val="0"/>
      <w:marRight w:val="0"/>
      <w:marTop w:val="0"/>
      <w:marBottom w:val="0"/>
      <w:divBdr>
        <w:top w:val="none" w:sz="0" w:space="0" w:color="auto"/>
        <w:left w:val="none" w:sz="0" w:space="0" w:color="auto"/>
        <w:bottom w:val="none" w:sz="0" w:space="0" w:color="auto"/>
        <w:right w:val="none" w:sz="0" w:space="0" w:color="auto"/>
      </w:divBdr>
    </w:div>
    <w:div w:id="1915896740">
      <w:bodyDiv w:val="1"/>
      <w:marLeft w:val="0"/>
      <w:marRight w:val="0"/>
      <w:marTop w:val="0"/>
      <w:marBottom w:val="0"/>
      <w:divBdr>
        <w:top w:val="none" w:sz="0" w:space="0" w:color="auto"/>
        <w:left w:val="none" w:sz="0" w:space="0" w:color="auto"/>
        <w:bottom w:val="none" w:sz="0" w:space="0" w:color="auto"/>
        <w:right w:val="none" w:sz="0" w:space="0" w:color="auto"/>
      </w:divBdr>
    </w:div>
    <w:div w:id="1916163451">
      <w:bodyDiv w:val="1"/>
      <w:marLeft w:val="0"/>
      <w:marRight w:val="0"/>
      <w:marTop w:val="0"/>
      <w:marBottom w:val="0"/>
      <w:divBdr>
        <w:top w:val="none" w:sz="0" w:space="0" w:color="auto"/>
        <w:left w:val="none" w:sz="0" w:space="0" w:color="auto"/>
        <w:bottom w:val="none" w:sz="0" w:space="0" w:color="auto"/>
        <w:right w:val="none" w:sz="0" w:space="0" w:color="auto"/>
      </w:divBdr>
    </w:div>
    <w:div w:id="1916471836">
      <w:bodyDiv w:val="1"/>
      <w:marLeft w:val="0"/>
      <w:marRight w:val="0"/>
      <w:marTop w:val="0"/>
      <w:marBottom w:val="0"/>
      <w:divBdr>
        <w:top w:val="none" w:sz="0" w:space="0" w:color="auto"/>
        <w:left w:val="none" w:sz="0" w:space="0" w:color="auto"/>
        <w:bottom w:val="none" w:sz="0" w:space="0" w:color="auto"/>
        <w:right w:val="none" w:sz="0" w:space="0" w:color="auto"/>
      </w:divBdr>
    </w:div>
    <w:div w:id="1918006707">
      <w:bodyDiv w:val="1"/>
      <w:marLeft w:val="0"/>
      <w:marRight w:val="0"/>
      <w:marTop w:val="0"/>
      <w:marBottom w:val="0"/>
      <w:divBdr>
        <w:top w:val="none" w:sz="0" w:space="0" w:color="auto"/>
        <w:left w:val="none" w:sz="0" w:space="0" w:color="auto"/>
        <w:bottom w:val="none" w:sz="0" w:space="0" w:color="auto"/>
        <w:right w:val="none" w:sz="0" w:space="0" w:color="auto"/>
      </w:divBdr>
    </w:div>
    <w:div w:id="1918322778">
      <w:bodyDiv w:val="1"/>
      <w:marLeft w:val="0"/>
      <w:marRight w:val="0"/>
      <w:marTop w:val="0"/>
      <w:marBottom w:val="0"/>
      <w:divBdr>
        <w:top w:val="none" w:sz="0" w:space="0" w:color="auto"/>
        <w:left w:val="none" w:sz="0" w:space="0" w:color="auto"/>
        <w:bottom w:val="none" w:sz="0" w:space="0" w:color="auto"/>
        <w:right w:val="none" w:sz="0" w:space="0" w:color="auto"/>
      </w:divBdr>
    </w:div>
    <w:div w:id="1920871210">
      <w:bodyDiv w:val="1"/>
      <w:marLeft w:val="0"/>
      <w:marRight w:val="0"/>
      <w:marTop w:val="0"/>
      <w:marBottom w:val="0"/>
      <w:divBdr>
        <w:top w:val="none" w:sz="0" w:space="0" w:color="auto"/>
        <w:left w:val="none" w:sz="0" w:space="0" w:color="auto"/>
        <w:bottom w:val="none" w:sz="0" w:space="0" w:color="auto"/>
        <w:right w:val="none" w:sz="0" w:space="0" w:color="auto"/>
      </w:divBdr>
    </w:div>
    <w:div w:id="1921207871">
      <w:bodyDiv w:val="1"/>
      <w:marLeft w:val="0"/>
      <w:marRight w:val="0"/>
      <w:marTop w:val="0"/>
      <w:marBottom w:val="0"/>
      <w:divBdr>
        <w:top w:val="none" w:sz="0" w:space="0" w:color="auto"/>
        <w:left w:val="none" w:sz="0" w:space="0" w:color="auto"/>
        <w:bottom w:val="none" w:sz="0" w:space="0" w:color="auto"/>
        <w:right w:val="none" w:sz="0" w:space="0" w:color="auto"/>
      </w:divBdr>
    </w:div>
    <w:div w:id="1921403473">
      <w:bodyDiv w:val="1"/>
      <w:marLeft w:val="0"/>
      <w:marRight w:val="0"/>
      <w:marTop w:val="0"/>
      <w:marBottom w:val="0"/>
      <w:divBdr>
        <w:top w:val="none" w:sz="0" w:space="0" w:color="auto"/>
        <w:left w:val="none" w:sz="0" w:space="0" w:color="auto"/>
        <w:bottom w:val="none" w:sz="0" w:space="0" w:color="auto"/>
        <w:right w:val="none" w:sz="0" w:space="0" w:color="auto"/>
      </w:divBdr>
    </w:div>
    <w:div w:id="1925382302">
      <w:bodyDiv w:val="1"/>
      <w:marLeft w:val="0"/>
      <w:marRight w:val="0"/>
      <w:marTop w:val="0"/>
      <w:marBottom w:val="0"/>
      <w:divBdr>
        <w:top w:val="none" w:sz="0" w:space="0" w:color="auto"/>
        <w:left w:val="none" w:sz="0" w:space="0" w:color="auto"/>
        <w:bottom w:val="none" w:sz="0" w:space="0" w:color="auto"/>
        <w:right w:val="none" w:sz="0" w:space="0" w:color="auto"/>
      </w:divBdr>
    </w:div>
    <w:div w:id="1926112593">
      <w:bodyDiv w:val="1"/>
      <w:marLeft w:val="0"/>
      <w:marRight w:val="0"/>
      <w:marTop w:val="0"/>
      <w:marBottom w:val="0"/>
      <w:divBdr>
        <w:top w:val="none" w:sz="0" w:space="0" w:color="auto"/>
        <w:left w:val="none" w:sz="0" w:space="0" w:color="auto"/>
        <w:bottom w:val="none" w:sz="0" w:space="0" w:color="auto"/>
        <w:right w:val="none" w:sz="0" w:space="0" w:color="auto"/>
      </w:divBdr>
    </w:div>
    <w:div w:id="1927958594">
      <w:bodyDiv w:val="1"/>
      <w:marLeft w:val="0"/>
      <w:marRight w:val="0"/>
      <w:marTop w:val="0"/>
      <w:marBottom w:val="0"/>
      <w:divBdr>
        <w:top w:val="none" w:sz="0" w:space="0" w:color="auto"/>
        <w:left w:val="none" w:sz="0" w:space="0" w:color="auto"/>
        <w:bottom w:val="none" w:sz="0" w:space="0" w:color="auto"/>
        <w:right w:val="none" w:sz="0" w:space="0" w:color="auto"/>
      </w:divBdr>
    </w:div>
    <w:div w:id="1929534520">
      <w:bodyDiv w:val="1"/>
      <w:marLeft w:val="0"/>
      <w:marRight w:val="0"/>
      <w:marTop w:val="0"/>
      <w:marBottom w:val="0"/>
      <w:divBdr>
        <w:top w:val="none" w:sz="0" w:space="0" w:color="auto"/>
        <w:left w:val="none" w:sz="0" w:space="0" w:color="auto"/>
        <w:bottom w:val="none" w:sz="0" w:space="0" w:color="auto"/>
        <w:right w:val="none" w:sz="0" w:space="0" w:color="auto"/>
      </w:divBdr>
    </w:div>
    <w:div w:id="1930892066">
      <w:bodyDiv w:val="1"/>
      <w:marLeft w:val="0"/>
      <w:marRight w:val="0"/>
      <w:marTop w:val="0"/>
      <w:marBottom w:val="0"/>
      <w:divBdr>
        <w:top w:val="none" w:sz="0" w:space="0" w:color="auto"/>
        <w:left w:val="none" w:sz="0" w:space="0" w:color="auto"/>
        <w:bottom w:val="none" w:sz="0" w:space="0" w:color="auto"/>
        <w:right w:val="none" w:sz="0" w:space="0" w:color="auto"/>
      </w:divBdr>
    </w:div>
    <w:div w:id="1931313085">
      <w:bodyDiv w:val="1"/>
      <w:marLeft w:val="0"/>
      <w:marRight w:val="0"/>
      <w:marTop w:val="0"/>
      <w:marBottom w:val="0"/>
      <w:divBdr>
        <w:top w:val="none" w:sz="0" w:space="0" w:color="auto"/>
        <w:left w:val="none" w:sz="0" w:space="0" w:color="auto"/>
        <w:bottom w:val="none" w:sz="0" w:space="0" w:color="auto"/>
        <w:right w:val="none" w:sz="0" w:space="0" w:color="auto"/>
      </w:divBdr>
    </w:div>
    <w:div w:id="1931354958">
      <w:bodyDiv w:val="1"/>
      <w:marLeft w:val="0"/>
      <w:marRight w:val="0"/>
      <w:marTop w:val="0"/>
      <w:marBottom w:val="0"/>
      <w:divBdr>
        <w:top w:val="none" w:sz="0" w:space="0" w:color="auto"/>
        <w:left w:val="none" w:sz="0" w:space="0" w:color="auto"/>
        <w:bottom w:val="none" w:sz="0" w:space="0" w:color="auto"/>
        <w:right w:val="none" w:sz="0" w:space="0" w:color="auto"/>
      </w:divBdr>
    </w:div>
    <w:div w:id="1933318499">
      <w:bodyDiv w:val="1"/>
      <w:marLeft w:val="0"/>
      <w:marRight w:val="0"/>
      <w:marTop w:val="0"/>
      <w:marBottom w:val="0"/>
      <w:divBdr>
        <w:top w:val="none" w:sz="0" w:space="0" w:color="auto"/>
        <w:left w:val="none" w:sz="0" w:space="0" w:color="auto"/>
        <w:bottom w:val="none" w:sz="0" w:space="0" w:color="auto"/>
        <w:right w:val="none" w:sz="0" w:space="0" w:color="auto"/>
      </w:divBdr>
    </w:div>
    <w:div w:id="1934313325">
      <w:bodyDiv w:val="1"/>
      <w:marLeft w:val="0"/>
      <w:marRight w:val="0"/>
      <w:marTop w:val="0"/>
      <w:marBottom w:val="0"/>
      <w:divBdr>
        <w:top w:val="none" w:sz="0" w:space="0" w:color="auto"/>
        <w:left w:val="none" w:sz="0" w:space="0" w:color="auto"/>
        <w:bottom w:val="none" w:sz="0" w:space="0" w:color="auto"/>
        <w:right w:val="none" w:sz="0" w:space="0" w:color="auto"/>
      </w:divBdr>
    </w:div>
    <w:div w:id="1934698860">
      <w:bodyDiv w:val="1"/>
      <w:marLeft w:val="0"/>
      <w:marRight w:val="0"/>
      <w:marTop w:val="0"/>
      <w:marBottom w:val="0"/>
      <w:divBdr>
        <w:top w:val="none" w:sz="0" w:space="0" w:color="auto"/>
        <w:left w:val="none" w:sz="0" w:space="0" w:color="auto"/>
        <w:bottom w:val="none" w:sz="0" w:space="0" w:color="auto"/>
        <w:right w:val="none" w:sz="0" w:space="0" w:color="auto"/>
      </w:divBdr>
    </w:div>
    <w:div w:id="1934698892">
      <w:bodyDiv w:val="1"/>
      <w:marLeft w:val="0"/>
      <w:marRight w:val="0"/>
      <w:marTop w:val="0"/>
      <w:marBottom w:val="0"/>
      <w:divBdr>
        <w:top w:val="none" w:sz="0" w:space="0" w:color="auto"/>
        <w:left w:val="none" w:sz="0" w:space="0" w:color="auto"/>
        <w:bottom w:val="none" w:sz="0" w:space="0" w:color="auto"/>
        <w:right w:val="none" w:sz="0" w:space="0" w:color="auto"/>
      </w:divBdr>
    </w:div>
    <w:div w:id="1934775931">
      <w:bodyDiv w:val="1"/>
      <w:marLeft w:val="0"/>
      <w:marRight w:val="0"/>
      <w:marTop w:val="0"/>
      <w:marBottom w:val="0"/>
      <w:divBdr>
        <w:top w:val="none" w:sz="0" w:space="0" w:color="auto"/>
        <w:left w:val="none" w:sz="0" w:space="0" w:color="auto"/>
        <w:bottom w:val="none" w:sz="0" w:space="0" w:color="auto"/>
        <w:right w:val="none" w:sz="0" w:space="0" w:color="auto"/>
      </w:divBdr>
    </w:div>
    <w:div w:id="1936667009">
      <w:bodyDiv w:val="1"/>
      <w:marLeft w:val="0"/>
      <w:marRight w:val="0"/>
      <w:marTop w:val="0"/>
      <w:marBottom w:val="0"/>
      <w:divBdr>
        <w:top w:val="none" w:sz="0" w:space="0" w:color="auto"/>
        <w:left w:val="none" w:sz="0" w:space="0" w:color="auto"/>
        <w:bottom w:val="none" w:sz="0" w:space="0" w:color="auto"/>
        <w:right w:val="none" w:sz="0" w:space="0" w:color="auto"/>
      </w:divBdr>
    </w:div>
    <w:div w:id="1938125947">
      <w:bodyDiv w:val="1"/>
      <w:marLeft w:val="0"/>
      <w:marRight w:val="0"/>
      <w:marTop w:val="0"/>
      <w:marBottom w:val="0"/>
      <w:divBdr>
        <w:top w:val="none" w:sz="0" w:space="0" w:color="auto"/>
        <w:left w:val="none" w:sz="0" w:space="0" w:color="auto"/>
        <w:bottom w:val="none" w:sz="0" w:space="0" w:color="auto"/>
        <w:right w:val="none" w:sz="0" w:space="0" w:color="auto"/>
      </w:divBdr>
    </w:div>
    <w:div w:id="1939214745">
      <w:bodyDiv w:val="1"/>
      <w:marLeft w:val="0"/>
      <w:marRight w:val="0"/>
      <w:marTop w:val="0"/>
      <w:marBottom w:val="0"/>
      <w:divBdr>
        <w:top w:val="none" w:sz="0" w:space="0" w:color="auto"/>
        <w:left w:val="none" w:sz="0" w:space="0" w:color="auto"/>
        <w:bottom w:val="none" w:sz="0" w:space="0" w:color="auto"/>
        <w:right w:val="none" w:sz="0" w:space="0" w:color="auto"/>
      </w:divBdr>
    </w:div>
    <w:div w:id="1941182685">
      <w:bodyDiv w:val="1"/>
      <w:marLeft w:val="0"/>
      <w:marRight w:val="0"/>
      <w:marTop w:val="0"/>
      <w:marBottom w:val="0"/>
      <w:divBdr>
        <w:top w:val="none" w:sz="0" w:space="0" w:color="auto"/>
        <w:left w:val="none" w:sz="0" w:space="0" w:color="auto"/>
        <w:bottom w:val="none" w:sz="0" w:space="0" w:color="auto"/>
        <w:right w:val="none" w:sz="0" w:space="0" w:color="auto"/>
      </w:divBdr>
    </w:div>
    <w:div w:id="1942375317">
      <w:bodyDiv w:val="1"/>
      <w:marLeft w:val="0"/>
      <w:marRight w:val="0"/>
      <w:marTop w:val="0"/>
      <w:marBottom w:val="0"/>
      <w:divBdr>
        <w:top w:val="none" w:sz="0" w:space="0" w:color="auto"/>
        <w:left w:val="none" w:sz="0" w:space="0" w:color="auto"/>
        <w:bottom w:val="none" w:sz="0" w:space="0" w:color="auto"/>
        <w:right w:val="none" w:sz="0" w:space="0" w:color="auto"/>
      </w:divBdr>
    </w:div>
    <w:div w:id="1942948641">
      <w:bodyDiv w:val="1"/>
      <w:marLeft w:val="0"/>
      <w:marRight w:val="0"/>
      <w:marTop w:val="0"/>
      <w:marBottom w:val="0"/>
      <w:divBdr>
        <w:top w:val="none" w:sz="0" w:space="0" w:color="auto"/>
        <w:left w:val="none" w:sz="0" w:space="0" w:color="auto"/>
        <w:bottom w:val="none" w:sz="0" w:space="0" w:color="auto"/>
        <w:right w:val="none" w:sz="0" w:space="0" w:color="auto"/>
      </w:divBdr>
    </w:div>
    <w:div w:id="1946187504">
      <w:bodyDiv w:val="1"/>
      <w:marLeft w:val="0"/>
      <w:marRight w:val="0"/>
      <w:marTop w:val="0"/>
      <w:marBottom w:val="0"/>
      <w:divBdr>
        <w:top w:val="none" w:sz="0" w:space="0" w:color="auto"/>
        <w:left w:val="none" w:sz="0" w:space="0" w:color="auto"/>
        <w:bottom w:val="none" w:sz="0" w:space="0" w:color="auto"/>
        <w:right w:val="none" w:sz="0" w:space="0" w:color="auto"/>
      </w:divBdr>
    </w:div>
    <w:div w:id="1947617949">
      <w:bodyDiv w:val="1"/>
      <w:marLeft w:val="0"/>
      <w:marRight w:val="0"/>
      <w:marTop w:val="0"/>
      <w:marBottom w:val="0"/>
      <w:divBdr>
        <w:top w:val="none" w:sz="0" w:space="0" w:color="auto"/>
        <w:left w:val="none" w:sz="0" w:space="0" w:color="auto"/>
        <w:bottom w:val="none" w:sz="0" w:space="0" w:color="auto"/>
        <w:right w:val="none" w:sz="0" w:space="0" w:color="auto"/>
      </w:divBdr>
    </w:div>
    <w:div w:id="1947735811">
      <w:bodyDiv w:val="1"/>
      <w:marLeft w:val="0"/>
      <w:marRight w:val="0"/>
      <w:marTop w:val="0"/>
      <w:marBottom w:val="0"/>
      <w:divBdr>
        <w:top w:val="none" w:sz="0" w:space="0" w:color="auto"/>
        <w:left w:val="none" w:sz="0" w:space="0" w:color="auto"/>
        <w:bottom w:val="none" w:sz="0" w:space="0" w:color="auto"/>
        <w:right w:val="none" w:sz="0" w:space="0" w:color="auto"/>
      </w:divBdr>
      <w:divsChild>
        <w:div w:id="529994295">
          <w:marLeft w:val="0"/>
          <w:marRight w:val="0"/>
          <w:marTop w:val="0"/>
          <w:marBottom w:val="0"/>
          <w:divBdr>
            <w:top w:val="none" w:sz="0" w:space="0" w:color="auto"/>
            <w:left w:val="none" w:sz="0" w:space="0" w:color="auto"/>
            <w:bottom w:val="none" w:sz="0" w:space="0" w:color="auto"/>
            <w:right w:val="none" w:sz="0" w:space="0" w:color="auto"/>
          </w:divBdr>
          <w:divsChild>
            <w:div w:id="1109811147">
              <w:marLeft w:val="0"/>
              <w:marRight w:val="0"/>
              <w:marTop w:val="0"/>
              <w:marBottom w:val="0"/>
              <w:divBdr>
                <w:top w:val="none" w:sz="0" w:space="0" w:color="auto"/>
                <w:left w:val="none" w:sz="0" w:space="0" w:color="auto"/>
                <w:bottom w:val="none" w:sz="0" w:space="0" w:color="auto"/>
                <w:right w:val="none" w:sz="0" w:space="0" w:color="auto"/>
              </w:divBdr>
              <w:divsChild>
                <w:div w:id="1237862590">
                  <w:marLeft w:val="0"/>
                  <w:marRight w:val="0"/>
                  <w:marTop w:val="0"/>
                  <w:marBottom w:val="0"/>
                  <w:divBdr>
                    <w:top w:val="none" w:sz="0" w:space="0" w:color="auto"/>
                    <w:left w:val="none" w:sz="0" w:space="0" w:color="auto"/>
                    <w:bottom w:val="none" w:sz="0" w:space="0" w:color="auto"/>
                    <w:right w:val="none" w:sz="0" w:space="0" w:color="auto"/>
                  </w:divBdr>
                  <w:divsChild>
                    <w:div w:id="1528181332">
                      <w:marLeft w:val="0"/>
                      <w:marRight w:val="0"/>
                      <w:marTop w:val="0"/>
                      <w:marBottom w:val="0"/>
                      <w:divBdr>
                        <w:top w:val="none" w:sz="0" w:space="0" w:color="auto"/>
                        <w:left w:val="none" w:sz="0" w:space="0" w:color="auto"/>
                        <w:bottom w:val="none" w:sz="0" w:space="0" w:color="auto"/>
                        <w:right w:val="none" w:sz="0" w:space="0" w:color="auto"/>
                      </w:divBdr>
                      <w:divsChild>
                        <w:div w:id="1482037132">
                          <w:marLeft w:val="0"/>
                          <w:marRight w:val="0"/>
                          <w:marTop w:val="0"/>
                          <w:marBottom w:val="0"/>
                          <w:divBdr>
                            <w:top w:val="none" w:sz="0" w:space="0" w:color="auto"/>
                            <w:left w:val="none" w:sz="0" w:space="0" w:color="auto"/>
                            <w:bottom w:val="none" w:sz="0" w:space="0" w:color="auto"/>
                            <w:right w:val="none" w:sz="0" w:space="0" w:color="auto"/>
                          </w:divBdr>
                          <w:divsChild>
                            <w:div w:id="1807504182">
                              <w:marLeft w:val="0"/>
                              <w:marRight w:val="0"/>
                              <w:marTop w:val="0"/>
                              <w:marBottom w:val="0"/>
                              <w:divBdr>
                                <w:top w:val="none" w:sz="0" w:space="0" w:color="auto"/>
                                <w:left w:val="none" w:sz="0" w:space="0" w:color="auto"/>
                                <w:bottom w:val="none" w:sz="0" w:space="0" w:color="auto"/>
                                <w:right w:val="none" w:sz="0" w:space="0" w:color="auto"/>
                              </w:divBdr>
                              <w:divsChild>
                                <w:div w:id="1454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794326">
          <w:marLeft w:val="0"/>
          <w:marRight w:val="0"/>
          <w:marTop w:val="0"/>
          <w:marBottom w:val="0"/>
          <w:divBdr>
            <w:top w:val="none" w:sz="0" w:space="0" w:color="auto"/>
            <w:left w:val="none" w:sz="0" w:space="0" w:color="auto"/>
            <w:bottom w:val="none" w:sz="0" w:space="0" w:color="auto"/>
            <w:right w:val="none" w:sz="0" w:space="0" w:color="auto"/>
          </w:divBdr>
          <w:divsChild>
            <w:div w:id="576406405">
              <w:marLeft w:val="0"/>
              <w:marRight w:val="0"/>
              <w:marTop w:val="0"/>
              <w:marBottom w:val="0"/>
              <w:divBdr>
                <w:top w:val="none" w:sz="0" w:space="0" w:color="auto"/>
                <w:left w:val="none" w:sz="0" w:space="0" w:color="auto"/>
                <w:bottom w:val="none" w:sz="0" w:space="0" w:color="auto"/>
                <w:right w:val="none" w:sz="0" w:space="0" w:color="auto"/>
              </w:divBdr>
              <w:divsChild>
                <w:div w:id="17601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875">
          <w:marLeft w:val="0"/>
          <w:marRight w:val="0"/>
          <w:marTop w:val="0"/>
          <w:marBottom w:val="0"/>
          <w:divBdr>
            <w:top w:val="none" w:sz="0" w:space="0" w:color="auto"/>
            <w:left w:val="none" w:sz="0" w:space="0" w:color="auto"/>
            <w:bottom w:val="none" w:sz="0" w:space="0" w:color="auto"/>
            <w:right w:val="none" w:sz="0" w:space="0" w:color="auto"/>
          </w:divBdr>
          <w:divsChild>
            <w:div w:id="857812831">
              <w:marLeft w:val="0"/>
              <w:marRight w:val="0"/>
              <w:marTop w:val="0"/>
              <w:marBottom w:val="0"/>
              <w:divBdr>
                <w:top w:val="none" w:sz="0" w:space="0" w:color="auto"/>
                <w:left w:val="none" w:sz="0" w:space="0" w:color="auto"/>
                <w:bottom w:val="none" w:sz="0" w:space="0" w:color="auto"/>
                <w:right w:val="none" w:sz="0" w:space="0" w:color="auto"/>
              </w:divBdr>
              <w:divsChild>
                <w:div w:id="368578512">
                  <w:marLeft w:val="0"/>
                  <w:marRight w:val="0"/>
                  <w:marTop w:val="0"/>
                  <w:marBottom w:val="0"/>
                  <w:divBdr>
                    <w:top w:val="none" w:sz="0" w:space="0" w:color="auto"/>
                    <w:left w:val="none" w:sz="0" w:space="0" w:color="auto"/>
                    <w:bottom w:val="none" w:sz="0" w:space="0" w:color="auto"/>
                    <w:right w:val="none" w:sz="0" w:space="0" w:color="auto"/>
                  </w:divBdr>
                  <w:divsChild>
                    <w:div w:id="578103466">
                      <w:marLeft w:val="0"/>
                      <w:marRight w:val="0"/>
                      <w:marTop w:val="0"/>
                      <w:marBottom w:val="0"/>
                      <w:divBdr>
                        <w:top w:val="none" w:sz="0" w:space="0" w:color="auto"/>
                        <w:left w:val="none" w:sz="0" w:space="0" w:color="auto"/>
                        <w:bottom w:val="none" w:sz="0" w:space="0" w:color="auto"/>
                        <w:right w:val="none" w:sz="0" w:space="0" w:color="auto"/>
                      </w:divBdr>
                      <w:divsChild>
                        <w:div w:id="1691178514">
                          <w:marLeft w:val="0"/>
                          <w:marRight w:val="0"/>
                          <w:marTop w:val="0"/>
                          <w:marBottom w:val="0"/>
                          <w:divBdr>
                            <w:top w:val="none" w:sz="0" w:space="0" w:color="auto"/>
                            <w:left w:val="none" w:sz="0" w:space="0" w:color="auto"/>
                            <w:bottom w:val="none" w:sz="0" w:space="0" w:color="auto"/>
                            <w:right w:val="none" w:sz="0" w:space="0" w:color="auto"/>
                          </w:divBdr>
                          <w:divsChild>
                            <w:div w:id="278875575">
                              <w:marLeft w:val="0"/>
                              <w:marRight w:val="0"/>
                              <w:marTop w:val="0"/>
                              <w:marBottom w:val="0"/>
                              <w:divBdr>
                                <w:top w:val="none" w:sz="0" w:space="0" w:color="auto"/>
                                <w:left w:val="none" w:sz="0" w:space="0" w:color="auto"/>
                                <w:bottom w:val="none" w:sz="0" w:space="0" w:color="auto"/>
                                <w:right w:val="none" w:sz="0" w:space="0" w:color="auto"/>
                              </w:divBdr>
                              <w:divsChild>
                                <w:div w:id="281424713">
                                  <w:marLeft w:val="0"/>
                                  <w:marRight w:val="0"/>
                                  <w:marTop w:val="0"/>
                                  <w:marBottom w:val="0"/>
                                  <w:divBdr>
                                    <w:top w:val="none" w:sz="0" w:space="0" w:color="auto"/>
                                    <w:left w:val="none" w:sz="0" w:space="0" w:color="auto"/>
                                    <w:bottom w:val="none" w:sz="0" w:space="0" w:color="auto"/>
                                    <w:right w:val="none" w:sz="0" w:space="0" w:color="auto"/>
                                  </w:divBdr>
                                  <w:divsChild>
                                    <w:div w:id="1263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6971">
                              <w:marLeft w:val="0"/>
                              <w:marRight w:val="0"/>
                              <w:marTop w:val="0"/>
                              <w:marBottom w:val="0"/>
                              <w:divBdr>
                                <w:top w:val="none" w:sz="0" w:space="0" w:color="auto"/>
                                <w:left w:val="none" w:sz="0" w:space="0" w:color="auto"/>
                                <w:bottom w:val="none" w:sz="0" w:space="0" w:color="auto"/>
                                <w:right w:val="none" w:sz="0" w:space="0" w:color="auto"/>
                              </w:divBdr>
                              <w:divsChild>
                                <w:div w:id="661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26078">
          <w:marLeft w:val="0"/>
          <w:marRight w:val="0"/>
          <w:marTop w:val="0"/>
          <w:marBottom w:val="0"/>
          <w:divBdr>
            <w:top w:val="none" w:sz="0" w:space="0" w:color="auto"/>
            <w:left w:val="none" w:sz="0" w:space="0" w:color="auto"/>
            <w:bottom w:val="none" w:sz="0" w:space="0" w:color="auto"/>
            <w:right w:val="none" w:sz="0" w:space="0" w:color="auto"/>
          </w:divBdr>
          <w:divsChild>
            <w:div w:id="416947818">
              <w:marLeft w:val="0"/>
              <w:marRight w:val="0"/>
              <w:marTop w:val="0"/>
              <w:marBottom w:val="0"/>
              <w:divBdr>
                <w:top w:val="none" w:sz="0" w:space="0" w:color="auto"/>
                <w:left w:val="none" w:sz="0" w:space="0" w:color="auto"/>
                <w:bottom w:val="none" w:sz="0" w:space="0" w:color="auto"/>
                <w:right w:val="none" w:sz="0" w:space="0" w:color="auto"/>
              </w:divBdr>
              <w:divsChild>
                <w:div w:id="10416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0653">
          <w:marLeft w:val="0"/>
          <w:marRight w:val="0"/>
          <w:marTop w:val="0"/>
          <w:marBottom w:val="0"/>
          <w:divBdr>
            <w:top w:val="none" w:sz="0" w:space="0" w:color="auto"/>
            <w:left w:val="none" w:sz="0" w:space="0" w:color="auto"/>
            <w:bottom w:val="none" w:sz="0" w:space="0" w:color="auto"/>
            <w:right w:val="none" w:sz="0" w:space="0" w:color="auto"/>
          </w:divBdr>
          <w:divsChild>
            <w:div w:id="2023704026">
              <w:marLeft w:val="0"/>
              <w:marRight w:val="0"/>
              <w:marTop w:val="0"/>
              <w:marBottom w:val="0"/>
              <w:divBdr>
                <w:top w:val="none" w:sz="0" w:space="0" w:color="auto"/>
                <w:left w:val="none" w:sz="0" w:space="0" w:color="auto"/>
                <w:bottom w:val="none" w:sz="0" w:space="0" w:color="auto"/>
                <w:right w:val="none" w:sz="0" w:space="0" w:color="auto"/>
              </w:divBdr>
              <w:divsChild>
                <w:div w:id="1292134247">
                  <w:marLeft w:val="0"/>
                  <w:marRight w:val="0"/>
                  <w:marTop w:val="0"/>
                  <w:marBottom w:val="0"/>
                  <w:divBdr>
                    <w:top w:val="none" w:sz="0" w:space="0" w:color="auto"/>
                    <w:left w:val="none" w:sz="0" w:space="0" w:color="auto"/>
                    <w:bottom w:val="none" w:sz="0" w:space="0" w:color="auto"/>
                    <w:right w:val="none" w:sz="0" w:space="0" w:color="auto"/>
                  </w:divBdr>
                  <w:divsChild>
                    <w:div w:id="151455299">
                      <w:marLeft w:val="0"/>
                      <w:marRight w:val="0"/>
                      <w:marTop w:val="0"/>
                      <w:marBottom w:val="0"/>
                      <w:divBdr>
                        <w:top w:val="none" w:sz="0" w:space="0" w:color="auto"/>
                        <w:left w:val="none" w:sz="0" w:space="0" w:color="auto"/>
                        <w:bottom w:val="none" w:sz="0" w:space="0" w:color="auto"/>
                        <w:right w:val="none" w:sz="0" w:space="0" w:color="auto"/>
                      </w:divBdr>
                      <w:divsChild>
                        <w:div w:id="236283261">
                          <w:marLeft w:val="0"/>
                          <w:marRight w:val="0"/>
                          <w:marTop w:val="0"/>
                          <w:marBottom w:val="0"/>
                          <w:divBdr>
                            <w:top w:val="none" w:sz="0" w:space="0" w:color="auto"/>
                            <w:left w:val="none" w:sz="0" w:space="0" w:color="auto"/>
                            <w:bottom w:val="none" w:sz="0" w:space="0" w:color="auto"/>
                            <w:right w:val="none" w:sz="0" w:space="0" w:color="auto"/>
                          </w:divBdr>
                          <w:divsChild>
                            <w:div w:id="238638396">
                              <w:marLeft w:val="0"/>
                              <w:marRight w:val="0"/>
                              <w:marTop w:val="0"/>
                              <w:marBottom w:val="0"/>
                              <w:divBdr>
                                <w:top w:val="none" w:sz="0" w:space="0" w:color="auto"/>
                                <w:left w:val="none" w:sz="0" w:space="0" w:color="auto"/>
                                <w:bottom w:val="none" w:sz="0" w:space="0" w:color="auto"/>
                                <w:right w:val="none" w:sz="0" w:space="0" w:color="auto"/>
                              </w:divBdr>
                              <w:divsChild>
                                <w:div w:id="814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256820">
          <w:marLeft w:val="0"/>
          <w:marRight w:val="0"/>
          <w:marTop w:val="0"/>
          <w:marBottom w:val="0"/>
          <w:divBdr>
            <w:top w:val="none" w:sz="0" w:space="0" w:color="auto"/>
            <w:left w:val="none" w:sz="0" w:space="0" w:color="auto"/>
            <w:bottom w:val="none" w:sz="0" w:space="0" w:color="auto"/>
            <w:right w:val="none" w:sz="0" w:space="0" w:color="auto"/>
          </w:divBdr>
          <w:divsChild>
            <w:div w:id="1397164556">
              <w:marLeft w:val="0"/>
              <w:marRight w:val="0"/>
              <w:marTop w:val="0"/>
              <w:marBottom w:val="0"/>
              <w:divBdr>
                <w:top w:val="none" w:sz="0" w:space="0" w:color="auto"/>
                <w:left w:val="none" w:sz="0" w:space="0" w:color="auto"/>
                <w:bottom w:val="none" w:sz="0" w:space="0" w:color="auto"/>
                <w:right w:val="none" w:sz="0" w:space="0" w:color="auto"/>
              </w:divBdr>
              <w:divsChild>
                <w:div w:id="3417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76456">
          <w:marLeft w:val="0"/>
          <w:marRight w:val="0"/>
          <w:marTop w:val="0"/>
          <w:marBottom w:val="0"/>
          <w:divBdr>
            <w:top w:val="none" w:sz="0" w:space="0" w:color="auto"/>
            <w:left w:val="none" w:sz="0" w:space="0" w:color="auto"/>
            <w:bottom w:val="none" w:sz="0" w:space="0" w:color="auto"/>
            <w:right w:val="none" w:sz="0" w:space="0" w:color="auto"/>
          </w:divBdr>
          <w:divsChild>
            <w:div w:id="145366664">
              <w:marLeft w:val="0"/>
              <w:marRight w:val="0"/>
              <w:marTop w:val="0"/>
              <w:marBottom w:val="0"/>
              <w:divBdr>
                <w:top w:val="none" w:sz="0" w:space="0" w:color="auto"/>
                <w:left w:val="none" w:sz="0" w:space="0" w:color="auto"/>
                <w:bottom w:val="none" w:sz="0" w:space="0" w:color="auto"/>
                <w:right w:val="none" w:sz="0" w:space="0" w:color="auto"/>
              </w:divBdr>
              <w:divsChild>
                <w:div w:id="1450203476">
                  <w:marLeft w:val="0"/>
                  <w:marRight w:val="0"/>
                  <w:marTop w:val="0"/>
                  <w:marBottom w:val="0"/>
                  <w:divBdr>
                    <w:top w:val="none" w:sz="0" w:space="0" w:color="auto"/>
                    <w:left w:val="none" w:sz="0" w:space="0" w:color="auto"/>
                    <w:bottom w:val="none" w:sz="0" w:space="0" w:color="auto"/>
                    <w:right w:val="none" w:sz="0" w:space="0" w:color="auto"/>
                  </w:divBdr>
                  <w:divsChild>
                    <w:div w:id="1194925984">
                      <w:marLeft w:val="0"/>
                      <w:marRight w:val="0"/>
                      <w:marTop w:val="0"/>
                      <w:marBottom w:val="0"/>
                      <w:divBdr>
                        <w:top w:val="none" w:sz="0" w:space="0" w:color="auto"/>
                        <w:left w:val="none" w:sz="0" w:space="0" w:color="auto"/>
                        <w:bottom w:val="none" w:sz="0" w:space="0" w:color="auto"/>
                        <w:right w:val="none" w:sz="0" w:space="0" w:color="auto"/>
                      </w:divBdr>
                      <w:divsChild>
                        <w:div w:id="741415966">
                          <w:marLeft w:val="0"/>
                          <w:marRight w:val="0"/>
                          <w:marTop w:val="0"/>
                          <w:marBottom w:val="0"/>
                          <w:divBdr>
                            <w:top w:val="none" w:sz="0" w:space="0" w:color="auto"/>
                            <w:left w:val="none" w:sz="0" w:space="0" w:color="auto"/>
                            <w:bottom w:val="none" w:sz="0" w:space="0" w:color="auto"/>
                            <w:right w:val="none" w:sz="0" w:space="0" w:color="auto"/>
                          </w:divBdr>
                          <w:divsChild>
                            <w:div w:id="402602413">
                              <w:marLeft w:val="0"/>
                              <w:marRight w:val="0"/>
                              <w:marTop w:val="0"/>
                              <w:marBottom w:val="0"/>
                              <w:divBdr>
                                <w:top w:val="none" w:sz="0" w:space="0" w:color="auto"/>
                                <w:left w:val="none" w:sz="0" w:space="0" w:color="auto"/>
                                <w:bottom w:val="none" w:sz="0" w:space="0" w:color="auto"/>
                                <w:right w:val="none" w:sz="0" w:space="0" w:color="auto"/>
                              </w:divBdr>
                              <w:divsChild>
                                <w:div w:id="3222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21029">
          <w:marLeft w:val="0"/>
          <w:marRight w:val="0"/>
          <w:marTop w:val="0"/>
          <w:marBottom w:val="0"/>
          <w:divBdr>
            <w:top w:val="none" w:sz="0" w:space="0" w:color="auto"/>
            <w:left w:val="none" w:sz="0" w:space="0" w:color="auto"/>
            <w:bottom w:val="none" w:sz="0" w:space="0" w:color="auto"/>
            <w:right w:val="none" w:sz="0" w:space="0" w:color="auto"/>
          </w:divBdr>
          <w:divsChild>
            <w:div w:id="1894849722">
              <w:marLeft w:val="0"/>
              <w:marRight w:val="0"/>
              <w:marTop w:val="0"/>
              <w:marBottom w:val="0"/>
              <w:divBdr>
                <w:top w:val="none" w:sz="0" w:space="0" w:color="auto"/>
                <w:left w:val="none" w:sz="0" w:space="0" w:color="auto"/>
                <w:bottom w:val="none" w:sz="0" w:space="0" w:color="auto"/>
                <w:right w:val="none" w:sz="0" w:space="0" w:color="auto"/>
              </w:divBdr>
              <w:divsChild>
                <w:div w:id="19273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4872">
          <w:marLeft w:val="0"/>
          <w:marRight w:val="0"/>
          <w:marTop w:val="0"/>
          <w:marBottom w:val="0"/>
          <w:divBdr>
            <w:top w:val="none" w:sz="0" w:space="0" w:color="auto"/>
            <w:left w:val="none" w:sz="0" w:space="0" w:color="auto"/>
            <w:bottom w:val="none" w:sz="0" w:space="0" w:color="auto"/>
            <w:right w:val="none" w:sz="0" w:space="0" w:color="auto"/>
          </w:divBdr>
          <w:divsChild>
            <w:div w:id="2081906578">
              <w:marLeft w:val="0"/>
              <w:marRight w:val="0"/>
              <w:marTop w:val="0"/>
              <w:marBottom w:val="0"/>
              <w:divBdr>
                <w:top w:val="none" w:sz="0" w:space="0" w:color="auto"/>
                <w:left w:val="none" w:sz="0" w:space="0" w:color="auto"/>
                <w:bottom w:val="none" w:sz="0" w:space="0" w:color="auto"/>
                <w:right w:val="none" w:sz="0" w:space="0" w:color="auto"/>
              </w:divBdr>
              <w:divsChild>
                <w:div w:id="730154719">
                  <w:marLeft w:val="0"/>
                  <w:marRight w:val="0"/>
                  <w:marTop w:val="0"/>
                  <w:marBottom w:val="0"/>
                  <w:divBdr>
                    <w:top w:val="none" w:sz="0" w:space="0" w:color="auto"/>
                    <w:left w:val="none" w:sz="0" w:space="0" w:color="auto"/>
                    <w:bottom w:val="none" w:sz="0" w:space="0" w:color="auto"/>
                    <w:right w:val="none" w:sz="0" w:space="0" w:color="auto"/>
                  </w:divBdr>
                  <w:divsChild>
                    <w:div w:id="1970084196">
                      <w:marLeft w:val="0"/>
                      <w:marRight w:val="0"/>
                      <w:marTop w:val="0"/>
                      <w:marBottom w:val="0"/>
                      <w:divBdr>
                        <w:top w:val="none" w:sz="0" w:space="0" w:color="auto"/>
                        <w:left w:val="none" w:sz="0" w:space="0" w:color="auto"/>
                        <w:bottom w:val="none" w:sz="0" w:space="0" w:color="auto"/>
                        <w:right w:val="none" w:sz="0" w:space="0" w:color="auto"/>
                      </w:divBdr>
                      <w:divsChild>
                        <w:div w:id="753402036">
                          <w:marLeft w:val="0"/>
                          <w:marRight w:val="0"/>
                          <w:marTop w:val="0"/>
                          <w:marBottom w:val="0"/>
                          <w:divBdr>
                            <w:top w:val="none" w:sz="0" w:space="0" w:color="auto"/>
                            <w:left w:val="none" w:sz="0" w:space="0" w:color="auto"/>
                            <w:bottom w:val="none" w:sz="0" w:space="0" w:color="auto"/>
                            <w:right w:val="none" w:sz="0" w:space="0" w:color="auto"/>
                          </w:divBdr>
                          <w:divsChild>
                            <w:div w:id="1810588123">
                              <w:marLeft w:val="0"/>
                              <w:marRight w:val="0"/>
                              <w:marTop w:val="0"/>
                              <w:marBottom w:val="0"/>
                              <w:divBdr>
                                <w:top w:val="none" w:sz="0" w:space="0" w:color="auto"/>
                                <w:left w:val="none" w:sz="0" w:space="0" w:color="auto"/>
                                <w:bottom w:val="none" w:sz="0" w:space="0" w:color="auto"/>
                                <w:right w:val="none" w:sz="0" w:space="0" w:color="auto"/>
                              </w:divBdr>
                              <w:divsChild>
                                <w:div w:id="13856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1210">
          <w:marLeft w:val="0"/>
          <w:marRight w:val="0"/>
          <w:marTop w:val="0"/>
          <w:marBottom w:val="0"/>
          <w:divBdr>
            <w:top w:val="none" w:sz="0" w:space="0" w:color="auto"/>
            <w:left w:val="none" w:sz="0" w:space="0" w:color="auto"/>
            <w:bottom w:val="none" w:sz="0" w:space="0" w:color="auto"/>
            <w:right w:val="none" w:sz="0" w:space="0" w:color="auto"/>
          </w:divBdr>
          <w:divsChild>
            <w:div w:id="182062044">
              <w:marLeft w:val="0"/>
              <w:marRight w:val="0"/>
              <w:marTop w:val="0"/>
              <w:marBottom w:val="0"/>
              <w:divBdr>
                <w:top w:val="none" w:sz="0" w:space="0" w:color="auto"/>
                <w:left w:val="none" w:sz="0" w:space="0" w:color="auto"/>
                <w:bottom w:val="none" w:sz="0" w:space="0" w:color="auto"/>
                <w:right w:val="none" w:sz="0" w:space="0" w:color="auto"/>
              </w:divBdr>
              <w:divsChild>
                <w:div w:id="12134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1585">
          <w:marLeft w:val="0"/>
          <w:marRight w:val="0"/>
          <w:marTop w:val="0"/>
          <w:marBottom w:val="0"/>
          <w:divBdr>
            <w:top w:val="none" w:sz="0" w:space="0" w:color="auto"/>
            <w:left w:val="none" w:sz="0" w:space="0" w:color="auto"/>
            <w:bottom w:val="none" w:sz="0" w:space="0" w:color="auto"/>
            <w:right w:val="none" w:sz="0" w:space="0" w:color="auto"/>
          </w:divBdr>
          <w:divsChild>
            <w:div w:id="1227843074">
              <w:marLeft w:val="0"/>
              <w:marRight w:val="0"/>
              <w:marTop w:val="0"/>
              <w:marBottom w:val="0"/>
              <w:divBdr>
                <w:top w:val="none" w:sz="0" w:space="0" w:color="auto"/>
                <w:left w:val="none" w:sz="0" w:space="0" w:color="auto"/>
                <w:bottom w:val="none" w:sz="0" w:space="0" w:color="auto"/>
                <w:right w:val="none" w:sz="0" w:space="0" w:color="auto"/>
              </w:divBdr>
              <w:divsChild>
                <w:div w:id="2007707777">
                  <w:marLeft w:val="0"/>
                  <w:marRight w:val="0"/>
                  <w:marTop w:val="0"/>
                  <w:marBottom w:val="0"/>
                  <w:divBdr>
                    <w:top w:val="none" w:sz="0" w:space="0" w:color="auto"/>
                    <w:left w:val="none" w:sz="0" w:space="0" w:color="auto"/>
                    <w:bottom w:val="none" w:sz="0" w:space="0" w:color="auto"/>
                    <w:right w:val="none" w:sz="0" w:space="0" w:color="auto"/>
                  </w:divBdr>
                  <w:divsChild>
                    <w:div w:id="11736215">
                      <w:marLeft w:val="0"/>
                      <w:marRight w:val="0"/>
                      <w:marTop w:val="0"/>
                      <w:marBottom w:val="0"/>
                      <w:divBdr>
                        <w:top w:val="none" w:sz="0" w:space="0" w:color="auto"/>
                        <w:left w:val="none" w:sz="0" w:space="0" w:color="auto"/>
                        <w:bottom w:val="none" w:sz="0" w:space="0" w:color="auto"/>
                        <w:right w:val="none" w:sz="0" w:space="0" w:color="auto"/>
                      </w:divBdr>
                      <w:divsChild>
                        <w:div w:id="545065384">
                          <w:marLeft w:val="0"/>
                          <w:marRight w:val="0"/>
                          <w:marTop w:val="0"/>
                          <w:marBottom w:val="0"/>
                          <w:divBdr>
                            <w:top w:val="none" w:sz="0" w:space="0" w:color="auto"/>
                            <w:left w:val="none" w:sz="0" w:space="0" w:color="auto"/>
                            <w:bottom w:val="none" w:sz="0" w:space="0" w:color="auto"/>
                            <w:right w:val="none" w:sz="0" w:space="0" w:color="auto"/>
                          </w:divBdr>
                          <w:divsChild>
                            <w:div w:id="454645530">
                              <w:marLeft w:val="0"/>
                              <w:marRight w:val="0"/>
                              <w:marTop w:val="0"/>
                              <w:marBottom w:val="0"/>
                              <w:divBdr>
                                <w:top w:val="none" w:sz="0" w:space="0" w:color="auto"/>
                                <w:left w:val="none" w:sz="0" w:space="0" w:color="auto"/>
                                <w:bottom w:val="none" w:sz="0" w:space="0" w:color="auto"/>
                                <w:right w:val="none" w:sz="0" w:space="0" w:color="auto"/>
                              </w:divBdr>
                              <w:divsChild>
                                <w:div w:id="20284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5040">
          <w:marLeft w:val="0"/>
          <w:marRight w:val="0"/>
          <w:marTop w:val="0"/>
          <w:marBottom w:val="0"/>
          <w:divBdr>
            <w:top w:val="none" w:sz="0" w:space="0" w:color="auto"/>
            <w:left w:val="none" w:sz="0" w:space="0" w:color="auto"/>
            <w:bottom w:val="none" w:sz="0" w:space="0" w:color="auto"/>
            <w:right w:val="none" w:sz="0" w:space="0" w:color="auto"/>
          </w:divBdr>
          <w:divsChild>
            <w:div w:id="1198658325">
              <w:marLeft w:val="0"/>
              <w:marRight w:val="0"/>
              <w:marTop w:val="0"/>
              <w:marBottom w:val="0"/>
              <w:divBdr>
                <w:top w:val="none" w:sz="0" w:space="0" w:color="auto"/>
                <w:left w:val="none" w:sz="0" w:space="0" w:color="auto"/>
                <w:bottom w:val="none" w:sz="0" w:space="0" w:color="auto"/>
                <w:right w:val="none" w:sz="0" w:space="0" w:color="auto"/>
              </w:divBdr>
              <w:divsChild>
                <w:div w:id="16715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6434">
          <w:marLeft w:val="0"/>
          <w:marRight w:val="0"/>
          <w:marTop w:val="0"/>
          <w:marBottom w:val="0"/>
          <w:divBdr>
            <w:top w:val="none" w:sz="0" w:space="0" w:color="auto"/>
            <w:left w:val="none" w:sz="0" w:space="0" w:color="auto"/>
            <w:bottom w:val="none" w:sz="0" w:space="0" w:color="auto"/>
            <w:right w:val="none" w:sz="0" w:space="0" w:color="auto"/>
          </w:divBdr>
          <w:divsChild>
            <w:div w:id="204871884">
              <w:marLeft w:val="0"/>
              <w:marRight w:val="0"/>
              <w:marTop w:val="0"/>
              <w:marBottom w:val="0"/>
              <w:divBdr>
                <w:top w:val="none" w:sz="0" w:space="0" w:color="auto"/>
                <w:left w:val="none" w:sz="0" w:space="0" w:color="auto"/>
                <w:bottom w:val="none" w:sz="0" w:space="0" w:color="auto"/>
                <w:right w:val="none" w:sz="0" w:space="0" w:color="auto"/>
              </w:divBdr>
              <w:divsChild>
                <w:div w:id="1858081330">
                  <w:marLeft w:val="0"/>
                  <w:marRight w:val="0"/>
                  <w:marTop w:val="0"/>
                  <w:marBottom w:val="0"/>
                  <w:divBdr>
                    <w:top w:val="none" w:sz="0" w:space="0" w:color="auto"/>
                    <w:left w:val="none" w:sz="0" w:space="0" w:color="auto"/>
                    <w:bottom w:val="none" w:sz="0" w:space="0" w:color="auto"/>
                    <w:right w:val="none" w:sz="0" w:space="0" w:color="auto"/>
                  </w:divBdr>
                  <w:divsChild>
                    <w:div w:id="1699310058">
                      <w:marLeft w:val="0"/>
                      <w:marRight w:val="0"/>
                      <w:marTop w:val="0"/>
                      <w:marBottom w:val="0"/>
                      <w:divBdr>
                        <w:top w:val="none" w:sz="0" w:space="0" w:color="auto"/>
                        <w:left w:val="none" w:sz="0" w:space="0" w:color="auto"/>
                        <w:bottom w:val="none" w:sz="0" w:space="0" w:color="auto"/>
                        <w:right w:val="none" w:sz="0" w:space="0" w:color="auto"/>
                      </w:divBdr>
                      <w:divsChild>
                        <w:div w:id="32968964">
                          <w:marLeft w:val="0"/>
                          <w:marRight w:val="0"/>
                          <w:marTop w:val="0"/>
                          <w:marBottom w:val="0"/>
                          <w:divBdr>
                            <w:top w:val="none" w:sz="0" w:space="0" w:color="auto"/>
                            <w:left w:val="none" w:sz="0" w:space="0" w:color="auto"/>
                            <w:bottom w:val="none" w:sz="0" w:space="0" w:color="auto"/>
                            <w:right w:val="none" w:sz="0" w:space="0" w:color="auto"/>
                          </w:divBdr>
                          <w:divsChild>
                            <w:div w:id="1522939774">
                              <w:marLeft w:val="0"/>
                              <w:marRight w:val="0"/>
                              <w:marTop w:val="0"/>
                              <w:marBottom w:val="0"/>
                              <w:divBdr>
                                <w:top w:val="none" w:sz="0" w:space="0" w:color="auto"/>
                                <w:left w:val="none" w:sz="0" w:space="0" w:color="auto"/>
                                <w:bottom w:val="none" w:sz="0" w:space="0" w:color="auto"/>
                                <w:right w:val="none" w:sz="0" w:space="0" w:color="auto"/>
                              </w:divBdr>
                              <w:divsChild>
                                <w:div w:id="2117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6567">
          <w:marLeft w:val="0"/>
          <w:marRight w:val="0"/>
          <w:marTop w:val="0"/>
          <w:marBottom w:val="0"/>
          <w:divBdr>
            <w:top w:val="none" w:sz="0" w:space="0" w:color="auto"/>
            <w:left w:val="none" w:sz="0" w:space="0" w:color="auto"/>
            <w:bottom w:val="none" w:sz="0" w:space="0" w:color="auto"/>
            <w:right w:val="none" w:sz="0" w:space="0" w:color="auto"/>
          </w:divBdr>
          <w:divsChild>
            <w:div w:id="992367335">
              <w:marLeft w:val="0"/>
              <w:marRight w:val="0"/>
              <w:marTop w:val="0"/>
              <w:marBottom w:val="0"/>
              <w:divBdr>
                <w:top w:val="none" w:sz="0" w:space="0" w:color="auto"/>
                <w:left w:val="none" w:sz="0" w:space="0" w:color="auto"/>
                <w:bottom w:val="none" w:sz="0" w:space="0" w:color="auto"/>
                <w:right w:val="none" w:sz="0" w:space="0" w:color="auto"/>
              </w:divBdr>
              <w:divsChild>
                <w:div w:id="12927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83675">
          <w:marLeft w:val="0"/>
          <w:marRight w:val="0"/>
          <w:marTop w:val="0"/>
          <w:marBottom w:val="0"/>
          <w:divBdr>
            <w:top w:val="none" w:sz="0" w:space="0" w:color="auto"/>
            <w:left w:val="none" w:sz="0" w:space="0" w:color="auto"/>
            <w:bottom w:val="none" w:sz="0" w:space="0" w:color="auto"/>
            <w:right w:val="none" w:sz="0" w:space="0" w:color="auto"/>
          </w:divBdr>
        </w:div>
        <w:div w:id="1442408162">
          <w:marLeft w:val="0"/>
          <w:marRight w:val="0"/>
          <w:marTop w:val="0"/>
          <w:marBottom w:val="0"/>
          <w:divBdr>
            <w:top w:val="none" w:sz="0" w:space="0" w:color="auto"/>
            <w:left w:val="none" w:sz="0" w:space="0" w:color="auto"/>
            <w:bottom w:val="none" w:sz="0" w:space="0" w:color="auto"/>
            <w:right w:val="none" w:sz="0" w:space="0" w:color="auto"/>
          </w:divBdr>
          <w:divsChild>
            <w:div w:id="793183832">
              <w:marLeft w:val="0"/>
              <w:marRight w:val="0"/>
              <w:marTop w:val="0"/>
              <w:marBottom w:val="0"/>
              <w:divBdr>
                <w:top w:val="none" w:sz="0" w:space="0" w:color="auto"/>
                <w:left w:val="none" w:sz="0" w:space="0" w:color="auto"/>
                <w:bottom w:val="none" w:sz="0" w:space="0" w:color="auto"/>
                <w:right w:val="none" w:sz="0" w:space="0" w:color="auto"/>
              </w:divBdr>
              <w:divsChild>
                <w:div w:id="1099180733">
                  <w:marLeft w:val="0"/>
                  <w:marRight w:val="0"/>
                  <w:marTop w:val="0"/>
                  <w:marBottom w:val="0"/>
                  <w:divBdr>
                    <w:top w:val="none" w:sz="0" w:space="0" w:color="auto"/>
                    <w:left w:val="none" w:sz="0" w:space="0" w:color="auto"/>
                    <w:bottom w:val="none" w:sz="0" w:space="0" w:color="auto"/>
                    <w:right w:val="none" w:sz="0" w:space="0" w:color="auto"/>
                  </w:divBdr>
                  <w:divsChild>
                    <w:div w:id="2086410974">
                      <w:marLeft w:val="0"/>
                      <w:marRight w:val="0"/>
                      <w:marTop w:val="0"/>
                      <w:marBottom w:val="0"/>
                      <w:divBdr>
                        <w:top w:val="none" w:sz="0" w:space="0" w:color="auto"/>
                        <w:left w:val="none" w:sz="0" w:space="0" w:color="auto"/>
                        <w:bottom w:val="none" w:sz="0" w:space="0" w:color="auto"/>
                        <w:right w:val="none" w:sz="0" w:space="0" w:color="auto"/>
                      </w:divBdr>
                      <w:divsChild>
                        <w:div w:id="1049960056">
                          <w:marLeft w:val="0"/>
                          <w:marRight w:val="0"/>
                          <w:marTop w:val="0"/>
                          <w:marBottom w:val="0"/>
                          <w:divBdr>
                            <w:top w:val="none" w:sz="0" w:space="0" w:color="auto"/>
                            <w:left w:val="none" w:sz="0" w:space="0" w:color="auto"/>
                            <w:bottom w:val="none" w:sz="0" w:space="0" w:color="auto"/>
                            <w:right w:val="none" w:sz="0" w:space="0" w:color="auto"/>
                          </w:divBdr>
                          <w:divsChild>
                            <w:div w:id="159470743">
                              <w:marLeft w:val="0"/>
                              <w:marRight w:val="0"/>
                              <w:marTop w:val="0"/>
                              <w:marBottom w:val="0"/>
                              <w:divBdr>
                                <w:top w:val="none" w:sz="0" w:space="0" w:color="auto"/>
                                <w:left w:val="none" w:sz="0" w:space="0" w:color="auto"/>
                                <w:bottom w:val="none" w:sz="0" w:space="0" w:color="auto"/>
                                <w:right w:val="none" w:sz="0" w:space="0" w:color="auto"/>
                              </w:divBdr>
                              <w:divsChild>
                                <w:div w:id="21064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99900">
          <w:marLeft w:val="0"/>
          <w:marRight w:val="0"/>
          <w:marTop w:val="0"/>
          <w:marBottom w:val="0"/>
          <w:divBdr>
            <w:top w:val="none" w:sz="0" w:space="0" w:color="auto"/>
            <w:left w:val="none" w:sz="0" w:space="0" w:color="auto"/>
            <w:bottom w:val="none" w:sz="0" w:space="0" w:color="auto"/>
            <w:right w:val="none" w:sz="0" w:space="0" w:color="auto"/>
          </w:divBdr>
          <w:divsChild>
            <w:div w:id="1127233924">
              <w:marLeft w:val="0"/>
              <w:marRight w:val="0"/>
              <w:marTop w:val="0"/>
              <w:marBottom w:val="0"/>
              <w:divBdr>
                <w:top w:val="none" w:sz="0" w:space="0" w:color="auto"/>
                <w:left w:val="none" w:sz="0" w:space="0" w:color="auto"/>
                <w:bottom w:val="none" w:sz="0" w:space="0" w:color="auto"/>
                <w:right w:val="none" w:sz="0" w:space="0" w:color="auto"/>
              </w:divBdr>
              <w:divsChild>
                <w:div w:id="21001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085">
          <w:marLeft w:val="0"/>
          <w:marRight w:val="0"/>
          <w:marTop w:val="0"/>
          <w:marBottom w:val="0"/>
          <w:divBdr>
            <w:top w:val="none" w:sz="0" w:space="0" w:color="auto"/>
            <w:left w:val="none" w:sz="0" w:space="0" w:color="auto"/>
            <w:bottom w:val="none" w:sz="0" w:space="0" w:color="auto"/>
            <w:right w:val="none" w:sz="0" w:space="0" w:color="auto"/>
          </w:divBdr>
          <w:divsChild>
            <w:div w:id="173568343">
              <w:marLeft w:val="0"/>
              <w:marRight w:val="0"/>
              <w:marTop w:val="0"/>
              <w:marBottom w:val="0"/>
              <w:divBdr>
                <w:top w:val="none" w:sz="0" w:space="0" w:color="auto"/>
                <w:left w:val="none" w:sz="0" w:space="0" w:color="auto"/>
                <w:bottom w:val="none" w:sz="0" w:space="0" w:color="auto"/>
                <w:right w:val="none" w:sz="0" w:space="0" w:color="auto"/>
              </w:divBdr>
              <w:divsChild>
                <w:div w:id="1497110453">
                  <w:marLeft w:val="0"/>
                  <w:marRight w:val="0"/>
                  <w:marTop w:val="0"/>
                  <w:marBottom w:val="0"/>
                  <w:divBdr>
                    <w:top w:val="none" w:sz="0" w:space="0" w:color="auto"/>
                    <w:left w:val="none" w:sz="0" w:space="0" w:color="auto"/>
                    <w:bottom w:val="none" w:sz="0" w:space="0" w:color="auto"/>
                    <w:right w:val="none" w:sz="0" w:space="0" w:color="auto"/>
                  </w:divBdr>
                  <w:divsChild>
                    <w:div w:id="812647904">
                      <w:marLeft w:val="0"/>
                      <w:marRight w:val="0"/>
                      <w:marTop w:val="0"/>
                      <w:marBottom w:val="0"/>
                      <w:divBdr>
                        <w:top w:val="none" w:sz="0" w:space="0" w:color="auto"/>
                        <w:left w:val="none" w:sz="0" w:space="0" w:color="auto"/>
                        <w:bottom w:val="none" w:sz="0" w:space="0" w:color="auto"/>
                        <w:right w:val="none" w:sz="0" w:space="0" w:color="auto"/>
                      </w:divBdr>
                      <w:divsChild>
                        <w:div w:id="673728315">
                          <w:marLeft w:val="0"/>
                          <w:marRight w:val="0"/>
                          <w:marTop w:val="0"/>
                          <w:marBottom w:val="0"/>
                          <w:divBdr>
                            <w:top w:val="none" w:sz="0" w:space="0" w:color="auto"/>
                            <w:left w:val="none" w:sz="0" w:space="0" w:color="auto"/>
                            <w:bottom w:val="none" w:sz="0" w:space="0" w:color="auto"/>
                            <w:right w:val="none" w:sz="0" w:space="0" w:color="auto"/>
                          </w:divBdr>
                          <w:divsChild>
                            <w:div w:id="657077142">
                              <w:marLeft w:val="0"/>
                              <w:marRight w:val="0"/>
                              <w:marTop w:val="0"/>
                              <w:marBottom w:val="0"/>
                              <w:divBdr>
                                <w:top w:val="none" w:sz="0" w:space="0" w:color="auto"/>
                                <w:left w:val="none" w:sz="0" w:space="0" w:color="auto"/>
                                <w:bottom w:val="none" w:sz="0" w:space="0" w:color="auto"/>
                                <w:right w:val="none" w:sz="0" w:space="0" w:color="auto"/>
                              </w:divBdr>
                              <w:divsChild>
                                <w:div w:id="1258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557968">
          <w:marLeft w:val="0"/>
          <w:marRight w:val="0"/>
          <w:marTop w:val="0"/>
          <w:marBottom w:val="0"/>
          <w:divBdr>
            <w:top w:val="none" w:sz="0" w:space="0" w:color="auto"/>
            <w:left w:val="none" w:sz="0" w:space="0" w:color="auto"/>
            <w:bottom w:val="none" w:sz="0" w:space="0" w:color="auto"/>
            <w:right w:val="none" w:sz="0" w:space="0" w:color="auto"/>
          </w:divBdr>
          <w:divsChild>
            <w:div w:id="851453070">
              <w:marLeft w:val="0"/>
              <w:marRight w:val="0"/>
              <w:marTop w:val="0"/>
              <w:marBottom w:val="0"/>
              <w:divBdr>
                <w:top w:val="none" w:sz="0" w:space="0" w:color="auto"/>
                <w:left w:val="none" w:sz="0" w:space="0" w:color="auto"/>
                <w:bottom w:val="none" w:sz="0" w:space="0" w:color="auto"/>
                <w:right w:val="none" w:sz="0" w:space="0" w:color="auto"/>
              </w:divBdr>
              <w:divsChild>
                <w:div w:id="770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761">
          <w:marLeft w:val="0"/>
          <w:marRight w:val="0"/>
          <w:marTop w:val="0"/>
          <w:marBottom w:val="0"/>
          <w:divBdr>
            <w:top w:val="none" w:sz="0" w:space="0" w:color="auto"/>
            <w:left w:val="none" w:sz="0" w:space="0" w:color="auto"/>
            <w:bottom w:val="none" w:sz="0" w:space="0" w:color="auto"/>
            <w:right w:val="none" w:sz="0" w:space="0" w:color="auto"/>
          </w:divBdr>
          <w:divsChild>
            <w:div w:id="153571884">
              <w:marLeft w:val="0"/>
              <w:marRight w:val="0"/>
              <w:marTop w:val="0"/>
              <w:marBottom w:val="0"/>
              <w:divBdr>
                <w:top w:val="none" w:sz="0" w:space="0" w:color="auto"/>
                <w:left w:val="none" w:sz="0" w:space="0" w:color="auto"/>
                <w:bottom w:val="none" w:sz="0" w:space="0" w:color="auto"/>
                <w:right w:val="none" w:sz="0" w:space="0" w:color="auto"/>
              </w:divBdr>
              <w:divsChild>
                <w:div w:id="569576612">
                  <w:marLeft w:val="0"/>
                  <w:marRight w:val="0"/>
                  <w:marTop w:val="0"/>
                  <w:marBottom w:val="0"/>
                  <w:divBdr>
                    <w:top w:val="none" w:sz="0" w:space="0" w:color="auto"/>
                    <w:left w:val="none" w:sz="0" w:space="0" w:color="auto"/>
                    <w:bottom w:val="none" w:sz="0" w:space="0" w:color="auto"/>
                    <w:right w:val="none" w:sz="0" w:space="0" w:color="auto"/>
                  </w:divBdr>
                  <w:divsChild>
                    <w:div w:id="1861428080">
                      <w:marLeft w:val="0"/>
                      <w:marRight w:val="0"/>
                      <w:marTop w:val="0"/>
                      <w:marBottom w:val="0"/>
                      <w:divBdr>
                        <w:top w:val="none" w:sz="0" w:space="0" w:color="auto"/>
                        <w:left w:val="none" w:sz="0" w:space="0" w:color="auto"/>
                        <w:bottom w:val="none" w:sz="0" w:space="0" w:color="auto"/>
                        <w:right w:val="none" w:sz="0" w:space="0" w:color="auto"/>
                      </w:divBdr>
                      <w:divsChild>
                        <w:div w:id="1085103927">
                          <w:marLeft w:val="0"/>
                          <w:marRight w:val="0"/>
                          <w:marTop w:val="0"/>
                          <w:marBottom w:val="0"/>
                          <w:divBdr>
                            <w:top w:val="none" w:sz="0" w:space="0" w:color="auto"/>
                            <w:left w:val="none" w:sz="0" w:space="0" w:color="auto"/>
                            <w:bottom w:val="none" w:sz="0" w:space="0" w:color="auto"/>
                            <w:right w:val="none" w:sz="0" w:space="0" w:color="auto"/>
                          </w:divBdr>
                          <w:divsChild>
                            <w:div w:id="926307726">
                              <w:marLeft w:val="0"/>
                              <w:marRight w:val="0"/>
                              <w:marTop w:val="0"/>
                              <w:marBottom w:val="0"/>
                              <w:divBdr>
                                <w:top w:val="none" w:sz="0" w:space="0" w:color="auto"/>
                                <w:left w:val="none" w:sz="0" w:space="0" w:color="auto"/>
                                <w:bottom w:val="none" w:sz="0" w:space="0" w:color="auto"/>
                                <w:right w:val="none" w:sz="0" w:space="0" w:color="auto"/>
                              </w:divBdr>
                              <w:divsChild>
                                <w:div w:id="398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4595">
          <w:marLeft w:val="0"/>
          <w:marRight w:val="0"/>
          <w:marTop w:val="0"/>
          <w:marBottom w:val="0"/>
          <w:divBdr>
            <w:top w:val="none" w:sz="0" w:space="0" w:color="auto"/>
            <w:left w:val="none" w:sz="0" w:space="0" w:color="auto"/>
            <w:bottom w:val="none" w:sz="0" w:space="0" w:color="auto"/>
            <w:right w:val="none" w:sz="0" w:space="0" w:color="auto"/>
          </w:divBdr>
          <w:divsChild>
            <w:div w:id="735203924">
              <w:marLeft w:val="0"/>
              <w:marRight w:val="0"/>
              <w:marTop w:val="0"/>
              <w:marBottom w:val="0"/>
              <w:divBdr>
                <w:top w:val="none" w:sz="0" w:space="0" w:color="auto"/>
                <w:left w:val="none" w:sz="0" w:space="0" w:color="auto"/>
                <w:bottom w:val="none" w:sz="0" w:space="0" w:color="auto"/>
                <w:right w:val="none" w:sz="0" w:space="0" w:color="auto"/>
              </w:divBdr>
              <w:divsChild>
                <w:div w:id="1675183237">
                  <w:marLeft w:val="0"/>
                  <w:marRight w:val="0"/>
                  <w:marTop w:val="0"/>
                  <w:marBottom w:val="0"/>
                  <w:divBdr>
                    <w:top w:val="none" w:sz="0" w:space="0" w:color="auto"/>
                    <w:left w:val="none" w:sz="0" w:space="0" w:color="auto"/>
                    <w:bottom w:val="none" w:sz="0" w:space="0" w:color="auto"/>
                    <w:right w:val="none" w:sz="0" w:space="0" w:color="auto"/>
                  </w:divBdr>
                </w:div>
                <w:div w:id="19833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056">
          <w:marLeft w:val="0"/>
          <w:marRight w:val="0"/>
          <w:marTop w:val="0"/>
          <w:marBottom w:val="0"/>
          <w:divBdr>
            <w:top w:val="none" w:sz="0" w:space="0" w:color="auto"/>
            <w:left w:val="none" w:sz="0" w:space="0" w:color="auto"/>
            <w:bottom w:val="none" w:sz="0" w:space="0" w:color="auto"/>
            <w:right w:val="none" w:sz="0" w:space="0" w:color="auto"/>
          </w:divBdr>
        </w:div>
        <w:div w:id="223613910">
          <w:marLeft w:val="0"/>
          <w:marRight w:val="0"/>
          <w:marTop w:val="0"/>
          <w:marBottom w:val="0"/>
          <w:divBdr>
            <w:top w:val="none" w:sz="0" w:space="0" w:color="auto"/>
            <w:left w:val="none" w:sz="0" w:space="0" w:color="auto"/>
            <w:bottom w:val="none" w:sz="0" w:space="0" w:color="auto"/>
            <w:right w:val="none" w:sz="0" w:space="0" w:color="auto"/>
          </w:divBdr>
          <w:divsChild>
            <w:div w:id="613251207">
              <w:marLeft w:val="0"/>
              <w:marRight w:val="0"/>
              <w:marTop w:val="0"/>
              <w:marBottom w:val="0"/>
              <w:divBdr>
                <w:top w:val="none" w:sz="0" w:space="0" w:color="auto"/>
                <w:left w:val="none" w:sz="0" w:space="0" w:color="auto"/>
                <w:bottom w:val="none" w:sz="0" w:space="0" w:color="auto"/>
                <w:right w:val="none" w:sz="0" w:space="0" w:color="auto"/>
              </w:divBdr>
              <w:divsChild>
                <w:div w:id="768507333">
                  <w:marLeft w:val="0"/>
                  <w:marRight w:val="0"/>
                  <w:marTop w:val="0"/>
                  <w:marBottom w:val="0"/>
                  <w:divBdr>
                    <w:top w:val="none" w:sz="0" w:space="0" w:color="auto"/>
                    <w:left w:val="none" w:sz="0" w:space="0" w:color="auto"/>
                    <w:bottom w:val="none" w:sz="0" w:space="0" w:color="auto"/>
                    <w:right w:val="none" w:sz="0" w:space="0" w:color="auto"/>
                  </w:divBdr>
                  <w:divsChild>
                    <w:div w:id="310790527">
                      <w:marLeft w:val="0"/>
                      <w:marRight w:val="0"/>
                      <w:marTop w:val="0"/>
                      <w:marBottom w:val="0"/>
                      <w:divBdr>
                        <w:top w:val="none" w:sz="0" w:space="0" w:color="auto"/>
                        <w:left w:val="none" w:sz="0" w:space="0" w:color="auto"/>
                        <w:bottom w:val="none" w:sz="0" w:space="0" w:color="auto"/>
                        <w:right w:val="none" w:sz="0" w:space="0" w:color="auto"/>
                      </w:divBdr>
                      <w:divsChild>
                        <w:div w:id="1281109092">
                          <w:marLeft w:val="0"/>
                          <w:marRight w:val="0"/>
                          <w:marTop w:val="0"/>
                          <w:marBottom w:val="0"/>
                          <w:divBdr>
                            <w:top w:val="none" w:sz="0" w:space="0" w:color="auto"/>
                            <w:left w:val="none" w:sz="0" w:space="0" w:color="auto"/>
                            <w:bottom w:val="none" w:sz="0" w:space="0" w:color="auto"/>
                            <w:right w:val="none" w:sz="0" w:space="0" w:color="auto"/>
                          </w:divBdr>
                          <w:divsChild>
                            <w:div w:id="1734616281">
                              <w:marLeft w:val="0"/>
                              <w:marRight w:val="0"/>
                              <w:marTop w:val="0"/>
                              <w:marBottom w:val="0"/>
                              <w:divBdr>
                                <w:top w:val="none" w:sz="0" w:space="0" w:color="auto"/>
                                <w:left w:val="none" w:sz="0" w:space="0" w:color="auto"/>
                                <w:bottom w:val="none" w:sz="0" w:space="0" w:color="auto"/>
                                <w:right w:val="none" w:sz="0" w:space="0" w:color="auto"/>
                              </w:divBdr>
                              <w:divsChild>
                                <w:div w:id="948506399">
                                  <w:marLeft w:val="0"/>
                                  <w:marRight w:val="0"/>
                                  <w:marTop w:val="0"/>
                                  <w:marBottom w:val="0"/>
                                  <w:divBdr>
                                    <w:top w:val="none" w:sz="0" w:space="0" w:color="auto"/>
                                    <w:left w:val="none" w:sz="0" w:space="0" w:color="auto"/>
                                    <w:bottom w:val="none" w:sz="0" w:space="0" w:color="auto"/>
                                    <w:right w:val="none" w:sz="0" w:space="0" w:color="auto"/>
                                  </w:divBdr>
                                  <w:divsChild>
                                    <w:div w:id="1463617608">
                                      <w:marLeft w:val="0"/>
                                      <w:marRight w:val="0"/>
                                      <w:marTop w:val="0"/>
                                      <w:marBottom w:val="0"/>
                                      <w:divBdr>
                                        <w:top w:val="none" w:sz="0" w:space="0" w:color="auto"/>
                                        <w:left w:val="none" w:sz="0" w:space="0" w:color="auto"/>
                                        <w:bottom w:val="none" w:sz="0" w:space="0" w:color="auto"/>
                                        <w:right w:val="none" w:sz="0" w:space="0" w:color="auto"/>
                                      </w:divBdr>
                                    </w:div>
                                  </w:divsChild>
                                </w:div>
                                <w:div w:id="850872478">
                                  <w:marLeft w:val="0"/>
                                  <w:marRight w:val="0"/>
                                  <w:marTop w:val="0"/>
                                  <w:marBottom w:val="0"/>
                                  <w:divBdr>
                                    <w:top w:val="none" w:sz="0" w:space="0" w:color="auto"/>
                                    <w:left w:val="none" w:sz="0" w:space="0" w:color="auto"/>
                                    <w:bottom w:val="none" w:sz="0" w:space="0" w:color="auto"/>
                                    <w:right w:val="none" w:sz="0" w:space="0" w:color="auto"/>
                                  </w:divBdr>
                                  <w:divsChild>
                                    <w:div w:id="324666773">
                                      <w:marLeft w:val="0"/>
                                      <w:marRight w:val="0"/>
                                      <w:marTop w:val="0"/>
                                      <w:marBottom w:val="0"/>
                                      <w:divBdr>
                                        <w:top w:val="none" w:sz="0" w:space="0" w:color="auto"/>
                                        <w:left w:val="none" w:sz="0" w:space="0" w:color="auto"/>
                                        <w:bottom w:val="none" w:sz="0" w:space="0" w:color="auto"/>
                                        <w:right w:val="none" w:sz="0" w:space="0" w:color="auto"/>
                                      </w:divBdr>
                                    </w:div>
                                  </w:divsChild>
                                </w:div>
                                <w:div w:id="364719470">
                                  <w:marLeft w:val="0"/>
                                  <w:marRight w:val="0"/>
                                  <w:marTop w:val="0"/>
                                  <w:marBottom w:val="0"/>
                                  <w:divBdr>
                                    <w:top w:val="none" w:sz="0" w:space="0" w:color="auto"/>
                                    <w:left w:val="none" w:sz="0" w:space="0" w:color="auto"/>
                                    <w:bottom w:val="none" w:sz="0" w:space="0" w:color="auto"/>
                                    <w:right w:val="none" w:sz="0" w:space="0" w:color="auto"/>
                                  </w:divBdr>
                                  <w:divsChild>
                                    <w:div w:id="19380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9465">
                              <w:marLeft w:val="0"/>
                              <w:marRight w:val="0"/>
                              <w:marTop w:val="0"/>
                              <w:marBottom w:val="0"/>
                              <w:divBdr>
                                <w:top w:val="none" w:sz="0" w:space="0" w:color="auto"/>
                                <w:left w:val="none" w:sz="0" w:space="0" w:color="auto"/>
                                <w:bottom w:val="none" w:sz="0" w:space="0" w:color="auto"/>
                                <w:right w:val="none" w:sz="0" w:space="0" w:color="auto"/>
                              </w:divBdr>
                              <w:divsChild>
                                <w:div w:id="6025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05433">
          <w:marLeft w:val="0"/>
          <w:marRight w:val="0"/>
          <w:marTop w:val="0"/>
          <w:marBottom w:val="0"/>
          <w:divBdr>
            <w:top w:val="none" w:sz="0" w:space="0" w:color="auto"/>
            <w:left w:val="none" w:sz="0" w:space="0" w:color="auto"/>
            <w:bottom w:val="none" w:sz="0" w:space="0" w:color="auto"/>
            <w:right w:val="none" w:sz="0" w:space="0" w:color="auto"/>
          </w:divBdr>
          <w:divsChild>
            <w:div w:id="1141269009">
              <w:marLeft w:val="0"/>
              <w:marRight w:val="0"/>
              <w:marTop w:val="0"/>
              <w:marBottom w:val="0"/>
              <w:divBdr>
                <w:top w:val="none" w:sz="0" w:space="0" w:color="auto"/>
                <w:left w:val="none" w:sz="0" w:space="0" w:color="auto"/>
                <w:bottom w:val="none" w:sz="0" w:space="0" w:color="auto"/>
                <w:right w:val="none" w:sz="0" w:space="0" w:color="auto"/>
              </w:divBdr>
              <w:divsChild>
                <w:div w:id="14525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3097">
          <w:marLeft w:val="0"/>
          <w:marRight w:val="0"/>
          <w:marTop w:val="0"/>
          <w:marBottom w:val="0"/>
          <w:divBdr>
            <w:top w:val="none" w:sz="0" w:space="0" w:color="auto"/>
            <w:left w:val="none" w:sz="0" w:space="0" w:color="auto"/>
            <w:bottom w:val="none" w:sz="0" w:space="0" w:color="auto"/>
            <w:right w:val="none" w:sz="0" w:space="0" w:color="auto"/>
          </w:divBdr>
          <w:divsChild>
            <w:div w:id="458576209">
              <w:marLeft w:val="0"/>
              <w:marRight w:val="0"/>
              <w:marTop w:val="0"/>
              <w:marBottom w:val="0"/>
              <w:divBdr>
                <w:top w:val="none" w:sz="0" w:space="0" w:color="auto"/>
                <w:left w:val="none" w:sz="0" w:space="0" w:color="auto"/>
                <w:bottom w:val="none" w:sz="0" w:space="0" w:color="auto"/>
                <w:right w:val="none" w:sz="0" w:space="0" w:color="auto"/>
              </w:divBdr>
              <w:divsChild>
                <w:div w:id="811017569">
                  <w:marLeft w:val="0"/>
                  <w:marRight w:val="0"/>
                  <w:marTop w:val="0"/>
                  <w:marBottom w:val="0"/>
                  <w:divBdr>
                    <w:top w:val="none" w:sz="0" w:space="0" w:color="auto"/>
                    <w:left w:val="none" w:sz="0" w:space="0" w:color="auto"/>
                    <w:bottom w:val="none" w:sz="0" w:space="0" w:color="auto"/>
                    <w:right w:val="none" w:sz="0" w:space="0" w:color="auto"/>
                  </w:divBdr>
                  <w:divsChild>
                    <w:div w:id="1128550016">
                      <w:marLeft w:val="0"/>
                      <w:marRight w:val="0"/>
                      <w:marTop w:val="0"/>
                      <w:marBottom w:val="0"/>
                      <w:divBdr>
                        <w:top w:val="none" w:sz="0" w:space="0" w:color="auto"/>
                        <w:left w:val="none" w:sz="0" w:space="0" w:color="auto"/>
                        <w:bottom w:val="none" w:sz="0" w:space="0" w:color="auto"/>
                        <w:right w:val="none" w:sz="0" w:space="0" w:color="auto"/>
                      </w:divBdr>
                      <w:divsChild>
                        <w:div w:id="351229246">
                          <w:marLeft w:val="0"/>
                          <w:marRight w:val="0"/>
                          <w:marTop w:val="0"/>
                          <w:marBottom w:val="0"/>
                          <w:divBdr>
                            <w:top w:val="none" w:sz="0" w:space="0" w:color="auto"/>
                            <w:left w:val="none" w:sz="0" w:space="0" w:color="auto"/>
                            <w:bottom w:val="none" w:sz="0" w:space="0" w:color="auto"/>
                            <w:right w:val="none" w:sz="0" w:space="0" w:color="auto"/>
                          </w:divBdr>
                          <w:divsChild>
                            <w:div w:id="1753358612">
                              <w:marLeft w:val="0"/>
                              <w:marRight w:val="0"/>
                              <w:marTop w:val="0"/>
                              <w:marBottom w:val="0"/>
                              <w:divBdr>
                                <w:top w:val="none" w:sz="0" w:space="0" w:color="auto"/>
                                <w:left w:val="none" w:sz="0" w:space="0" w:color="auto"/>
                                <w:bottom w:val="none" w:sz="0" w:space="0" w:color="auto"/>
                                <w:right w:val="none" w:sz="0" w:space="0" w:color="auto"/>
                              </w:divBdr>
                              <w:divsChild>
                                <w:div w:id="9129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62488">
          <w:marLeft w:val="0"/>
          <w:marRight w:val="0"/>
          <w:marTop w:val="0"/>
          <w:marBottom w:val="0"/>
          <w:divBdr>
            <w:top w:val="none" w:sz="0" w:space="0" w:color="auto"/>
            <w:left w:val="none" w:sz="0" w:space="0" w:color="auto"/>
            <w:bottom w:val="none" w:sz="0" w:space="0" w:color="auto"/>
            <w:right w:val="none" w:sz="0" w:space="0" w:color="auto"/>
          </w:divBdr>
          <w:divsChild>
            <w:div w:id="406415389">
              <w:marLeft w:val="0"/>
              <w:marRight w:val="0"/>
              <w:marTop w:val="0"/>
              <w:marBottom w:val="0"/>
              <w:divBdr>
                <w:top w:val="none" w:sz="0" w:space="0" w:color="auto"/>
                <w:left w:val="none" w:sz="0" w:space="0" w:color="auto"/>
                <w:bottom w:val="none" w:sz="0" w:space="0" w:color="auto"/>
                <w:right w:val="none" w:sz="0" w:space="0" w:color="auto"/>
              </w:divBdr>
              <w:divsChild>
                <w:div w:id="15899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3375">
          <w:marLeft w:val="0"/>
          <w:marRight w:val="0"/>
          <w:marTop w:val="0"/>
          <w:marBottom w:val="0"/>
          <w:divBdr>
            <w:top w:val="none" w:sz="0" w:space="0" w:color="auto"/>
            <w:left w:val="none" w:sz="0" w:space="0" w:color="auto"/>
            <w:bottom w:val="none" w:sz="0" w:space="0" w:color="auto"/>
            <w:right w:val="none" w:sz="0" w:space="0" w:color="auto"/>
          </w:divBdr>
          <w:divsChild>
            <w:div w:id="1851724946">
              <w:marLeft w:val="0"/>
              <w:marRight w:val="0"/>
              <w:marTop w:val="0"/>
              <w:marBottom w:val="0"/>
              <w:divBdr>
                <w:top w:val="none" w:sz="0" w:space="0" w:color="auto"/>
                <w:left w:val="none" w:sz="0" w:space="0" w:color="auto"/>
                <w:bottom w:val="none" w:sz="0" w:space="0" w:color="auto"/>
                <w:right w:val="none" w:sz="0" w:space="0" w:color="auto"/>
              </w:divBdr>
              <w:divsChild>
                <w:div w:id="1509446271">
                  <w:marLeft w:val="0"/>
                  <w:marRight w:val="0"/>
                  <w:marTop w:val="0"/>
                  <w:marBottom w:val="0"/>
                  <w:divBdr>
                    <w:top w:val="none" w:sz="0" w:space="0" w:color="auto"/>
                    <w:left w:val="none" w:sz="0" w:space="0" w:color="auto"/>
                    <w:bottom w:val="none" w:sz="0" w:space="0" w:color="auto"/>
                    <w:right w:val="none" w:sz="0" w:space="0" w:color="auto"/>
                  </w:divBdr>
                  <w:divsChild>
                    <w:div w:id="1601257178">
                      <w:marLeft w:val="0"/>
                      <w:marRight w:val="0"/>
                      <w:marTop w:val="0"/>
                      <w:marBottom w:val="0"/>
                      <w:divBdr>
                        <w:top w:val="none" w:sz="0" w:space="0" w:color="auto"/>
                        <w:left w:val="none" w:sz="0" w:space="0" w:color="auto"/>
                        <w:bottom w:val="none" w:sz="0" w:space="0" w:color="auto"/>
                        <w:right w:val="none" w:sz="0" w:space="0" w:color="auto"/>
                      </w:divBdr>
                      <w:divsChild>
                        <w:div w:id="757796657">
                          <w:marLeft w:val="0"/>
                          <w:marRight w:val="0"/>
                          <w:marTop w:val="0"/>
                          <w:marBottom w:val="0"/>
                          <w:divBdr>
                            <w:top w:val="none" w:sz="0" w:space="0" w:color="auto"/>
                            <w:left w:val="none" w:sz="0" w:space="0" w:color="auto"/>
                            <w:bottom w:val="none" w:sz="0" w:space="0" w:color="auto"/>
                            <w:right w:val="none" w:sz="0" w:space="0" w:color="auto"/>
                          </w:divBdr>
                          <w:divsChild>
                            <w:div w:id="1744137745">
                              <w:marLeft w:val="0"/>
                              <w:marRight w:val="0"/>
                              <w:marTop w:val="0"/>
                              <w:marBottom w:val="0"/>
                              <w:divBdr>
                                <w:top w:val="none" w:sz="0" w:space="0" w:color="auto"/>
                                <w:left w:val="none" w:sz="0" w:space="0" w:color="auto"/>
                                <w:bottom w:val="none" w:sz="0" w:space="0" w:color="auto"/>
                                <w:right w:val="none" w:sz="0" w:space="0" w:color="auto"/>
                              </w:divBdr>
                              <w:divsChild>
                                <w:div w:id="17400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818501">
          <w:marLeft w:val="0"/>
          <w:marRight w:val="0"/>
          <w:marTop w:val="0"/>
          <w:marBottom w:val="0"/>
          <w:divBdr>
            <w:top w:val="none" w:sz="0" w:space="0" w:color="auto"/>
            <w:left w:val="none" w:sz="0" w:space="0" w:color="auto"/>
            <w:bottom w:val="none" w:sz="0" w:space="0" w:color="auto"/>
            <w:right w:val="none" w:sz="0" w:space="0" w:color="auto"/>
          </w:divBdr>
          <w:divsChild>
            <w:div w:id="1700616947">
              <w:marLeft w:val="0"/>
              <w:marRight w:val="0"/>
              <w:marTop w:val="0"/>
              <w:marBottom w:val="0"/>
              <w:divBdr>
                <w:top w:val="none" w:sz="0" w:space="0" w:color="auto"/>
                <w:left w:val="none" w:sz="0" w:space="0" w:color="auto"/>
                <w:bottom w:val="none" w:sz="0" w:space="0" w:color="auto"/>
                <w:right w:val="none" w:sz="0" w:space="0" w:color="auto"/>
              </w:divBdr>
              <w:divsChild>
                <w:div w:id="3618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1548">
      <w:bodyDiv w:val="1"/>
      <w:marLeft w:val="0"/>
      <w:marRight w:val="0"/>
      <w:marTop w:val="0"/>
      <w:marBottom w:val="0"/>
      <w:divBdr>
        <w:top w:val="none" w:sz="0" w:space="0" w:color="auto"/>
        <w:left w:val="none" w:sz="0" w:space="0" w:color="auto"/>
        <w:bottom w:val="none" w:sz="0" w:space="0" w:color="auto"/>
        <w:right w:val="none" w:sz="0" w:space="0" w:color="auto"/>
      </w:divBdr>
    </w:div>
    <w:div w:id="1949969072">
      <w:bodyDiv w:val="1"/>
      <w:marLeft w:val="0"/>
      <w:marRight w:val="0"/>
      <w:marTop w:val="0"/>
      <w:marBottom w:val="0"/>
      <w:divBdr>
        <w:top w:val="none" w:sz="0" w:space="0" w:color="auto"/>
        <w:left w:val="none" w:sz="0" w:space="0" w:color="auto"/>
        <w:bottom w:val="none" w:sz="0" w:space="0" w:color="auto"/>
        <w:right w:val="none" w:sz="0" w:space="0" w:color="auto"/>
      </w:divBdr>
    </w:div>
    <w:div w:id="1950352515">
      <w:bodyDiv w:val="1"/>
      <w:marLeft w:val="0"/>
      <w:marRight w:val="0"/>
      <w:marTop w:val="0"/>
      <w:marBottom w:val="0"/>
      <w:divBdr>
        <w:top w:val="none" w:sz="0" w:space="0" w:color="auto"/>
        <w:left w:val="none" w:sz="0" w:space="0" w:color="auto"/>
        <w:bottom w:val="none" w:sz="0" w:space="0" w:color="auto"/>
        <w:right w:val="none" w:sz="0" w:space="0" w:color="auto"/>
      </w:divBdr>
    </w:div>
    <w:div w:id="1952322289">
      <w:bodyDiv w:val="1"/>
      <w:marLeft w:val="0"/>
      <w:marRight w:val="0"/>
      <w:marTop w:val="0"/>
      <w:marBottom w:val="0"/>
      <w:divBdr>
        <w:top w:val="none" w:sz="0" w:space="0" w:color="auto"/>
        <w:left w:val="none" w:sz="0" w:space="0" w:color="auto"/>
        <w:bottom w:val="none" w:sz="0" w:space="0" w:color="auto"/>
        <w:right w:val="none" w:sz="0" w:space="0" w:color="auto"/>
      </w:divBdr>
    </w:div>
    <w:div w:id="1952660953">
      <w:bodyDiv w:val="1"/>
      <w:marLeft w:val="0"/>
      <w:marRight w:val="0"/>
      <w:marTop w:val="0"/>
      <w:marBottom w:val="0"/>
      <w:divBdr>
        <w:top w:val="none" w:sz="0" w:space="0" w:color="auto"/>
        <w:left w:val="none" w:sz="0" w:space="0" w:color="auto"/>
        <w:bottom w:val="none" w:sz="0" w:space="0" w:color="auto"/>
        <w:right w:val="none" w:sz="0" w:space="0" w:color="auto"/>
      </w:divBdr>
    </w:div>
    <w:div w:id="1953125752">
      <w:bodyDiv w:val="1"/>
      <w:marLeft w:val="0"/>
      <w:marRight w:val="0"/>
      <w:marTop w:val="0"/>
      <w:marBottom w:val="0"/>
      <w:divBdr>
        <w:top w:val="none" w:sz="0" w:space="0" w:color="auto"/>
        <w:left w:val="none" w:sz="0" w:space="0" w:color="auto"/>
        <w:bottom w:val="none" w:sz="0" w:space="0" w:color="auto"/>
        <w:right w:val="none" w:sz="0" w:space="0" w:color="auto"/>
      </w:divBdr>
    </w:div>
    <w:div w:id="1953441098">
      <w:bodyDiv w:val="1"/>
      <w:marLeft w:val="0"/>
      <w:marRight w:val="0"/>
      <w:marTop w:val="0"/>
      <w:marBottom w:val="0"/>
      <w:divBdr>
        <w:top w:val="none" w:sz="0" w:space="0" w:color="auto"/>
        <w:left w:val="none" w:sz="0" w:space="0" w:color="auto"/>
        <w:bottom w:val="none" w:sz="0" w:space="0" w:color="auto"/>
        <w:right w:val="none" w:sz="0" w:space="0" w:color="auto"/>
      </w:divBdr>
    </w:div>
    <w:div w:id="1954483684">
      <w:bodyDiv w:val="1"/>
      <w:marLeft w:val="0"/>
      <w:marRight w:val="0"/>
      <w:marTop w:val="0"/>
      <w:marBottom w:val="0"/>
      <w:divBdr>
        <w:top w:val="none" w:sz="0" w:space="0" w:color="auto"/>
        <w:left w:val="none" w:sz="0" w:space="0" w:color="auto"/>
        <w:bottom w:val="none" w:sz="0" w:space="0" w:color="auto"/>
        <w:right w:val="none" w:sz="0" w:space="0" w:color="auto"/>
      </w:divBdr>
    </w:div>
    <w:div w:id="1954555131">
      <w:bodyDiv w:val="1"/>
      <w:marLeft w:val="0"/>
      <w:marRight w:val="0"/>
      <w:marTop w:val="0"/>
      <w:marBottom w:val="0"/>
      <w:divBdr>
        <w:top w:val="none" w:sz="0" w:space="0" w:color="auto"/>
        <w:left w:val="none" w:sz="0" w:space="0" w:color="auto"/>
        <w:bottom w:val="none" w:sz="0" w:space="0" w:color="auto"/>
        <w:right w:val="none" w:sz="0" w:space="0" w:color="auto"/>
      </w:divBdr>
    </w:div>
    <w:div w:id="1954702751">
      <w:bodyDiv w:val="1"/>
      <w:marLeft w:val="0"/>
      <w:marRight w:val="0"/>
      <w:marTop w:val="0"/>
      <w:marBottom w:val="0"/>
      <w:divBdr>
        <w:top w:val="none" w:sz="0" w:space="0" w:color="auto"/>
        <w:left w:val="none" w:sz="0" w:space="0" w:color="auto"/>
        <w:bottom w:val="none" w:sz="0" w:space="0" w:color="auto"/>
        <w:right w:val="none" w:sz="0" w:space="0" w:color="auto"/>
      </w:divBdr>
    </w:div>
    <w:div w:id="1954946237">
      <w:bodyDiv w:val="1"/>
      <w:marLeft w:val="0"/>
      <w:marRight w:val="0"/>
      <w:marTop w:val="0"/>
      <w:marBottom w:val="0"/>
      <w:divBdr>
        <w:top w:val="none" w:sz="0" w:space="0" w:color="auto"/>
        <w:left w:val="none" w:sz="0" w:space="0" w:color="auto"/>
        <w:bottom w:val="none" w:sz="0" w:space="0" w:color="auto"/>
        <w:right w:val="none" w:sz="0" w:space="0" w:color="auto"/>
      </w:divBdr>
    </w:div>
    <w:div w:id="1955401839">
      <w:bodyDiv w:val="1"/>
      <w:marLeft w:val="0"/>
      <w:marRight w:val="0"/>
      <w:marTop w:val="0"/>
      <w:marBottom w:val="0"/>
      <w:divBdr>
        <w:top w:val="none" w:sz="0" w:space="0" w:color="auto"/>
        <w:left w:val="none" w:sz="0" w:space="0" w:color="auto"/>
        <w:bottom w:val="none" w:sz="0" w:space="0" w:color="auto"/>
        <w:right w:val="none" w:sz="0" w:space="0" w:color="auto"/>
      </w:divBdr>
    </w:div>
    <w:div w:id="1956716839">
      <w:bodyDiv w:val="1"/>
      <w:marLeft w:val="0"/>
      <w:marRight w:val="0"/>
      <w:marTop w:val="0"/>
      <w:marBottom w:val="0"/>
      <w:divBdr>
        <w:top w:val="none" w:sz="0" w:space="0" w:color="auto"/>
        <w:left w:val="none" w:sz="0" w:space="0" w:color="auto"/>
        <w:bottom w:val="none" w:sz="0" w:space="0" w:color="auto"/>
        <w:right w:val="none" w:sz="0" w:space="0" w:color="auto"/>
      </w:divBdr>
    </w:div>
    <w:div w:id="1959482450">
      <w:bodyDiv w:val="1"/>
      <w:marLeft w:val="0"/>
      <w:marRight w:val="0"/>
      <w:marTop w:val="0"/>
      <w:marBottom w:val="0"/>
      <w:divBdr>
        <w:top w:val="none" w:sz="0" w:space="0" w:color="auto"/>
        <w:left w:val="none" w:sz="0" w:space="0" w:color="auto"/>
        <w:bottom w:val="none" w:sz="0" w:space="0" w:color="auto"/>
        <w:right w:val="none" w:sz="0" w:space="0" w:color="auto"/>
      </w:divBdr>
    </w:div>
    <w:div w:id="1959992369">
      <w:bodyDiv w:val="1"/>
      <w:marLeft w:val="0"/>
      <w:marRight w:val="0"/>
      <w:marTop w:val="0"/>
      <w:marBottom w:val="0"/>
      <w:divBdr>
        <w:top w:val="none" w:sz="0" w:space="0" w:color="auto"/>
        <w:left w:val="none" w:sz="0" w:space="0" w:color="auto"/>
        <w:bottom w:val="none" w:sz="0" w:space="0" w:color="auto"/>
        <w:right w:val="none" w:sz="0" w:space="0" w:color="auto"/>
      </w:divBdr>
    </w:div>
    <w:div w:id="1961493091">
      <w:bodyDiv w:val="1"/>
      <w:marLeft w:val="0"/>
      <w:marRight w:val="0"/>
      <w:marTop w:val="0"/>
      <w:marBottom w:val="0"/>
      <w:divBdr>
        <w:top w:val="none" w:sz="0" w:space="0" w:color="auto"/>
        <w:left w:val="none" w:sz="0" w:space="0" w:color="auto"/>
        <w:bottom w:val="none" w:sz="0" w:space="0" w:color="auto"/>
        <w:right w:val="none" w:sz="0" w:space="0" w:color="auto"/>
      </w:divBdr>
    </w:div>
    <w:div w:id="1961497109">
      <w:bodyDiv w:val="1"/>
      <w:marLeft w:val="0"/>
      <w:marRight w:val="0"/>
      <w:marTop w:val="0"/>
      <w:marBottom w:val="0"/>
      <w:divBdr>
        <w:top w:val="none" w:sz="0" w:space="0" w:color="auto"/>
        <w:left w:val="none" w:sz="0" w:space="0" w:color="auto"/>
        <w:bottom w:val="none" w:sz="0" w:space="0" w:color="auto"/>
        <w:right w:val="none" w:sz="0" w:space="0" w:color="auto"/>
      </w:divBdr>
    </w:div>
    <w:div w:id="1963264986">
      <w:bodyDiv w:val="1"/>
      <w:marLeft w:val="0"/>
      <w:marRight w:val="0"/>
      <w:marTop w:val="0"/>
      <w:marBottom w:val="0"/>
      <w:divBdr>
        <w:top w:val="none" w:sz="0" w:space="0" w:color="auto"/>
        <w:left w:val="none" w:sz="0" w:space="0" w:color="auto"/>
        <w:bottom w:val="none" w:sz="0" w:space="0" w:color="auto"/>
        <w:right w:val="none" w:sz="0" w:space="0" w:color="auto"/>
      </w:divBdr>
    </w:div>
    <w:div w:id="1963412998">
      <w:bodyDiv w:val="1"/>
      <w:marLeft w:val="0"/>
      <w:marRight w:val="0"/>
      <w:marTop w:val="0"/>
      <w:marBottom w:val="0"/>
      <w:divBdr>
        <w:top w:val="none" w:sz="0" w:space="0" w:color="auto"/>
        <w:left w:val="none" w:sz="0" w:space="0" w:color="auto"/>
        <w:bottom w:val="none" w:sz="0" w:space="0" w:color="auto"/>
        <w:right w:val="none" w:sz="0" w:space="0" w:color="auto"/>
      </w:divBdr>
    </w:div>
    <w:div w:id="1963421508">
      <w:bodyDiv w:val="1"/>
      <w:marLeft w:val="0"/>
      <w:marRight w:val="0"/>
      <w:marTop w:val="0"/>
      <w:marBottom w:val="0"/>
      <w:divBdr>
        <w:top w:val="none" w:sz="0" w:space="0" w:color="auto"/>
        <w:left w:val="none" w:sz="0" w:space="0" w:color="auto"/>
        <w:bottom w:val="none" w:sz="0" w:space="0" w:color="auto"/>
        <w:right w:val="none" w:sz="0" w:space="0" w:color="auto"/>
      </w:divBdr>
    </w:div>
    <w:div w:id="1963535998">
      <w:bodyDiv w:val="1"/>
      <w:marLeft w:val="0"/>
      <w:marRight w:val="0"/>
      <w:marTop w:val="0"/>
      <w:marBottom w:val="0"/>
      <w:divBdr>
        <w:top w:val="none" w:sz="0" w:space="0" w:color="auto"/>
        <w:left w:val="none" w:sz="0" w:space="0" w:color="auto"/>
        <w:bottom w:val="none" w:sz="0" w:space="0" w:color="auto"/>
        <w:right w:val="none" w:sz="0" w:space="0" w:color="auto"/>
      </w:divBdr>
    </w:div>
    <w:div w:id="1963608800">
      <w:bodyDiv w:val="1"/>
      <w:marLeft w:val="0"/>
      <w:marRight w:val="0"/>
      <w:marTop w:val="0"/>
      <w:marBottom w:val="0"/>
      <w:divBdr>
        <w:top w:val="none" w:sz="0" w:space="0" w:color="auto"/>
        <w:left w:val="none" w:sz="0" w:space="0" w:color="auto"/>
        <w:bottom w:val="none" w:sz="0" w:space="0" w:color="auto"/>
        <w:right w:val="none" w:sz="0" w:space="0" w:color="auto"/>
      </w:divBdr>
    </w:div>
    <w:div w:id="1964385066">
      <w:bodyDiv w:val="1"/>
      <w:marLeft w:val="0"/>
      <w:marRight w:val="0"/>
      <w:marTop w:val="0"/>
      <w:marBottom w:val="0"/>
      <w:divBdr>
        <w:top w:val="none" w:sz="0" w:space="0" w:color="auto"/>
        <w:left w:val="none" w:sz="0" w:space="0" w:color="auto"/>
        <w:bottom w:val="none" w:sz="0" w:space="0" w:color="auto"/>
        <w:right w:val="none" w:sz="0" w:space="0" w:color="auto"/>
      </w:divBdr>
    </w:div>
    <w:div w:id="1966504109">
      <w:bodyDiv w:val="1"/>
      <w:marLeft w:val="0"/>
      <w:marRight w:val="0"/>
      <w:marTop w:val="0"/>
      <w:marBottom w:val="0"/>
      <w:divBdr>
        <w:top w:val="none" w:sz="0" w:space="0" w:color="auto"/>
        <w:left w:val="none" w:sz="0" w:space="0" w:color="auto"/>
        <w:bottom w:val="none" w:sz="0" w:space="0" w:color="auto"/>
        <w:right w:val="none" w:sz="0" w:space="0" w:color="auto"/>
      </w:divBdr>
    </w:div>
    <w:div w:id="1968001416">
      <w:bodyDiv w:val="1"/>
      <w:marLeft w:val="0"/>
      <w:marRight w:val="0"/>
      <w:marTop w:val="0"/>
      <w:marBottom w:val="0"/>
      <w:divBdr>
        <w:top w:val="none" w:sz="0" w:space="0" w:color="auto"/>
        <w:left w:val="none" w:sz="0" w:space="0" w:color="auto"/>
        <w:bottom w:val="none" w:sz="0" w:space="0" w:color="auto"/>
        <w:right w:val="none" w:sz="0" w:space="0" w:color="auto"/>
      </w:divBdr>
    </w:div>
    <w:div w:id="1969623206">
      <w:bodyDiv w:val="1"/>
      <w:marLeft w:val="0"/>
      <w:marRight w:val="0"/>
      <w:marTop w:val="0"/>
      <w:marBottom w:val="0"/>
      <w:divBdr>
        <w:top w:val="none" w:sz="0" w:space="0" w:color="auto"/>
        <w:left w:val="none" w:sz="0" w:space="0" w:color="auto"/>
        <w:bottom w:val="none" w:sz="0" w:space="0" w:color="auto"/>
        <w:right w:val="none" w:sz="0" w:space="0" w:color="auto"/>
      </w:divBdr>
    </w:div>
    <w:div w:id="1971596656">
      <w:bodyDiv w:val="1"/>
      <w:marLeft w:val="0"/>
      <w:marRight w:val="0"/>
      <w:marTop w:val="0"/>
      <w:marBottom w:val="0"/>
      <w:divBdr>
        <w:top w:val="none" w:sz="0" w:space="0" w:color="auto"/>
        <w:left w:val="none" w:sz="0" w:space="0" w:color="auto"/>
        <w:bottom w:val="none" w:sz="0" w:space="0" w:color="auto"/>
        <w:right w:val="none" w:sz="0" w:space="0" w:color="auto"/>
      </w:divBdr>
    </w:div>
    <w:div w:id="1971862907">
      <w:bodyDiv w:val="1"/>
      <w:marLeft w:val="0"/>
      <w:marRight w:val="0"/>
      <w:marTop w:val="0"/>
      <w:marBottom w:val="0"/>
      <w:divBdr>
        <w:top w:val="none" w:sz="0" w:space="0" w:color="auto"/>
        <w:left w:val="none" w:sz="0" w:space="0" w:color="auto"/>
        <w:bottom w:val="none" w:sz="0" w:space="0" w:color="auto"/>
        <w:right w:val="none" w:sz="0" w:space="0" w:color="auto"/>
      </w:divBdr>
    </w:div>
    <w:div w:id="1976905886">
      <w:bodyDiv w:val="1"/>
      <w:marLeft w:val="0"/>
      <w:marRight w:val="0"/>
      <w:marTop w:val="0"/>
      <w:marBottom w:val="0"/>
      <w:divBdr>
        <w:top w:val="none" w:sz="0" w:space="0" w:color="auto"/>
        <w:left w:val="none" w:sz="0" w:space="0" w:color="auto"/>
        <w:bottom w:val="none" w:sz="0" w:space="0" w:color="auto"/>
        <w:right w:val="none" w:sz="0" w:space="0" w:color="auto"/>
      </w:divBdr>
    </w:div>
    <w:div w:id="1977101512">
      <w:bodyDiv w:val="1"/>
      <w:marLeft w:val="0"/>
      <w:marRight w:val="0"/>
      <w:marTop w:val="0"/>
      <w:marBottom w:val="0"/>
      <w:divBdr>
        <w:top w:val="none" w:sz="0" w:space="0" w:color="auto"/>
        <w:left w:val="none" w:sz="0" w:space="0" w:color="auto"/>
        <w:bottom w:val="none" w:sz="0" w:space="0" w:color="auto"/>
        <w:right w:val="none" w:sz="0" w:space="0" w:color="auto"/>
      </w:divBdr>
    </w:div>
    <w:div w:id="1978216312">
      <w:bodyDiv w:val="1"/>
      <w:marLeft w:val="0"/>
      <w:marRight w:val="0"/>
      <w:marTop w:val="0"/>
      <w:marBottom w:val="0"/>
      <w:divBdr>
        <w:top w:val="none" w:sz="0" w:space="0" w:color="auto"/>
        <w:left w:val="none" w:sz="0" w:space="0" w:color="auto"/>
        <w:bottom w:val="none" w:sz="0" w:space="0" w:color="auto"/>
        <w:right w:val="none" w:sz="0" w:space="0" w:color="auto"/>
      </w:divBdr>
    </w:div>
    <w:div w:id="1978535175">
      <w:bodyDiv w:val="1"/>
      <w:marLeft w:val="0"/>
      <w:marRight w:val="0"/>
      <w:marTop w:val="0"/>
      <w:marBottom w:val="0"/>
      <w:divBdr>
        <w:top w:val="none" w:sz="0" w:space="0" w:color="auto"/>
        <w:left w:val="none" w:sz="0" w:space="0" w:color="auto"/>
        <w:bottom w:val="none" w:sz="0" w:space="0" w:color="auto"/>
        <w:right w:val="none" w:sz="0" w:space="0" w:color="auto"/>
      </w:divBdr>
    </w:div>
    <w:div w:id="1979021965">
      <w:bodyDiv w:val="1"/>
      <w:marLeft w:val="0"/>
      <w:marRight w:val="0"/>
      <w:marTop w:val="0"/>
      <w:marBottom w:val="0"/>
      <w:divBdr>
        <w:top w:val="none" w:sz="0" w:space="0" w:color="auto"/>
        <w:left w:val="none" w:sz="0" w:space="0" w:color="auto"/>
        <w:bottom w:val="none" w:sz="0" w:space="0" w:color="auto"/>
        <w:right w:val="none" w:sz="0" w:space="0" w:color="auto"/>
      </w:divBdr>
    </w:div>
    <w:div w:id="1980064614">
      <w:bodyDiv w:val="1"/>
      <w:marLeft w:val="0"/>
      <w:marRight w:val="0"/>
      <w:marTop w:val="0"/>
      <w:marBottom w:val="0"/>
      <w:divBdr>
        <w:top w:val="none" w:sz="0" w:space="0" w:color="auto"/>
        <w:left w:val="none" w:sz="0" w:space="0" w:color="auto"/>
        <w:bottom w:val="none" w:sz="0" w:space="0" w:color="auto"/>
        <w:right w:val="none" w:sz="0" w:space="0" w:color="auto"/>
      </w:divBdr>
    </w:div>
    <w:div w:id="1981184035">
      <w:bodyDiv w:val="1"/>
      <w:marLeft w:val="0"/>
      <w:marRight w:val="0"/>
      <w:marTop w:val="0"/>
      <w:marBottom w:val="0"/>
      <w:divBdr>
        <w:top w:val="none" w:sz="0" w:space="0" w:color="auto"/>
        <w:left w:val="none" w:sz="0" w:space="0" w:color="auto"/>
        <w:bottom w:val="none" w:sz="0" w:space="0" w:color="auto"/>
        <w:right w:val="none" w:sz="0" w:space="0" w:color="auto"/>
      </w:divBdr>
    </w:div>
    <w:div w:id="1981422113">
      <w:bodyDiv w:val="1"/>
      <w:marLeft w:val="0"/>
      <w:marRight w:val="0"/>
      <w:marTop w:val="0"/>
      <w:marBottom w:val="0"/>
      <w:divBdr>
        <w:top w:val="none" w:sz="0" w:space="0" w:color="auto"/>
        <w:left w:val="none" w:sz="0" w:space="0" w:color="auto"/>
        <w:bottom w:val="none" w:sz="0" w:space="0" w:color="auto"/>
        <w:right w:val="none" w:sz="0" w:space="0" w:color="auto"/>
      </w:divBdr>
    </w:div>
    <w:div w:id="1982809804">
      <w:bodyDiv w:val="1"/>
      <w:marLeft w:val="0"/>
      <w:marRight w:val="0"/>
      <w:marTop w:val="0"/>
      <w:marBottom w:val="0"/>
      <w:divBdr>
        <w:top w:val="none" w:sz="0" w:space="0" w:color="auto"/>
        <w:left w:val="none" w:sz="0" w:space="0" w:color="auto"/>
        <w:bottom w:val="none" w:sz="0" w:space="0" w:color="auto"/>
        <w:right w:val="none" w:sz="0" w:space="0" w:color="auto"/>
      </w:divBdr>
    </w:div>
    <w:div w:id="1982884254">
      <w:bodyDiv w:val="1"/>
      <w:marLeft w:val="0"/>
      <w:marRight w:val="0"/>
      <w:marTop w:val="0"/>
      <w:marBottom w:val="0"/>
      <w:divBdr>
        <w:top w:val="none" w:sz="0" w:space="0" w:color="auto"/>
        <w:left w:val="none" w:sz="0" w:space="0" w:color="auto"/>
        <w:bottom w:val="none" w:sz="0" w:space="0" w:color="auto"/>
        <w:right w:val="none" w:sz="0" w:space="0" w:color="auto"/>
      </w:divBdr>
    </w:div>
    <w:div w:id="1984889403">
      <w:bodyDiv w:val="1"/>
      <w:marLeft w:val="0"/>
      <w:marRight w:val="0"/>
      <w:marTop w:val="0"/>
      <w:marBottom w:val="0"/>
      <w:divBdr>
        <w:top w:val="none" w:sz="0" w:space="0" w:color="auto"/>
        <w:left w:val="none" w:sz="0" w:space="0" w:color="auto"/>
        <w:bottom w:val="none" w:sz="0" w:space="0" w:color="auto"/>
        <w:right w:val="none" w:sz="0" w:space="0" w:color="auto"/>
      </w:divBdr>
    </w:div>
    <w:div w:id="1986658848">
      <w:bodyDiv w:val="1"/>
      <w:marLeft w:val="0"/>
      <w:marRight w:val="0"/>
      <w:marTop w:val="0"/>
      <w:marBottom w:val="0"/>
      <w:divBdr>
        <w:top w:val="none" w:sz="0" w:space="0" w:color="auto"/>
        <w:left w:val="none" w:sz="0" w:space="0" w:color="auto"/>
        <w:bottom w:val="none" w:sz="0" w:space="0" w:color="auto"/>
        <w:right w:val="none" w:sz="0" w:space="0" w:color="auto"/>
      </w:divBdr>
    </w:div>
    <w:div w:id="1988239046">
      <w:bodyDiv w:val="1"/>
      <w:marLeft w:val="0"/>
      <w:marRight w:val="0"/>
      <w:marTop w:val="0"/>
      <w:marBottom w:val="0"/>
      <w:divBdr>
        <w:top w:val="none" w:sz="0" w:space="0" w:color="auto"/>
        <w:left w:val="none" w:sz="0" w:space="0" w:color="auto"/>
        <w:bottom w:val="none" w:sz="0" w:space="0" w:color="auto"/>
        <w:right w:val="none" w:sz="0" w:space="0" w:color="auto"/>
      </w:divBdr>
    </w:div>
    <w:div w:id="1988508097">
      <w:bodyDiv w:val="1"/>
      <w:marLeft w:val="0"/>
      <w:marRight w:val="0"/>
      <w:marTop w:val="0"/>
      <w:marBottom w:val="0"/>
      <w:divBdr>
        <w:top w:val="none" w:sz="0" w:space="0" w:color="auto"/>
        <w:left w:val="none" w:sz="0" w:space="0" w:color="auto"/>
        <w:bottom w:val="none" w:sz="0" w:space="0" w:color="auto"/>
        <w:right w:val="none" w:sz="0" w:space="0" w:color="auto"/>
      </w:divBdr>
    </w:div>
    <w:div w:id="1989674715">
      <w:bodyDiv w:val="1"/>
      <w:marLeft w:val="0"/>
      <w:marRight w:val="0"/>
      <w:marTop w:val="0"/>
      <w:marBottom w:val="0"/>
      <w:divBdr>
        <w:top w:val="none" w:sz="0" w:space="0" w:color="auto"/>
        <w:left w:val="none" w:sz="0" w:space="0" w:color="auto"/>
        <w:bottom w:val="none" w:sz="0" w:space="0" w:color="auto"/>
        <w:right w:val="none" w:sz="0" w:space="0" w:color="auto"/>
      </w:divBdr>
    </w:div>
    <w:div w:id="1990090547">
      <w:bodyDiv w:val="1"/>
      <w:marLeft w:val="0"/>
      <w:marRight w:val="0"/>
      <w:marTop w:val="0"/>
      <w:marBottom w:val="0"/>
      <w:divBdr>
        <w:top w:val="none" w:sz="0" w:space="0" w:color="auto"/>
        <w:left w:val="none" w:sz="0" w:space="0" w:color="auto"/>
        <w:bottom w:val="none" w:sz="0" w:space="0" w:color="auto"/>
        <w:right w:val="none" w:sz="0" w:space="0" w:color="auto"/>
      </w:divBdr>
    </w:div>
    <w:div w:id="1990940280">
      <w:bodyDiv w:val="1"/>
      <w:marLeft w:val="0"/>
      <w:marRight w:val="0"/>
      <w:marTop w:val="0"/>
      <w:marBottom w:val="0"/>
      <w:divBdr>
        <w:top w:val="none" w:sz="0" w:space="0" w:color="auto"/>
        <w:left w:val="none" w:sz="0" w:space="0" w:color="auto"/>
        <w:bottom w:val="none" w:sz="0" w:space="0" w:color="auto"/>
        <w:right w:val="none" w:sz="0" w:space="0" w:color="auto"/>
      </w:divBdr>
    </w:div>
    <w:div w:id="1991593830">
      <w:bodyDiv w:val="1"/>
      <w:marLeft w:val="0"/>
      <w:marRight w:val="0"/>
      <w:marTop w:val="0"/>
      <w:marBottom w:val="0"/>
      <w:divBdr>
        <w:top w:val="none" w:sz="0" w:space="0" w:color="auto"/>
        <w:left w:val="none" w:sz="0" w:space="0" w:color="auto"/>
        <w:bottom w:val="none" w:sz="0" w:space="0" w:color="auto"/>
        <w:right w:val="none" w:sz="0" w:space="0" w:color="auto"/>
      </w:divBdr>
    </w:div>
    <w:div w:id="1992176885">
      <w:bodyDiv w:val="1"/>
      <w:marLeft w:val="0"/>
      <w:marRight w:val="0"/>
      <w:marTop w:val="0"/>
      <w:marBottom w:val="0"/>
      <w:divBdr>
        <w:top w:val="none" w:sz="0" w:space="0" w:color="auto"/>
        <w:left w:val="none" w:sz="0" w:space="0" w:color="auto"/>
        <w:bottom w:val="none" w:sz="0" w:space="0" w:color="auto"/>
        <w:right w:val="none" w:sz="0" w:space="0" w:color="auto"/>
      </w:divBdr>
    </w:div>
    <w:div w:id="1993172932">
      <w:bodyDiv w:val="1"/>
      <w:marLeft w:val="0"/>
      <w:marRight w:val="0"/>
      <w:marTop w:val="0"/>
      <w:marBottom w:val="0"/>
      <w:divBdr>
        <w:top w:val="none" w:sz="0" w:space="0" w:color="auto"/>
        <w:left w:val="none" w:sz="0" w:space="0" w:color="auto"/>
        <w:bottom w:val="none" w:sz="0" w:space="0" w:color="auto"/>
        <w:right w:val="none" w:sz="0" w:space="0" w:color="auto"/>
      </w:divBdr>
    </w:div>
    <w:div w:id="1993410151">
      <w:bodyDiv w:val="1"/>
      <w:marLeft w:val="0"/>
      <w:marRight w:val="0"/>
      <w:marTop w:val="0"/>
      <w:marBottom w:val="0"/>
      <w:divBdr>
        <w:top w:val="none" w:sz="0" w:space="0" w:color="auto"/>
        <w:left w:val="none" w:sz="0" w:space="0" w:color="auto"/>
        <w:bottom w:val="none" w:sz="0" w:space="0" w:color="auto"/>
        <w:right w:val="none" w:sz="0" w:space="0" w:color="auto"/>
      </w:divBdr>
    </w:div>
    <w:div w:id="1993484021">
      <w:bodyDiv w:val="1"/>
      <w:marLeft w:val="0"/>
      <w:marRight w:val="0"/>
      <w:marTop w:val="0"/>
      <w:marBottom w:val="0"/>
      <w:divBdr>
        <w:top w:val="none" w:sz="0" w:space="0" w:color="auto"/>
        <w:left w:val="none" w:sz="0" w:space="0" w:color="auto"/>
        <w:bottom w:val="none" w:sz="0" w:space="0" w:color="auto"/>
        <w:right w:val="none" w:sz="0" w:space="0" w:color="auto"/>
      </w:divBdr>
    </w:div>
    <w:div w:id="1993749541">
      <w:bodyDiv w:val="1"/>
      <w:marLeft w:val="0"/>
      <w:marRight w:val="0"/>
      <w:marTop w:val="0"/>
      <w:marBottom w:val="0"/>
      <w:divBdr>
        <w:top w:val="none" w:sz="0" w:space="0" w:color="auto"/>
        <w:left w:val="none" w:sz="0" w:space="0" w:color="auto"/>
        <w:bottom w:val="none" w:sz="0" w:space="0" w:color="auto"/>
        <w:right w:val="none" w:sz="0" w:space="0" w:color="auto"/>
      </w:divBdr>
    </w:div>
    <w:div w:id="1996108821">
      <w:bodyDiv w:val="1"/>
      <w:marLeft w:val="0"/>
      <w:marRight w:val="0"/>
      <w:marTop w:val="0"/>
      <w:marBottom w:val="0"/>
      <w:divBdr>
        <w:top w:val="none" w:sz="0" w:space="0" w:color="auto"/>
        <w:left w:val="none" w:sz="0" w:space="0" w:color="auto"/>
        <w:bottom w:val="none" w:sz="0" w:space="0" w:color="auto"/>
        <w:right w:val="none" w:sz="0" w:space="0" w:color="auto"/>
      </w:divBdr>
    </w:div>
    <w:div w:id="1998221344">
      <w:bodyDiv w:val="1"/>
      <w:marLeft w:val="0"/>
      <w:marRight w:val="0"/>
      <w:marTop w:val="0"/>
      <w:marBottom w:val="0"/>
      <w:divBdr>
        <w:top w:val="none" w:sz="0" w:space="0" w:color="auto"/>
        <w:left w:val="none" w:sz="0" w:space="0" w:color="auto"/>
        <w:bottom w:val="none" w:sz="0" w:space="0" w:color="auto"/>
        <w:right w:val="none" w:sz="0" w:space="0" w:color="auto"/>
      </w:divBdr>
    </w:div>
    <w:div w:id="1999572555">
      <w:bodyDiv w:val="1"/>
      <w:marLeft w:val="0"/>
      <w:marRight w:val="0"/>
      <w:marTop w:val="0"/>
      <w:marBottom w:val="0"/>
      <w:divBdr>
        <w:top w:val="none" w:sz="0" w:space="0" w:color="auto"/>
        <w:left w:val="none" w:sz="0" w:space="0" w:color="auto"/>
        <w:bottom w:val="none" w:sz="0" w:space="0" w:color="auto"/>
        <w:right w:val="none" w:sz="0" w:space="0" w:color="auto"/>
      </w:divBdr>
    </w:div>
    <w:div w:id="2000764419">
      <w:bodyDiv w:val="1"/>
      <w:marLeft w:val="0"/>
      <w:marRight w:val="0"/>
      <w:marTop w:val="0"/>
      <w:marBottom w:val="0"/>
      <w:divBdr>
        <w:top w:val="none" w:sz="0" w:space="0" w:color="auto"/>
        <w:left w:val="none" w:sz="0" w:space="0" w:color="auto"/>
        <w:bottom w:val="none" w:sz="0" w:space="0" w:color="auto"/>
        <w:right w:val="none" w:sz="0" w:space="0" w:color="auto"/>
      </w:divBdr>
    </w:div>
    <w:div w:id="2000766536">
      <w:bodyDiv w:val="1"/>
      <w:marLeft w:val="0"/>
      <w:marRight w:val="0"/>
      <w:marTop w:val="0"/>
      <w:marBottom w:val="0"/>
      <w:divBdr>
        <w:top w:val="none" w:sz="0" w:space="0" w:color="auto"/>
        <w:left w:val="none" w:sz="0" w:space="0" w:color="auto"/>
        <w:bottom w:val="none" w:sz="0" w:space="0" w:color="auto"/>
        <w:right w:val="none" w:sz="0" w:space="0" w:color="auto"/>
      </w:divBdr>
    </w:div>
    <w:div w:id="2000767976">
      <w:bodyDiv w:val="1"/>
      <w:marLeft w:val="0"/>
      <w:marRight w:val="0"/>
      <w:marTop w:val="0"/>
      <w:marBottom w:val="0"/>
      <w:divBdr>
        <w:top w:val="none" w:sz="0" w:space="0" w:color="auto"/>
        <w:left w:val="none" w:sz="0" w:space="0" w:color="auto"/>
        <w:bottom w:val="none" w:sz="0" w:space="0" w:color="auto"/>
        <w:right w:val="none" w:sz="0" w:space="0" w:color="auto"/>
      </w:divBdr>
    </w:div>
    <w:div w:id="2001347863">
      <w:bodyDiv w:val="1"/>
      <w:marLeft w:val="0"/>
      <w:marRight w:val="0"/>
      <w:marTop w:val="0"/>
      <w:marBottom w:val="0"/>
      <w:divBdr>
        <w:top w:val="none" w:sz="0" w:space="0" w:color="auto"/>
        <w:left w:val="none" w:sz="0" w:space="0" w:color="auto"/>
        <w:bottom w:val="none" w:sz="0" w:space="0" w:color="auto"/>
        <w:right w:val="none" w:sz="0" w:space="0" w:color="auto"/>
      </w:divBdr>
    </w:div>
    <w:div w:id="2002154799">
      <w:bodyDiv w:val="1"/>
      <w:marLeft w:val="0"/>
      <w:marRight w:val="0"/>
      <w:marTop w:val="0"/>
      <w:marBottom w:val="0"/>
      <w:divBdr>
        <w:top w:val="none" w:sz="0" w:space="0" w:color="auto"/>
        <w:left w:val="none" w:sz="0" w:space="0" w:color="auto"/>
        <w:bottom w:val="none" w:sz="0" w:space="0" w:color="auto"/>
        <w:right w:val="none" w:sz="0" w:space="0" w:color="auto"/>
      </w:divBdr>
    </w:div>
    <w:div w:id="2002614926">
      <w:bodyDiv w:val="1"/>
      <w:marLeft w:val="0"/>
      <w:marRight w:val="0"/>
      <w:marTop w:val="0"/>
      <w:marBottom w:val="0"/>
      <w:divBdr>
        <w:top w:val="none" w:sz="0" w:space="0" w:color="auto"/>
        <w:left w:val="none" w:sz="0" w:space="0" w:color="auto"/>
        <w:bottom w:val="none" w:sz="0" w:space="0" w:color="auto"/>
        <w:right w:val="none" w:sz="0" w:space="0" w:color="auto"/>
      </w:divBdr>
    </w:div>
    <w:div w:id="2002926244">
      <w:bodyDiv w:val="1"/>
      <w:marLeft w:val="0"/>
      <w:marRight w:val="0"/>
      <w:marTop w:val="0"/>
      <w:marBottom w:val="0"/>
      <w:divBdr>
        <w:top w:val="none" w:sz="0" w:space="0" w:color="auto"/>
        <w:left w:val="none" w:sz="0" w:space="0" w:color="auto"/>
        <w:bottom w:val="none" w:sz="0" w:space="0" w:color="auto"/>
        <w:right w:val="none" w:sz="0" w:space="0" w:color="auto"/>
      </w:divBdr>
    </w:div>
    <w:div w:id="2003122573">
      <w:bodyDiv w:val="1"/>
      <w:marLeft w:val="0"/>
      <w:marRight w:val="0"/>
      <w:marTop w:val="0"/>
      <w:marBottom w:val="0"/>
      <w:divBdr>
        <w:top w:val="none" w:sz="0" w:space="0" w:color="auto"/>
        <w:left w:val="none" w:sz="0" w:space="0" w:color="auto"/>
        <w:bottom w:val="none" w:sz="0" w:space="0" w:color="auto"/>
        <w:right w:val="none" w:sz="0" w:space="0" w:color="auto"/>
      </w:divBdr>
    </w:div>
    <w:div w:id="2003387177">
      <w:bodyDiv w:val="1"/>
      <w:marLeft w:val="0"/>
      <w:marRight w:val="0"/>
      <w:marTop w:val="0"/>
      <w:marBottom w:val="0"/>
      <w:divBdr>
        <w:top w:val="none" w:sz="0" w:space="0" w:color="auto"/>
        <w:left w:val="none" w:sz="0" w:space="0" w:color="auto"/>
        <w:bottom w:val="none" w:sz="0" w:space="0" w:color="auto"/>
        <w:right w:val="none" w:sz="0" w:space="0" w:color="auto"/>
      </w:divBdr>
    </w:div>
    <w:div w:id="2003581533">
      <w:bodyDiv w:val="1"/>
      <w:marLeft w:val="0"/>
      <w:marRight w:val="0"/>
      <w:marTop w:val="0"/>
      <w:marBottom w:val="0"/>
      <w:divBdr>
        <w:top w:val="none" w:sz="0" w:space="0" w:color="auto"/>
        <w:left w:val="none" w:sz="0" w:space="0" w:color="auto"/>
        <w:bottom w:val="none" w:sz="0" w:space="0" w:color="auto"/>
        <w:right w:val="none" w:sz="0" w:space="0" w:color="auto"/>
      </w:divBdr>
    </w:div>
    <w:div w:id="2003971364">
      <w:bodyDiv w:val="1"/>
      <w:marLeft w:val="0"/>
      <w:marRight w:val="0"/>
      <w:marTop w:val="0"/>
      <w:marBottom w:val="0"/>
      <w:divBdr>
        <w:top w:val="none" w:sz="0" w:space="0" w:color="auto"/>
        <w:left w:val="none" w:sz="0" w:space="0" w:color="auto"/>
        <w:bottom w:val="none" w:sz="0" w:space="0" w:color="auto"/>
        <w:right w:val="none" w:sz="0" w:space="0" w:color="auto"/>
      </w:divBdr>
    </w:div>
    <w:div w:id="2004432969">
      <w:bodyDiv w:val="1"/>
      <w:marLeft w:val="0"/>
      <w:marRight w:val="0"/>
      <w:marTop w:val="0"/>
      <w:marBottom w:val="0"/>
      <w:divBdr>
        <w:top w:val="none" w:sz="0" w:space="0" w:color="auto"/>
        <w:left w:val="none" w:sz="0" w:space="0" w:color="auto"/>
        <w:bottom w:val="none" w:sz="0" w:space="0" w:color="auto"/>
        <w:right w:val="none" w:sz="0" w:space="0" w:color="auto"/>
      </w:divBdr>
    </w:div>
    <w:div w:id="2010519997">
      <w:bodyDiv w:val="1"/>
      <w:marLeft w:val="0"/>
      <w:marRight w:val="0"/>
      <w:marTop w:val="0"/>
      <w:marBottom w:val="0"/>
      <w:divBdr>
        <w:top w:val="none" w:sz="0" w:space="0" w:color="auto"/>
        <w:left w:val="none" w:sz="0" w:space="0" w:color="auto"/>
        <w:bottom w:val="none" w:sz="0" w:space="0" w:color="auto"/>
        <w:right w:val="none" w:sz="0" w:space="0" w:color="auto"/>
      </w:divBdr>
    </w:div>
    <w:div w:id="2011061988">
      <w:bodyDiv w:val="1"/>
      <w:marLeft w:val="0"/>
      <w:marRight w:val="0"/>
      <w:marTop w:val="0"/>
      <w:marBottom w:val="0"/>
      <w:divBdr>
        <w:top w:val="none" w:sz="0" w:space="0" w:color="auto"/>
        <w:left w:val="none" w:sz="0" w:space="0" w:color="auto"/>
        <w:bottom w:val="none" w:sz="0" w:space="0" w:color="auto"/>
        <w:right w:val="none" w:sz="0" w:space="0" w:color="auto"/>
      </w:divBdr>
      <w:divsChild>
        <w:div w:id="808204412">
          <w:marLeft w:val="0"/>
          <w:marRight w:val="0"/>
          <w:marTop w:val="0"/>
          <w:marBottom w:val="0"/>
          <w:divBdr>
            <w:top w:val="none" w:sz="0" w:space="0" w:color="auto"/>
            <w:left w:val="none" w:sz="0" w:space="0" w:color="auto"/>
            <w:bottom w:val="none" w:sz="0" w:space="0" w:color="auto"/>
            <w:right w:val="none" w:sz="0" w:space="0" w:color="auto"/>
          </w:divBdr>
          <w:divsChild>
            <w:div w:id="334653578">
              <w:marLeft w:val="0"/>
              <w:marRight w:val="0"/>
              <w:marTop w:val="0"/>
              <w:marBottom w:val="0"/>
              <w:divBdr>
                <w:top w:val="none" w:sz="0" w:space="0" w:color="auto"/>
                <w:left w:val="none" w:sz="0" w:space="0" w:color="auto"/>
                <w:bottom w:val="none" w:sz="0" w:space="0" w:color="auto"/>
                <w:right w:val="none" w:sz="0" w:space="0" w:color="auto"/>
              </w:divBdr>
              <w:divsChild>
                <w:div w:id="1481271220">
                  <w:marLeft w:val="0"/>
                  <w:marRight w:val="0"/>
                  <w:marTop w:val="0"/>
                  <w:marBottom w:val="0"/>
                  <w:divBdr>
                    <w:top w:val="none" w:sz="0" w:space="0" w:color="auto"/>
                    <w:left w:val="none" w:sz="0" w:space="0" w:color="auto"/>
                    <w:bottom w:val="none" w:sz="0" w:space="0" w:color="auto"/>
                    <w:right w:val="none" w:sz="0" w:space="0" w:color="auto"/>
                  </w:divBdr>
                  <w:divsChild>
                    <w:div w:id="1719279657">
                      <w:marLeft w:val="0"/>
                      <w:marRight w:val="0"/>
                      <w:marTop w:val="0"/>
                      <w:marBottom w:val="0"/>
                      <w:divBdr>
                        <w:top w:val="none" w:sz="0" w:space="0" w:color="auto"/>
                        <w:left w:val="none" w:sz="0" w:space="0" w:color="auto"/>
                        <w:bottom w:val="none" w:sz="0" w:space="0" w:color="auto"/>
                        <w:right w:val="none" w:sz="0" w:space="0" w:color="auto"/>
                      </w:divBdr>
                      <w:divsChild>
                        <w:div w:id="1977761786">
                          <w:marLeft w:val="0"/>
                          <w:marRight w:val="0"/>
                          <w:marTop w:val="0"/>
                          <w:marBottom w:val="0"/>
                          <w:divBdr>
                            <w:top w:val="none" w:sz="0" w:space="0" w:color="auto"/>
                            <w:left w:val="none" w:sz="0" w:space="0" w:color="auto"/>
                            <w:bottom w:val="none" w:sz="0" w:space="0" w:color="auto"/>
                            <w:right w:val="none" w:sz="0" w:space="0" w:color="auto"/>
                          </w:divBdr>
                          <w:divsChild>
                            <w:div w:id="2021855500">
                              <w:marLeft w:val="0"/>
                              <w:marRight w:val="0"/>
                              <w:marTop w:val="0"/>
                              <w:marBottom w:val="0"/>
                              <w:divBdr>
                                <w:top w:val="none" w:sz="0" w:space="0" w:color="auto"/>
                                <w:left w:val="none" w:sz="0" w:space="0" w:color="auto"/>
                                <w:bottom w:val="none" w:sz="0" w:space="0" w:color="auto"/>
                                <w:right w:val="none" w:sz="0" w:space="0" w:color="auto"/>
                              </w:divBdr>
                              <w:divsChild>
                                <w:div w:id="1244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129240">
      <w:bodyDiv w:val="1"/>
      <w:marLeft w:val="0"/>
      <w:marRight w:val="0"/>
      <w:marTop w:val="0"/>
      <w:marBottom w:val="0"/>
      <w:divBdr>
        <w:top w:val="none" w:sz="0" w:space="0" w:color="auto"/>
        <w:left w:val="none" w:sz="0" w:space="0" w:color="auto"/>
        <w:bottom w:val="none" w:sz="0" w:space="0" w:color="auto"/>
        <w:right w:val="none" w:sz="0" w:space="0" w:color="auto"/>
      </w:divBdr>
    </w:div>
    <w:div w:id="2012754468">
      <w:bodyDiv w:val="1"/>
      <w:marLeft w:val="0"/>
      <w:marRight w:val="0"/>
      <w:marTop w:val="0"/>
      <w:marBottom w:val="0"/>
      <w:divBdr>
        <w:top w:val="none" w:sz="0" w:space="0" w:color="auto"/>
        <w:left w:val="none" w:sz="0" w:space="0" w:color="auto"/>
        <w:bottom w:val="none" w:sz="0" w:space="0" w:color="auto"/>
        <w:right w:val="none" w:sz="0" w:space="0" w:color="auto"/>
      </w:divBdr>
    </w:div>
    <w:div w:id="2014145363">
      <w:bodyDiv w:val="1"/>
      <w:marLeft w:val="0"/>
      <w:marRight w:val="0"/>
      <w:marTop w:val="0"/>
      <w:marBottom w:val="0"/>
      <w:divBdr>
        <w:top w:val="none" w:sz="0" w:space="0" w:color="auto"/>
        <w:left w:val="none" w:sz="0" w:space="0" w:color="auto"/>
        <w:bottom w:val="none" w:sz="0" w:space="0" w:color="auto"/>
        <w:right w:val="none" w:sz="0" w:space="0" w:color="auto"/>
      </w:divBdr>
    </w:div>
    <w:div w:id="2015457077">
      <w:bodyDiv w:val="1"/>
      <w:marLeft w:val="0"/>
      <w:marRight w:val="0"/>
      <w:marTop w:val="0"/>
      <w:marBottom w:val="0"/>
      <w:divBdr>
        <w:top w:val="none" w:sz="0" w:space="0" w:color="auto"/>
        <w:left w:val="none" w:sz="0" w:space="0" w:color="auto"/>
        <w:bottom w:val="none" w:sz="0" w:space="0" w:color="auto"/>
        <w:right w:val="none" w:sz="0" w:space="0" w:color="auto"/>
      </w:divBdr>
    </w:div>
    <w:div w:id="2015842228">
      <w:bodyDiv w:val="1"/>
      <w:marLeft w:val="0"/>
      <w:marRight w:val="0"/>
      <w:marTop w:val="0"/>
      <w:marBottom w:val="0"/>
      <w:divBdr>
        <w:top w:val="none" w:sz="0" w:space="0" w:color="auto"/>
        <w:left w:val="none" w:sz="0" w:space="0" w:color="auto"/>
        <w:bottom w:val="none" w:sz="0" w:space="0" w:color="auto"/>
        <w:right w:val="none" w:sz="0" w:space="0" w:color="auto"/>
      </w:divBdr>
    </w:div>
    <w:div w:id="2016227066">
      <w:bodyDiv w:val="1"/>
      <w:marLeft w:val="0"/>
      <w:marRight w:val="0"/>
      <w:marTop w:val="0"/>
      <w:marBottom w:val="0"/>
      <w:divBdr>
        <w:top w:val="none" w:sz="0" w:space="0" w:color="auto"/>
        <w:left w:val="none" w:sz="0" w:space="0" w:color="auto"/>
        <w:bottom w:val="none" w:sz="0" w:space="0" w:color="auto"/>
        <w:right w:val="none" w:sz="0" w:space="0" w:color="auto"/>
      </w:divBdr>
    </w:div>
    <w:div w:id="2016834787">
      <w:bodyDiv w:val="1"/>
      <w:marLeft w:val="0"/>
      <w:marRight w:val="0"/>
      <w:marTop w:val="0"/>
      <w:marBottom w:val="0"/>
      <w:divBdr>
        <w:top w:val="none" w:sz="0" w:space="0" w:color="auto"/>
        <w:left w:val="none" w:sz="0" w:space="0" w:color="auto"/>
        <w:bottom w:val="none" w:sz="0" w:space="0" w:color="auto"/>
        <w:right w:val="none" w:sz="0" w:space="0" w:color="auto"/>
      </w:divBdr>
    </w:div>
    <w:div w:id="2016876426">
      <w:bodyDiv w:val="1"/>
      <w:marLeft w:val="0"/>
      <w:marRight w:val="0"/>
      <w:marTop w:val="0"/>
      <w:marBottom w:val="0"/>
      <w:divBdr>
        <w:top w:val="none" w:sz="0" w:space="0" w:color="auto"/>
        <w:left w:val="none" w:sz="0" w:space="0" w:color="auto"/>
        <w:bottom w:val="none" w:sz="0" w:space="0" w:color="auto"/>
        <w:right w:val="none" w:sz="0" w:space="0" w:color="auto"/>
      </w:divBdr>
    </w:div>
    <w:div w:id="2017490151">
      <w:bodyDiv w:val="1"/>
      <w:marLeft w:val="0"/>
      <w:marRight w:val="0"/>
      <w:marTop w:val="0"/>
      <w:marBottom w:val="0"/>
      <w:divBdr>
        <w:top w:val="none" w:sz="0" w:space="0" w:color="auto"/>
        <w:left w:val="none" w:sz="0" w:space="0" w:color="auto"/>
        <w:bottom w:val="none" w:sz="0" w:space="0" w:color="auto"/>
        <w:right w:val="none" w:sz="0" w:space="0" w:color="auto"/>
      </w:divBdr>
    </w:div>
    <w:div w:id="2017883270">
      <w:bodyDiv w:val="1"/>
      <w:marLeft w:val="0"/>
      <w:marRight w:val="0"/>
      <w:marTop w:val="0"/>
      <w:marBottom w:val="0"/>
      <w:divBdr>
        <w:top w:val="none" w:sz="0" w:space="0" w:color="auto"/>
        <w:left w:val="none" w:sz="0" w:space="0" w:color="auto"/>
        <w:bottom w:val="none" w:sz="0" w:space="0" w:color="auto"/>
        <w:right w:val="none" w:sz="0" w:space="0" w:color="auto"/>
      </w:divBdr>
    </w:div>
    <w:div w:id="2018194566">
      <w:bodyDiv w:val="1"/>
      <w:marLeft w:val="0"/>
      <w:marRight w:val="0"/>
      <w:marTop w:val="0"/>
      <w:marBottom w:val="0"/>
      <w:divBdr>
        <w:top w:val="none" w:sz="0" w:space="0" w:color="auto"/>
        <w:left w:val="none" w:sz="0" w:space="0" w:color="auto"/>
        <w:bottom w:val="none" w:sz="0" w:space="0" w:color="auto"/>
        <w:right w:val="none" w:sz="0" w:space="0" w:color="auto"/>
      </w:divBdr>
    </w:div>
    <w:div w:id="2018531076">
      <w:bodyDiv w:val="1"/>
      <w:marLeft w:val="0"/>
      <w:marRight w:val="0"/>
      <w:marTop w:val="0"/>
      <w:marBottom w:val="0"/>
      <w:divBdr>
        <w:top w:val="none" w:sz="0" w:space="0" w:color="auto"/>
        <w:left w:val="none" w:sz="0" w:space="0" w:color="auto"/>
        <w:bottom w:val="none" w:sz="0" w:space="0" w:color="auto"/>
        <w:right w:val="none" w:sz="0" w:space="0" w:color="auto"/>
      </w:divBdr>
    </w:div>
    <w:div w:id="2022273777">
      <w:bodyDiv w:val="1"/>
      <w:marLeft w:val="0"/>
      <w:marRight w:val="0"/>
      <w:marTop w:val="0"/>
      <w:marBottom w:val="0"/>
      <w:divBdr>
        <w:top w:val="none" w:sz="0" w:space="0" w:color="auto"/>
        <w:left w:val="none" w:sz="0" w:space="0" w:color="auto"/>
        <w:bottom w:val="none" w:sz="0" w:space="0" w:color="auto"/>
        <w:right w:val="none" w:sz="0" w:space="0" w:color="auto"/>
      </w:divBdr>
    </w:div>
    <w:div w:id="2022932419">
      <w:bodyDiv w:val="1"/>
      <w:marLeft w:val="0"/>
      <w:marRight w:val="0"/>
      <w:marTop w:val="0"/>
      <w:marBottom w:val="0"/>
      <w:divBdr>
        <w:top w:val="none" w:sz="0" w:space="0" w:color="auto"/>
        <w:left w:val="none" w:sz="0" w:space="0" w:color="auto"/>
        <w:bottom w:val="none" w:sz="0" w:space="0" w:color="auto"/>
        <w:right w:val="none" w:sz="0" w:space="0" w:color="auto"/>
      </w:divBdr>
    </w:div>
    <w:div w:id="2024352817">
      <w:bodyDiv w:val="1"/>
      <w:marLeft w:val="0"/>
      <w:marRight w:val="0"/>
      <w:marTop w:val="0"/>
      <w:marBottom w:val="0"/>
      <w:divBdr>
        <w:top w:val="none" w:sz="0" w:space="0" w:color="auto"/>
        <w:left w:val="none" w:sz="0" w:space="0" w:color="auto"/>
        <w:bottom w:val="none" w:sz="0" w:space="0" w:color="auto"/>
        <w:right w:val="none" w:sz="0" w:space="0" w:color="auto"/>
      </w:divBdr>
    </w:div>
    <w:div w:id="2026588965">
      <w:bodyDiv w:val="1"/>
      <w:marLeft w:val="0"/>
      <w:marRight w:val="0"/>
      <w:marTop w:val="0"/>
      <w:marBottom w:val="0"/>
      <w:divBdr>
        <w:top w:val="none" w:sz="0" w:space="0" w:color="auto"/>
        <w:left w:val="none" w:sz="0" w:space="0" w:color="auto"/>
        <w:bottom w:val="none" w:sz="0" w:space="0" w:color="auto"/>
        <w:right w:val="none" w:sz="0" w:space="0" w:color="auto"/>
      </w:divBdr>
    </w:div>
    <w:div w:id="2026591119">
      <w:bodyDiv w:val="1"/>
      <w:marLeft w:val="0"/>
      <w:marRight w:val="0"/>
      <w:marTop w:val="0"/>
      <w:marBottom w:val="0"/>
      <w:divBdr>
        <w:top w:val="none" w:sz="0" w:space="0" w:color="auto"/>
        <w:left w:val="none" w:sz="0" w:space="0" w:color="auto"/>
        <w:bottom w:val="none" w:sz="0" w:space="0" w:color="auto"/>
        <w:right w:val="none" w:sz="0" w:space="0" w:color="auto"/>
      </w:divBdr>
    </w:div>
    <w:div w:id="2027711878">
      <w:bodyDiv w:val="1"/>
      <w:marLeft w:val="0"/>
      <w:marRight w:val="0"/>
      <w:marTop w:val="0"/>
      <w:marBottom w:val="0"/>
      <w:divBdr>
        <w:top w:val="none" w:sz="0" w:space="0" w:color="auto"/>
        <w:left w:val="none" w:sz="0" w:space="0" w:color="auto"/>
        <w:bottom w:val="none" w:sz="0" w:space="0" w:color="auto"/>
        <w:right w:val="none" w:sz="0" w:space="0" w:color="auto"/>
      </w:divBdr>
    </w:div>
    <w:div w:id="2028169531">
      <w:bodyDiv w:val="1"/>
      <w:marLeft w:val="0"/>
      <w:marRight w:val="0"/>
      <w:marTop w:val="0"/>
      <w:marBottom w:val="0"/>
      <w:divBdr>
        <w:top w:val="none" w:sz="0" w:space="0" w:color="auto"/>
        <w:left w:val="none" w:sz="0" w:space="0" w:color="auto"/>
        <w:bottom w:val="none" w:sz="0" w:space="0" w:color="auto"/>
        <w:right w:val="none" w:sz="0" w:space="0" w:color="auto"/>
      </w:divBdr>
    </w:div>
    <w:div w:id="2029331326">
      <w:bodyDiv w:val="1"/>
      <w:marLeft w:val="0"/>
      <w:marRight w:val="0"/>
      <w:marTop w:val="0"/>
      <w:marBottom w:val="0"/>
      <w:divBdr>
        <w:top w:val="none" w:sz="0" w:space="0" w:color="auto"/>
        <w:left w:val="none" w:sz="0" w:space="0" w:color="auto"/>
        <w:bottom w:val="none" w:sz="0" w:space="0" w:color="auto"/>
        <w:right w:val="none" w:sz="0" w:space="0" w:color="auto"/>
      </w:divBdr>
    </w:div>
    <w:div w:id="2030452594">
      <w:bodyDiv w:val="1"/>
      <w:marLeft w:val="0"/>
      <w:marRight w:val="0"/>
      <w:marTop w:val="0"/>
      <w:marBottom w:val="0"/>
      <w:divBdr>
        <w:top w:val="none" w:sz="0" w:space="0" w:color="auto"/>
        <w:left w:val="none" w:sz="0" w:space="0" w:color="auto"/>
        <w:bottom w:val="none" w:sz="0" w:space="0" w:color="auto"/>
        <w:right w:val="none" w:sz="0" w:space="0" w:color="auto"/>
      </w:divBdr>
    </w:div>
    <w:div w:id="2031026536">
      <w:bodyDiv w:val="1"/>
      <w:marLeft w:val="0"/>
      <w:marRight w:val="0"/>
      <w:marTop w:val="0"/>
      <w:marBottom w:val="0"/>
      <w:divBdr>
        <w:top w:val="none" w:sz="0" w:space="0" w:color="auto"/>
        <w:left w:val="none" w:sz="0" w:space="0" w:color="auto"/>
        <w:bottom w:val="none" w:sz="0" w:space="0" w:color="auto"/>
        <w:right w:val="none" w:sz="0" w:space="0" w:color="auto"/>
      </w:divBdr>
    </w:div>
    <w:div w:id="2031223073">
      <w:bodyDiv w:val="1"/>
      <w:marLeft w:val="0"/>
      <w:marRight w:val="0"/>
      <w:marTop w:val="0"/>
      <w:marBottom w:val="0"/>
      <w:divBdr>
        <w:top w:val="none" w:sz="0" w:space="0" w:color="auto"/>
        <w:left w:val="none" w:sz="0" w:space="0" w:color="auto"/>
        <w:bottom w:val="none" w:sz="0" w:space="0" w:color="auto"/>
        <w:right w:val="none" w:sz="0" w:space="0" w:color="auto"/>
      </w:divBdr>
    </w:div>
    <w:div w:id="2031255543">
      <w:bodyDiv w:val="1"/>
      <w:marLeft w:val="0"/>
      <w:marRight w:val="0"/>
      <w:marTop w:val="0"/>
      <w:marBottom w:val="0"/>
      <w:divBdr>
        <w:top w:val="none" w:sz="0" w:space="0" w:color="auto"/>
        <w:left w:val="none" w:sz="0" w:space="0" w:color="auto"/>
        <w:bottom w:val="none" w:sz="0" w:space="0" w:color="auto"/>
        <w:right w:val="none" w:sz="0" w:space="0" w:color="auto"/>
      </w:divBdr>
    </w:div>
    <w:div w:id="2031909909">
      <w:bodyDiv w:val="1"/>
      <w:marLeft w:val="0"/>
      <w:marRight w:val="0"/>
      <w:marTop w:val="0"/>
      <w:marBottom w:val="0"/>
      <w:divBdr>
        <w:top w:val="none" w:sz="0" w:space="0" w:color="auto"/>
        <w:left w:val="none" w:sz="0" w:space="0" w:color="auto"/>
        <w:bottom w:val="none" w:sz="0" w:space="0" w:color="auto"/>
        <w:right w:val="none" w:sz="0" w:space="0" w:color="auto"/>
      </w:divBdr>
    </w:div>
    <w:div w:id="2033456247">
      <w:bodyDiv w:val="1"/>
      <w:marLeft w:val="0"/>
      <w:marRight w:val="0"/>
      <w:marTop w:val="0"/>
      <w:marBottom w:val="0"/>
      <w:divBdr>
        <w:top w:val="none" w:sz="0" w:space="0" w:color="auto"/>
        <w:left w:val="none" w:sz="0" w:space="0" w:color="auto"/>
        <w:bottom w:val="none" w:sz="0" w:space="0" w:color="auto"/>
        <w:right w:val="none" w:sz="0" w:space="0" w:color="auto"/>
      </w:divBdr>
    </w:div>
    <w:div w:id="2034725336">
      <w:bodyDiv w:val="1"/>
      <w:marLeft w:val="0"/>
      <w:marRight w:val="0"/>
      <w:marTop w:val="0"/>
      <w:marBottom w:val="0"/>
      <w:divBdr>
        <w:top w:val="none" w:sz="0" w:space="0" w:color="auto"/>
        <w:left w:val="none" w:sz="0" w:space="0" w:color="auto"/>
        <w:bottom w:val="none" w:sz="0" w:space="0" w:color="auto"/>
        <w:right w:val="none" w:sz="0" w:space="0" w:color="auto"/>
      </w:divBdr>
    </w:div>
    <w:div w:id="2035955048">
      <w:bodyDiv w:val="1"/>
      <w:marLeft w:val="0"/>
      <w:marRight w:val="0"/>
      <w:marTop w:val="0"/>
      <w:marBottom w:val="0"/>
      <w:divBdr>
        <w:top w:val="none" w:sz="0" w:space="0" w:color="auto"/>
        <w:left w:val="none" w:sz="0" w:space="0" w:color="auto"/>
        <w:bottom w:val="none" w:sz="0" w:space="0" w:color="auto"/>
        <w:right w:val="none" w:sz="0" w:space="0" w:color="auto"/>
      </w:divBdr>
    </w:div>
    <w:div w:id="2036077598">
      <w:bodyDiv w:val="1"/>
      <w:marLeft w:val="0"/>
      <w:marRight w:val="0"/>
      <w:marTop w:val="0"/>
      <w:marBottom w:val="0"/>
      <w:divBdr>
        <w:top w:val="none" w:sz="0" w:space="0" w:color="auto"/>
        <w:left w:val="none" w:sz="0" w:space="0" w:color="auto"/>
        <w:bottom w:val="none" w:sz="0" w:space="0" w:color="auto"/>
        <w:right w:val="none" w:sz="0" w:space="0" w:color="auto"/>
      </w:divBdr>
    </w:div>
    <w:div w:id="2038389978">
      <w:bodyDiv w:val="1"/>
      <w:marLeft w:val="0"/>
      <w:marRight w:val="0"/>
      <w:marTop w:val="0"/>
      <w:marBottom w:val="0"/>
      <w:divBdr>
        <w:top w:val="none" w:sz="0" w:space="0" w:color="auto"/>
        <w:left w:val="none" w:sz="0" w:space="0" w:color="auto"/>
        <w:bottom w:val="none" w:sz="0" w:space="0" w:color="auto"/>
        <w:right w:val="none" w:sz="0" w:space="0" w:color="auto"/>
      </w:divBdr>
    </w:div>
    <w:div w:id="2039772827">
      <w:bodyDiv w:val="1"/>
      <w:marLeft w:val="0"/>
      <w:marRight w:val="0"/>
      <w:marTop w:val="0"/>
      <w:marBottom w:val="0"/>
      <w:divBdr>
        <w:top w:val="none" w:sz="0" w:space="0" w:color="auto"/>
        <w:left w:val="none" w:sz="0" w:space="0" w:color="auto"/>
        <w:bottom w:val="none" w:sz="0" w:space="0" w:color="auto"/>
        <w:right w:val="none" w:sz="0" w:space="0" w:color="auto"/>
      </w:divBdr>
    </w:div>
    <w:div w:id="2039818557">
      <w:bodyDiv w:val="1"/>
      <w:marLeft w:val="0"/>
      <w:marRight w:val="0"/>
      <w:marTop w:val="0"/>
      <w:marBottom w:val="0"/>
      <w:divBdr>
        <w:top w:val="none" w:sz="0" w:space="0" w:color="auto"/>
        <w:left w:val="none" w:sz="0" w:space="0" w:color="auto"/>
        <w:bottom w:val="none" w:sz="0" w:space="0" w:color="auto"/>
        <w:right w:val="none" w:sz="0" w:space="0" w:color="auto"/>
      </w:divBdr>
    </w:div>
    <w:div w:id="2041390070">
      <w:bodyDiv w:val="1"/>
      <w:marLeft w:val="0"/>
      <w:marRight w:val="0"/>
      <w:marTop w:val="0"/>
      <w:marBottom w:val="0"/>
      <w:divBdr>
        <w:top w:val="none" w:sz="0" w:space="0" w:color="auto"/>
        <w:left w:val="none" w:sz="0" w:space="0" w:color="auto"/>
        <w:bottom w:val="none" w:sz="0" w:space="0" w:color="auto"/>
        <w:right w:val="none" w:sz="0" w:space="0" w:color="auto"/>
      </w:divBdr>
    </w:div>
    <w:div w:id="2041465921">
      <w:bodyDiv w:val="1"/>
      <w:marLeft w:val="0"/>
      <w:marRight w:val="0"/>
      <w:marTop w:val="0"/>
      <w:marBottom w:val="0"/>
      <w:divBdr>
        <w:top w:val="none" w:sz="0" w:space="0" w:color="auto"/>
        <w:left w:val="none" w:sz="0" w:space="0" w:color="auto"/>
        <w:bottom w:val="none" w:sz="0" w:space="0" w:color="auto"/>
        <w:right w:val="none" w:sz="0" w:space="0" w:color="auto"/>
      </w:divBdr>
    </w:div>
    <w:div w:id="2041776286">
      <w:bodyDiv w:val="1"/>
      <w:marLeft w:val="0"/>
      <w:marRight w:val="0"/>
      <w:marTop w:val="0"/>
      <w:marBottom w:val="0"/>
      <w:divBdr>
        <w:top w:val="none" w:sz="0" w:space="0" w:color="auto"/>
        <w:left w:val="none" w:sz="0" w:space="0" w:color="auto"/>
        <w:bottom w:val="none" w:sz="0" w:space="0" w:color="auto"/>
        <w:right w:val="none" w:sz="0" w:space="0" w:color="auto"/>
      </w:divBdr>
    </w:div>
    <w:div w:id="2042315864">
      <w:bodyDiv w:val="1"/>
      <w:marLeft w:val="0"/>
      <w:marRight w:val="0"/>
      <w:marTop w:val="0"/>
      <w:marBottom w:val="0"/>
      <w:divBdr>
        <w:top w:val="none" w:sz="0" w:space="0" w:color="auto"/>
        <w:left w:val="none" w:sz="0" w:space="0" w:color="auto"/>
        <w:bottom w:val="none" w:sz="0" w:space="0" w:color="auto"/>
        <w:right w:val="none" w:sz="0" w:space="0" w:color="auto"/>
      </w:divBdr>
    </w:div>
    <w:div w:id="2042435254">
      <w:bodyDiv w:val="1"/>
      <w:marLeft w:val="0"/>
      <w:marRight w:val="0"/>
      <w:marTop w:val="0"/>
      <w:marBottom w:val="0"/>
      <w:divBdr>
        <w:top w:val="none" w:sz="0" w:space="0" w:color="auto"/>
        <w:left w:val="none" w:sz="0" w:space="0" w:color="auto"/>
        <w:bottom w:val="none" w:sz="0" w:space="0" w:color="auto"/>
        <w:right w:val="none" w:sz="0" w:space="0" w:color="auto"/>
      </w:divBdr>
    </w:div>
    <w:div w:id="2043167071">
      <w:bodyDiv w:val="1"/>
      <w:marLeft w:val="0"/>
      <w:marRight w:val="0"/>
      <w:marTop w:val="0"/>
      <w:marBottom w:val="0"/>
      <w:divBdr>
        <w:top w:val="none" w:sz="0" w:space="0" w:color="auto"/>
        <w:left w:val="none" w:sz="0" w:space="0" w:color="auto"/>
        <w:bottom w:val="none" w:sz="0" w:space="0" w:color="auto"/>
        <w:right w:val="none" w:sz="0" w:space="0" w:color="auto"/>
      </w:divBdr>
    </w:div>
    <w:div w:id="2043285105">
      <w:bodyDiv w:val="1"/>
      <w:marLeft w:val="0"/>
      <w:marRight w:val="0"/>
      <w:marTop w:val="0"/>
      <w:marBottom w:val="0"/>
      <w:divBdr>
        <w:top w:val="none" w:sz="0" w:space="0" w:color="auto"/>
        <w:left w:val="none" w:sz="0" w:space="0" w:color="auto"/>
        <w:bottom w:val="none" w:sz="0" w:space="0" w:color="auto"/>
        <w:right w:val="none" w:sz="0" w:space="0" w:color="auto"/>
      </w:divBdr>
    </w:div>
    <w:div w:id="2046366648">
      <w:bodyDiv w:val="1"/>
      <w:marLeft w:val="0"/>
      <w:marRight w:val="0"/>
      <w:marTop w:val="0"/>
      <w:marBottom w:val="0"/>
      <w:divBdr>
        <w:top w:val="none" w:sz="0" w:space="0" w:color="auto"/>
        <w:left w:val="none" w:sz="0" w:space="0" w:color="auto"/>
        <w:bottom w:val="none" w:sz="0" w:space="0" w:color="auto"/>
        <w:right w:val="none" w:sz="0" w:space="0" w:color="auto"/>
      </w:divBdr>
    </w:div>
    <w:div w:id="2048215688">
      <w:bodyDiv w:val="1"/>
      <w:marLeft w:val="0"/>
      <w:marRight w:val="0"/>
      <w:marTop w:val="0"/>
      <w:marBottom w:val="0"/>
      <w:divBdr>
        <w:top w:val="none" w:sz="0" w:space="0" w:color="auto"/>
        <w:left w:val="none" w:sz="0" w:space="0" w:color="auto"/>
        <w:bottom w:val="none" w:sz="0" w:space="0" w:color="auto"/>
        <w:right w:val="none" w:sz="0" w:space="0" w:color="auto"/>
      </w:divBdr>
    </w:div>
    <w:div w:id="2048406938">
      <w:bodyDiv w:val="1"/>
      <w:marLeft w:val="0"/>
      <w:marRight w:val="0"/>
      <w:marTop w:val="0"/>
      <w:marBottom w:val="0"/>
      <w:divBdr>
        <w:top w:val="none" w:sz="0" w:space="0" w:color="auto"/>
        <w:left w:val="none" w:sz="0" w:space="0" w:color="auto"/>
        <w:bottom w:val="none" w:sz="0" w:space="0" w:color="auto"/>
        <w:right w:val="none" w:sz="0" w:space="0" w:color="auto"/>
      </w:divBdr>
    </w:div>
    <w:div w:id="2049915013">
      <w:bodyDiv w:val="1"/>
      <w:marLeft w:val="0"/>
      <w:marRight w:val="0"/>
      <w:marTop w:val="0"/>
      <w:marBottom w:val="0"/>
      <w:divBdr>
        <w:top w:val="none" w:sz="0" w:space="0" w:color="auto"/>
        <w:left w:val="none" w:sz="0" w:space="0" w:color="auto"/>
        <w:bottom w:val="none" w:sz="0" w:space="0" w:color="auto"/>
        <w:right w:val="none" w:sz="0" w:space="0" w:color="auto"/>
      </w:divBdr>
    </w:div>
    <w:div w:id="2050448710">
      <w:bodyDiv w:val="1"/>
      <w:marLeft w:val="0"/>
      <w:marRight w:val="0"/>
      <w:marTop w:val="0"/>
      <w:marBottom w:val="0"/>
      <w:divBdr>
        <w:top w:val="none" w:sz="0" w:space="0" w:color="auto"/>
        <w:left w:val="none" w:sz="0" w:space="0" w:color="auto"/>
        <w:bottom w:val="none" w:sz="0" w:space="0" w:color="auto"/>
        <w:right w:val="none" w:sz="0" w:space="0" w:color="auto"/>
      </w:divBdr>
    </w:div>
    <w:div w:id="2050915318">
      <w:bodyDiv w:val="1"/>
      <w:marLeft w:val="0"/>
      <w:marRight w:val="0"/>
      <w:marTop w:val="0"/>
      <w:marBottom w:val="0"/>
      <w:divBdr>
        <w:top w:val="none" w:sz="0" w:space="0" w:color="auto"/>
        <w:left w:val="none" w:sz="0" w:space="0" w:color="auto"/>
        <w:bottom w:val="none" w:sz="0" w:space="0" w:color="auto"/>
        <w:right w:val="none" w:sz="0" w:space="0" w:color="auto"/>
      </w:divBdr>
    </w:div>
    <w:div w:id="2051106265">
      <w:bodyDiv w:val="1"/>
      <w:marLeft w:val="0"/>
      <w:marRight w:val="0"/>
      <w:marTop w:val="0"/>
      <w:marBottom w:val="0"/>
      <w:divBdr>
        <w:top w:val="none" w:sz="0" w:space="0" w:color="auto"/>
        <w:left w:val="none" w:sz="0" w:space="0" w:color="auto"/>
        <w:bottom w:val="none" w:sz="0" w:space="0" w:color="auto"/>
        <w:right w:val="none" w:sz="0" w:space="0" w:color="auto"/>
      </w:divBdr>
    </w:div>
    <w:div w:id="2051147226">
      <w:bodyDiv w:val="1"/>
      <w:marLeft w:val="0"/>
      <w:marRight w:val="0"/>
      <w:marTop w:val="0"/>
      <w:marBottom w:val="0"/>
      <w:divBdr>
        <w:top w:val="none" w:sz="0" w:space="0" w:color="auto"/>
        <w:left w:val="none" w:sz="0" w:space="0" w:color="auto"/>
        <w:bottom w:val="none" w:sz="0" w:space="0" w:color="auto"/>
        <w:right w:val="none" w:sz="0" w:space="0" w:color="auto"/>
      </w:divBdr>
    </w:div>
    <w:div w:id="2051421392">
      <w:bodyDiv w:val="1"/>
      <w:marLeft w:val="0"/>
      <w:marRight w:val="0"/>
      <w:marTop w:val="0"/>
      <w:marBottom w:val="0"/>
      <w:divBdr>
        <w:top w:val="none" w:sz="0" w:space="0" w:color="auto"/>
        <w:left w:val="none" w:sz="0" w:space="0" w:color="auto"/>
        <w:bottom w:val="none" w:sz="0" w:space="0" w:color="auto"/>
        <w:right w:val="none" w:sz="0" w:space="0" w:color="auto"/>
      </w:divBdr>
    </w:div>
    <w:div w:id="2051421478">
      <w:bodyDiv w:val="1"/>
      <w:marLeft w:val="0"/>
      <w:marRight w:val="0"/>
      <w:marTop w:val="0"/>
      <w:marBottom w:val="0"/>
      <w:divBdr>
        <w:top w:val="none" w:sz="0" w:space="0" w:color="auto"/>
        <w:left w:val="none" w:sz="0" w:space="0" w:color="auto"/>
        <w:bottom w:val="none" w:sz="0" w:space="0" w:color="auto"/>
        <w:right w:val="none" w:sz="0" w:space="0" w:color="auto"/>
      </w:divBdr>
    </w:div>
    <w:div w:id="2052261431">
      <w:bodyDiv w:val="1"/>
      <w:marLeft w:val="0"/>
      <w:marRight w:val="0"/>
      <w:marTop w:val="0"/>
      <w:marBottom w:val="0"/>
      <w:divBdr>
        <w:top w:val="none" w:sz="0" w:space="0" w:color="auto"/>
        <w:left w:val="none" w:sz="0" w:space="0" w:color="auto"/>
        <w:bottom w:val="none" w:sz="0" w:space="0" w:color="auto"/>
        <w:right w:val="none" w:sz="0" w:space="0" w:color="auto"/>
      </w:divBdr>
    </w:div>
    <w:div w:id="2052414115">
      <w:bodyDiv w:val="1"/>
      <w:marLeft w:val="0"/>
      <w:marRight w:val="0"/>
      <w:marTop w:val="0"/>
      <w:marBottom w:val="0"/>
      <w:divBdr>
        <w:top w:val="none" w:sz="0" w:space="0" w:color="auto"/>
        <w:left w:val="none" w:sz="0" w:space="0" w:color="auto"/>
        <w:bottom w:val="none" w:sz="0" w:space="0" w:color="auto"/>
        <w:right w:val="none" w:sz="0" w:space="0" w:color="auto"/>
      </w:divBdr>
    </w:div>
    <w:div w:id="2052680518">
      <w:bodyDiv w:val="1"/>
      <w:marLeft w:val="0"/>
      <w:marRight w:val="0"/>
      <w:marTop w:val="0"/>
      <w:marBottom w:val="0"/>
      <w:divBdr>
        <w:top w:val="none" w:sz="0" w:space="0" w:color="auto"/>
        <w:left w:val="none" w:sz="0" w:space="0" w:color="auto"/>
        <w:bottom w:val="none" w:sz="0" w:space="0" w:color="auto"/>
        <w:right w:val="none" w:sz="0" w:space="0" w:color="auto"/>
      </w:divBdr>
    </w:div>
    <w:div w:id="2053460538">
      <w:bodyDiv w:val="1"/>
      <w:marLeft w:val="0"/>
      <w:marRight w:val="0"/>
      <w:marTop w:val="0"/>
      <w:marBottom w:val="0"/>
      <w:divBdr>
        <w:top w:val="none" w:sz="0" w:space="0" w:color="auto"/>
        <w:left w:val="none" w:sz="0" w:space="0" w:color="auto"/>
        <w:bottom w:val="none" w:sz="0" w:space="0" w:color="auto"/>
        <w:right w:val="none" w:sz="0" w:space="0" w:color="auto"/>
      </w:divBdr>
    </w:div>
    <w:div w:id="2055962178">
      <w:bodyDiv w:val="1"/>
      <w:marLeft w:val="0"/>
      <w:marRight w:val="0"/>
      <w:marTop w:val="0"/>
      <w:marBottom w:val="0"/>
      <w:divBdr>
        <w:top w:val="none" w:sz="0" w:space="0" w:color="auto"/>
        <w:left w:val="none" w:sz="0" w:space="0" w:color="auto"/>
        <w:bottom w:val="none" w:sz="0" w:space="0" w:color="auto"/>
        <w:right w:val="none" w:sz="0" w:space="0" w:color="auto"/>
      </w:divBdr>
    </w:div>
    <w:div w:id="2056465502">
      <w:bodyDiv w:val="1"/>
      <w:marLeft w:val="0"/>
      <w:marRight w:val="0"/>
      <w:marTop w:val="0"/>
      <w:marBottom w:val="0"/>
      <w:divBdr>
        <w:top w:val="none" w:sz="0" w:space="0" w:color="auto"/>
        <w:left w:val="none" w:sz="0" w:space="0" w:color="auto"/>
        <w:bottom w:val="none" w:sz="0" w:space="0" w:color="auto"/>
        <w:right w:val="none" w:sz="0" w:space="0" w:color="auto"/>
      </w:divBdr>
    </w:div>
    <w:div w:id="2056545038">
      <w:bodyDiv w:val="1"/>
      <w:marLeft w:val="0"/>
      <w:marRight w:val="0"/>
      <w:marTop w:val="0"/>
      <w:marBottom w:val="0"/>
      <w:divBdr>
        <w:top w:val="none" w:sz="0" w:space="0" w:color="auto"/>
        <w:left w:val="none" w:sz="0" w:space="0" w:color="auto"/>
        <w:bottom w:val="none" w:sz="0" w:space="0" w:color="auto"/>
        <w:right w:val="none" w:sz="0" w:space="0" w:color="auto"/>
      </w:divBdr>
    </w:div>
    <w:div w:id="2056810676">
      <w:bodyDiv w:val="1"/>
      <w:marLeft w:val="0"/>
      <w:marRight w:val="0"/>
      <w:marTop w:val="0"/>
      <w:marBottom w:val="0"/>
      <w:divBdr>
        <w:top w:val="none" w:sz="0" w:space="0" w:color="auto"/>
        <w:left w:val="none" w:sz="0" w:space="0" w:color="auto"/>
        <w:bottom w:val="none" w:sz="0" w:space="0" w:color="auto"/>
        <w:right w:val="none" w:sz="0" w:space="0" w:color="auto"/>
      </w:divBdr>
    </w:div>
    <w:div w:id="2057392199">
      <w:bodyDiv w:val="1"/>
      <w:marLeft w:val="0"/>
      <w:marRight w:val="0"/>
      <w:marTop w:val="0"/>
      <w:marBottom w:val="0"/>
      <w:divBdr>
        <w:top w:val="none" w:sz="0" w:space="0" w:color="auto"/>
        <w:left w:val="none" w:sz="0" w:space="0" w:color="auto"/>
        <w:bottom w:val="none" w:sz="0" w:space="0" w:color="auto"/>
        <w:right w:val="none" w:sz="0" w:space="0" w:color="auto"/>
      </w:divBdr>
    </w:div>
    <w:div w:id="2058890405">
      <w:bodyDiv w:val="1"/>
      <w:marLeft w:val="0"/>
      <w:marRight w:val="0"/>
      <w:marTop w:val="0"/>
      <w:marBottom w:val="0"/>
      <w:divBdr>
        <w:top w:val="none" w:sz="0" w:space="0" w:color="auto"/>
        <w:left w:val="none" w:sz="0" w:space="0" w:color="auto"/>
        <w:bottom w:val="none" w:sz="0" w:space="0" w:color="auto"/>
        <w:right w:val="none" w:sz="0" w:space="0" w:color="auto"/>
      </w:divBdr>
    </w:div>
    <w:div w:id="2059744629">
      <w:bodyDiv w:val="1"/>
      <w:marLeft w:val="0"/>
      <w:marRight w:val="0"/>
      <w:marTop w:val="0"/>
      <w:marBottom w:val="0"/>
      <w:divBdr>
        <w:top w:val="none" w:sz="0" w:space="0" w:color="auto"/>
        <w:left w:val="none" w:sz="0" w:space="0" w:color="auto"/>
        <w:bottom w:val="none" w:sz="0" w:space="0" w:color="auto"/>
        <w:right w:val="none" w:sz="0" w:space="0" w:color="auto"/>
      </w:divBdr>
    </w:div>
    <w:div w:id="2060200913">
      <w:bodyDiv w:val="1"/>
      <w:marLeft w:val="0"/>
      <w:marRight w:val="0"/>
      <w:marTop w:val="0"/>
      <w:marBottom w:val="0"/>
      <w:divBdr>
        <w:top w:val="none" w:sz="0" w:space="0" w:color="auto"/>
        <w:left w:val="none" w:sz="0" w:space="0" w:color="auto"/>
        <w:bottom w:val="none" w:sz="0" w:space="0" w:color="auto"/>
        <w:right w:val="none" w:sz="0" w:space="0" w:color="auto"/>
      </w:divBdr>
    </w:div>
    <w:div w:id="2063671469">
      <w:bodyDiv w:val="1"/>
      <w:marLeft w:val="0"/>
      <w:marRight w:val="0"/>
      <w:marTop w:val="0"/>
      <w:marBottom w:val="0"/>
      <w:divBdr>
        <w:top w:val="none" w:sz="0" w:space="0" w:color="auto"/>
        <w:left w:val="none" w:sz="0" w:space="0" w:color="auto"/>
        <w:bottom w:val="none" w:sz="0" w:space="0" w:color="auto"/>
        <w:right w:val="none" w:sz="0" w:space="0" w:color="auto"/>
      </w:divBdr>
    </w:div>
    <w:div w:id="2066028182">
      <w:bodyDiv w:val="1"/>
      <w:marLeft w:val="0"/>
      <w:marRight w:val="0"/>
      <w:marTop w:val="0"/>
      <w:marBottom w:val="0"/>
      <w:divBdr>
        <w:top w:val="none" w:sz="0" w:space="0" w:color="auto"/>
        <w:left w:val="none" w:sz="0" w:space="0" w:color="auto"/>
        <w:bottom w:val="none" w:sz="0" w:space="0" w:color="auto"/>
        <w:right w:val="none" w:sz="0" w:space="0" w:color="auto"/>
      </w:divBdr>
    </w:div>
    <w:div w:id="2067145589">
      <w:bodyDiv w:val="1"/>
      <w:marLeft w:val="0"/>
      <w:marRight w:val="0"/>
      <w:marTop w:val="0"/>
      <w:marBottom w:val="0"/>
      <w:divBdr>
        <w:top w:val="none" w:sz="0" w:space="0" w:color="auto"/>
        <w:left w:val="none" w:sz="0" w:space="0" w:color="auto"/>
        <w:bottom w:val="none" w:sz="0" w:space="0" w:color="auto"/>
        <w:right w:val="none" w:sz="0" w:space="0" w:color="auto"/>
      </w:divBdr>
    </w:div>
    <w:div w:id="2068449092">
      <w:bodyDiv w:val="1"/>
      <w:marLeft w:val="0"/>
      <w:marRight w:val="0"/>
      <w:marTop w:val="0"/>
      <w:marBottom w:val="0"/>
      <w:divBdr>
        <w:top w:val="none" w:sz="0" w:space="0" w:color="auto"/>
        <w:left w:val="none" w:sz="0" w:space="0" w:color="auto"/>
        <w:bottom w:val="none" w:sz="0" w:space="0" w:color="auto"/>
        <w:right w:val="none" w:sz="0" w:space="0" w:color="auto"/>
      </w:divBdr>
    </w:div>
    <w:div w:id="2070765526">
      <w:bodyDiv w:val="1"/>
      <w:marLeft w:val="0"/>
      <w:marRight w:val="0"/>
      <w:marTop w:val="0"/>
      <w:marBottom w:val="0"/>
      <w:divBdr>
        <w:top w:val="none" w:sz="0" w:space="0" w:color="auto"/>
        <w:left w:val="none" w:sz="0" w:space="0" w:color="auto"/>
        <w:bottom w:val="none" w:sz="0" w:space="0" w:color="auto"/>
        <w:right w:val="none" w:sz="0" w:space="0" w:color="auto"/>
      </w:divBdr>
    </w:div>
    <w:div w:id="2071228051">
      <w:bodyDiv w:val="1"/>
      <w:marLeft w:val="0"/>
      <w:marRight w:val="0"/>
      <w:marTop w:val="0"/>
      <w:marBottom w:val="0"/>
      <w:divBdr>
        <w:top w:val="none" w:sz="0" w:space="0" w:color="auto"/>
        <w:left w:val="none" w:sz="0" w:space="0" w:color="auto"/>
        <w:bottom w:val="none" w:sz="0" w:space="0" w:color="auto"/>
        <w:right w:val="none" w:sz="0" w:space="0" w:color="auto"/>
      </w:divBdr>
      <w:divsChild>
        <w:div w:id="373164152">
          <w:marLeft w:val="0"/>
          <w:marRight w:val="0"/>
          <w:marTop w:val="0"/>
          <w:marBottom w:val="0"/>
          <w:divBdr>
            <w:top w:val="none" w:sz="0" w:space="0" w:color="auto"/>
            <w:left w:val="none" w:sz="0" w:space="0" w:color="auto"/>
            <w:bottom w:val="none" w:sz="0" w:space="0" w:color="auto"/>
            <w:right w:val="none" w:sz="0" w:space="0" w:color="auto"/>
          </w:divBdr>
          <w:divsChild>
            <w:div w:id="553352264">
              <w:marLeft w:val="0"/>
              <w:marRight w:val="0"/>
              <w:marTop w:val="0"/>
              <w:marBottom w:val="0"/>
              <w:divBdr>
                <w:top w:val="none" w:sz="0" w:space="0" w:color="auto"/>
                <w:left w:val="none" w:sz="0" w:space="0" w:color="auto"/>
                <w:bottom w:val="none" w:sz="0" w:space="0" w:color="auto"/>
                <w:right w:val="none" w:sz="0" w:space="0" w:color="auto"/>
              </w:divBdr>
              <w:divsChild>
                <w:div w:id="933703557">
                  <w:marLeft w:val="0"/>
                  <w:marRight w:val="0"/>
                  <w:marTop w:val="0"/>
                  <w:marBottom w:val="0"/>
                  <w:divBdr>
                    <w:top w:val="none" w:sz="0" w:space="0" w:color="auto"/>
                    <w:left w:val="none" w:sz="0" w:space="0" w:color="auto"/>
                    <w:bottom w:val="none" w:sz="0" w:space="0" w:color="auto"/>
                    <w:right w:val="none" w:sz="0" w:space="0" w:color="auto"/>
                  </w:divBdr>
                  <w:divsChild>
                    <w:div w:id="1511679098">
                      <w:marLeft w:val="0"/>
                      <w:marRight w:val="0"/>
                      <w:marTop w:val="0"/>
                      <w:marBottom w:val="0"/>
                      <w:divBdr>
                        <w:top w:val="none" w:sz="0" w:space="0" w:color="auto"/>
                        <w:left w:val="none" w:sz="0" w:space="0" w:color="auto"/>
                        <w:bottom w:val="none" w:sz="0" w:space="0" w:color="auto"/>
                        <w:right w:val="none" w:sz="0" w:space="0" w:color="auto"/>
                      </w:divBdr>
                      <w:divsChild>
                        <w:div w:id="1803578334">
                          <w:marLeft w:val="0"/>
                          <w:marRight w:val="0"/>
                          <w:marTop w:val="0"/>
                          <w:marBottom w:val="0"/>
                          <w:divBdr>
                            <w:top w:val="none" w:sz="0" w:space="0" w:color="auto"/>
                            <w:left w:val="none" w:sz="0" w:space="0" w:color="auto"/>
                            <w:bottom w:val="none" w:sz="0" w:space="0" w:color="auto"/>
                            <w:right w:val="none" w:sz="0" w:space="0" w:color="auto"/>
                          </w:divBdr>
                          <w:divsChild>
                            <w:div w:id="72438853">
                              <w:marLeft w:val="0"/>
                              <w:marRight w:val="0"/>
                              <w:marTop w:val="0"/>
                              <w:marBottom w:val="0"/>
                              <w:divBdr>
                                <w:top w:val="none" w:sz="0" w:space="0" w:color="auto"/>
                                <w:left w:val="none" w:sz="0" w:space="0" w:color="auto"/>
                                <w:bottom w:val="none" w:sz="0" w:space="0" w:color="auto"/>
                                <w:right w:val="none" w:sz="0" w:space="0" w:color="auto"/>
                              </w:divBdr>
                              <w:divsChild>
                                <w:div w:id="9460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532580">
      <w:bodyDiv w:val="1"/>
      <w:marLeft w:val="0"/>
      <w:marRight w:val="0"/>
      <w:marTop w:val="0"/>
      <w:marBottom w:val="0"/>
      <w:divBdr>
        <w:top w:val="none" w:sz="0" w:space="0" w:color="auto"/>
        <w:left w:val="none" w:sz="0" w:space="0" w:color="auto"/>
        <w:bottom w:val="none" w:sz="0" w:space="0" w:color="auto"/>
        <w:right w:val="none" w:sz="0" w:space="0" w:color="auto"/>
      </w:divBdr>
    </w:div>
    <w:div w:id="2072386177">
      <w:bodyDiv w:val="1"/>
      <w:marLeft w:val="0"/>
      <w:marRight w:val="0"/>
      <w:marTop w:val="0"/>
      <w:marBottom w:val="0"/>
      <w:divBdr>
        <w:top w:val="none" w:sz="0" w:space="0" w:color="auto"/>
        <w:left w:val="none" w:sz="0" w:space="0" w:color="auto"/>
        <w:bottom w:val="none" w:sz="0" w:space="0" w:color="auto"/>
        <w:right w:val="none" w:sz="0" w:space="0" w:color="auto"/>
      </w:divBdr>
    </w:div>
    <w:div w:id="2074892235">
      <w:bodyDiv w:val="1"/>
      <w:marLeft w:val="0"/>
      <w:marRight w:val="0"/>
      <w:marTop w:val="0"/>
      <w:marBottom w:val="0"/>
      <w:divBdr>
        <w:top w:val="none" w:sz="0" w:space="0" w:color="auto"/>
        <w:left w:val="none" w:sz="0" w:space="0" w:color="auto"/>
        <w:bottom w:val="none" w:sz="0" w:space="0" w:color="auto"/>
        <w:right w:val="none" w:sz="0" w:space="0" w:color="auto"/>
      </w:divBdr>
    </w:div>
    <w:div w:id="2075156003">
      <w:bodyDiv w:val="1"/>
      <w:marLeft w:val="0"/>
      <w:marRight w:val="0"/>
      <w:marTop w:val="0"/>
      <w:marBottom w:val="0"/>
      <w:divBdr>
        <w:top w:val="none" w:sz="0" w:space="0" w:color="auto"/>
        <w:left w:val="none" w:sz="0" w:space="0" w:color="auto"/>
        <w:bottom w:val="none" w:sz="0" w:space="0" w:color="auto"/>
        <w:right w:val="none" w:sz="0" w:space="0" w:color="auto"/>
      </w:divBdr>
    </w:div>
    <w:div w:id="2075859264">
      <w:bodyDiv w:val="1"/>
      <w:marLeft w:val="0"/>
      <w:marRight w:val="0"/>
      <w:marTop w:val="0"/>
      <w:marBottom w:val="0"/>
      <w:divBdr>
        <w:top w:val="none" w:sz="0" w:space="0" w:color="auto"/>
        <w:left w:val="none" w:sz="0" w:space="0" w:color="auto"/>
        <w:bottom w:val="none" w:sz="0" w:space="0" w:color="auto"/>
        <w:right w:val="none" w:sz="0" w:space="0" w:color="auto"/>
      </w:divBdr>
    </w:div>
    <w:div w:id="2076121223">
      <w:bodyDiv w:val="1"/>
      <w:marLeft w:val="0"/>
      <w:marRight w:val="0"/>
      <w:marTop w:val="0"/>
      <w:marBottom w:val="0"/>
      <w:divBdr>
        <w:top w:val="none" w:sz="0" w:space="0" w:color="auto"/>
        <w:left w:val="none" w:sz="0" w:space="0" w:color="auto"/>
        <w:bottom w:val="none" w:sz="0" w:space="0" w:color="auto"/>
        <w:right w:val="none" w:sz="0" w:space="0" w:color="auto"/>
      </w:divBdr>
    </w:div>
    <w:div w:id="2078742243">
      <w:bodyDiv w:val="1"/>
      <w:marLeft w:val="0"/>
      <w:marRight w:val="0"/>
      <w:marTop w:val="0"/>
      <w:marBottom w:val="0"/>
      <w:divBdr>
        <w:top w:val="none" w:sz="0" w:space="0" w:color="auto"/>
        <w:left w:val="none" w:sz="0" w:space="0" w:color="auto"/>
        <w:bottom w:val="none" w:sz="0" w:space="0" w:color="auto"/>
        <w:right w:val="none" w:sz="0" w:space="0" w:color="auto"/>
      </w:divBdr>
    </w:div>
    <w:div w:id="2079354196">
      <w:bodyDiv w:val="1"/>
      <w:marLeft w:val="0"/>
      <w:marRight w:val="0"/>
      <w:marTop w:val="0"/>
      <w:marBottom w:val="0"/>
      <w:divBdr>
        <w:top w:val="none" w:sz="0" w:space="0" w:color="auto"/>
        <w:left w:val="none" w:sz="0" w:space="0" w:color="auto"/>
        <w:bottom w:val="none" w:sz="0" w:space="0" w:color="auto"/>
        <w:right w:val="none" w:sz="0" w:space="0" w:color="auto"/>
      </w:divBdr>
    </w:div>
    <w:div w:id="2080244328">
      <w:bodyDiv w:val="1"/>
      <w:marLeft w:val="0"/>
      <w:marRight w:val="0"/>
      <w:marTop w:val="0"/>
      <w:marBottom w:val="0"/>
      <w:divBdr>
        <w:top w:val="none" w:sz="0" w:space="0" w:color="auto"/>
        <w:left w:val="none" w:sz="0" w:space="0" w:color="auto"/>
        <w:bottom w:val="none" w:sz="0" w:space="0" w:color="auto"/>
        <w:right w:val="none" w:sz="0" w:space="0" w:color="auto"/>
      </w:divBdr>
    </w:div>
    <w:div w:id="2080400281">
      <w:bodyDiv w:val="1"/>
      <w:marLeft w:val="0"/>
      <w:marRight w:val="0"/>
      <w:marTop w:val="0"/>
      <w:marBottom w:val="0"/>
      <w:divBdr>
        <w:top w:val="none" w:sz="0" w:space="0" w:color="auto"/>
        <w:left w:val="none" w:sz="0" w:space="0" w:color="auto"/>
        <w:bottom w:val="none" w:sz="0" w:space="0" w:color="auto"/>
        <w:right w:val="none" w:sz="0" w:space="0" w:color="auto"/>
      </w:divBdr>
    </w:div>
    <w:div w:id="2081514785">
      <w:bodyDiv w:val="1"/>
      <w:marLeft w:val="0"/>
      <w:marRight w:val="0"/>
      <w:marTop w:val="0"/>
      <w:marBottom w:val="0"/>
      <w:divBdr>
        <w:top w:val="none" w:sz="0" w:space="0" w:color="auto"/>
        <w:left w:val="none" w:sz="0" w:space="0" w:color="auto"/>
        <w:bottom w:val="none" w:sz="0" w:space="0" w:color="auto"/>
        <w:right w:val="none" w:sz="0" w:space="0" w:color="auto"/>
      </w:divBdr>
    </w:div>
    <w:div w:id="2081710022">
      <w:bodyDiv w:val="1"/>
      <w:marLeft w:val="0"/>
      <w:marRight w:val="0"/>
      <w:marTop w:val="0"/>
      <w:marBottom w:val="0"/>
      <w:divBdr>
        <w:top w:val="none" w:sz="0" w:space="0" w:color="auto"/>
        <w:left w:val="none" w:sz="0" w:space="0" w:color="auto"/>
        <w:bottom w:val="none" w:sz="0" w:space="0" w:color="auto"/>
        <w:right w:val="none" w:sz="0" w:space="0" w:color="auto"/>
      </w:divBdr>
    </w:div>
    <w:div w:id="2083288014">
      <w:bodyDiv w:val="1"/>
      <w:marLeft w:val="0"/>
      <w:marRight w:val="0"/>
      <w:marTop w:val="0"/>
      <w:marBottom w:val="0"/>
      <w:divBdr>
        <w:top w:val="none" w:sz="0" w:space="0" w:color="auto"/>
        <w:left w:val="none" w:sz="0" w:space="0" w:color="auto"/>
        <w:bottom w:val="none" w:sz="0" w:space="0" w:color="auto"/>
        <w:right w:val="none" w:sz="0" w:space="0" w:color="auto"/>
      </w:divBdr>
    </w:div>
    <w:div w:id="2083522308">
      <w:bodyDiv w:val="1"/>
      <w:marLeft w:val="0"/>
      <w:marRight w:val="0"/>
      <w:marTop w:val="0"/>
      <w:marBottom w:val="0"/>
      <w:divBdr>
        <w:top w:val="none" w:sz="0" w:space="0" w:color="auto"/>
        <w:left w:val="none" w:sz="0" w:space="0" w:color="auto"/>
        <w:bottom w:val="none" w:sz="0" w:space="0" w:color="auto"/>
        <w:right w:val="none" w:sz="0" w:space="0" w:color="auto"/>
      </w:divBdr>
    </w:div>
    <w:div w:id="2083598405">
      <w:bodyDiv w:val="1"/>
      <w:marLeft w:val="0"/>
      <w:marRight w:val="0"/>
      <w:marTop w:val="0"/>
      <w:marBottom w:val="0"/>
      <w:divBdr>
        <w:top w:val="none" w:sz="0" w:space="0" w:color="auto"/>
        <w:left w:val="none" w:sz="0" w:space="0" w:color="auto"/>
        <w:bottom w:val="none" w:sz="0" w:space="0" w:color="auto"/>
        <w:right w:val="none" w:sz="0" w:space="0" w:color="auto"/>
      </w:divBdr>
    </w:div>
    <w:div w:id="2084058852">
      <w:bodyDiv w:val="1"/>
      <w:marLeft w:val="0"/>
      <w:marRight w:val="0"/>
      <w:marTop w:val="0"/>
      <w:marBottom w:val="0"/>
      <w:divBdr>
        <w:top w:val="none" w:sz="0" w:space="0" w:color="auto"/>
        <w:left w:val="none" w:sz="0" w:space="0" w:color="auto"/>
        <w:bottom w:val="none" w:sz="0" w:space="0" w:color="auto"/>
        <w:right w:val="none" w:sz="0" w:space="0" w:color="auto"/>
      </w:divBdr>
    </w:div>
    <w:div w:id="2084446397">
      <w:bodyDiv w:val="1"/>
      <w:marLeft w:val="0"/>
      <w:marRight w:val="0"/>
      <w:marTop w:val="0"/>
      <w:marBottom w:val="0"/>
      <w:divBdr>
        <w:top w:val="none" w:sz="0" w:space="0" w:color="auto"/>
        <w:left w:val="none" w:sz="0" w:space="0" w:color="auto"/>
        <w:bottom w:val="none" w:sz="0" w:space="0" w:color="auto"/>
        <w:right w:val="none" w:sz="0" w:space="0" w:color="auto"/>
      </w:divBdr>
    </w:div>
    <w:div w:id="2085760663">
      <w:bodyDiv w:val="1"/>
      <w:marLeft w:val="0"/>
      <w:marRight w:val="0"/>
      <w:marTop w:val="0"/>
      <w:marBottom w:val="0"/>
      <w:divBdr>
        <w:top w:val="none" w:sz="0" w:space="0" w:color="auto"/>
        <w:left w:val="none" w:sz="0" w:space="0" w:color="auto"/>
        <w:bottom w:val="none" w:sz="0" w:space="0" w:color="auto"/>
        <w:right w:val="none" w:sz="0" w:space="0" w:color="auto"/>
      </w:divBdr>
    </w:div>
    <w:div w:id="2087413192">
      <w:bodyDiv w:val="1"/>
      <w:marLeft w:val="0"/>
      <w:marRight w:val="0"/>
      <w:marTop w:val="0"/>
      <w:marBottom w:val="0"/>
      <w:divBdr>
        <w:top w:val="none" w:sz="0" w:space="0" w:color="auto"/>
        <w:left w:val="none" w:sz="0" w:space="0" w:color="auto"/>
        <w:bottom w:val="none" w:sz="0" w:space="0" w:color="auto"/>
        <w:right w:val="none" w:sz="0" w:space="0" w:color="auto"/>
      </w:divBdr>
    </w:div>
    <w:div w:id="2087650018">
      <w:bodyDiv w:val="1"/>
      <w:marLeft w:val="0"/>
      <w:marRight w:val="0"/>
      <w:marTop w:val="0"/>
      <w:marBottom w:val="0"/>
      <w:divBdr>
        <w:top w:val="none" w:sz="0" w:space="0" w:color="auto"/>
        <w:left w:val="none" w:sz="0" w:space="0" w:color="auto"/>
        <w:bottom w:val="none" w:sz="0" w:space="0" w:color="auto"/>
        <w:right w:val="none" w:sz="0" w:space="0" w:color="auto"/>
      </w:divBdr>
    </w:div>
    <w:div w:id="2088726638">
      <w:bodyDiv w:val="1"/>
      <w:marLeft w:val="0"/>
      <w:marRight w:val="0"/>
      <w:marTop w:val="0"/>
      <w:marBottom w:val="0"/>
      <w:divBdr>
        <w:top w:val="none" w:sz="0" w:space="0" w:color="auto"/>
        <w:left w:val="none" w:sz="0" w:space="0" w:color="auto"/>
        <w:bottom w:val="none" w:sz="0" w:space="0" w:color="auto"/>
        <w:right w:val="none" w:sz="0" w:space="0" w:color="auto"/>
      </w:divBdr>
    </w:div>
    <w:div w:id="2088960166">
      <w:bodyDiv w:val="1"/>
      <w:marLeft w:val="0"/>
      <w:marRight w:val="0"/>
      <w:marTop w:val="0"/>
      <w:marBottom w:val="0"/>
      <w:divBdr>
        <w:top w:val="none" w:sz="0" w:space="0" w:color="auto"/>
        <w:left w:val="none" w:sz="0" w:space="0" w:color="auto"/>
        <w:bottom w:val="none" w:sz="0" w:space="0" w:color="auto"/>
        <w:right w:val="none" w:sz="0" w:space="0" w:color="auto"/>
      </w:divBdr>
    </w:div>
    <w:div w:id="2089813462">
      <w:bodyDiv w:val="1"/>
      <w:marLeft w:val="0"/>
      <w:marRight w:val="0"/>
      <w:marTop w:val="0"/>
      <w:marBottom w:val="0"/>
      <w:divBdr>
        <w:top w:val="none" w:sz="0" w:space="0" w:color="auto"/>
        <w:left w:val="none" w:sz="0" w:space="0" w:color="auto"/>
        <w:bottom w:val="none" w:sz="0" w:space="0" w:color="auto"/>
        <w:right w:val="none" w:sz="0" w:space="0" w:color="auto"/>
      </w:divBdr>
    </w:div>
    <w:div w:id="2090149276">
      <w:bodyDiv w:val="1"/>
      <w:marLeft w:val="0"/>
      <w:marRight w:val="0"/>
      <w:marTop w:val="0"/>
      <w:marBottom w:val="0"/>
      <w:divBdr>
        <w:top w:val="none" w:sz="0" w:space="0" w:color="auto"/>
        <w:left w:val="none" w:sz="0" w:space="0" w:color="auto"/>
        <w:bottom w:val="none" w:sz="0" w:space="0" w:color="auto"/>
        <w:right w:val="none" w:sz="0" w:space="0" w:color="auto"/>
      </w:divBdr>
    </w:div>
    <w:div w:id="2090615884">
      <w:bodyDiv w:val="1"/>
      <w:marLeft w:val="0"/>
      <w:marRight w:val="0"/>
      <w:marTop w:val="0"/>
      <w:marBottom w:val="0"/>
      <w:divBdr>
        <w:top w:val="none" w:sz="0" w:space="0" w:color="auto"/>
        <w:left w:val="none" w:sz="0" w:space="0" w:color="auto"/>
        <w:bottom w:val="none" w:sz="0" w:space="0" w:color="auto"/>
        <w:right w:val="none" w:sz="0" w:space="0" w:color="auto"/>
      </w:divBdr>
    </w:div>
    <w:div w:id="2091387818">
      <w:bodyDiv w:val="1"/>
      <w:marLeft w:val="0"/>
      <w:marRight w:val="0"/>
      <w:marTop w:val="0"/>
      <w:marBottom w:val="0"/>
      <w:divBdr>
        <w:top w:val="none" w:sz="0" w:space="0" w:color="auto"/>
        <w:left w:val="none" w:sz="0" w:space="0" w:color="auto"/>
        <w:bottom w:val="none" w:sz="0" w:space="0" w:color="auto"/>
        <w:right w:val="none" w:sz="0" w:space="0" w:color="auto"/>
      </w:divBdr>
    </w:div>
    <w:div w:id="2091734981">
      <w:bodyDiv w:val="1"/>
      <w:marLeft w:val="0"/>
      <w:marRight w:val="0"/>
      <w:marTop w:val="0"/>
      <w:marBottom w:val="0"/>
      <w:divBdr>
        <w:top w:val="none" w:sz="0" w:space="0" w:color="auto"/>
        <w:left w:val="none" w:sz="0" w:space="0" w:color="auto"/>
        <w:bottom w:val="none" w:sz="0" w:space="0" w:color="auto"/>
        <w:right w:val="none" w:sz="0" w:space="0" w:color="auto"/>
      </w:divBdr>
    </w:div>
    <w:div w:id="2092041856">
      <w:bodyDiv w:val="1"/>
      <w:marLeft w:val="0"/>
      <w:marRight w:val="0"/>
      <w:marTop w:val="0"/>
      <w:marBottom w:val="0"/>
      <w:divBdr>
        <w:top w:val="none" w:sz="0" w:space="0" w:color="auto"/>
        <w:left w:val="none" w:sz="0" w:space="0" w:color="auto"/>
        <w:bottom w:val="none" w:sz="0" w:space="0" w:color="auto"/>
        <w:right w:val="none" w:sz="0" w:space="0" w:color="auto"/>
      </w:divBdr>
    </w:div>
    <w:div w:id="2093117550">
      <w:bodyDiv w:val="1"/>
      <w:marLeft w:val="0"/>
      <w:marRight w:val="0"/>
      <w:marTop w:val="0"/>
      <w:marBottom w:val="0"/>
      <w:divBdr>
        <w:top w:val="none" w:sz="0" w:space="0" w:color="auto"/>
        <w:left w:val="none" w:sz="0" w:space="0" w:color="auto"/>
        <w:bottom w:val="none" w:sz="0" w:space="0" w:color="auto"/>
        <w:right w:val="none" w:sz="0" w:space="0" w:color="auto"/>
      </w:divBdr>
    </w:div>
    <w:div w:id="2094741667">
      <w:bodyDiv w:val="1"/>
      <w:marLeft w:val="0"/>
      <w:marRight w:val="0"/>
      <w:marTop w:val="0"/>
      <w:marBottom w:val="0"/>
      <w:divBdr>
        <w:top w:val="none" w:sz="0" w:space="0" w:color="auto"/>
        <w:left w:val="none" w:sz="0" w:space="0" w:color="auto"/>
        <w:bottom w:val="none" w:sz="0" w:space="0" w:color="auto"/>
        <w:right w:val="none" w:sz="0" w:space="0" w:color="auto"/>
      </w:divBdr>
    </w:div>
    <w:div w:id="2094816644">
      <w:bodyDiv w:val="1"/>
      <w:marLeft w:val="0"/>
      <w:marRight w:val="0"/>
      <w:marTop w:val="0"/>
      <w:marBottom w:val="0"/>
      <w:divBdr>
        <w:top w:val="none" w:sz="0" w:space="0" w:color="auto"/>
        <w:left w:val="none" w:sz="0" w:space="0" w:color="auto"/>
        <w:bottom w:val="none" w:sz="0" w:space="0" w:color="auto"/>
        <w:right w:val="none" w:sz="0" w:space="0" w:color="auto"/>
      </w:divBdr>
    </w:div>
    <w:div w:id="2094889902">
      <w:bodyDiv w:val="1"/>
      <w:marLeft w:val="0"/>
      <w:marRight w:val="0"/>
      <w:marTop w:val="0"/>
      <w:marBottom w:val="0"/>
      <w:divBdr>
        <w:top w:val="none" w:sz="0" w:space="0" w:color="auto"/>
        <w:left w:val="none" w:sz="0" w:space="0" w:color="auto"/>
        <w:bottom w:val="none" w:sz="0" w:space="0" w:color="auto"/>
        <w:right w:val="none" w:sz="0" w:space="0" w:color="auto"/>
      </w:divBdr>
    </w:div>
    <w:div w:id="2096245180">
      <w:bodyDiv w:val="1"/>
      <w:marLeft w:val="0"/>
      <w:marRight w:val="0"/>
      <w:marTop w:val="0"/>
      <w:marBottom w:val="0"/>
      <w:divBdr>
        <w:top w:val="none" w:sz="0" w:space="0" w:color="auto"/>
        <w:left w:val="none" w:sz="0" w:space="0" w:color="auto"/>
        <w:bottom w:val="none" w:sz="0" w:space="0" w:color="auto"/>
        <w:right w:val="none" w:sz="0" w:space="0" w:color="auto"/>
      </w:divBdr>
    </w:div>
    <w:div w:id="2096247579">
      <w:bodyDiv w:val="1"/>
      <w:marLeft w:val="0"/>
      <w:marRight w:val="0"/>
      <w:marTop w:val="0"/>
      <w:marBottom w:val="0"/>
      <w:divBdr>
        <w:top w:val="none" w:sz="0" w:space="0" w:color="auto"/>
        <w:left w:val="none" w:sz="0" w:space="0" w:color="auto"/>
        <w:bottom w:val="none" w:sz="0" w:space="0" w:color="auto"/>
        <w:right w:val="none" w:sz="0" w:space="0" w:color="auto"/>
      </w:divBdr>
    </w:div>
    <w:div w:id="2098549669">
      <w:bodyDiv w:val="1"/>
      <w:marLeft w:val="0"/>
      <w:marRight w:val="0"/>
      <w:marTop w:val="0"/>
      <w:marBottom w:val="0"/>
      <w:divBdr>
        <w:top w:val="none" w:sz="0" w:space="0" w:color="auto"/>
        <w:left w:val="none" w:sz="0" w:space="0" w:color="auto"/>
        <w:bottom w:val="none" w:sz="0" w:space="0" w:color="auto"/>
        <w:right w:val="none" w:sz="0" w:space="0" w:color="auto"/>
      </w:divBdr>
    </w:div>
    <w:div w:id="2101245554">
      <w:bodyDiv w:val="1"/>
      <w:marLeft w:val="0"/>
      <w:marRight w:val="0"/>
      <w:marTop w:val="0"/>
      <w:marBottom w:val="0"/>
      <w:divBdr>
        <w:top w:val="none" w:sz="0" w:space="0" w:color="auto"/>
        <w:left w:val="none" w:sz="0" w:space="0" w:color="auto"/>
        <w:bottom w:val="none" w:sz="0" w:space="0" w:color="auto"/>
        <w:right w:val="none" w:sz="0" w:space="0" w:color="auto"/>
      </w:divBdr>
    </w:div>
    <w:div w:id="2102531942">
      <w:bodyDiv w:val="1"/>
      <w:marLeft w:val="0"/>
      <w:marRight w:val="0"/>
      <w:marTop w:val="0"/>
      <w:marBottom w:val="0"/>
      <w:divBdr>
        <w:top w:val="none" w:sz="0" w:space="0" w:color="auto"/>
        <w:left w:val="none" w:sz="0" w:space="0" w:color="auto"/>
        <w:bottom w:val="none" w:sz="0" w:space="0" w:color="auto"/>
        <w:right w:val="none" w:sz="0" w:space="0" w:color="auto"/>
      </w:divBdr>
    </w:div>
    <w:div w:id="2102794529">
      <w:bodyDiv w:val="1"/>
      <w:marLeft w:val="0"/>
      <w:marRight w:val="0"/>
      <w:marTop w:val="0"/>
      <w:marBottom w:val="0"/>
      <w:divBdr>
        <w:top w:val="none" w:sz="0" w:space="0" w:color="auto"/>
        <w:left w:val="none" w:sz="0" w:space="0" w:color="auto"/>
        <w:bottom w:val="none" w:sz="0" w:space="0" w:color="auto"/>
        <w:right w:val="none" w:sz="0" w:space="0" w:color="auto"/>
      </w:divBdr>
    </w:div>
    <w:div w:id="2104373337">
      <w:bodyDiv w:val="1"/>
      <w:marLeft w:val="0"/>
      <w:marRight w:val="0"/>
      <w:marTop w:val="0"/>
      <w:marBottom w:val="0"/>
      <w:divBdr>
        <w:top w:val="none" w:sz="0" w:space="0" w:color="auto"/>
        <w:left w:val="none" w:sz="0" w:space="0" w:color="auto"/>
        <w:bottom w:val="none" w:sz="0" w:space="0" w:color="auto"/>
        <w:right w:val="none" w:sz="0" w:space="0" w:color="auto"/>
      </w:divBdr>
    </w:div>
    <w:div w:id="2105150405">
      <w:bodyDiv w:val="1"/>
      <w:marLeft w:val="0"/>
      <w:marRight w:val="0"/>
      <w:marTop w:val="0"/>
      <w:marBottom w:val="0"/>
      <w:divBdr>
        <w:top w:val="none" w:sz="0" w:space="0" w:color="auto"/>
        <w:left w:val="none" w:sz="0" w:space="0" w:color="auto"/>
        <w:bottom w:val="none" w:sz="0" w:space="0" w:color="auto"/>
        <w:right w:val="none" w:sz="0" w:space="0" w:color="auto"/>
      </w:divBdr>
    </w:div>
    <w:div w:id="2105952752">
      <w:bodyDiv w:val="1"/>
      <w:marLeft w:val="0"/>
      <w:marRight w:val="0"/>
      <w:marTop w:val="0"/>
      <w:marBottom w:val="0"/>
      <w:divBdr>
        <w:top w:val="none" w:sz="0" w:space="0" w:color="auto"/>
        <w:left w:val="none" w:sz="0" w:space="0" w:color="auto"/>
        <w:bottom w:val="none" w:sz="0" w:space="0" w:color="auto"/>
        <w:right w:val="none" w:sz="0" w:space="0" w:color="auto"/>
      </w:divBdr>
    </w:div>
    <w:div w:id="2106418350">
      <w:bodyDiv w:val="1"/>
      <w:marLeft w:val="0"/>
      <w:marRight w:val="0"/>
      <w:marTop w:val="0"/>
      <w:marBottom w:val="0"/>
      <w:divBdr>
        <w:top w:val="none" w:sz="0" w:space="0" w:color="auto"/>
        <w:left w:val="none" w:sz="0" w:space="0" w:color="auto"/>
        <w:bottom w:val="none" w:sz="0" w:space="0" w:color="auto"/>
        <w:right w:val="none" w:sz="0" w:space="0" w:color="auto"/>
      </w:divBdr>
    </w:div>
    <w:div w:id="2109806999">
      <w:bodyDiv w:val="1"/>
      <w:marLeft w:val="0"/>
      <w:marRight w:val="0"/>
      <w:marTop w:val="0"/>
      <w:marBottom w:val="0"/>
      <w:divBdr>
        <w:top w:val="none" w:sz="0" w:space="0" w:color="auto"/>
        <w:left w:val="none" w:sz="0" w:space="0" w:color="auto"/>
        <w:bottom w:val="none" w:sz="0" w:space="0" w:color="auto"/>
        <w:right w:val="none" w:sz="0" w:space="0" w:color="auto"/>
      </w:divBdr>
    </w:div>
    <w:div w:id="2110347176">
      <w:bodyDiv w:val="1"/>
      <w:marLeft w:val="0"/>
      <w:marRight w:val="0"/>
      <w:marTop w:val="0"/>
      <w:marBottom w:val="0"/>
      <w:divBdr>
        <w:top w:val="none" w:sz="0" w:space="0" w:color="auto"/>
        <w:left w:val="none" w:sz="0" w:space="0" w:color="auto"/>
        <w:bottom w:val="none" w:sz="0" w:space="0" w:color="auto"/>
        <w:right w:val="none" w:sz="0" w:space="0" w:color="auto"/>
      </w:divBdr>
    </w:div>
    <w:div w:id="2111506316">
      <w:bodyDiv w:val="1"/>
      <w:marLeft w:val="0"/>
      <w:marRight w:val="0"/>
      <w:marTop w:val="0"/>
      <w:marBottom w:val="0"/>
      <w:divBdr>
        <w:top w:val="none" w:sz="0" w:space="0" w:color="auto"/>
        <w:left w:val="none" w:sz="0" w:space="0" w:color="auto"/>
        <w:bottom w:val="none" w:sz="0" w:space="0" w:color="auto"/>
        <w:right w:val="none" w:sz="0" w:space="0" w:color="auto"/>
      </w:divBdr>
    </w:div>
    <w:div w:id="2112430238">
      <w:bodyDiv w:val="1"/>
      <w:marLeft w:val="0"/>
      <w:marRight w:val="0"/>
      <w:marTop w:val="0"/>
      <w:marBottom w:val="0"/>
      <w:divBdr>
        <w:top w:val="none" w:sz="0" w:space="0" w:color="auto"/>
        <w:left w:val="none" w:sz="0" w:space="0" w:color="auto"/>
        <w:bottom w:val="none" w:sz="0" w:space="0" w:color="auto"/>
        <w:right w:val="none" w:sz="0" w:space="0" w:color="auto"/>
      </w:divBdr>
    </w:div>
    <w:div w:id="2114549085">
      <w:bodyDiv w:val="1"/>
      <w:marLeft w:val="0"/>
      <w:marRight w:val="0"/>
      <w:marTop w:val="0"/>
      <w:marBottom w:val="0"/>
      <w:divBdr>
        <w:top w:val="none" w:sz="0" w:space="0" w:color="auto"/>
        <w:left w:val="none" w:sz="0" w:space="0" w:color="auto"/>
        <w:bottom w:val="none" w:sz="0" w:space="0" w:color="auto"/>
        <w:right w:val="none" w:sz="0" w:space="0" w:color="auto"/>
      </w:divBdr>
    </w:div>
    <w:div w:id="2114785503">
      <w:bodyDiv w:val="1"/>
      <w:marLeft w:val="0"/>
      <w:marRight w:val="0"/>
      <w:marTop w:val="0"/>
      <w:marBottom w:val="0"/>
      <w:divBdr>
        <w:top w:val="none" w:sz="0" w:space="0" w:color="auto"/>
        <w:left w:val="none" w:sz="0" w:space="0" w:color="auto"/>
        <w:bottom w:val="none" w:sz="0" w:space="0" w:color="auto"/>
        <w:right w:val="none" w:sz="0" w:space="0" w:color="auto"/>
      </w:divBdr>
    </w:div>
    <w:div w:id="2115055151">
      <w:bodyDiv w:val="1"/>
      <w:marLeft w:val="0"/>
      <w:marRight w:val="0"/>
      <w:marTop w:val="0"/>
      <w:marBottom w:val="0"/>
      <w:divBdr>
        <w:top w:val="none" w:sz="0" w:space="0" w:color="auto"/>
        <w:left w:val="none" w:sz="0" w:space="0" w:color="auto"/>
        <w:bottom w:val="none" w:sz="0" w:space="0" w:color="auto"/>
        <w:right w:val="none" w:sz="0" w:space="0" w:color="auto"/>
      </w:divBdr>
    </w:div>
    <w:div w:id="2115593943">
      <w:bodyDiv w:val="1"/>
      <w:marLeft w:val="0"/>
      <w:marRight w:val="0"/>
      <w:marTop w:val="0"/>
      <w:marBottom w:val="0"/>
      <w:divBdr>
        <w:top w:val="none" w:sz="0" w:space="0" w:color="auto"/>
        <w:left w:val="none" w:sz="0" w:space="0" w:color="auto"/>
        <w:bottom w:val="none" w:sz="0" w:space="0" w:color="auto"/>
        <w:right w:val="none" w:sz="0" w:space="0" w:color="auto"/>
      </w:divBdr>
    </w:div>
    <w:div w:id="2117286590">
      <w:bodyDiv w:val="1"/>
      <w:marLeft w:val="0"/>
      <w:marRight w:val="0"/>
      <w:marTop w:val="0"/>
      <w:marBottom w:val="0"/>
      <w:divBdr>
        <w:top w:val="none" w:sz="0" w:space="0" w:color="auto"/>
        <w:left w:val="none" w:sz="0" w:space="0" w:color="auto"/>
        <w:bottom w:val="none" w:sz="0" w:space="0" w:color="auto"/>
        <w:right w:val="none" w:sz="0" w:space="0" w:color="auto"/>
      </w:divBdr>
    </w:div>
    <w:div w:id="2117364171">
      <w:bodyDiv w:val="1"/>
      <w:marLeft w:val="0"/>
      <w:marRight w:val="0"/>
      <w:marTop w:val="0"/>
      <w:marBottom w:val="0"/>
      <w:divBdr>
        <w:top w:val="none" w:sz="0" w:space="0" w:color="auto"/>
        <w:left w:val="none" w:sz="0" w:space="0" w:color="auto"/>
        <w:bottom w:val="none" w:sz="0" w:space="0" w:color="auto"/>
        <w:right w:val="none" w:sz="0" w:space="0" w:color="auto"/>
      </w:divBdr>
    </w:div>
    <w:div w:id="2120759840">
      <w:bodyDiv w:val="1"/>
      <w:marLeft w:val="0"/>
      <w:marRight w:val="0"/>
      <w:marTop w:val="0"/>
      <w:marBottom w:val="0"/>
      <w:divBdr>
        <w:top w:val="none" w:sz="0" w:space="0" w:color="auto"/>
        <w:left w:val="none" w:sz="0" w:space="0" w:color="auto"/>
        <w:bottom w:val="none" w:sz="0" w:space="0" w:color="auto"/>
        <w:right w:val="none" w:sz="0" w:space="0" w:color="auto"/>
      </w:divBdr>
    </w:div>
    <w:div w:id="2122064204">
      <w:bodyDiv w:val="1"/>
      <w:marLeft w:val="0"/>
      <w:marRight w:val="0"/>
      <w:marTop w:val="0"/>
      <w:marBottom w:val="0"/>
      <w:divBdr>
        <w:top w:val="none" w:sz="0" w:space="0" w:color="auto"/>
        <w:left w:val="none" w:sz="0" w:space="0" w:color="auto"/>
        <w:bottom w:val="none" w:sz="0" w:space="0" w:color="auto"/>
        <w:right w:val="none" w:sz="0" w:space="0" w:color="auto"/>
      </w:divBdr>
    </w:div>
    <w:div w:id="2123305140">
      <w:bodyDiv w:val="1"/>
      <w:marLeft w:val="0"/>
      <w:marRight w:val="0"/>
      <w:marTop w:val="0"/>
      <w:marBottom w:val="0"/>
      <w:divBdr>
        <w:top w:val="none" w:sz="0" w:space="0" w:color="auto"/>
        <w:left w:val="none" w:sz="0" w:space="0" w:color="auto"/>
        <w:bottom w:val="none" w:sz="0" w:space="0" w:color="auto"/>
        <w:right w:val="none" w:sz="0" w:space="0" w:color="auto"/>
      </w:divBdr>
    </w:div>
    <w:div w:id="2125072911">
      <w:bodyDiv w:val="1"/>
      <w:marLeft w:val="0"/>
      <w:marRight w:val="0"/>
      <w:marTop w:val="0"/>
      <w:marBottom w:val="0"/>
      <w:divBdr>
        <w:top w:val="none" w:sz="0" w:space="0" w:color="auto"/>
        <w:left w:val="none" w:sz="0" w:space="0" w:color="auto"/>
        <w:bottom w:val="none" w:sz="0" w:space="0" w:color="auto"/>
        <w:right w:val="none" w:sz="0" w:space="0" w:color="auto"/>
      </w:divBdr>
    </w:div>
    <w:div w:id="2125152974">
      <w:bodyDiv w:val="1"/>
      <w:marLeft w:val="0"/>
      <w:marRight w:val="0"/>
      <w:marTop w:val="0"/>
      <w:marBottom w:val="0"/>
      <w:divBdr>
        <w:top w:val="none" w:sz="0" w:space="0" w:color="auto"/>
        <w:left w:val="none" w:sz="0" w:space="0" w:color="auto"/>
        <w:bottom w:val="none" w:sz="0" w:space="0" w:color="auto"/>
        <w:right w:val="none" w:sz="0" w:space="0" w:color="auto"/>
      </w:divBdr>
    </w:div>
    <w:div w:id="2125495847">
      <w:bodyDiv w:val="1"/>
      <w:marLeft w:val="0"/>
      <w:marRight w:val="0"/>
      <w:marTop w:val="0"/>
      <w:marBottom w:val="0"/>
      <w:divBdr>
        <w:top w:val="none" w:sz="0" w:space="0" w:color="auto"/>
        <w:left w:val="none" w:sz="0" w:space="0" w:color="auto"/>
        <w:bottom w:val="none" w:sz="0" w:space="0" w:color="auto"/>
        <w:right w:val="none" w:sz="0" w:space="0" w:color="auto"/>
      </w:divBdr>
    </w:div>
    <w:div w:id="2129003320">
      <w:bodyDiv w:val="1"/>
      <w:marLeft w:val="0"/>
      <w:marRight w:val="0"/>
      <w:marTop w:val="0"/>
      <w:marBottom w:val="0"/>
      <w:divBdr>
        <w:top w:val="none" w:sz="0" w:space="0" w:color="auto"/>
        <w:left w:val="none" w:sz="0" w:space="0" w:color="auto"/>
        <w:bottom w:val="none" w:sz="0" w:space="0" w:color="auto"/>
        <w:right w:val="none" w:sz="0" w:space="0" w:color="auto"/>
      </w:divBdr>
    </w:div>
    <w:div w:id="2129006917">
      <w:bodyDiv w:val="1"/>
      <w:marLeft w:val="0"/>
      <w:marRight w:val="0"/>
      <w:marTop w:val="0"/>
      <w:marBottom w:val="0"/>
      <w:divBdr>
        <w:top w:val="none" w:sz="0" w:space="0" w:color="auto"/>
        <w:left w:val="none" w:sz="0" w:space="0" w:color="auto"/>
        <w:bottom w:val="none" w:sz="0" w:space="0" w:color="auto"/>
        <w:right w:val="none" w:sz="0" w:space="0" w:color="auto"/>
      </w:divBdr>
    </w:div>
    <w:div w:id="2129927533">
      <w:bodyDiv w:val="1"/>
      <w:marLeft w:val="0"/>
      <w:marRight w:val="0"/>
      <w:marTop w:val="0"/>
      <w:marBottom w:val="0"/>
      <w:divBdr>
        <w:top w:val="none" w:sz="0" w:space="0" w:color="auto"/>
        <w:left w:val="none" w:sz="0" w:space="0" w:color="auto"/>
        <w:bottom w:val="none" w:sz="0" w:space="0" w:color="auto"/>
        <w:right w:val="none" w:sz="0" w:space="0" w:color="auto"/>
      </w:divBdr>
    </w:div>
    <w:div w:id="2130200846">
      <w:bodyDiv w:val="1"/>
      <w:marLeft w:val="0"/>
      <w:marRight w:val="0"/>
      <w:marTop w:val="0"/>
      <w:marBottom w:val="0"/>
      <w:divBdr>
        <w:top w:val="none" w:sz="0" w:space="0" w:color="auto"/>
        <w:left w:val="none" w:sz="0" w:space="0" w:color="auto"/>
        <w:bottom w:val="none" w:sz="0" w:space="0" w:color="auto"/>
        <w:right w:val="none" w:sz="0" w:space="0" w:color="auto"/>
      </w:divBdr>
    </w:div>
    <w:div w:id="2133328305">
      <w:bodyDiv w:val="1"/>
      <w:marLeft w:val="0"/>
      <w:marRight w:val="0"/>
      <w:marTop w:val="0"/>
      <w:marBottom w:val="0"/>
      <w:divBdr>
        <w:top w:val="none" w:sz="0" w:space="0" w:color="auto"/>
        <w:left w:val="none" w:sz="0" w:space="0" w:color="auto"/>
        <w:bottom w:val="none" w:sz="0" w:space="0" w:color="auto"/>
        <w:right w:val="none" w:sz="0" w:space="0" w:color="auto"/>
      </w:divBdr>
    </w:div>
    <w:div w:id="2133591906">
      <w:bodyDiv w:val="1"/>
      <w:marLeft w:val="0"/>
      <w:marRight w:val="0"/>
      <w:marTop w:val="0"/>
      <w:marBottom w:val="0"/>
      <w:divBdr>
        <w:top w:val="none" w:sz="0" w:space="0" w:color="auto"/>
        <w:left w:val="none" w:sz="0" w:space="0" w:color="auto"/>
        <w:bottom w:val="none" w:sz="0" w:space="0" w:color="auto"/>
        <w:right w:val="none" w:sz="0" w:space="0" w:color="auto"/>
      </w:divBdr>
    </w:div>
    <w:div w:id="2134908733">
      <w:bodyDiv w:val="1"/>
      <w:marLeft w:val="0"/>
      <w:marRight w:val="0"/>
      <w:marTop w:val="0"/>
      <w:marBottom w:val="0"/>
      <w:divBdr>
        <w:top w:val="none" w:sz="0" w:space="0" w:color="auto"/>
        <w:left w:val="none" w:sz="0" w:space="0" w:color="auto"/>
        <w:bottom w:val="none" w:sz="0" w:space="0" w:color="auto"/>
        <w:right w:val="none" w:sz="0" w:space="0" w:color="auto"/>
      </w:divBdr>
    </w:div>
    <w:div w:id="2135175717">
      <w:bodyDiv w:val="1"/>
      <w:marLeft w:val="0"/>
      <w:marRight w:val="0"/>
      <w:marTop w:val="0"/>
      <w:marBottom w:val="0"/>
      <w:divBdr>
        <w:top w:val="none" w:sz="0" w:space="0" w:color="auto"/>
        <w:left w:val="none" w:sz="0" w:space="0" w:color="auto"/>
        <w:bottom w:val="none" w:sz="0" w:space="0" w:color="auto"/>
        <w:right w:val="none" w:sz="0" w:space="0" w:color="auto"/>
      </w:divBdr>
    </w:div>
    <w:div w:id="2135757507">
      <w:bodyDiv w:val="1"/>
      <w:marLeft w:val="0"/>
      <w:marRight w:val="0"/>
      <w:marTop w:val="0"/>
      <w:marBottom w:val="0"/>
      <w:divBdr>
        <w:top w:val="none" w:sz="0" w:space="0" w:color="auto"/>
        <w:left w:val="none" w:sz="0" w:space="0" w:color="auto"/>
        <w:bottom w:val="none" w:sz="0" w:space="0" w:color="auto"/>
        <w:right w:val="none" w:sz="0" w:space="0" w:color="auto"/>
      </w:divBdr>
    </w:div>
    <w:div w:id="2136412524">
      <w:bodyDiv w:val="1"/>
      <w:marLeft w:val="0"/>
      <w:marRight w:val="0"/>
      <w:marTop w:val="0"/>
      <w:marBottom w:val="0"/>
      <w:divBdr>
        <w:top w:val="none" w:sz="0" w:space="0" w:color="auto"/>
        <w:left w:val="none" w:sz="0" w:space="0" w:color="auto"/>
        <w:bottom w:val="none" w:sz="0" w:space="0" w:color="auto"/>
        <w:right w:val="none" w:sz="0" w:space="0" w:color="auto"/>
      </w:divBdr>
    </w:div>
    <w:div w:id="2140225910">
      <w:bodyDiv w:val="1"/>
      <w:marLeft w:val="0"/>
      <w:marRight w:val="0"/>
      <w:marTop w:val="0"/>
      <w:marBottom w:val="0"/>
      <w:divBdr>
        <w:top w:val="none" w:sz="0" w:space="0" w:color="auto"/>
        <w:left w:val="none" w:sz="0" w:space="0" w:color="auto"/>
        <w:bottom w:val="none" w:sz="0" w:space="0" w:color="auto"/>
        <w:right w:val="none" w:sz="0" w:space="0" w:color="auto"/>
      </w:divBdr>
    </w:div>
    <w:div w:id="2141606340">
      <w:bodyDiv w:val="1"/>
      <w:marLeft w:val="0"/>
      <w:marRight w:val="0"/>
      <w:marTop w:val="0"/>
      <w:marBottom w:val="0"/>
      <w:divBdr>
        <w:top w:val="none" w:sz="0" w:space="0" w:color="auto"/>
        <w:left w:val="none" w:sz="0" w:space="0" w:color="auto"/>
        <w:bottom w:val="none" w:sz="0" w:space="0" w:color="auto"/>
        <w:right w:val="none" w:sz="0" w:space="0" w:color="auto"/>
      </w:divBdr>
    </w:div>
    <w:div w:id="2142383590">
      <w:bodyDiv w:val="1"/>
      <w:marLeft w:val="0"/>
      <w:marRight w:val="0"/>
      <w:marTop w:val="0"/>
      <w:marBottom w:val="0"/>
      <w:divBdr>
        <w:top w:val="none" w:sz="0" w:space="0" w:color="auto"/>
        <w:left w:val="none" w:sz="0" w:space="0" w:color="auto"/>
        <w:bottom w:val="none" w:sz="0" w:space="0" w:color="auto"/>
        <w:right w:val="none" w:sz="0" w:space="0" w:color="auto"/>
      </w:divBdr>
    </w:div>
    <w:div w:id="2142652368">
      <w:bodyDiv w:val="1"/>
      <w:marLeft w:val="0"/>
      <w:marRight w:val="0"/>
      <w:marTop w:val="0"/>
      <w:marBottom w:val="0"/>
      <w:divBdr>
        <w:top w:val="none" w:sz="0" w:space="0" w:color="auto"/>
        <w:left w:val="none" w:sz="0" w:space="0" w:color="auto"/>
        <w:bottom w:val="none" w:sz="0" w:space="0" w:color="auto"/>
        <w:right w:val="none" w:sz="0" w:space="0" w:color="auto"/>
      </w:divBdr>
    </w:div>
    <w:div w:id="2145804748">
      <w:bodyDiv w:val="1"/>
      <w:marLeft w:val="0"/>
      <w:marRight w:val="0"/>
      <w:marTop w:val="0"/>
      <w:marBottom w:val="0"/>
      <w:divBdr>
        <w:top w:val="none" w:sz="0" w:space="0" w:color="auto"/>
        <w:left w:val="none" w:sz="0" w:space="0" w:color="auto"/>
        <w:bottom w:val="none" w:sz="0" w:space="0" w:color="auto"/>
        <w:right w:val="none" w:sz="0" w:space="0" w:color="auto"/>
      </w:divBdr>
      <w:divsChild>
        <w:div w:id="1125932041">
          <w:marLeft w:val="0"/>
          <w:marRight w:val="0"/>
          <w:marTop w:val="0"/>
          <w:marBottom w:val="0"/>
          <w:divBdr>
            <w:top w:val="none" w:sz="0" w:space="0" w:color="auto"/>
            <w:left w:val="none" w:sz="0" w:space="0" w:color="auto"/>
            <w:bottom w:val="none" w:sz="0" w:space="0" w:color="auto"/>
            <w:right w:val="none" w:sz="0" w:space="0" w:color="auto"/>
          </w:divBdr>
        </w:div>
        <w:div w:id="1724982076">
          <w:marLeft w:val="0"/>
          <w:marRight w:val="0"/>
          <w:marTop w:val="0"/>
          <w:marBottom w:val="0"/>
          <w:divBdr>
            <w:top w:val="none" w:sz="0" w:space="0" w:color="auto"/>
            <w:left w:val="none" w:sz="0" w:space="0" w:color="auto"/>
            <w:bottom w:val="none" w:sz="0" w:space="0" w:color="auto"/>
            <w:right w:val="none" w:sz="0" w:space="0" w:color="auto"/>
          </w:divBdr>
        </w:div>
        <w:div w:id="1240752491">
          <w:marLeft w:val="0"/>
          <w:marRight w:val="0"/>
          <w:marTop w:val="0"/>
          <w:marBottom w:val="0"/>
          <w:divBdr>
            <w:top w:val="none" w:sz="0" w:space="0" w:color="auto"/>
            <w:left w:val="none" w:sz="0" w:space="0" w:color="auto"/>
            <w:bottom w:val="none" w:sz="0" w:space="0" w:color="auto"/>
            <w:right w:val="none" w:sz="0" w:space="0" w:color="auto"/>
          </w:divBdr>
        </w:div>
        <w:div w:id="1672684858">
          <w:marLeft w:val="0"/>
          <w:marRight w:val="0"/>
          <w:marTop w:val="0"/>
          <w:marBottom w:val="0"/>
          <w:divBdr>
            <w:top w:val="none" w:sz="0" w:space="0" w:color="auto"/>
            <w:left w:val="none" w:sz="0" w:space="0" w:color="auto"/>
            <w:bottom w:val="none" w:sz="0" w:space="0" w:color="auto"/>
            <w:right w:val="none" w:sz="0" w:space="0" w:color="auto"/>
          </w:divBdr>
        </w:div>
        <w:div w:id="651636081">
          <w:marLeft w:val="0"/>
          <w:marRight w:val="0"/>
          <w:marTop w:val="0"/>
          <w:marBottom w:val="0"/>
          <w:divBdr>
            <w:top w:val="none" w:sz="0" w:space="0" w:color="auto"/>
            <w:left w:val="none" w:sz="0" w:space="0" w:color="auto"/>
            <w:bottom w:val="none" w:sz="0" w:space="0" w:color="auto"/>
            <w:right w:val="none" w:sz="0" w:space="0" w:color="auto"/>
          </w:divBdr>
        </w:div>
        <w:div w:id="150971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hyperlink" Target="https://www.multibintang.co.id/" TargetMode="External"/><Relationship Id="rId39" Type="http://schemas.openxmlformats.org/officeDocument/2006/relationships/image" Target="media/image13.png"/><Relationship Id="rId21" Type="http://schemas.openxmlformats.org/officeDocument/2006/relationships/image" Target="media/image4.png"/><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5912/sakman.v4i2.37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20956/ejsa.v1i2.10574"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jpg"/><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5.png"/><Relationship Id="rId28" Type="http://schemas.openxmlformats.org/officeDocument/2006/relationships/hyperlink" Target="https://doi.org/10.46806/ja.v11i1.857" TargetMode="External"/><Relationship Id="rId36"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hyperlink" Target="https://www.idx.co.id/id" TargetMode="External"/><Relationship Id="rId31" Type="http://schemas.openxmlformats.org/officeDocument/2006/relationships/hyperlink" Target="http://ejurnal.ung.ac.id/index.php/JIMB"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microsoft.com/office/2007/relationships/hdphoto" Target="media/hdphoto3.wdp"/><Relationship Id="rId27" Type="http://schemas.openxmlformats.org/officeDocument/2006/relationships/hyperlink" Target="http://journal.unesa.ac.id/index.php/akunesa" TargetMode="External"/><Relationship Id="rId30" Type="http://schemas.openxmlformats.org/officeDocument/2006/relationships/hyperlink" Target="https://doi.org/10.30596/jrab.v20i2.5624" TargetMode="External"/><Relationship Id="rId35" Type="http://schemas.openxmlformats.org/officeDocument/2006/relationships/image" Target="media/image9.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microsoft.com/office/2007/relationships/hdphoto" Target="media/hdphoto2.wdp"/><Relationship Id="rId25" Type="http://schemas.openxmlformats.org/officeDocument/2006/relationships/hyperlink" Target="https://doi.org/10.25105/jet.v2i2.14653" TargetMode="External"/><Relationship Id="rId33" Type="http://schemas.openxmlformats.org/officeDocument/2006/relationships/image" Target="media/image7.png"/><Relationship Id="rId38" Type="http://schemas.openxmlformats.org/officeDocument/2006/relationships/image" Target="media/image12.png"/><Relationship Id="rId20" Type="http://schemas.openxmlformats.org/officeDocument/2006/relationships/hyperlink" Target="https://www.idx.co.id/id" TargetMode="External"/><Relationship Id="rId4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8B3A0114F4071989A5116B992C514"/>
        <w:category>
          <w:name w:val="General"/>
          <w:gallery w:val="placeholder"/>
        </w:category>
        <w:types>
          <w:type w:val="bbPlcHdr"/>
        </w:types>
        <w:behaviors>
          <w:behavior w:val="content"/>
        </w:behaviors>
        <w:guid w:val="{BE4C8564-6D0F-4F09-9DE0-591473CC2C46}"/>
      </w:docPartPr>
      <w:docPartBody>
        <w:p w:rsidR="00FB13F5" w:rsidRDefault="00FB13F5" w:rsidP="00FB13F5">
          <w:pPr>
            <w:pStyle w:val="D028B3A0114F4071989A5116B992C514"/>
          </w:pPr>
          <w:r w:rsidRPr="007F566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55D7DF0-3A62-4803-9904-CD11F2FD24C2}"/>
      </w:docPartPr>
      <w:docPartBody>
        <w:p w:rsidR="00FB13F5" w:rsidRDefault="00FB13F5">
          <w:r w:rsidRPr="00580C49">
            <w:rPr>
              <w:rStyle w:val="PlaceholderText"/>
            </w:rPr>
            <w:t>Click or tap here to enter text.</w:t>
          </w:r>
        </w:p>
      </w:docPartBody>
    </w:docPart>
    <w:docPart>
      <w:docPartPr>
        <w:name w:val="5E22B452C1D54A64A80E2D3C39BC7368"/>
        <w:category>
          <w:name w:val="General"/>
          <w:gallery w:val="placeholder"/>
        </w:category>
        <w:types>
          <w:type w:val="bbPlcHdr"/>
        </w:types>
        <w:behaviors>
          <w:behavior w:val="content"/>
        </w:behaviors>
        <w:guid w:val="{8028C277-5F0D-4B4B-989D-A5AD90403003}"/>
      </w:docPartPr>
      <w:docPartBody>
        <w:p w:rsidR="00FB13F5" w:rsidRDefault="00FB13F5" w:rsidP="00FB13F5">
          <w:pPr>
            <w:pStyle w:val="5E22B452C1D54A64A80E2D3C39BC7368"/>
          </w:pPr>
          <w:r w:rsidRPr="007F5669">
            <w:rPr>
              <w:rStyle w:val="PlaceholderText"/>
            </w:rPr>
            <w:t>Click or tap here to enter text.</w:t>
          </w:r>
        </w:p>
      </w:docPartBody>
    </w:docPart>
    <w:docPart>
      <w:docPartPr>
        <w:name w:val="923246FE8A87424B989D9A114F2395DF"/>
        <w:category>
          <w:name w:val="General"/>
          <w:gallery w:val="placeholder"/>
        </w:category>
        <w:types>
          <w:type w:val="bbPlcHdr"/>
        </w:types>
        <w:behaviors>
          <w:behavior w:val="content"/>
        </w:behaviors>
        <w:guid w:val="{998EFE12-52BB-4D77-9809-BAF1E9DADF90}"/>
      </w:docPartPr>
      <w:docPartBody>
        <w:p w:rsidR="008738C2" w:rsidRDefault="008D5F85" w:rsidP="008D5F85">
          <w:pPr>
            <w:pStyle w:val="923246FE8A87424B989D9A114F2395DF"/>
          </w:pPr>
          <w:r w:rsidRPr="00580C49">
            <w:rPr>
              <w:rStyle w:val="PlaceholderText"/>
            </w:rPr>
            <w:t>Click or tap here to enter text.</w:t>
          </w:r>
        </w:p>
      </w:docPartBody>
    </w:docPart>
    <w:docPart>
      <w:docPartPr>
        <w:name w:val="C3AD177709954434B4DCC1566BCDD6A8"/>
        <w:category>
          <w:name w:val="General"/>
          <w:gallery w:val="placeholder"/>
        </w:category>
        <w:types>
          <w:type w:val="bbPlcHdr"/>
        </w:types>
        <w:behaviors>
          <w:behavior w:val="content"/>
        </w:behaviors>
        <w:guid w:val="{A3089F42-C340-4157-90F3-325AE47BC52C}"/>
      </w:docPartPr>
      <w:docPartBody>
        <w:p w:rsidR="008738C2" w:rsidRDefault="008D5F85" w:rsidP="008D5F85">
          <w:pPr>
            <w:pStyle w:val="C3AD177709954434B4DCC1566BCDD6A8"/>
          </w:pPr>
          <w:r w:rsidRPr="00580C49">
            <w:rPr>
              <w:rStyle w:val="PlaceholderText"/>
            </w:rPr>
            <w:t>Click or tap here to enter text.</w:t>
          </w:r>
        </w:p>
      </w:docPartBody>
    </w:docPart>
    <w:docPart>
      <w:docPartPr>
        <w:name w:val="78DE4698938A48CFB97961AED5C132DC"/>
        <w:category>
          <w:name w:val="General"/>
          <w:gallery w:val="placeholder"/>
        </w:category>
        <w:types>
          <w:type w:val="bbPlcHdr"/>
        </w:types>
        <w:behaviors>
          <w:behavior w:val="content"/>
        </w:behaviors>
        <w:guid w:val="{5516D2D9-AB77-4C56-A532-C5E97CF57E6A}"/>
      </w:docPartPr>
      <w:docPartBody>
        <w:p w:rsidR="008738C2" w:rsidRDefault="008738C2" w:rsidP="008738C2">
          <w:pPr>
            <w:pStyle w:val="78DE4698938A48CFB97961AED5C132DC"/>
          </w:pPr>
          <w:r w:rsidRPr="007F5669">
            <w:rPr>
              <w:rStyle w:val="PlaceholderText"/>
            </w:rPr>
            <w:t>Click or tap here to enter text.</w:t>
          </w:r>
        </w:p>
      </w:docPartBody>
    </w:docPart>
    <w:docPart>
      <w:docPartPr>
        <w:name w:val="D3394468C9E74499998BEA88CB55358E"/>
        <w:category>
          <w:name w:val="General"/>
          <w:gallery w:val="placeholder"/>
        </w:category>
        <w:types>
          <w:type w:val="bbPlcHdr"/>
        </w:types>
        <w:behaviors>
          <w:behavior w:val="content"/>
        </w:behaviors>
        <w:guid w:val="{F23AF651-6C9E-463B-89B6-20D0F0FFF005}"/>
      </w:docPartPr>
      <w:docPartBody>
        <w:p w:rsidR="008738C2" w:rsidRDefault="008738C2" w:rsidP="008738C2">
          <w:pPr>
            <w:pStyle w:val="D3394468C9E74499998BEA88CB55358E"/>
          </w:pPr>
          <w:r w:rsidRPr="007F5669">
            <w:rPr>
              <w:rStyle w:val="PlaceholderText"/>
            </w:rPr>
            <w:t>Click or tap here to enter text.</w:t>
          </w:r>
        </w:p>
      </w:docPartBody>
    </w:docPart>
    <w:docPart>
      <w:docPartPr>
        <w:name w:val="87509615C467459BB57EF63C05779E7E"/>
        <w:category>
          <w:name w:val="General"/>
          <w:gallery w:val="placeholder"/>
        </w:category>
        <w:types>
          <w:type w:val="bbPlcHdr"/>
        </w:types>
        <w:behaviors>
          <w:behavior w:val="content"/>
        </w:behaviors>
        <w:guid w:val="{D6B94DF5-F22E-4F65-8A30-DD2708B877DF}"/>
      </w:docPartPr>
      <w:docPartBody>
        <w:p w:rsidR="008738C2" w:rsidRDefault="008738C2" w:rsidP="008738C2">
          <w:pPr>
            <w:pStyle w:val="87509615C467459BB57EF63C05779E7E"/>
          </w:pPr>
          <w:r w:rsidRPr="007F5669">
            <w:rPr>
              <w:rStyle w:val="PlaceholderText"/>
            </w:rPr>
            <w:t>Click or tap here to enter text.</w:t>
          </w:r>
        </w:p>
      </w:docPartBody>
    </w:docPart>
    <w:docPart>
      <w:docPartPr>
        <w:name w:val="237E016042E64BF7973F466875CF04A3"/>
        <w:category>
          <w:name w:val="General"/>
          <w:gallery w:val="placeholder"/>
        </w:category>
        <w:types>
          <w:type w:val="bbPlcHdr"/>
        </w:types>
        <w:behaviors>
          <w:behavior w:val="content"/>
        </w:behaviors>
        <w:guid w:val="{058B18AD-BCA3-4ED7-A3CC-10D4BEC8D882}"/>
      </w:docPartPr>
      <w:docPartBody>
        <w:p w:rsidR="008738C2" w:rsidRDefault="008738C2" w:rsidP="008738C2">
          <w:pPr>
            <w:pStyle w:val="237E016042E64BF7973F466875CF04A3"/>
          </w:pPr>
          <w:r w:rsidRPr="007F5669">
            <w:rPr>
              <w:rStyle w:val="PlaceholderText"/>
            </w:rPr>
            <w:t>Click or tap here to enter text.</w:t>
          </w:r>
        </w:p>
      </w:docPartBody>
    </w:docPart>
    <w:docPart>
      <w:docPartPr>
        <w:name w:val="ED179F35C49B40BCBE3449C6E2E7D177"/>
        <w:category>
          <w:name w:val="General"/>
          <w:gallery w:val="placeholder"/>
        </w:category>
        <w:types>
          <w:type w:val="bbPlcHdr"/>
        </w:types>
        <w:behaviors>
          <w:behavior w:val="content"/>
        </w:behaviors>
        <w:guid w:val="{E383784F-E76E-4D31-846F-A9056AC861B5}"/>
      </w:docPartPr>
      <w:docPartBody>
        <w:p w:rsidR="008738C2" w:rsidRDefault="008738C2" w:rsidP="008738C2">
          <w:pPr>
            <w:pStyle w:val="ED179F35C49B40BCBE3449C6E2E7D177"/>
          </w:pPr>
          <w:r w:rsidRPr="007F5669">
            <w:rPr>
              <w:rStyle w:val="PlaceholderText"/>
            </w:rPr>
            <w:t>Click or tap here to enter text.</w:t>
          </w:r>
        </w:p>
      </w:docPartBody>
    </w:docPart>
    <w:docPart>
      <w:docPartPr>
        <w:name w:val="4F00F9F5FD6E4A7CB0A74D708A408DD1"/>
        <w:category>
          <w:name w:val="General"/>
          <w:gallery w:val="placeholder"/>
        </w:category>
        <w:types>
          <w:type w:val="bbPlcHdr"/>
        </w:types>
        <w:behaviors>
          <w:behavior w:val="content"/>
        </w:behaviors>
        <w:guid w:val="{E5F918A6-A1A0-4FBA-B4A2-3086E3C4AE6C}"/>
      </w:docPartPr>
      <w:docPartBody>
        <w:p w:rsidR="008738C2" w:rsidRDefault="008738C2" w:rsidP="008738C2">
          <w:pPr>
            <w:pStyle w:val="4F00F9F5FD6E4A7CB0A74D708A408DD1"/>
          </w:pPr>
          <w:r w:rsidRPr="007F5669">
            <w:rPr>
              <w:rStyle w:val="PlaceholderText"/>
            </w:rPr>
            <w:t>Click or tap here to enter text.</w:t>
          </w:r>
        </w:p>
      </w:docPartBody>
    </w:docPart>
    <w:docPart>
      <w:docPartPr>
        <w:name w:val="F66246F13AFF4BB58A2A0B4133089BBC"/>
        <w:category>
          <w:name w:val="General"/>
          <w:gallery w:val="placeholder"/>
        </w:category>
        <w:types>
          <w:type w:val="bbPlcHdr"/>
        </w:types>
        <w:behaviors>
          <w:behavior w:val="content"/>
        </w:behaviors>
        <w:guid w:val="{9004C061-7AF5-483F-AE5C-3165B49DDC91}"/>
      </w:docPartPr>
      <w:docPartBody>
        <w:p w:rsidR="00227B14" w:rsidRDefault="00166A76" w:rsidP="00166A76">
          <w:pPr>
            <w:pStyle w:val="F66246F13AFF4BB58A2A0B4133089BBC"/>
          </w:pPr>
          <w:r w:rsidRPr="00580C49">
            <w:rPr>
              <w:rStyle w:val="PlaceholderText"/>
            </w:rPr>
            <w:t>Click or tap here to enter text.</w:t>
          </w:r>
        </w:p>
      </w:docPartBody>
    </w:docPart>
    <w:docPart>
      <w:docPartPr>
        <w:name w:val="3B79B52F605D4E5D83C82C42A72D701C"/>
        <w:category>
          <w:name w:val="General"/>
          <w:gallery w:val="placeholder"/>
        </w:category>
        <w:types>
          <w:type w:val="bbPlcHdr"/>
        </w:types>
        <w:behaviors>
          <w:behavior w:val="content"/>
        </w:behaviors>
        <w:guid w:val="{7F3F3DE3-5B5E-4EFE-BBF4-A6B382533041}"/>
      </w:docPartPr>
      <w:docPartBody>
        <w:p w:rsidR="00227B14" w:rsidRDefault="00166A76" w:rsidP="00166A76">
          <w:pPr>
            <w:pStyle w:val="3B79B52F605D4E5D83C82C42A72D701C"/>
          </w:pPr>
          <w:r w:rsidRPr="00580C49">
            <w:rPr>
              <w:rStyle w:val="PlaceholderText"/>
            </w:rPr>
            <w:t>Click or tap here to enter text.</w:t>
          </w:r>
        </w:p>
      </w:docPartBody>
    </w:docPart>
    <w:docPart>
      <w:docPartPr>
        <w:name w:val="C8C91AB975D8433AB33397C2E2542277"/>
        <w:category>
          <w:name w:val="General"/>
          <w:gallery w:val="placeholder"/>
        </w:category>
        <w:types>
          <w:type w:val="bbPlcHdr"/>
        </w:types>
        <w:behaviors>
          <w:behavior w:val="content"/>
        </w:behaviors>
        <w:guid w:val="{0B4DF44D-52AD-4983-B897-B6612BA248CA}"/>
      </w:docPartPr>
      <w:docPartBody>
        <w:p w:rsidR="00227B14" w:rsidRDefault="00166A76" w:rsidP="00166A76">
          <w:pPr>
            <w:pStyle w:val="C8C91AB975D8433AB33397C2E2542277"/>
          </w:pPr>
          <w:r w:rsidRPr="00580C49">
            <w:rPr>
              <w:rStyle w:val="PlaceholderText"/>
            </w:rPr>
            <w:t>Click or tap here to enter text.</w:t>
          </w:r>
        </w:p>
      </w:docPartBody>
    </w:docPart>
    <w:docPart>
      <w:docPartPr>
        <w:name w:val="4D02D0E254B346BBACAC54BDD6979B29"/>
        <w:category>
          <w:name w:val="General"/>
          <w:gallery w:val="placeholder"/>
        </w:category>
        <w:types>
          <w:type w:val="bbPlcHdr"/>
        </w:types>
        <w:behaviors>
          <w:behavior w:val="content"/>
        </w:behaviors>
        <w:guid w:val="{267A3CA3-74A6-4906-A6E5-60BD71D635D3}"/>
      </w:docPartPr>
      <w:docPartBody>
        <w:p w:rsidR="002232FC" w:rsidRDefault="002232FC" w:rsidP="002232FC">
          <w:pPr>
            <w:pStyle w:val="4D02D0E254B346BBACAC54BDD6979B29"/>
          </w:pPr>
          <w:r w:rsidRPr="007F5669">
            <w:rPr>
              <w:rStyle w:val="PlaceholderText"/>
            </w:rPr>
            <w:t>Click or tap here to enter text.</w:t>
          </w:r>
        </w:p>
      </w:docPartBody>
    </w:docPart>
    <w:docPart>
      <w:docPartPr>
        <w:name w:val="625901B935F547B1AFE228D7163D793A"/>
        <w:category>
          <w:name w:val="General"/>
          <w:gallery w:val="placeholder"/>
        </w:category>
        <w:types>
          <w:type w:val="bbPlcHdr"/>
        </w:types>
        <w:behaviors>
          <w:behavior w:val="content"/>
        </w:behaviors>
        <w:guid w:val="{F1CDE8DB-CB9D-4E0A-9FC3-887F2B7E8AA2}"/>
      </w:docPartPr>
      <w:docPartBody>
        <w:p w:rsidR="00147272" w:rsidRDefault="001D0069" w:rsidP="001D0069">
          <w:pPr>
            <w:pStyle w:val="625901B935F547B1AFE228D7163D793A"/>
          </w:pPr>
          <w:r w:rsidRPr="007F5669">
            <w:rPr>
              <w:rStyle w:val="PlaceholderText"/>
            </w:rPr>
            <w:t>Click or tap here to enter text.</w:t>
          </w:r>
        </w:p>
      </w:docPartBody>
    </w:docPart>
    <w:docPart>
      <w:docPartPr>
        <w:name w:val="65948F4329134E92A5F0FB656E3B0B81"/>
        <w:category>
          <w:name w:val="General"/>
          <w:gallery w:val="placeholder"/>
        </w:category>
        <w:types>
          <w:type w:val="bbPlcHdr"/>
        </w:types>
        <w:behaviors>
          <w:behavior w:val="content"/>
        </w:behaviors>
        <w:guid w:val="{75E27CA7-43AD-4E03-907D-2093D95D97E5}"/>
      </w:docPartPr>
      <w:docPartBody>
        <w:p w:rsidR="008D1F4E" w:rsidRDefault="007613BA" w:rsidP="007613BA">
          <w:pPr>
            <w:pStyle w:val="65948F4329134E92A5F0FB656E3B0B81"/>
          </w:pPr>
          <w:r w:rsidRPr="00580C49">
            <w:rPr>
              <w:rStyle w:val="PlaceholderText"/>
            </w:rPr>
            <w:t>Click or tap here to enter text.</w:t>
          </w:r>
        </w:p>
      </w:docPartBody>
    </w:docPart>
    <w:docPart>
      <w:docPartPr>
        <w:name w:val="1A3A1CE96DF84D2799E519583B46A2FE"/>
        <w:category>
          <w:name w:val="General"/>
          <w:gallery w:val="placeholder"/>
        </w:category>
        <w:types>
          <w:type w:val="bbPlcHdr"/>
        </w:types>
        <w:behaviors>
          <w:behavior w:val="content"/>
        </w:behaviors>
        <w:guid w:val="{18D48C16-9EB3-467D-8789-254B58B2E336}"/>
      </w:docPartPr>
      <w:docPartBody>
        <w:p w:rsidR="00F575EB" w:rsidRDefault="00334AA2" w:rsidP="00334AA2">
          <w:pPr>
            <w:pStyle w:val="1A3A1CE96DF84D2799E519583B46A2FE"/>
          </w:pPr>
          <w:r w:rsidRPr="00580C49">
            <w:rPr>
              <w:rStyle w:val="PlaceholderText"/>
            </w:rPr>
            <w:t>Click or tap here to enter text.</w:t>
          </w:r>
        </w:p>
      </w:docPartBody>
    </w:docPart>
    <w:docPart>
      <w:docPartPr>
        <w:name w:val="9E32D04358724B0D9C718391965008CE"/>
        <w:category>
          <w:name w:val="General"/>
          <w:gallery w:val="placeholder"/>
        </w:category>
        <w:types>
          <w:type w:val="bbPlcHdr"/>
        </w:types>
        <w:behaviors>
          <w:behavior w:val="content"/>
        </w:behaviors>
        <w:guid w:val="{9ADD7249-B43F-42B5-91D6-67487017876F}"/>
      </w:docPartPr>
      <w:docPartBody>
        <w:p w:rsidR="00F575EB" w:rsidRDefault="00334AA2" w:rsidP="00334AA2">
          <w:pPr>
            <w:pStyle w:val="9E32D04358724B0D9C718391965008CE"/>
          </w:pPr>
          <w:r w:rsidRPr="00580C49">
            <w:rPr>
              <w:rStyle w:val="PlaceholderText"/>
            </w:rPr>
            <w:t>Click or tap here to enter text.</w:t>
          </w:r>
        </w:p>
      </w:docPartBody>
    </w:docPart>
    <w:docPart>
      <w:docPartPr>
        <w:name w:val="08EA884EAB6746BCB3A22D2CFAC9FB1F"/>
        <w:category>
          <w:name w:val="General"/>
          <w:gallery w:val="placeholder"/>
        </w:category>
        <w:types>
          <w:type w:val="bbPlcHdr"/>
        </w:types>
        <w:behaviors>
          <w:behavior w:val="content"/>
        </w:behaviors>
        <w:guid w:val="{F686B2C6-F3FF-4A4D-BC0C-7CEC79A0BA01}"/>
      </w:docPartPr>
      <w:docPartBody>
        <w:p w:rsidR="00F575EB" w:rsidRDefault="00334AA2" w:rsidP="00334AA2">
          <w:pPr>
            <w:pStyle w:val="08EA884EAB6746BCB3A22D2CFAC9FB1F"/>
          </w:pPr>
          <w:r w:rsidRPr="00580C49">
            <w:rPr>
              <w:rStyle w:val="PlaceholderText"/>
            </w:rPr>
            <w:t>Click or tap here to enter text.</w:t>
          </w:r>
        </w:p>
      </w:docPartBody>
    </w:docPart>
    <w:docPart>
      <w:docPartPr>
        <w:name w:val="41441B07BC7947A3AFE763B4477C2171"/>
        <w:category>
          <w:name w:val="General"/>
          <w:gallery w:val="placeholder"/>
        </w:category>
        <w:types>
          <w:type w:val="bbPlcHdr"/>
        </w:types>
        <w:behaviors>
          <w:behavior w:val="content"/>
        </w:behaviors>
        <w:guid w:val="{4C37E5FF-D1BD-4A4F-8538-236BFF08F219}"/>
      </w:docPartPr>
      <w:docPartBody>
        <w:p w:rsidR="00410807" w:rsidRDefault="00F575EB" w:rsidP="00F575EB">
          <w:pPr>
            <w:pStyle w:val="41441B07BC7947A3AFE763B4477C2171"/>
          </w:pPr>
          <w:r w:rsidRPr="00580C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F5"/>
    <w:rsid w:val="000327D7"/>
    <w:rsid w:val="00033F84"/>
    <w:rsid w:val="00090668"/>
    <w:rsid w:val="00100A66"/>
    <w:rsid w:val="00127819"/>
    <w:rsid w:val="00147272"/>
    <w:rsid w:val="00166A76"/>
    <w:rsid w:val="001706B1"/>
    <w:rsid w:val="00190A3A"/>
    <w:rsid w:val="001D0069"/>
    <w:rsid w:val="002232FC"/>
    <w:rsid w:val="002257BD"/>
    <w:rsid w:val="00227B14"/>
    <w:rsid w:val="00260727"/>
    <w:rsid w:val="002D5676"/>
    <w:rsid w:val="003340BD"/>
    <w:rsid w:val="00334AA2"/>
    <w:rsid w:val="003358EC"/>
    <w:rsid w:val="00344573"/>
    <w:rsid w:val="003C1384"/>
    <w:rsid w:val="00410807"/>
    <w:rsid w:val="0041360A"/>
    <w:rsid w:val="00454681"/>
    <w:rsid w:val="004604D2"/>
    <w:rsid w:val="004835F4"/>
    <w:rsid w:val="004839C2"/>
    <w:rsid w:val="004A72A7"/>
    <w:rsid w:val="004B3388"/>
    <w:rsid w:val="004E116B"/>
    <w:rsid w:val="004F7941"/>
    <w:rsid w:val="00513193"/>
    <w:rsid w:val="005463E6"/>
    <w:rsid w:val="00590E04"/>
    <w:rsid w:val="005C094A"/>
    <w:rsid w:val="005C4C23"/>
    <w:rsid w:val="005C4D03"/>
    <w:rsid w:val="005D5656"/>
    <w:rsid w:val="005F1272"/>
    <w:rsid w:val="00690CDE"/>
    <w:rsid w:val="006A4536"/>
    <w:rsid w:val="006B51AA"/>
    <w:rsid w:val="006C0F1A"/>
    <w:rsid w:val="006E3788"/>
    <w:rsid w:val="007030E0"/>
    <w:rsid w:val="00740FF1"/>
    <w:rsid w:val="00744DB4"/>
    <w:rsid w:val="007613BA"/>
    <w:rsid w:val="007821AD"/>
    <w:rsid w:val="007E62E9"/>
    <w:rsid w:val="00860062"/>
    <w:rsid w:val="008738C2"/>
    <w:rsid w:val="008A3BDC"/>
    <w:rsid w:val="008D1F4E"/>
    <w:rsid w:val="008D5F85"/>
    <w:rsid w:val="00906DE7"/>
    <w:rsid w:val="0095333C"/>
    <w:rsid w:val="009D6FB0"/>
    <w:rsid w:val="00A91CAC"/>
    <w:rsid w:val="00AD5D25"/>
    <w:rsid w:val="00AE0479"/>
    <w:rsid w:val="00B113B4"/>
    <w:rsid w:val="00B702BD"/>
    <w:rsid w:val="00B736B7"/>
    <w:rsid w:val="00B75F04"/>
    <w:rsid w:val="00B85930"/>
    <w:rsid w:val="00BA0A1C"/>
    <w:rsid w:val="00BB2DE1"/>
    <w:rsid w:val="00BB5AD4"/>
    <w:rsid w:val="00BF198A"/>
    <w:rsid w:val="00C1303E"/>
    <w:rsid w:val="00C3576A"/>
    <w:rsid w:val="00C52114"/>
    <w:rsid w:val="00C62AA1"/>
    <w:rsid w:val="00CB23A0"/>
    <w:rsid w:val="00CB38BC"/>
    <w:rsid w:val="00CC4809"/>
    <w:rsid w:val="00CC49AA"/>
    <w:rsid w:val="00D16E97"/>
    <w:rsid w:val="00D303A6"/>
    <w:rsid w:val="00D83D65"/>
    <w:rsid w:val="00D91C3C"/>
    <w:rsid w:val="00DB40EF"/>
    <w:rsid w:val="00DC66EC"/>
    <w:rsid w:val="00DE0BCE"/>
    <w:rsid w:val="00DF1C0A"/>
    <w:rsid w:val="00DF4EDB"/>
    <w:rsid w:val="00DF6207"/>
    <w:rsid w:val="00DF6EF0"/>
    <w:rsid w:val="00E30E29"/>
    <w:rsid w:val="00E42CE3"/>
    <w:rsid w:val="00EB38CE"/>
    <w:rsid w:val="00EE2140"/>
    <w:rsid w:val="00EF4154"/>
    <w:rsid w:val="00F32A6A"/>
    <w:rsid w:val="00F33692"/>
    <w:rsid w:val="00F476DD"/>
    <w:rsid w:val="00F575EB"/>
    <w:rsid w:val="00F75B8B"/>
    <w:rsid w:val="00F81918"/>
    <w:rsid w:val="00F86566"/>
    <w:rsid w:val="00FA0936"/>
    <w:rsid w:val="00FB13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5EB"/>
    <w:rPr>
      <w:color w:val="666666"/>
    </w:rPr>
  </w:style>
  <w:style w:type="paragraph" w:customStyle="1" w:styleId="D028B3A0114F4071989A5116B992C514">
    <w:name w:val="D028B3A0114F4071989A5116B992C514"/>
    <w:rsid w:val="00FB13F5"/>
  </w:style>
  <w:style w:type="paragraph" w:customStyle="1" w:styleId="5E22B452C1D54A64A80E2D3C39BC7368">
    <w:name w:val="5E22B452C1D54A64A80E2D3C39BC7368"/>
    <w:rsid w:val="00FB13F5"/>
  </w:style>
  <w:style w:type="paragraph" w:customStyle="1" w:styleId="923246FE8A87424B989D9A114F2395DF">
    <w:name w:val="923246FE8A87424B989D9A114F2395DF"/>
    <w:rsid w:val="008D5F85"/>
  </w:style>
  <w:style w:type="paragraph" w:customStyle="1" w:styleId="C3AD177709954434B4DCC1566BCDD6A8">
    <w:name w:val="C3AD177709954434B4DCC1566BCDD6A8"/>
    <w:rsid w:val="008D5F85"/>
  </w:style>
  <w:style w:type="paragraph" w:customStyle="1" w:styleId="78DE4698938A48CFB97961AED5C132DC">
    <w:name w:val="78DE4698938A48CFB97961AED5C132DC"/>
    <w:rsid w:val="008738C2"/>
  </w:style>
  <w:style w:type="paragraph" w:customStyle="1" w:styleId="D3394468C9E74499998BEA88CB55358E">
    <w:name w:val="D3394468C9E74499998BEA88CB55358E"/>
    <w:rsid w:val="008738C2"/>
  </w:style>
  <w:style w:type="paragraph" w:customStyle="1" w:styleId="625901B935F547B1AFE228D7163D793A">
    <w:name w:val="625901B935F547B1AFE228D7163D793A"/>
    <w:rsid w:val="001D0069"/>
  </w:style>
  <w:style w:type="paragraph" w:customStyle="1" w:styleId="87509615C467459BB57EF63C05779E7E">
    <w:name w:val="87509615C467459BB57EF63C05779E7E"/>
    <w:rsid w:val="008738C2"/>
  </w:style>
  <w:style w:type="paragraph" w:customStyle="1" w:styleId="237E016042E64BF7973F466875CF04A3">
    <w:name w:val="237E016042E64BF7973F466875CF04A3"/>
    <w:rsid w:val="008738C2"/>
  </w:style>
  <w:style w:type="paragraph" w:customStyle="1" w:styleId="ED179F35C49B40BCBE3449C6E2E7D177">
    <w:name w:val="ED179F35C49B40BCBE3449C6E2E7D177"/>
    <w:rsid w:val="008738C2"/>
  </w:style>
  <w:style w:type="paragraph" w:customStyle="1" w:styleId="4F00F9F5FD6E4A7CB0A74D708A408DD1">
    <w:name w:val="4F00F9F5FD6E4A7CB0A74D708A408DD1"/>
    <w:rsid w:val="008738C2"/>
  </w:style>
  <w:style w:type="paragraph" w:customStyle="1" w:styleId="F66246F13AFF4BB58A2A0B4133089BBC">
    <w:name w:val="F66246F13AFF4BB58A2A0B4133089BBC"/>
    <w:rsid w:val="00166A76"/>
  </w:style>
  <w:style w:type="paragraph" w:customStyle="1" w:styleId="3B79B52F605D4E5D83C82C42A72D701C">
    <w:name w:val="3B79B52F605D4E5D83C82C42A72D701C"/>
    <w:rsid w:val="00166A76"/>
  </w:style>
  <w:style w:type="paragraph" w:customStyle="1" w:styleId="C8C91AB975D8433AB33397C2E2542277">
    <w:name w:val="C8C91AB975D8433AB33397C2E2542277"/>
    <w:rsid w:val="00166A76"/>
  </w:style>
  <w:style w:type="paragraph" w:customStyle="1" w:styleId="4D02D0E254B346BBACAC54BDD6979B29">
    <w:name w:val="4D02D0E254B346BBACAC54BDD6979B29"/>
    <w:rsid w:val="002232FC"/>
  </w:style>
  <w:style w:type="paragraph" w:customStyle="1" w:styleId="65948F4329134E92A5F0FB656E3B0B81">
    <w:name w:val="65948F4329134E92A5F0FB656E3B0B81"/>
    <w:rsid w:val="007613BA"/>
  </w:style>
  <w:style w:type="paragraph" w:customStyle="1" w:styleId="41441B07BC7947A3AFE763B4477C2171">
    <w:name w:val="41441B07BC7947A3AFE763B4477C2171"/>
    <w:rsid w:val="00F575EB"/>
  </w:style>
  <w:style w:type="paragraph" w:customStyle="1" w:styleId="1A3A1CE96DF84D2799E519583B46A2FE">
    <w:name w:val="1A3A1CE96DF84D2799E519583B46A2FE"/>
    <w:rsid w:val="00334AA2"/>
  </w:style>
  <w:style w:type="paragraph" w:customStyle="1" w:styleId="9E32D04358724B0D9C718391965008CE">
    <w:name w:val="9E32D04358724B0D9C718391965008CE"/>
    <w:rsid w:val="00334AA2"/>
  </w:style>
  <w:style w:type="paragraph" w:customStyle="1" w:styleId="08EA884EAB6746BCB3A22D2CFAC9FB1F">
    <w:name w:val="08EA884EAB6746BCB3A22D2CFAC9FB1F"/>
    <w:rsid w:val="00334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B113A4-DC4B-43D7-AAFE-8AD027E6DDD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6325948891"/>
    <we:property name="MENDELEY_CITATIONS" value="[{&quot;citationID&quot;:&quot;MENDELEY_CITATION_5937205e-da7f-45b4-8f5e-9cd2a51ca59a&quot;,&quot;properties&quot;:{&quot;noteIndex&quot;:0},&quot;isEdited&quot;:false,&quot;manualOverride&quot;:{&quot;isManuallyOverridden&quot;:true,&quot;citeprocText&quot;:&quot;(Kementerian Keuangan Komite Pengawas Perpajakan, 2023)&quot;,&quot;manualOverrideText&quot;:&quot;(Kementrian Keuangan Republik Indonesia, 2025)&quot;},&quot;citationTag&quot;:&quot;MENDELEY_CITATION_v3_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&quot;,&quot;citationItems&quot;:[{&quot;id&quot;:&quot;dcb39103-bec0-3e89-b34f-ce8668889619&quot;,&quot;itemData&quot;:{&quot;type&quot;:&quot;webpage&quot;,&quot;id&quot;:&quot;dcb39103-bec0-3e89-b34f-ce8668889619&quot;,&quot;title&quot;:&quot;Penerimaan Perpajakan s.d. Desember 2023&quot;,&quot;author&quot;:[{&quot;family&quot;:&quot;Kementerian Keuangan Komite Pengawas Perpajakan&quot;,&quot;given&quot;:&quot;&quot;,&quot;parse-names&quot;:false,&quot;dropping-particle&quot;:&quot;&quot;,&quot;non-dropping-particle&quot;:&quot;&quot;}],&quot;accessed&quot;:{&quot;date-parts&quot;:[[2025,11,14]]},&quot;URL&quot;:&quot;https://komwasjak.kemenkeu.go.id/in/post/penerimaan-perpajakan-sd-desember-2023&quot;,&quot;issued&quot;:{&quot;date-parts&quot;:[[2023]]},&quot;publisher-place&quot;:&quot;Gedung Djuanda II Lantai 14, Jalan Dr. Wahidin Raya No. 1 Jakarta Pusat search&quot;,&quot;container-title-short&quot;:&quot;&quot;},&quot;isTemporary&quot;:false}]},{&quot;citationID&quot;:&quot;MENDELEY_CITATION_3ab696b7-5958-40e6-b240-18c0dd05c39f&quot;,&quot;properties&quot;:{&quot;noteIndex&quot;:0},&quot;isEdited&quot;:false,&quot;manualOverride&quot;:{&quot;isManuallyOverridden&quot;:true,&quot;citeprocText&quot;:&quot;(Kementrian ESDM Republik Indonesia, 2025)&quot;,&quot;manualOverrideText&quot;:&quot;Kementrian ESDM Republik Indonesia, (2025)&quot;},&quot;citationTag&quot;:&quot;MENDELEY_CITATION_v3_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&quot;,&quot;citationItems&quot;:[{&quot;id&quot;:&quot;8ee9a53b-89c5-3530-a6ed-adfd014b3b18&quot;,&quot;itemData&quot;:{&quot;type&quot;:&quot;thesis&quot;,&quot;id&quot;:&quot;8ee9a53b-89c5-3530-a6ed-adfd014b3b18&quot;,&quot;title&quot;:&quot;Capaian Kinerja Sektor ESDM Tahun 2024&quot;,&quot;author&quot;:[{&quot;family&quot;:&quot;Kementrian ESDM Republik Indonesia&quot;,&quot;given&quot;:&quot;&quot;,&quot;parse-names&quot;:false,&quot;dropping-particle&quot;:&quot;&quot;,&quot;non-dropping-particle&quot;:&quot;&quot;}],&quot;ISSN&quot;:&quot;2019-2024&quot;,&quot;issued&quot;:{&quot;date-parts&quot;:[[2025,3]]},&quot;container-title-short&quot;:&quot;&quot;},&quot;isTemporary&quot;:false}]},{&quot;citationID&quot;:&quot;MENDELEY_CITATION_8c34102f-e094-44b9-b745-d1a2ee1696b8&quot;,&quot;properties&quot;:{&quot;noteIndex&quot;:0},&quot;isEdited&quot;:false,&quot;manualOverride&quot;:{&quot;isManuallyOverridden&quot;:false,&quot;citeprocText&quot;:&quot;(Budi, 2025)&quot;,&quot;manualOverrideText&quot;:&quot;&quot;},&quot;citationTag&quot;:&quot;MENDELEY_CITATION_v3_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&quot;,&quot;citationItems&quot;:[{&quot;id&quot;:&quot;abd63629-16f9-3a46-8229-75529024d187&quot;,&quot;itemData&quot;:{&quot;type&quot;:&quot;webpage&quot;,&quot;id&quot;:&quot;abd63629-16f9-3a46-8229-75529024d187&quot;,&quot;title&quot;:&quot;Laba Bersih ADRO di 2024 Menyusut 15,85% Jadi USD1,38 Miliar&quot;,&quot;author&quot;:[{&quot;family&quot;:&quot;Budi&quot;,&quot;given&quot;:&quot;&quot;,&quot;parse-names&quot;:false,&quot;dropping-particle&quot;:&quot;&quot;,&quot;non-dropping-particle&quot;:&quot;&quot;}],&quot;container-title&quot;:&quot;Ipotnews&quot;,&quot;accessed&quot;:{&quot;date-parts&quot;:[[2025,11,14]]},&quot;URL&quot;:&quot;https://url-shortener.me/GR4P&quot;,&quot;issued&quot;:{&quot;date-parts&quot;:[[2025,3,5]]},&quot;container-title-short&quot;:&quot;&quot;},&quot;isTemporary&quot;:false}]},{&quot;citationID&quot;:&quot;MENDELEY_CITATION_3416e0eb-ddc7-4fd4-8abb-cd068373841a&quot;,&quot;properties&quot;:{&quot;noteIndex&quot;:0},&quot;isEdited&quot;:false,&quot;manualOverride&quot;:{&quot;isManuallyOverridden&quot;:false,&quot;citeprocText&quot;:&quot;(Zetta Hannany, 2025)&quot;,&quot;manualOverrideText&quot;:&quot;&quot;},&quot;citationTag&quot;:&quot;MENDELEY_CITATION_v3_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&quot;,&quot;citationItems&quot;:[{&quot;id&quot;:&quot;7ba2780b-32f1-31b6-9f10-e2c0e28597d6&quot;,&quot;itemData&quot;:{&quot;type&quot;:&quot;webpage&quot;,&quot;id&quot;:&quot;7ba2780b-32f1-31b6-9f10-e2c0e28597d6&quot;,&quot;title&quot;:&quot;MEDC Catat Laba Tumbuh 10.9% di 2024&quot;,&quot;author&quot;:[{&quot;family&quot;:&quot;Zetta Hannany&quot;,&quot;given&quot;:&quot;&quot;,&quot;parse-names&quot;:false,&quot;dropping-particle&quot;:&quot;&quot;,&quot;non-dropping-particle&quot;:&quot;&quot;}],&quot;container-title&quot;:&quot;IDN Vinancial&quot;,&quot;accessed&quot;:{&quot;date-parts&quot;:[[2026,3,12]]},&quot;URL&quot;:&quot;https://www.idnfinancials.com/id/news/53557/medc-catat-laba-tumbuh-10-9-di-2024#:~:text=JAKARTA%20%E2%80%93%20Kinerja%20laba%20bersih%20PT,%242%2C4%20miliar%20pada%202024.&quot;,&quot;issued&quot;:{&quot;date-parts&quot;:[[2025,4,3]]},&quot;container-title-short&quot;:&quot;&quot;},&quot;isTemporary&quot;:false}]},{&quot;citationID&quot;:&quot;MENDELEY_CITATION_e479276d-6372-47b2-a776-94943db302d8&quot;,&quot;properties&quot;:{&quot;noteIndex&quot;:0},&quot;isEdited&quot;:false,&quot;manualOverride&quot;:{&quot;isManuallyOverridden&quot;:false,&quot;citeprocText&quot;:&quot;(Ipotnews, 2021)&quot;,&quot;manualOverrideText&quot;:&quot;&quot;},&quot;citationTag&quot;:&quot;MENDELEY_CITATION_v3_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&quot;,&quot;citationItems&quot;:[{&quot;id&quot;:&quot;6cffb5f6-9760-3fc1-9067-53d02f24cbf6&quot;,&quot;itemData&quot;:{&quot;type&quot;:&quot;webpage&quot;,&quot;id&quot;:&quot;6cffb5f6-9760-3fc1-9067-53d02f24cbf6&quot;,&quot;title&quot;:&quot;Permintaan Meningkat, Pemerintah Naikkan Harga Batubara Acuan di Januari 2021&quot;,&quot;author&quot;:[{&quot;family&quot;:&quot;Ipotnews&quot;,&quot;given&quot;:&quot;&quot;,&quot;parse-names&quot;:false,&quot;dropping-particle&quot;:&quot;&quot;,&quot;non-dropping-particle&quot;:&quot;&quot;}],&quot;accessed&quot;:{&quot;date-parts&quot;:[[2025,11,14]]},&quot;URL&quot;:&quot;https://url-shortener.me/GR4V&quot;,&quot;issued&quot;:{&quot;date-parts&quot;:[[2021,1,2]]},&quot;container-title-short&quot;:&quot;&quot;},&quot;isTemporary&quot;:false}]},{&quot;citationID&quot;:&quot;MENDELEY_CITATION_d441e7ac-82a7-4a16-834e-a56ff68b6c91&quot;,&quot;properties&quot;:{&quot;noteIndex&quot;:0},&quot;isEdited&quot;:false,&quot;manualOverride&quot;:{&quot;isManuallyOverridden&quot;:true,&quot;citeprocText&quot;:&quot;(Donny Indradi &amp;#38; Eni Sulistyowati, 2024)&quot;,&quot;manualOverrideText&quot;:&quot;Indradi &amp; Sulistyowati (2024)&quot;},&quot;citationTag&quot;:&quot;MENDELEY_CITATION_v3_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&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isTemporary&quot;:false}]},{&quot;citationID&quot;:&quot;MENDELEY_CITATION_146986c1-10d2-43d1-bee7-d97e84186ebf&quot;,&quot;properties&quot;:{&quot;noteIndex&quot;:0},&quot;isEdited&quot;:false,&quot;manualOverride&quot;:{&quot;isManuallyOverridden&quot;:true,&quot;citeprocText&quot;:&quot;(Tia Novira Sucipto &amp;#38; Renika Hasibuan, 2020)&quot;,&quot;manualOverrideText&quot;:&quot; Sucipto &amp; Hasibuan (2020)&quot;},&quot;citationTag&quot;:&quot;MENDELEY_CITATION_v3_eyJjaXRhdGlvbklEIjoiTUVOREVMRVlfQ0lUQVRJT05fMTQ2OTg2YzEtMTBkMi00M2QxLWJlZTctZDk3ZTg0MTg2ZWJmIiwicHJvcGVydGllcyI6eyJub3RlSW5kZXgiOjB9LCJpc0VkaXRlZCI6ZmFsc2UsIm1hbnVhbE92ZXJyaWRlIjp7ImlzTWFudWFsbHlPdmVycmlkZGVuIjp0cnVlLCJjaXRlcHJvY1RleHQiOiIoVGlhIE5vdmlyYSBTdWNpcHRvICYjMzg7IFJlbmlrYSBIYXNpYnVhbiwgMjAyMCkiLCJtYW51YWxPdmVycmlkZVRleHQiOiIgU3VjaXB0byAmIEhhc2lidWFu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quot;,&quot;citationItems&quot;:[{&quot;id&quot;:&quot;1251cd32-b3d6-30f6-96a9-4b543692fa8a&quot;,&quot;itemData&quot;:{&quot;type&quot;:&quot;article-journal&quot;,&quot;id&quot;:&quot;1251cd32-b3d6-30f6-96a9-4b543692fa8a&quot;,&quot;title&quot;:&quot;Pengaruh Struktur Modal terhadap Pajak Penghasilan Badan Terutang pada Perusahaan Sektor Industri Barang Konsumsi di Bursa Efek Indonesia Periode 2014-2018&quot;,&quot;author&quot;:[{&quot;family&quot;:&quot;Tia Novira Sucipto&quot;,&quot;given&quot;:&quot;&quot;,&quot;parse-names&quot;:false,&quot;dropping-particle&quot;:&quot;&quot;,&quot;non-dropping-particle&quot;:&quot;&quot;},{&quot;family&quot;:&quot;Renika Hasibuan&quot;,&quot;given&quot;:&quot;&quot;,&quot;parse-names&quot;:false,&quot;dropping-particle&quot;:&quot;&quot;,&quot;non-dropping-particle&quot;:&quot;&quot;}],&quot;container-title&quot;:&quot;Jurnal Riset Akuntansi dan Bisnis&quot;,&quot;DOI&quot;:&quot;10.30596/jrab.v20i2.5624&quot;,&quot;issued&quot;:{&quot;date-parts&quot;:[[2020]]},&quot;page&quot;:&quot;2623-2650&quot;,&quot;abstract&quot;:&quot;This study aims to determine the effect of longterm debt to asset ratio and debt to equity ratio on corporate income tax payable in Consumer Goods Industry Sector Companies in the Indonesia Stock Exchange 2014-2018 period. The research method used is descriptive quantitative because the data used is in the form of numbers. The population in this study is the Consumer Goods Industry Sector Companies in the Indonesia Stock Exchange for the 2014-2018 period. The number of samples used in this study were 14 companies. The coefficient of determination (R square) is 0176 or 17.6%. This means that the independent variables, namely the long-term debt to asset ratio (LDAR) and the debt to equity ratio (DER), explain their effect on the dependent variable, namely corporate income tax payable to the Consumer Goods Industry Sector companies on the Indonesia Stock Exchange for the 2014-2018 period of 17, 6% while the remaining 82.4% is explained by other variables that are not explained in this research model.&quot;,&quot;issue&quot;:&quot;2&quot;,&quot;volume&quot;:&quot;20&quot;,&quot;container-title-short&quot;:&quot;&quot;},&quot;isTemporary&quot;:false}]},{&quot;citationID&quot;:&quot;MENDELEY_CITATION_029b06d9-fea9-4259-8e5b-b05e09ef02a9&quot;,&quot;properties&quot;:{&quot;noteIndex&quot;:0},&quot;isEdited&quot;:false,&quot;manualOverride&quot;:{&quot;isManuallyOverridden&quot;:true,&quot;citeprocText&quot;:&quot;(Evan Nursasmita, 2021)&quot;,&quot;manualOverrideText&quot;:&quot;Evan Nursasmita (2021)&quot;},&quot;citationTag&quot;:&quot;MENDELEY_CITATION_v3_eyJjaXRhdGlvbklEIjoiTUVOREVMRVlfQ0lUQVRJT05fMDI5YjA2ZDktZmVhOS00MjU5LThlNWItYjA1ZTA5ZWYwMmE5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n0sImlzVGVtcG9yYXJ5IjpmYWxzZX1dfQ==&quot;,&quot;citationItems&quot;:[{&quot;id&quot;:&quot;a6f421fc-0d32-3349-a4b1-7d7d82b7fd71&quot;,&quot;itemData&quot;:{&quot;type&quot;:&quot;article-journal&quot;,&quot;id&quot;:&quot;a6f421fc-0d32-3349-a4b1-7d7d82b7fd71&quot;,&quot;title&quot;:&quot;Pengaruh Struktur Modal, Profitabilitas dan Biaya Operasional terhadap Pajak Penghasilan Badan Terutang&quot;,&quot;author&quot;:[{&quot;family&quot;:&quot;Evan Nursasmita&quot;,&quot;given&quot;:&quot;&quot;,&quot;parse-names&quot;:false,&quot;dropping-particle&quot;:&quot;&quot;,&quot;non-dropping-particle&quot;:&quot;&quot;}],&quot;container-title&quot;:&quot;AKUNESA: Jurnal Akuntansi Unesa&quot;,&quot;URL&quot;:&quot;http://journal.unesa.ac.id/index.php/akunesa&quot;,&quot;issued&quot;:{&quot;date-parts&quot;:[[2021,5]]},&quot;issue&quot;:&quot;3&quot;,&quot;volume&quot;:&quot;9&quot;},&quot;isTemporary&quot;:false}]},{&quot;citationID&quot;:&quot;MENDELEY_CITATION_33ecb85b-a82c-4760-9810-dbd3229dce8a&quot;,&quot;properties&quot;:{&quot;noteIndex&quot;:0},&quot;isEdited&quot;:false,&quot;manualOverride&quot;:{&quot;isManuallyOverridden&quot;:true,&quot;citeprocText&quot;:&quot;(Nurul Hutami Ningsih et al., 2022)&quot;,&quot;manualOverrideText&quot;:&quot;Ningsih et al. (2022)&quot;},&quot;citationTag&quot;:&quot;MENDELEY_CITATION_v3_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&quot;,&quot;citationItems&quot;:[{&quot;id&quot;:&quot;e23b0bd3-e717-367d-8bdf-82d08c4e2597&quot;,&quot;itemData&quot;:{&quot;type&quot;:&quot;article-journal&quot;,&quot;id&quot;:&quot;e23b0bd3-e717-367d-8bdf-82d08c4e2597&quot;,&quot;title&quot;:&quot;Pengaruh Profitabilitas, Likuiditas dan Biaya Operasional\nTerhadap Pajak Penghasilan Badan (Studi Empiris Pada Perusahaan\nManufaktur Sub Sektor Industri Barang Konsumsi\nyang Terdaftar di Bursa Efek Indonesia Periode 2018-2020)&quot;,&quot;author&quot;:[{&quot;family&quot;:&quot;Nurul Hutami Ningsih&quot;,&quot;given&quot;:&quot;&quot;,&quot;parse-names&quot;:false,&quot;dropping-particle&quot;:&quot;&quot;,&quot;non-dropping-particle&quot;:&quot;&quot;},{&quot;family&quot;:&quot;Aprianto&quot;,&quot;given&quot;:&quot;&quot;,&quot;parse-names&quot;:false,&quot;dropping-particle&quot;:&quot;&quot;,&quot;non-dropping-particle&quot;:&quot;&quot;},{&quot;family&quot;:&quot;Evi Solehayana&quot;,&quot;given&quot;:&quot;&quot;,&quot;parse-names&quot;:false,&quot;dropping-particle&quot;:&quot;&quot;,&quot;non-dropping-particle&quot;:&quot;&quot;}],&quot;container-title&quot;:&quot;Jurnal Media Akuntansi&quot;,&quot;issued&quot;:{&quot;date-parts&quot;:[[2022,9]]},&quot;page&quot;:&quot;77-88&quot;,&quot;abstract&quot;:&quot;Rumusan masalah dalam penelitian ini adalah bagaimana pengaruh profitabilitas, likuiditas dan biaya\noperasional terhadap pajak penghasilan badan. Penelitian ini bertujuan untuk mengetahui pengaruh\ndari profitabilitas, likuiditas, biaya operasional terhadap pajak penghasilan badan. Jenis penelitian\nyang digunakan adalah asosiatif. Data yang digunakan adalah data sekunder. Sampel dalam\npenelitian ini adalah dari annual report tahunan perusahaan manufaktur sub sektor industri barang\nkonsumsi periode 2018-2020 sebanyak 22 perusahaan. Teknik pengumpulan data adalah\ndokumentasi.metode analisis data dalam penelitian ini adalah kuantitatif. Hasil penelitian ini dibantu\noleh Statistical Program For Special Science (SPSS). hasil penelitian menunjukkan bahwa\nptofitabilitas berpengaruh terhadap pajak penghasilan badan, likuiditas berpengaruh terhadap ppajak\npenghasilan badan, biaya operasional berpengaruh terhadap pajak penghasilan badan pada\nperusahaan manufaktur sub sektor industri barang konsumsi yang terdaftar di bursa efek indonesia\nperiode 2018-2020.\nKata Kunci: Profitabilitas, likuiditas, biaya operasional, pajak penghasilan badan&quot;,&quot;volume&quot;:&quot;5&quot;,&quot;container-title-short&quot;:&quot;&quot;},&quot;isTemporary&quot;:false}]},{&quot;citationID&quot;:&quot;MENDELEY_CITATION_0522a329-a49f-430d-b265-30f37eb39047&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MDUyMmEzMjktYTQ5Zi00MzBkLWIyNjUtMzBmMzdlYjM5MDQ3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3c8cbdcd-6652-4744-8bbc-ed353fe28ff6&quot;,&quot;properties&quot;:{&quot;noteIndex&quot;:0},&quot;isEdited&quot;:false,&quot;manualOverride&quot;:{&quot;isManuallyOverridden&quot;:false,&quot;citeprocText&quot;:&quot;(Donny Indradi &amp;#38; Eni Sulistyowati, 2024)&quot;,&quot;manualOverrideText&quot;:&quot;&quot;},&quot;citationTag&quot;:&quot;MENDELEY_CITATION_v3_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&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isTemporary&quot;:false}]},{&quot;citationID&quot;:&quot;MENDELEY_CITATION_8c819ac0-8419-43d0-8523-04460bd49cd2&quot;,&quot;properties&quot;:{&quot;noteIndex&quot;:0},&quot;isEdited&quot;:false,&quot;manualOverride&quot;:{&quot;isManuallyOverridden&quot;:false,&quot;citeprocText&quot;:&quot;(Tahir et al., 2024)&quot;,&quot;manualOverrideText&quot;:&quot;&quot;},&quot;citationTag&quot;:&quot;MENDELEY_CITATION_v3_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&quot;,&quot;citationItems&quot;:[{&quot;id&quot;:&quot;86dd5d73-2067-37d2-9c71-78c4f890a844&quot;,&quot;itemData&quot;:{&quot;type&quot;:&quot;article-journal&quot;,&quot;id&quot;:&quot;86dd5d73-2067-37d2-9c71-78c4f890a844&quot;,&quot;title&quot;:&quot;Pengaruh Pendapatan, Biaya Operasional, Gross Margin,\nProfitabilitas, Debt To Equity Ratio (DER) Terhadap Beban Pajak Penghasilan Badan Pada Perusahaan Pertambangan Batubara Yang Terdaftar Di BEI Periode Tahun 2019 - 2022&quot;,&quot;author&quot;:[{&quot;family&quot;:&quot;Tahir&quot;,&quot;given&quot;:&quot;Febryansyah&quot;,&quot;parse-names&quot;:false,&quot;dropping-particle&quot;:&quot;&quot;,&quot;non-dropping-particle&quot;:&quot;&quot;},{&quot;family&quot;:&quot;Reni Cusyana&quot;,&quot;given&quot;:&quot;Silvi&quot;,&quot;parse-names&quot;:false,&quot;dropping-particle&quot;:&quot;&quot;,&quot;non-dropping-particle&quot;:&quot;&quot;},{&quot;family&quot;:&quot;Nurwati&quot;,&quot;given&quot;:&quot;&quot;,&quot;parse-names&quot;:false,&quot;dropping-particle&quot;:&quot;&quot;,&quot;non-dropping-particle&quot;:&quot;&quot;}],&quot;container-title&quot;:&quot;Jurnal Manajemen dan Bisnis Jayakarta&quot;,&quot;issued&quot;:{&quot;date-parts&quot;:[[2024,7]]},&quot;abstract&quot;:&quot;The international world in recent months has been shocked by a pandemic, namely an outbreak of a disease caused by a virus called corona or better known as Corona Virus Diseases-19 (Covid-19). The sector that was also affected by the outbreak of the pandemic in 2020 was the mining sector, one of which was coal mining. Sales volume is closely related to controlling operational costs, because operational costs show how the company generates its sales volume. Operating costs are a number of costs that must be incurred by a company to support the operations or activities carried out by the company. Gross profit margin is a ratio used to measure the amount of gross profit percentage on net sales. Profitability ratio is a ratio used to measure a company's ability to generate profits from its business activities. Good performance is aimed at generating maximum profits for the company through successful management. Debt to equity ratio is a type of leverage ratio. Debt to equity ratio is a ratio used to find out how much part of each rupiah of capital is used as debt collateral. In calculating income tax, profit is an important component that determines the size and size of the income tax burden. The tax rate is used as multiplication by taxable profit. The method used is quantitative descriptive.&quot;,&quot;issue&quot;:&quot;1&quot;,&quot;volume&quot;:&quot;6&quot;,&quot;container-title-short&quot;:&quot;&quot;},&quot;isTemporary&quot;:false}]},{&quot;citationID&quot;:&quot;MENDELEY_CITATION_50df7368-f005-4199-9caf-7e84372dc4ee&quot;,&quot;properties&quot;:{&quot;noteIndex&quot;:0},&quot;isEdited&quot;:false,&quot;manualOverride&quot;:{&quot;isManuallyOverridden&quot;:true,&quot;citeprocText&quot;:&quot;(Dennis, 2023)&quot;,&quot;manualOverrideText&quot;:&quot;Dennis, 2023&quot;},&quot;citationTag&quot;:&quot;MENDELEY_CITATION_v3_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&quot;,&quot;citationItems&quot;:[{&quot;id&quot;:&quot;1c981804-2b59-3d94-a996-88b88f82b29d&quot;,&quot;itemData&quot;:{&quot;type&quot;:&quot;article-journal&quot;,&quot;id&quot;:&quot;1c981804-2b59-3d94-a996-88b88f82b29d&quot;,&quot;title&quot;:&quot;Pengaruh Pertumbuhan Penjualan, Kepemilikan Manajerial, Dan Struktur Modal Terhadap Nilai Perusahaan Subsektor Perdagangan Besardi Bursa Efek Indonesia&quot;,&quot;author&quot;:[{&quot;family&quot;:&quot;Dennis&quot;,&quot;given&quot;:&quot;&quot;,&quot;parse-names&quot;:false,&quot;dropping-particle&quot;:&quot;&quot;,&quot;non-dropping-particle&quot;:&quot;&quot;}],&quot;container-title&quot;:&quot;Jurnal Bisma&quot;,&quot;issued&quot;:{&quot;date-parts&quot;:[[2023,3]]},&quot;abstract&quot;:&quot;Penelitian ini bertujuan untuk menganalisis pengaruh pertumbuhan penjualan, kepemilikan\nmanajerial, dan struktur modal terhadap nilai perusahaan Subsektor Perdagangan Besar di Bursa\nEfek Indonesia pada periode 2015 hingga 2019. Bentuk penelitian asosiatif dengan model regresi\nOLS. Hasil pengujian diketahui bahwa pertumbuhan penjualan berpengaruh positif terhadap nilai\nperusahaan, kepemilikan manajerial berpengaruh negatif, dan struktur modal berpengaruh positif.\nAdapun saran bagi peneliti selanjutnya dapat mempertimbangkan kepemilikan institusional\nsebagai faktor penentu nilai perusahaan dengan logika peranan pokok ini terkait isu tata kelola\nperusahaan.&quot;,&quot;issue&quot;:&quot;Pertumbuhan penjualan, kepemilikan manajerial, debt to equity ratio, dan price to book value&quot;,&quot;volume&quot;:&quot;7&quot;,&quot;container-title-short&quot;:&quot;&quot;},&quot;isTemporary&quot;:false}]},{&quot;citationID&quot;:&quot;MENDELEY_CITATION_e6d38a97-f468-4b6e-9f24-30b7260b3572&quot;,&quot;properties&quot;:{&quot;noteIndex&quot;:0},&quot;isEdited&quot;:false,&quot;manualOverride&quot;:{&quot;isManuallyOverridden&quot;:true,&quot;citeprocText&quot;:&quot;(Delvi Krisda Hertanti, 2022)&quot;,&quot;manualOverrideText&quot;:&quot;( Hertanti, 2022).&quot;},&quot;citationTag&quot;:&quot;MENDELEY_CITATION_v3_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&quot;,&quot;citationItems&quot;:[{&quot;id&quot;:&quot;e9d0b021-7c72-35a9-90fd-7409629c6dac&quot;,&quot;itemData&quot;:{&quot;type&quot;:&quot;thesis&quot;,&quot;id&quot;:&quot;e9d0b021-7c72-35a9-90fd-7409629c6dac&quot;,&quot;title&quot;:&quot;Pengujian pecking order theory dan trade off theory 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publisher-place&quot;:&quot;bandar lampung&quot;,&quot;language&quot;:&quot;: Pecking Order Theory, Trade Off Theory, Leverage, Profitabilitas, Ukuran Perusahaan, Pertumbuhan Perusahaan, Struktur Aktiva.&quot;,&quot;abstract&quot;:&quot;The purpose of this study is to examine two theories of capital structure, namely Pecking Order Theory and Trade Off Theory by examining the influence of profitability, company size, company growth, and asset structure on leverage. The sampling technique in this study used purposive sampling technique and obtained\na sample of 19 companies listed on the Indonesia Stock Exchange for the period 2016-2020. The data analysis technique uses multiple regression analysis panel data model with the program test tool eviews 12. Based on the F (simultaneous)\ntest, it shows that the variables of profitability, firm size, firm growth, and asset structure together have a simultaneous influence on leverage. Partially, it shows that the profitability variable has a significant and negative relationship towards\nleverage, the firm size variable has a significant effect and has a positive relationship direction towards leverage, the company growth variable has a significant and positive relationship towards leverage, and the asset structure variable does not. significant effect and has a negative relationship direction to leverage. Based on these results, the funding policy for consumer goods companies listed on the Indonesia Stock Exchange (IDX) in 2016-2020 is in line with the Pecking Order Theory capital structure theory.&quot;,&quot;genre&quot;:&quot;Skripsi&quot;,&quot;publisher&quot;:&quot;UNIVERSITAS LAMPUNG&quot;,&quot;container-title-short&quot;:&quot;&quot;},&quot;isTemporary&quot;:false}]},{&quot;citationID&quot;:&quot;MENDELEY_CITATION_ed7b4fad-3648-4bfc-adea-509145761301&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ZWQ3YjRmYWQtMzY0OC00YmZjLWFkZWEtNTA5MTQ1NzYxMzAx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d0db2eaa-a287-4803-8e86-8c73b2b7590a&quot;,&quot;properties&quot;:{&quot;noteIndex&quot;:0},&quot;isEdited&quot;:false,&quot;manualOverride&quot;:{&quot;isManuallyOverridden&quot;:true,&quot;citeprocText&quot;:&quot;(Utina &amp;#38; Agus Salim Monoarfa, 2024)&quot;,&quot;manualOverrideText&quot;:&quot;(Utina et al, 2024)&quot;},&quot;citationTag&quot;:&quot;MENDELEY_CITATION_v3_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&quot;,&quot;citationItems&quot;:[{&quot;id&quot;:&quot;8c7b08c4-ed46-32dd-bc38-8bf312750063&quot;,&quot;itemData&quot;:{&quot;type&quot;:&quot;article-journal&quot;,&quot;id&quot;:&quot;8c7b08c4-ed46-32dd-bc38-8bf312750063&quot;,&quot;title&quot;:&quot;Evaluasi Dampak Profitabilitas dan Leverage Terhadap Harga Saham Pada Perusahaan IDX Quality30 Periode 2020-2022&quot;,&quot;author&quot;:[{&quot;family&quot;:&quot;Utina&quot;,&quot;given&quot;:&quot;Uun&quot;,&quot;parse-names&quot;:false,&quot;dropping-particle&quot;:&quot;&quot;,&quot;non-dropping-particle&quot;:&quot;&quot;},{&quot;family&quot;:&quot;Agus Salim Monoarfa&quot;,&quot;given&quot;:&quot;Mohamad&quot;,&quot;parse-names&quot;:false,&quot;dropping-particle&quot;:&quot;&quot;,&quot;non-dropping-particle&quot;:&quot;&quot;}],&quot;container-title&quot;:&quot;JAMBURA&quot;,&quot;ISSN&quot;:&quot;2622-1616&quot;,&quot;URL&quot;:&quot;http://ejurnal.ung.ac.id/index.php/JIMB&quot;,&quot;issued&quot;:{&quot;date-parts&quot;:[[2024]]},&quot;abstract&quot;:&quot;This research aims to determine the effect of Profitability and Leverage on Share Prices in the IDX Quality30 Company for the 2020-2022 period. The research method used is quantitative and the sampling technique uses saturated samples with the number of samples in this research being 30 companies. The data collection technique in this research uses secondary data, namely financial report data and annual reports that have been published by companies on the Indonesia Stock Exchange (BEI). with a population of 30 IDX Quality30 companies. Data analysis in this research is multiple linear regression. The research results show that partial profitability has no effect on stock prices, and leverage partially has an effect on stock prices. Meanwhile, profitability and leverage simultaneously influence stock prices.&quot;,&quot;issue&quot;:&quot;1&quot;,&quot;volume&quot;:&quot;7&quot;,&quot;container-title-short&quot;:&quot;&quot;},&quot;isTemporary&quot;:false}]},{&quot;citationID&quot;:&quot;MENDELEY_CITATION_bd138a2b-3d2d-47dd-822d-1d9c993476cd&quot;,&quot;properties&quot;:{&quot;noteIndex&quot;:0},&quot;isEdited&quot;:false,&quot;manualOverride&quot;:{&quot;isManuallyOverridden&quot;:true,&quot;citeprocText&quot;:&quot;(Delvi Krisda Hertanti, 2022)&quot;,&quot;manualOverrideText&quot;:&quot;(Hertanti, 2022)&quot;},&quot;citationTag&quot;:&quot;MENDELEY_CITATION_v3_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&quot;,&quot;citationItems&quot;:[{&quot;id&quot;:&quot;e9d0b021-7c72-35a9-90fd-7409629c6dac&quot;,&quot;itemData&quot;:{&quot;type&quot;:&quot;thesis&quot;,&quot;id&quot;:&quot;e9d0b021-7c72-35a9-90fd-7409629c6dac&quot;,&quot;title&quot;:&quot;Pengujian pecking order theory dan trade off theory 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publisher-place&quot;:&quot;bandar lampung&quot;,&quot;language&quot;:&quot;: Pecking Order Theory, Trade Off Theory, Leverage, Profitabilitas, Ukuran Perusahaan, Pertumbuhan Perusahaan, Struktur Aktiva.&quot;,&quot;abstract&quot;:&quot;The purpose of this study is to examine two theories of capital structure, namely Pecking Order Theory and Trade Off Theory by examining the influence of profitability, company size, company growth, and asset structure on leverage. The sampling technique in this study used purposive sampling technique and obtained\na sample of 19 companies listed on the Indonesia Stock Exchange for the period 2016-2020. The data analysis technique uses multiple regression analysis panel data model with the program test tool eviews 12. Based on the F (simultaneous)\ntest, it shows that the variables of profitability, firm size, firm growth, and asset structure together have a simultaneous influence on leverage. Partially, it shows that the profitability variable has a significant and negative relationship towards\nleverage, the firm size variable has a significant effect and has a positive relationship direction towards leverage, the company growth variable has a significant and positive relationship towards leverage, and the asset structure variable does not. significant effect and has a negative relationship direction to leverage. Based on these results, the funding policy for consumer goods companies listed on the Indonesia Stock Exchange (IDX) in 2016-2020 is in line with the Pecking Order Theory capital structure theory.&quot;,&quot;genre&quot;:&quot;Skripsi&quot;,&quot;publisher&quot;:&quot;UNIVERSITAS LAMPUNG&quot;,&quot;container-title-short&quot;:&quot;&quot;},&quot;isTemporary&quot;:false}]},{&quot;citationID&quot;:&quot;MENDELEY_CITATION_f7c57c27-a807-426c-8cb1-ebed9cb6d02e&quot;,&quot;properties&quot;:{&quot;noteIndex&quot;:0},&quot;isEdited&quot;:false,&quot;manualOverride&quot;:{&quot;isManuallyOverridden&quot;:false,&quot;citeprocText&quot;:&quot;(Achmad Shidqul Azis, 2023)&quot;,&quot;manualOverrideText&quot;:&quot;&quot;},&quot;citationTag&quot;:&quot;MENDELEY_CITATION_v3_eyJjaXRhdGlvbklEIjoiTUVOREVMRVlfQ0lUQVRJT05fZjdjNTdjMjctYTgwNy00MjZjLThjYjEtZWJlZDljYjZkMDJl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d94b9537-9c7c-436e-bb0a-a44338cd9e41&quot;,&quot;properties&quot;:{&quot;noteIndex&quot;:0},&quot;isEdited&quot;:false,&quot;manualOverride&quot;:{&quot;isManuallyOverridden&quot;:true,&quot;citeprocText&quot;:&quot;(Delvi Krisda Hertanti, 2022)&quot;,&quot;manualOverrideText&quot;:&quot;(Hertanti, 2022)&quot;},&quot;citationTag&quot;:&quot;MENDELEY_CITATION_v3_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&quot;,&quot;citationItems&quot;:[{&quot;id&quot;:&quot;e9d0b021-7c72-35a9-90fd-7409629c6dac&quot;,&quot;itemData&quot;:{&quot;type&quot;:&quot;thesis&quot;,&quot;id&quot;:&quot;e9d0b021-7c72-35a9-90fd-7409629c6dac&quot;,&quot;title&quot;:&quot;Pengujian pecking order theory dan trade off theory 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publisher-place&quot;:&quot;bandar lampung&quot;,&quot;language&quot;:&quot;: Pecking Order Theory, Trade Off Theory, Leverage, Profitabilitas, Ukuran Perusahaan, Pertumbuhan Perusahaan, Struktur Aktiva.&quot;,&quot;abstract&quot;:&quot;The purpose of this study is to examine two theories of capital structure, namely Pecking Order Theory and Trade Off Theory by examining the influence of profitability, company size, company growth, and asset structure on leverage. The sampling technique in this study used purposive sampling technique and obtained\na sample of 19 companies listed on the Indonesia Stock Exchange for the period 2016-2020. The data analysis technique uses multiple regression analysis panel data model with the program test tool eviews 12. Based on the F (simultaneous)\ntest, it shows that the variables of profitability, firm size, firm growth, and asset structure together have a simultaneous influence on leverage. Partially, it shows that the profitability variable has a significant and negative relationship towards\nleverage, the firm size variable has a significant effect and has a positive relationship direction towards leverage, the company growth variable has a significant and positive relationship towards leverage, and the asset structure variable does not. significant effect and has a negative relationship direction to leverage. Based on these results, the funding policy for consumer goods companies listed on the Indonesia Stock Exchange (IDX) in 2016-2020 is in line with the Pecking Order Theory capital structure theory.&quot;,&quot;genre&quot;:&quot;Skripsi&quot;,&quot;publisher&quot;:&quot;UNIVERSITAS LAMPUNG&quot;,&quot;container-title-short&quot;:&quot;&quot;},&quot;isTemporary&quot;:false}]},{&quot;citationID&quot;:&quot;MENDELEY_CITATION_be135038-e875-47dd-9eb0-5dd6db600ee6&quot;,&quot;properties&quot;:{&quot;noteIndex&quot;:0},&quot;isEdited&quot;:false,&quot;manualOverride&quot;:{&quot;isManuallyOverridden&quot;:false,&quot;citeprocText&quot;:&quot;(Achmad Shidqul Azis, 2023)&quot;,&quot;manualOverrideText&quot;:&quot;&quot;},&quot;citationTag&quot;:&quot;MENDELEY_CITATION_v3_eyJjaXRhdGlvbklEIjoiTUVOREVMRVlfQ0lUQVRJT05fYmUxMzUwMzgtZTg3NS00N2RkLTllYjAtNWRkNmRiNjAwZWU2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c06ffe10-0a07-40fe-8f9e-803df852a35e&quot;,&quot;properties&quot;:{&quot;noteIndex&quot;:0},&quot;isEdited&quot;:false,&quot;manualOverride&quot;:{&quot;isManuallyOverridden&quot;:true,&quot;citeprocText&quot;:&quot;(Cikal Agustina et al., 2024)&quot;,&quot;manualOverrideText&quot;:&quot;(Agustina et al., 2024)&quot;},&quot;citationTag&quot;:&quot;MENDELEY_CITATION_v3_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&quot;,&quot;citationItems&quot;:[{&quot;id&quot;:&quot;5bf068de-87ff-34e2-ab74-9e14cd8ca191&quot;,&quot;itemData&quot;:{&quot;type&quot;:&quot;article-journal&quot;,&quot;id&quot;:&quot;5bf068de-87ff-34e2-ab74-9e14cd8ca191&quot;,&quot;title&quot;:&quot;Jurnal Mirai Management Literature Review: Pengaruh Return on Assets (ROA), Return on Equity (ROE) dan Return on Investment (ROI) Terhadap Nilai Perusahaan&quot;,&quot;author&quot;:[{&quot;family&quot;:&quot;Cikal Agustina&quot;,&quot;given&quot;:&quot;Hasna&quot;,&quot;parse-names&quot;:false,&quot;dropping-particle&quot;:&quot;&quot;,&quot;non-dropping-particle&quot;:&quot;&quot;},{&quot;family&quot;:&quot;Setyoning Arum&quot;,&quot;given&quot;:&quot;Aidah&quot;,&quot;parse-names&quot;:false,&quot;dropping-particle&quot;:&quot;&quot;,&quot;non-dropping-particle&quot;:&quot;&quot;},{&quot;family&quot;:&quot;Nur Fatimah&quot;,&quot;given&quot;:&quot;Izza&quot;,&quot;parse-names&quot;:false,&quot;dropping-particle&quot;:&quot;&quot;,&quot;non-dropping-particle&quot;:&quot;&quot;},{&quot;family&quot;:&quot;Nirmala Akil&quot;,&quot;given&quot;:&quot;Aulia&quot;,&quot;parse-names&quot;:false,&quot;dropping-particle&quot;:&quot;&quot;,&quot;non-dropping-particle&quot;:&quot;&quot;},{&quot;family&quot;:&quot;Sekar Pamastutiningtyas&quot;,&quot;given&quot;:&quot;Terrensia&quot;,&quot;parse-names&quot;:false,&quot;dropping-particle&quot;:&quot;&quot;,&quot;non-dropping-particle&quot;:&quot;&quot;},{&quot;family&quot;:&quot;Studi Akuntansi&quot;,&quot;given&quot;:&quot;Program&quot;,&quot;parse-names&quot;:false,&quot;dropping-particle&quot;:&quot;&quot;,&quot;non-dropping-particle&quot;:&quot;&quot;},{&quot;family&quot;:&quot;Komunikasi dan Bisnis&quot;,&quot;given&quot;:&quot;Fakultas&quot;,&quot;parse-names&quot;:false,&quot;dropping-particle&quot;:&quot;&quot;,&quot;non-dropping-particle&quot;:&quot;&quot;},{&quot;family&quot;:&quot;Muhammadiyah Karanganyar&quot;,&quot;given&quot;:&quot;Universitas&quot;,&quot;parse-names&quot;:false,&quot;dropping-particle&quot;:&quot;&quot;,&quot;non-dropping-particle&quot;:&quot;&quot;}],&quot;container-title&quot;:&quot;Jurnal Mirai Management&quot;,&quot;ISSN&quot;:&quot;2598-8301&quot;,&quot;issued&quot;:{&quot;date-parts&quot;:[[2024]]},&quot;page&quot;:&quot;493-507&quot;,&quot;abstract&quot;:&quot;This study aims to analyze the effect of Return on Assets (ROA), Return on Equity (ROE), and Return on Investment (ROI) on firm value. Firm value is an important indicator for investors because it reflects the company's performance and prospects in the future. Through a descriptive qualitative approach with a literature review method, this study uses 15 journals published in 2020-2023 to explore the relationship between profitability and firm value in various industries. The results show that ROA, ROE, and ROI have a significant effect on firm value. ROA reflects the efficiency of asset use, ROE assesses management's ability to maximize returns on equity, while ROI describes the return on each investment. The influence of these variables can vary depending on capital structure, market conditions, and business strategy. These findings provide important insights for companies to improve financial performance and serve as a reference for investors in making strategic investment decisions.&quot;,&quot;issue&quot;:&quot;2&quot;,&quot;volume&quot;:&quot;9&quot;,&quot;container-title-short&quot;:&quot;&quot;},&quot;isTemporary&quot;:false}]},{&quot;citationID&quot;:&quot;MENDELEY_CITATION_55e782a4-deb3-4f67-ad54-37793b37c2cf&quot;,&quot;properties&quot;:{&quot;noteIndex&quot;:0},&quot;isEdited&quot;:false,&quot;manualOverride&quot;:{&quot;isManuallyOverridden&quot;:false,&quot;citeprocText&quot;:&quot;(Achmad Shidqul Azis, 2023)&quot;,&quot;manualOverrideText&quot;:&quot;&quot;},&quot;citationTag&quot;:&quot;MENDELEY_CITATION_v3_eyJjaXRhdGlvbklEIjoiTUVOREVMRVlfQ0lUQVRJT05fNTVlNzgyYTQtZGViMy00ZjY3LWFkNTQtMzc3OTNiMzdjMmNm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6619a010-54df-4704-b7f4-d438f02d79d5&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jYxOWEwMTAtNTRkZi00NzA0LWI3ZjQtZDQzOGYwMmQ3OWQ1IiwicHJvcGVydGllcyI6eyJub3RlSW5kZXgiOjB9LCJpc0VkaXRlZCI6ZmFsc2UsIm1hbnVhbE92ZXJyaWRlIjp7ImlzTWFudWFsbHlPdmVycmlkZGVuIjp0cnVlLCJjaXRlcHJvY1RleHQiOiIoQWNobWFkIFNoaWRxdWwgQXppcywgMjAyMykiLCJtYW51YWxPdmVycmlkZVRleHQiOiJBY2htYWQgU2hpZHF1bCBBemlzLCA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4ab57bee-bb68-4fa2-8549-ffeb6d9238e8&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GFiNTdiZWUtYmI2OC00ZmEyLTg1NDktZmZlYjZkOTIzOGU4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93db7771-1a5d-402a-9ab2-910692b7654f&quot;,&quot;properties&quot;:{&quot;noteIndex&quot;:0},&quot;isEdited&quot;:false,&quot;manualOverride&quot;:{&quot;isManuallyOverridden&quot;:true,&quot;citeprocText&quot;:&quot;(Ika Setianingsih, 2022)&quot;,&quot;manualOverrideText&quot;:&quot;Ika Setianingsih, (2022)&quot;},&quot;citationTag&quot;:&quot;MENDELEY_CITATION_v3_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&quot;,&quot;citationItems&quot;:[{&quot;id&quot;:&quot;50e93c9c-3a54-36ef-95a1-c44678c5bdc8&quot;,&quot;itemData&quot;:{&quot;type&quot;:&quot;thesis&quot;,&quot;id&quot;:&quot;50e93c9c-3a54-36ef-95a1-c44678c5bdc8&quot;,&quot;title&quot;:&quot;Pengaruh Struktur Modal Dan Profitabilitas Terhadap Nilai Perusahaan (Perusahaan Semen Terdaftar di Bursa Efek Indonesia 2016-2021)&quot;,&quot;author&quot;:[{&quot;family&quot;:&quot;Ika Setianingsih&quot;,&quot;given&quot;:&quot;&quot;,&quot;parse-names&quot;:false,&quot;dropping-particle&quot;:&quot;&quot;,&quot;non-dropping-particle&quot;:&quot;&quot;}],&quot;issued&quot;:{&quot;date-parts&quot;:[[2022,9]]},&quot;genre&quot;:&quot;Skripsi&quot;,&quot;publisher&quot;:&quot;Sekolah Tinggi Ilmu Ekonomi Indonesia Jakarta&quot;,&quot;container-title-short&quot;:&quot;&quot;},&quot;isTemporary&quot;:false}]},{&quot;citationID&quot;:&quot;MENDELEY_CITATION_c761e03e-b83e-476b-a1a1-1879ca333136&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Yzc2MWUwM2UtYjgzZS00NzZiLWExYTEtMTg3OWNhMzMzMTM2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0e085785-cb6e-494d-a2e8-e982463333c9&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MGUwODU3ODUtY2I2ZS00OTRkLWEyZTgtZTk4MjQ2MzMzM2M5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d88b2f82-03b9-4ca8-bacc-4cacd37ced7b&quot;,&quot;properties&quot;:{&quot;noteIndex&quot;:0},&quot;isEdited&quot;:false,&quot;manualOverride&quot;:{&quot;isManuallyOverridden&quot;:true,&quot;citeprocText&quot;:&quot;(UU No. 7 Tahun 2021 Tentang Harmonisasi Perpajakan, Pasal 4 Ayat 1, 2021)&quot;,&quot;manualOverrideText&quot;:&quot;UU No. 7 Tahun 2021 Tentang Harmonisasi Perpajakan, Pasal 4 Ayat 1&quot;},&quot;citationTag&quot;:&quot;MENDELEY_CITATION_v3_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&quot;,&quot;citationItems&quot;:[{&quot;id&quot;:&quot;2f4ff523-8473-34cb-aa74-69d44e6ed28b&quot;,&quot;itemData&quot;:{&quot;type&quot;:&quot;legislation&quot;,&quot;id&quot;:&quot;2f4ff523-8473-34cb-aa74-69d44e6ed28b&quot;,&quot;title&quot;:&quot;UU no. 7 tahun 2021 tentang harmonisasi perpajakan, pasal 4 ayat 1&quot;,&quot;author&quot;:[{&quot;family&quot;:&quot;Indonesia&quot;,&quot;given&quot;:&quot;&quot;,&quot;parse-names&quot;:false,&quot;dropping-particle&quot;:&quot;&quot;,&quot;non-dropping-particle&quot;:&quot;&quot;}],&quot;container-title&quot;:&quot;Lembaran Negara Republik Indonesia Tahun 2021 Nomor 246&quot;,&quot;issued&quot;:{&quot;date-parts&quot;:[[2021]]},&quot;publisher-place&quot;:&quot;indonesia&quot;,&quot;publisher&quot;:&quot;Lembaran Negara Republik Indonesia Tahun 2021 Nomor 246.&quot;,&quot;container-title-short&quot;:&quot;&quot;},&quot;isTemporary&quot;:false}]},{&quot;citationID&quot;:&quot;MENDELEY_CITATION_bbe7be7a-36df-4463-8eaf-747f5b780079&quot;,&quot;properties&quot;:{&quot;noteIndex&quot;:0},&quot;isEdited&quot;:false,&quot;manualOverride&quot;:{&quot;isManuallyOverridden&quot;:false,&quot;citeprocText&quot;:&quot;(Kalventri &amp;#38; Mulyani, 2022)&quot;,&quot;manualOverrideText&quot;:&quot;&quot;},&quot;citationTag&quot;:&quot;MENDELEY_CITATION_v3_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&quot;,&quot;citationItems&quot;:[{&quot;id&quot;:&quot;c1d4c4d3-138d-307e-bd10-23c3340452dd&quot;,&quot;itemData&quot;:{&quot;type&quot;:&quot;article-journal&quot;,&quot;id&quot;:&quot;c1d4c4d3-138d-307e-bd10-23c3340452dd&quot;,&quot;title&quot;:&quot;Keberadaan Profitabilitas, Biaya Operasional Dan Leverage Terhadap Pajak Penghasilan Badan Pada Perusahaan Publik Sektor Kesehatan&quot;,&quot;author&quot;:[{&quot;family&quot;:&quot;Kalventri&quot;,&quot;given&quot;:&quot;Merry&quot;,&quot;parse-names&quot;:false,&quot;dropping-particle&quot;:&quot;&quot;,&quot;non-dropping-particle&quot;:&quot;&quot;},{&quot;family&quot;:&quot;Mulyani&quot;,&quot;given&quot;:&quot;&quot;,&quot;parse-names&quot;:false,&quot;dropping-particle&quot;:&quot;&quot;,&quot;non-dropping-particle&quot;:&quot;&quot;}],&quot;container-title&quot;:&quot;Jurnal Akuntansi&quot;,&quot;DOI&quot;:&quot;10.46806/ja.v11i1.857&quot;,&quot;ISSN&quot;:&quot;2089-7219&quot;,&quot;issued&quot;:{&quot;date-parts&quot;:[[2022,2,28]]},&quot;page&quot;:&quot;13-23&quot;,&quot;abstract&quot;:&quot;Tax is the largest income for the state. For companies, taxes are a burden that will reduce profits. Therefore, companies try to take advantage of taxes through various ways, such as using debt and maximizing operational costs. This study aims to analyze the effect on profitability, operating costs, and corporate income tax leverage. The object of research is a company that is included in the health sector based on the Indonesian Stock Exchange Industry Classification which is listed on the Indonesia Stock Exchange during 2018-2020. Sampling using non-probability sampling technique with purposive sampling technique. The results showed that the data passed the coefficient similarity test and the classical assumption test. The variation of the dependent variable is explained by the independent variable of 82.5%. The variables of profitability, operating costs and leverage simultaneously have an effect on corporate income tax. In the t-test, profitability and operating costs of Sig 0.000 mean that the second variable has a significant effect on corporate income tax. While decent leverage Sig 0.734 means that there is no evidence that leverage has a significant effect on corporate income tax. The conclusion of this study is profitability and operating costs have a positive and significant effect on corporate income tax. Meanwhile, there is no evidence that leverage has a positive and significant effect on corporate income tax.&quot;,&quot;publisher&quot;:&quot;Institut Bisnis dan Informatika Kwik Kian Gie&quot;,&quot;issue&quot;:&quot;1&quot;,&quot;volume&quot;:&quot;11&quot;,&quot;container-title-short&quot;:&quot;&quot;},&quot;isTemporary&quot;:false}]},{&quot;citationID&quot;:&quot;MENDELEY_CITATION_55157ab3-bc58-4f51-b537-f42e08252368&quot;,&quot;properties&quot;:{&quot;noteIndex&quot;:0},&quot;isEdited&quot;:false,&quot;manualOverride&quot;:{&quot;isManuallyOverridden&quot;:true,&quot;citeprocText&quot;:&quot;(Peraturan Pemerintah Republik Indonesia Nomor 30 Tahun 2020 Tentang Penurunan Tarif Pajak Penghasilan Bagi Wajib Pajak Badan Dalam Negeri Yang Berbentuk Perseroan Terbatas, 2020)&quot;,&quot;manualOverrideText&quot;:&quot;PP No.30 Tahun 2020 &quot;},&quot;citationTag&quot;:&quot;MENDELEY_CITATION_v3_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&quot;,&quot;citationItems&quot;:[{&quot;id&quot;:&quot;50f59855-b55a-3a70-9273-343677737f17&quot;,&quot;itemData&quot;:{&quot;type&quot;:&quot;legislation&quot;,&quot;id&quot;:&quot;50f59855-b55a-3a70-9273-343677737f17&quot;,&quot;title&quot;:&quot;Peraturan Pemerintah Republik Indonesia Nomor 30 Tahun 2020 tentang Penurunan Tarif Pajak Penghasilan bagi Wajib Pajak Badan Dalam Negeri yang Berbentuk Perseroan Terbatas&quot;,&quot;author&quot;:[{&quot;family&quot;:&quot;indonesia&quot;,&quot;given&quot;:&quot;&quot;,&quot;parse-names&quot;:false,&quot;dropping-particle&quot;:&quot;&quot;,&quot;non-dropping-particle&quot;:&quot;&quot;}],&quot;container-title&quot;:&quot;Lembaran Negara Republik Indonesia Tahun 2020 Nomor 143&quot;,&quot;issued&quot;:{&quot;date-parts&quot;:[[2020]]},&quot;container-title-short&quot;:&quot;&quot;},&quot;isTemporary&quot;:false}]},{&quot;citationID&quot;:&quot;MENDELEY_CITATION_b82e864f-9719-432e-8deb-c07b3aca4182&quot;,&quot;properties&quot;:{&quot;noteIndex&quot;:0},&quot;isEdited&quot;:false,&quot;manualOverride&quot;:{&quot;isManuallyOverridden&quot;:false,&quot;citeprocText&quot;:&quot;(Achmad Shidqul Azis, 2023)&quot;,&quot;manualOverrideText&quot;:&quot;&quot;},&quot;citationTag&quot;:&quot;MENDELEY_CITATION_v3_eyJjaXRhdGlvbklEIjoiTUVOREVMRVlfQ0lUQVRJT05fYjgyZTg2NGYtOTcxOS00MzJlLThkZWItYzA3YjNhY2E0MTgy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0c53ef4f-b783-4dd1-84e1-e4bc56d62f8e&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Z2VucmUiOiJTa3JpcHNpIiwicHVibGlzaGVyIjoiVU5JVkVSU0lUQVMgSVNMQU0gU1VMVEFOIEFHVU5HIiwiY29udGFpbmVyLXRpdGxlLXNob3J0IjoiIn0sImlzVGVtcG9yYXJ5IjpmYWxzZX1dfQ==&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8cc1203a-dc2c-40b1-ab1c-4d062668bd3b&quot;,&quot;properties&quot;:{&quot;noteIndex&quot;:0},&quot;isEdited&quot;:false,&quot;manualOverride&quot;:{&quot;isManuallyOverridden&quot;:true,&quot;citeprocText&quot;:&quot;(Christin et al., 2024)&quot;,&quot;manualOverrideText&quot;:&quot;Yan Christin Br Sembiring &amp; Sridesi Sitanggang (2024)&quot;},&quot;citationTag&quot;:&quot;MENDELEY_CITATION_v3_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&quot;,&quot;citationItems&quot;:[{&quot;id&quot;:&quot;e5f7d659-6c16-3c79-bc7a-0a6cf40737fb&quot;,&quot;itemData&quot;:{&quot;type&quot;:&quot;article-journal&quot;,&quot;id&quot;:&quot;e5f7d659-6c16-3c79-bc7a-0a6cf40737fb&quot;,&quot;title&quot;:&quot;Pengaruh profitabilitas dan biaya operasional terhadap pajak\nPenghasilan badan pada pt multi bintang indonesia tbk tahun\n2012-2021&quot;,&quot;author&quot;:[{&quot;family&quot;:&quot;Christin&quot;,&quot;given&quot;:&quot;Yan&quot;,&quot;parse-names&quot;:false,&quot;dropping-particle&quot;:&quot;&quot;,&quot;non-dropping-particle&quot;:&quot;&quot;},{&quot;family&quot;:&quot;Sembiring&quot;,&quot;given&quot;:&quot;Br&quot;,&quot;parse-names&quot;:false,&quot;dropping-particle&quot;:&quot;&quot;,&quot;non-dropping-particle&quot;:&quot;&quot;},{&quot;family&quot;:&quot;Sitanggang&quot;,&quot;given&quot;:&quot;Sridesi&quot;,&quot;parse-names&quot;:false,&quot;dropping-particle&quot;:&quot;&quot;,&quot;non-dropping-particle&quot;:&quot;&quot;}],&quot;container-title&quot;:&quot;Jurnal Riset Akuntansi &amp; Keuangan&quot;,&quot;URL&quot;:&quot;https://www.multibintang.co.id/&quot;,&quot;issued&quot;:{&quot;date-parts&quot;:[[2024]]},&quot;page&quot;:&quot;64-72&quot;,&quot;language&quot;:&quot;Corporate Income Tax, Profitability and Operating Expenses&quot;,&quot;abstract&quot;:&quot;This study aims to determine the Effect Of Profitability And Operating Costs On Corporate Income Tax At PT Multi Bintang Indonesia Tbk In 2012-2021. This study uses secondary data taken from the income statement of PT Multi Bintang Indonesia Tbk through the company's official website. The population used is the quarterly income statement in 2012-2021. The sampling method used in this study was purposive sampling method and 39 samples were obtained which became the object of research. The analysis method used is multiple linear regression equations using the SPSS program. From the test results using SPSS, it is known that the coefficient of determination (R Square) is 0.966 or 96.6%, which means that profitability and operating costs together affect corporate income tax by 96.6%. Based on the results of the t test, it can be concluded that (1) profitability has a positive and significant effect on corporate income tax at PT Multi Bintang Indonesia Tbk in 2012-2021. (2) operating costs have a positive and significant effect on corporate income tax at PT Multi Bintang Indonesia Tbk in 2012-2021. And based on the F test, it is concluded that profitability and operating costs simultaneously have a positive and significant effect on corporate income tax at PT Multi Bintang Indonesia Tbk in 2012-2021.&quot;,&quot;issue&quot;:&quot;1&quot;,&quot;volume&quot;:&quot;10&quot;,&quot;container-title-short&quot;:&quot;&quot;},&quot;isTemporary&quot;:false}]},{&quot;citationID&quot;:&quot;MENDELEY_CITATION_e296fe77-856a-436b-b209-8952241648f5&quot;,&quot;properties&quot;:{&quot;noteIndex&quot;:0},&quot;isEdited&quot;:false,&quot;manualOverride&quot;:{&quot;isManuallyOverridden&quot;:true,&quot;citeprocText&quot;:&quot;(Nurul Hutami Ningsih et al., 2022)&quot;,&quot;manualOverrideText&quot;:&quot;Nurul Hutami Ningsih Aprianto, Evi Solehayana (2022)&quot;},&quot;citationTag&quot;:&quot;MENDELEY_CITATION_v3_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&quot;,&quot;citationItems&quot;:[{&quot;id&quot;:&quot;e23b0bd3-e717-367d-8bdf-82d08c4e2597&quot;,&quot;itemData&quot;:{&quot;type&quot;:&quot;article-journal&quot;,&quot;id&quot;:&quot;e23b0bd3-e717-367d-8bdf-82d08c4e2597&quot;,&quot;title&quot;:&quot;Pengaruh Profitabilitas, Likuiditas dan Biaya Operasional\nTerhadap Pajak Penghasilan Badan (Studi Empiris Pada Perusahaan\nManufaktur Sub Sektor Industri Barang Konsumsi\nyang Terdaftar di Bursa Efek Indonesia Periode 2018-2020)&quot;,&quot;author&quot;:[{&quot;family&quot;:&quot;Nurul Hutami Ningsih&quot;,&quot;given&quot;:&quot;&quot;,&quot;parse-names&quot;:false,&quot;dropping-particle&quot;:&quot;&quot;,&quot;non-dropping-particle&quot;:&quot;&quot;},{&quot;family&quot;:&quot;Aprianto&quot;,&quot;given&quot;:&quot;&quot;,&quot;parse-names&quot;:false,&quot;dropping-particle&quot;:&quot;&quot;,&quot;non-dropping-particle&quot;:&quot;&quot;},{&quot;family&quot;:&quot;Evi Solehayana&quot;,&quot;given&quot;:&quot;&quot;,&quot;parse-names&quot;:false,&quot;dropping-particle&quot;:&quot;&quot;,&quot;non-dropping-particle&quot;:&quot;&quot;}],&quot;container-title&quot;:&quot;Jurnal Media Akuntansi&quot;,&quot;issued&quot;:{&quot;date-parts&quot;:[[2022,9]]},&quot;page&quot;:&quot;77-88&quot;,&quot;abstract&quot;:&quot;Rumusan masalah dalam penelitian ini adalah bagaimana pengaruh profitabilitas, likuiditas dan biaya\noperasional terhadap pajak penghasilan badan. Penelitian ini bertujuan untuk mengetahui pengaruh\ndari profitabilitas, likuiditas, biaya operasional terhadap pajak penghasilan badan. Jenis penelitian\nyang digunakan adalah asosiatif. Data yang digunakan adalah data sekunder. Sampel dalam\npenelitian ini adalah dari annual report tahunan perusahaan manufaktur sub sektor industri barang\nkonsumsi periode 2018-2020 sebanyak 22 perusahaan. Teknik pengumpulan data adalah\ndokumentasi.metode analisis data dalam penelitian ini adalah kuantitatif. Hasil penelitian ini dibantu\noleh Statistical Program For Special Science (SPSS). hasil penelitian menunjukkan bahwa\nptofitabilitas berpengaruh terhadap pajak penghasilan badan, likuiditas berpengaruh terhadap ppajak\npenghasilan badan, biaya operasional berpengaruh terhadap pajak penghasilan badan pada\nperusahaan manufaktur sub sektor industri barang konsumsi yang terdaftar di bursa efek indonesia\nperiode 2018-2020.\nKata Kunci: Profitabilitas, likuiditas, biaya operasional, pajak penghasilan badan&quot;,&quot;volume&quot;:&quot;5&quot;,&quot;container-title-short&quot;:&quot;&quot;},&quot;isTemporary&quot;:false}]},{&quot;citationID&quot;:&quot;MENDELEY_CITATION_88bc49bc-3b2f-4032-b9a2-2415505440a2&quot;,&quot;properties&quot;:{&quot;noteIndex&quot;:0},&quot;isEdited&quot;:false,&quot;manualOverride&quot;:{&quot;isManuallyOverridden&quot;:true,&quot;citeprocText&quot;:&quot;(Evan Nursasmita, 2021)&quot;,&quot;manualOverrideText&quot;:&quot;Evan Nursasmita (2021)&quot;},&quot;citationTag&quot;:&quot;MENDELEY_CITATION_v3_eyJjaXRhdGlvbklEIjoiTUVOREVMRVlfQ0lUQVRJT05fODhiYzQ5YmMtM2IyZi00MDMyLWI5YTItMjQxNTUwNTQ0MGEy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n0sImlzVGVtcG9yYXJ5IjpmYWxzZX1dfQ==&quot;,&quot;citationItems&quot;:[{&quot;id&quot;:&quot;a6f421fc-0d32-3349-a4b1-7d7d82b7fd71&quot;,&quot;itemData&quot;:{&quot;type&quot;:&quot;article-journal&quot;,&quot;id&quot;:&quot;a6f421fc-0d32-3349-a4b1-7d7d82b7fd71&quot;,&quot;title&quot;:&quot;Pengaruh Struktur Modal, Profitabilitas dan Biaya Operasional terhadap Pajak Penghasilan Badan Terutang&quot;,&quot;author&quot;:[{&quot;family&quot;:&quot;Evan Nursasmita&quot;,&quot;given&quot;:&quot;&quot;,&quot;parse-names&quot;:false,&quot;dropping-particle&quot;:&quot;&quot;,&quot;non-dropping-particle&quot;:&quot;&quot;}],&quot;container-title&quot;:&quot;AKUNESA: Jurnal Akuntansi Unesa&quot;,&quot;URL&quot;:&quot;http://journal.unesa.ac.id/index.php/akunesa&quot;,&quot;issued&quot;:{&quot;date-parts&quot;:[[2021,5]]},&quot;issue&quot;:&quot;3&quot;,&quot;volume&quot;:&quot;9&quot;},&quot;isTemporary&quot;:false}]},{&quot;citationID&quot;:&quot;MENDELEY_CITATION_244384ad-ea90-4f42-9d31-dade6e6973f9&quot;,&quot;properties&quot;:{&quot;noteIndex&quot;:0},&quot;isEdited&quot;:false,&quot;manualOverride&quot;:{&quot;isManuallyOverridden&quot;:true,&quot;citeprocText&quot;:&quot;(Donny Indradi &amp;#38; Eni Sulistyowati, 2024)&quot;,&quot;manualOverrideText&quot;:&quot;Donny Indradi &amp; Eni Sulistyowati (2024)&quot;},&quot;citationTag&quot;:&quot;MENDELEY_CITATION_v3_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fSwiaXNUZW1wb3JhcnkiOmZhbHNlfV19&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isTemporary&quot;:false}]},{&quot;citationID&quot;:&quot;MENDELEY_CITATION_595f701f-748f-4dba-8cbd-86bf9f7b8ecb&quot;,&quot;properties&quot;:{&quot;noteIndex&quot;:0},&quot;isEdited&quot;:false,&quot;manualOverride&quot;:{&quot;isManuallyOverridden&quot;:true,&quot;citeprocText&quot;:&quot;(Tia Novira Sucipto &amp;#38; Renika Hasibuan, 2020)&quot;,&quot;manualOverrideText&quot;:&quot;Tia Novira Sucipto &amp; Renika Hasibuan (2020)&quot;},&quot;citationTag&quot;:&quot;MENDELEY_CITATION_v3_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&quot;,&quot;citationItems&quot;:[{&quot;id&quot;:&quot;1251cd32-b3d6-30f6-96a9-4b543692fa8a&quot;,&quot;itemData&quot;:{&quot;type&quot;:&quot;article-journal&quot;,&quot;id&quot;:&quot;1251cd32-b3d6-30f6-96a9-4b543692fa8a&quot;,&quot;title&quot;:&quot;Pengaruh Struktur Modal terhadap Pajak Penghasilan Badan Terutang pada Perusahaan Sektor Industri Barang Konsumsi di Bursa Efek Indonesia Periode 2014-2018&quot;,&quot;author&quot;:[{&quot;family&quot;:&quot;Tia Novira Sucipto&quot;,&quot;given&quot;:&quot;&quot;,&quot;parse-names&quot;:false,&quot;dropping-particle&quot;:&quot;&quot;,&quot;non-dropping-particle&quot;:&quot;&quot;},{&quot;family&quot;:&quot;Renika Hasibuan&quot;,&quot;given&quot;:&quot;&quot;,&quot;parse-names&quot;:false,&quot;dropping-particle&quot;:&quot;&quot;,&quot;non-dropping-particle&quot;:&quot;&quot;}],&quot;container-title&quot;:&quot;Jurnal Riset Akuntansi dan Bisnis&quot;,&quot;DOI&quot;:&quot;10.30596/jrab.v20i2.5624&quot;,&quot;issued&quot;:{&quot;date-parts&quot;:[[2020]]},&quot;page&quot;:&quot;2623-2650&quot;,&quot;abstract&quot;:&quot;This study aims to determine the effect of longterm debt to asset ratio and debt to equity ratio on corporate income tax payable in Consumer Goods Industry Sector Companies in the Indonesia Stock Exchange 2014-2018 period. The research method used is descriptive quantitative because the data used is in the form of numbers. The population in this study is the Consumer Goods Industry Sector Companies in the Indonesia Stock Exchange for the 2014-2018 period. The number of samples used in this study were 14 companies. The coefficient of determination (R square) is 0176 or 17.6%. This means that the independent variables, namely the long-term debt to asset ratio (LDAR) and the debt to equity ratio (DER), explain their effect on the dependent variable, namely corporate income tax payable to the Consumer Goods Industry Sector companies on the Indonesia Stock Exchange for the 2014-2018 period of 17, 6% while the remaining 82.4% is explained by other variables that are not explained in this research model.&quot;,&quot;issue&quot;:&quot;2&quot;,&quot;volume&quot;:&quot;20&quot;,&quot;container-title-short&quot;:&quot;&quot;},&quot;isTemporary&quot;:false}]},{&quot;citationID&quot;:&quot;MENDELEY_CITATION_ef081174-aaa2-45bb-bbd6-615b3adf63b6&quot;,&quot;properties&quot;:{&quot;noteIndex&quot;:0},&quot;isEdited&quot;:false,&quot;manualOverride&quot;:{&quot;isManuallyOverridden&quot;:true,&quot;citeprocText&quot;:&quot;(Undang-Undang Republik Indonesia Nomor 36 Tahun 2008 Tentang Perubahan Keempat Atas Undang-Undang Nomor 7 Tahun 1983 Tentang Pajak Penghasilan., 2008)&quot;,&quot;manualOverrideText&quot;:&quot;Undang-Undang Nomor 36 Tahun 2008 Pasal 6 Ayat 1&quot;},&quot;citationTag&quot;:&quot;MENDELEY_CITATION_v3_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&quot;,&quot;citationItems&quot;:[{&quot;id&quot;:&quot;c5aa0beb-d131-37b0-a5b8-f678c1b4c47f&quot;,&quot;itemData&quot;:{&quot;type&quot;:&quot;legislation&quot;,&quot;id&quot;:&quot;c5aa0beb-d131-37b0-a5b8-f678c1b4c47f&quot;,&quot;title&quot;:&quot;Undang-Undang Republik Indonesia Nomor 36 Tahun 2008 tentang Perubahan Keempat atas Undang-Undang Nomor 7 Tahun 1983 tentang Pajak Penghasilan.&quot;,&quot;author&quot;:[{&quot;family&quot;:&quot;Indonesia&quot;,&quot;given&quot;:&quot;&quot;,&quot;parse-names&quot;:false,&quot;dropping-particle&quot;:&quot;&quot;,&quot;non-dropping-particle&quot;:&quot;&quot;}],&quot;container-title&quot;:&quot;Lembaran Negara Republik Indonesia Tahun 2008 Nomor 133.&quot;,&quot;issued&quot;:{&quot;date-parts&quot;:[[2008]]},&quot;container-title-short&quot;:&quot;&quot;},&quot;isTemporary&quot;:false}]},{&quot;citationID&quot;:&quot;MENDELEY_CITATION_f2168cab-4b9b-496b-bb64-f711ed41b9a2&quot;,&quot;properties&quot;:{&quot;noteIndex&quot;:0},&quot;isEdited&quot;:false,&quot;manualOverride&quot;:{&quot;isManuallyOverridden&quot;:true,&quot;citeprocText&quot;:&quot;(Risandi Kurnia Widanto &amp;#38; Mira Pramudianti, 2021)&quot;,&quot;manualOverrideText&quot;:&quot;(Widanto &amp; Pramudianti, 2021)&quot;},&quot;citationTag&quot;:&quot;MENDELEY_CITATION_v3_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&quot;,&quot;citationItems&quot;:[{&quot;id&quot;:&quot;807809d6-58fa-3410-b38c-95201b99ccc3&quot;,&quot;itemData&quot;:{&quot;type&quot;:&quot;article-journal&quot;,&quot;id&quot;:&quot;807809d6-58fa-3410-b38c-95201b99ccc3&quot;,&quot;title&quot;:&quot;Pengaruh likuiditas, solvabilitas, profitabilitas, dan Biaya operasional terhadap beban pajak penghasilan\nBadan terutang (Pada Perusahaan Manufaktur Sektor Industri Barang Konsumsi yang Terdaftar di BEI Tahun 2016-2017)&quot;,&quot;author&quot;:[{&quot;family&quot;:&quot;Risandi Kurnia Widanto&quot;,&quot;given&quot;:&quot;&quot;,&quot;parse-names&quot;:false,&quot;dropping-particle&quot;:&quot;&quot;,&quot;non-dropping-particle&quot;:&quot;&quot;},{&quot;family&quot;:&quot;Mira Pramudianti&quot;,&quot;given&quot;:&quot;&quot;,&quot;parse-names&quot;:false,&quot;dropping-particle&quot;:&quot;&quot;,&quot;non-dropping-particle&quot;:&quot;&quot;}],&quot;container-title&quot;:&quot;JOURNAL UWKS LIABILITY&quot;,&quot;issued&quot;:{&quot;date-parts&quot;:[[2021,2]]},&quot;volume&quot;:&quot;3&quot;,&quot;container-title-short&quot;:&quot;&quot;},&quot;isTemporary&quot;:false}]},{&quot;citationID&quot;:&quot;MENDELEY_CITATION_e62c9678-1811-4c69-bf4f-65b7c082ed19&quot;,&quot;properties&quot;:{&quot;noteIndex&quot;:0},&quot;isEdited&quot;:false,&quot;manualOverride&quot;:{&quot;isManuallyOverridden&quot;:true,&quot;citeprocText&quot;:&quot;(Widia Yulia Ningsih &amp;#38; Masfar Gazali, 2022)&quot;,&quot;manualOverrideText&quot;:&quot;(Ningsih &amp; Gazali, 2022)&quot;},&quot;citationTag&quot;:&quot;MENDELEY_CITATION_v3_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&quot;,&quot;citationItems&quot;:[{&quot;id&quot;:&quot;77136f8a-c8cc-3364-8be4-2caa243c983e&quot;,&quot;itemData&quot;:{&quot;type&quot;:&quot;article-journal&quot;,&quot;id&quot;:&quot;77136f8a-c8cc-3364-8be4-2caa243c983e&quot;,&quot;title&quot;:&quot;Faktor-Faktor Yang Mempengaruhi Pajak Penghasilan Badan Pada Perusahaan Subsektor Batubara Di Bei 2015-2020&quot;,&quot;author&quot;:[{&quot;family&quot;:&quot;Widia Yulia Ningsih&quot;,&quot;given&quot;:&quot;&quot;,&quot;parse-names&quot;:false,&quot;dropping-particle&quot;:&quot;&quot;,&quot;non-dropping-particle&quot;:&quot;&quot;},{&quot;family&quot;:&quot;Masfar Gazali&quot;,&quot;given&quot;:&quot;&quot;,&quot;parse-names&quot;:false,&quot;dropping-particle&quot;:&quot;&quot;,&quot;non-dropping-particle&quot;:&quot;&quot;}],&quot;container-title&quot;:&quot;SURPLUS: Jurnal Riset Mahasiswa Ekonomi Manajemen dan Akuntansi&quot;,&quot;issued&quot;:{&quot;date-parts&quot;:[[2022,6]]},&quot;abstract&quot;:&quot;tas dan Biaya Operasional Terhadap Pajak Penghasilan Badan Pada Perusahaan\nPertambangan Yang Terdaftar Di Bursa Efek Indonesia Tahun 2015-2020. Metode Penelitian\nyang digunakan adalah analisis regresi. Hasil dari penelitian ini menunjukkan bahwa variabel\nindependen Return On Asset , Debt Equity Ratio berpengaruh negatif dan signifikan terhadap\npajak penghasilan badan . liquidity berpengaruh positif tetapi tidak signifikan terhadap pajak\npenghasilan badan. Biaya operasional berpengaruh dan signifikan terhadap pajak penghasilan\nbadan.\nKata Kunci: Profitabilitas; Leverage; Likuiditas; Biaya Operasional; Pajak Penghasilan\nBadan&quot;,&quot;issue&quot;:&quot;1&quot;,&quot;volume&quot;:&quot;2&quot;,&quot;container-title-short&quot;:&quot;&quot;},&quot;isTemporary&quot;:false}]},{&quot;citationID&quot;:&quot;MENDELEY_CITATION_5094042f-5773-4a04-baed-858cf23dd1d9&quot;,&quot;properties&quot;:{&quot;noteIndex&quot;:0},&quot;isEdited&quot;:false,&quot;manualOverride&quot;:{&quot;isManuallyOverridden&quot;:false,&quot;citeprocText&quot;:&quot;(Achmad Shidqul Azis, 2023)&quot;,&quot;manualOverrideText&quot;:&quot;&quot;},&quot;citationTag&quot;:&quot;MENDELEY_CITATION_v3_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nZW5yZSI6IlNrcmlwc2kiLCJwdWJsaXNoZXIiOiJVTklWRVJTSVRBUyBJU0xBTSBTVUxUQU4gQUdVTkciLCJjb250YWluZXItdGl0bGUtc2hvcnQiOiIifSwiaXNUZW1wb3JhcnkiOmZhbHNlfV19&quot;,&quot;citationItems&quot;:[{&quot;id&quot;:&quot;f07a168b-0556-38a5-b94b-b605c8600518&quot;,&quot;itemData&quot;:{&quot;type&quot;:&quot;thesis&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8]]},&quot;publisher-place&quot;:&quot;Semarang&quot;,&quot;language&quot;:&quot;Profitabilitas, Manajemen Laba, Pajak Penghasilan Badan&quot;,&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genre&quot;:&quot;Skripsi&quot;,&quot;publisher&quot;:&quot;UNIVERSITAS ISLAM SULTAN AGUNG&quot;,&quot;container-title-short&quot;:&quot;&quot;},&quot;isTemporary&quot;:false}]},{&quot;citationID&quot;:&quot;MENDELEY_CITATION_b8bf2c60-987b-4c49-b062-81bc1245439b&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YjhiZjJjNjAtOTg3Yi00YzQ5LWIwNjItODFiYzEyNDU0Mzli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07a6303c-8b84-4eb5-a814-b1de5a07d2dc&quot;,&quot;properties&quot;:{&quot;noteIndex&quot;:0},&quot;isEdited&quot;:false,&quot;manualOverride&quot;:{&quot;isManuallyOverridden&quot;:false,&quot;citeprocText&quot;:&quot;(Anggraeni &amp;#38; Arief, 2022)&quot;,&quot;manualOverrideText&quot;:&quot;&quot;},&quot;citationTag&quot;:&quot;MENDELEY_CITATION_v3_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&quot;,&quot;citationItems&quot;:[{&quot;id&quot;:&quot;40a3fb97-3946-3842-9900-96db0b64baf0&quot;,&quot;itemData&quot;:{&quot;type&quot;:&quot;article-journal&quot;,&quot;id&quot;:&quot;40a3fb97-3946-3842-9900-96db0b64baf0&quot;,&quot;title&quot;:&quot;Pengaruh Profitabilitas, Biaya Operasional, Dan Manajemen Laba Terhadap Pajak Penghasilan Badan Pada Perusahaan Manufaktur Sektor Konsumsi Di Bei (Periode 2017-2020)&quot;,&quot;author&quot;:[{&quot;family&quot;:&quot;Anggraeni&quot;,&quot;given&quot;:&quot;Novita Ayudiya&quot;,&quot;parse-names&quot;:false,&quot;dropping-particle&quot;:&quot;&quot;,&quot;non-dropping-particle&quot;:&quot;&quot;},{&quot;family&quot;:&quot;Arief&quot;,&quot;given&quot;:&quot;Abubakar&quot;,&quot;parse-names&quot;:false,&quot;dropping-particle&quot;:&quot;&quot;,&quot;non-dropping-particle&quot;:&quot;&quot;}],&quot;container-title&quot;:&quot;Jurnal Ekonomi Trisakti&quot;,&quot;DOI&quot;:&quot;10.25105/jet.v2i2.14653&quot;,&quot;issued&quot;:{&quot;date-parts&quot;:[[2022,9,5]]},&quot;page&quot;:&quot;583-594&quot;,&quot;abstract&quot;:&quot;Taxes are the largest contributor to state revenue in Indonesia. Corporate income tax is part of the tax that has a large contribution to the amount of tax revenue. This study aims to test and provide empirical evidence of the effect of profitability, operating costs, and earnings management on corporate income tax. The type of data used in this study is secondary data derived from the financial statements of consumer goods sector companies listed on the Indonesia Stock Exchange for the period 2017 to 2020. The sampling method is a purposive sampling method with a total of 156 observational data. The analytical method used in this study is multiple linear regression analysis with SPSS version 25 analysis tool. The results showed that profitability and operating expense had a positive effect on corporate income tax, while earnings management had no effect on corporate income tax.&quot;,&quot;publisher&quot;:&quot;Universitas Trisakti&quot;,&quot;issue&quot;:&quot;2&quot;,&quot;volume&quot;:&quot;2&quot;,&quot;container-title-short&quot;:&quot;&quot;},&quot;isTemporary&quot;:false}]},{&quot;citationID&quot;:&quot;MENDELEY_CITATION_0675414e-f5f8-4f60-a166-b0d4526d4238&quot;,&quot;properties&quot;:{&quot;noteIndex&quot;:0},&quot;isEdited&quot;:false,&quot;manualOverride&quot;:{&quot;isManuallyOverridden&quot;:true,&quot;citeprocText&quot;:&quot;(Suryani et al., 2023)&quot;,&quot;manualOverrideText&quot;:&quot;Suryani et al., 2023)&quot;},&quot;citationTag&quot;:&quot;MENDELEY_CITATION_v3_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&quot;,&quot;citationItems&quot;:[{&quot;id&quot;:&quot;636da3d5-9382-3f13-b066-c901c70491ef&quot;,&quot;itemData&quot;:{&quot;type&quot;:&quot;article-journal&quot;,&quot;id&quot;:&quot;636da3d5-9382-3f13-b066-c901c70491ef&quot;,&quot;title&quot;:&quot;Konsep Populasi dan Sampling Serta Pemilihan Partisipan Ditinjau Dari Penelitian Ilmiah Pendidikan&quot;,&quot;author&quot;:[{&quot;family&quot;:&quot;Suryani&quot;,&quot;given&quot;:&quot;Nidia&quot;,&quot;parse-names&quot;:false,&quot;dropping-particle&quot;:&quot;&quot;,&quot;non-dropping-particle&quot;:&quot;&quot;},{&quot;family&quot;:&quot;Jailani&quot;,&quot;given&quot;:&quot;MSyahran&quot;,&quot;parse-names&quot;:false,&quot;dropping-particle&quot;:&quot;&quot;,&quot;non-dropping-particle&quot;:&quot;&quot;},{&quot;family&quot;:&quot;Suriani&quot;,&quot;given&quot;:&quot;Nidia&quot;,&quot;parse-names&quot;:false,&quot;dropping-particle&quot;:&quot;&quot;,&quot;non-dropping-particle&quot;:&quot;&quot;},{&quot;family&quot;:&quot;Raden Mattaher Jambi&quot;,&quot;given&quot;:&quot;Rsud&quot;,&quot;parse-names&quot;:false,&quot;dropping-particle&quot;:&quot;&quot;,&quot;non-dropping-particle&quot;:&quot;&quot;},{&quot;family&quot;:&quot;Sulthan Thaha Saifuddin Jambi&quot;,&quot;given&quot;:&quot;Uin&quot;,&quot;parse-names&quot;:false,&quot;dropping-particle&quot;:&quot;&quot;,&quot;non-dropping-particle&quot;:&quot;&quot;}],&quot;container-title&quot;:&quot;IHSAN: Jurnal Pendidikan Islam&quot;,&quot;URL&quot;:&quot;http://ejournal.yayasanpendidikandzurriyatulquran.id/index.php/ihsan&quot;,&quot;issued&quot;:{&quot;date-parts&quot;:[[2023,7]]},&quot;abstract&quot;:&quot;Every research always begins with questions about one or several individual groups or certain objects. The purpose of this paper is to find out the concept of population and sampling as well as the selection of participants in terms of educational scientific research. The approach in this paper uses a literature study approach. The data collection technique in this paper uses documentation, namely in the form of books that are relevant to the theme of the paper and journals that are published online. Data analysis techniques use data reduction, data presentation and verification or drawing conclusions. The results of this paper First, the population is all the data that concerns us in a scope and time that we specify, the sample is part of the population, for example (monsters) are taken using certain methods, the sampling technique is a way to determine samples whose number corresponds to the sample size that will be used as the actual data source, taking into account the characteristics and distribution of the population in order to obtain a representative sample, the sampling techniques are grouped into two, namely probability sampling and nonprobability sampling. Both research participants are all people or humans who participate or take part in a research activity, so that participants are part of the subject involved in mental and emotional activities physically as informants to respond to the activities carried out, and support the achievement of activity goals, as well take responsibility for their involvement.&quot;,&quot;volume&quot;:&quot;1&quot;,&quot;container-title-short&quot;:&quot;&quot;},&quot;isTemporary&quot;:false}]},{&quot;citationID&quot;:&quot;MENDELEY_CITATION_50f1baaa-9406-4603-a4ce-564e3e1e6a4b&quot;,&quot;properties&quot;:{&quot;noteIndex&quot;:0},&quot;isEdited&quot;:false,&quot;manualOverride&quot;:{&quot;isManuallyOverridden&quot;:true,&quot;citeprocText&quot;:&quot;(Anggi Dwiyanto, 2023)&quot;,&quot;manualOverrideText&quot;:&quot;(Dwiyanto, 2023&quot;},&quot;citationTag&quot;:&quot;MENDELEY_CITATION_v3_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&quot;,&quot;citationItems&quot;:[{&quot;id&quot;:&quot;9b843863-4607-3bf9-8a09-e735c2bfa5de&quot;,&quot;itemData&quot;:{&quot;type&quot;:&quot;webpage&quot;,&quot;id&quot;:&quot;9b843863-4607-3bf9-8a09-e735c2bfa5de&quot;,&quot;title&quot;:&quot;Statistika Deskriptif: Pengertian, Fungsi dan Jenisnya&quot;,&quot;author&quot;:[{&quot;family&quot;:&quot;Anggi Dwiyanto&quot;,&quot;given&quot;:&quot;&quot;,&quot;parse-names&quot;:false,&quot;dropping-particle&quot;:&quot;&quot;,&quot;non-dropping-particle&quot;:&quot;&quot;}],&quot;container-title&quot;:&quot;Journal Electrical Engineering Nusa Putra University&quot;,&quot;accessed&quot;:{&quot;date-parts&quot;:[[2025,11,16]]},&quot;URL&quot;:&quot;https://www.researchgate.net/publication/367487749_Statistika_Deskriptif_Pengertian_Fungsi_dan_Jenisnya&quot;,&quot;issued&quot;:{&quot;date-parts&quot;:[[2023]]},&quot;container-title-short&quot;:&quot;&quot;},&quot;isTemporary&quot;:false}]},{&quot;citationID&quot;:&quot;MENDELEY_CITATION_cbe471c0-0876-4edd-b79e-d17892b907f6&quot;,&quot;properties&quot;:{&quot;noteIndex&quot;:0},&quot;isEdited&quot;:false,&quot;manualOverride&quot;:{&quot;isManuallyOverridden&quot;:false,&quot;citeprocText&quot;:&quot;(Amaliah et al., 2020)&quot;,&quot;manualOverrideText&quot;:&quot;&quot;},&quot;citationTag&quot;:&quot;MENDELEY_CITATION_v3_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&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10cc2874-bda6-4bcf-a621-244f64ce7cc8&quot;,&quot;properties&quot;:{&quot;noteIndex&quot;:0},&quot;isEdited&quot;:false,&quot;manualOverride&quot;:{&quot;isManuallyOverridden&quot;:true,&quot;citeprocText&quot;:&quot;(Amaliah et al., 2020)&quot;,&quot;manualOverrideText&quot;:&quot;(Amaliah et al., 2020).&quot;},&quot;citationTag&quot;:&quot;MENDELEY_CITATION_v3_eyJjaXRhdGlvbklEIjoiTUVOREVMRVlfQ0lUQVRJT05fMTBjYzI4NzQtYmRhNi00YmNmLWE2MjEtMjQ0ZjY0Y2U3Y2M4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260d116a-e7eb-4120-a001-d68b7aaf33cf&quot;,&quot;properties&quot;:{&quot;noteIndex&quot;:0},&quot;isEdited&quot;:false,&quot;manualOverride&quot;:{&quot;isManuallyOverridden&quot;:true,&quot;citeprocText&quot;:&quot;(Amaliah et al., 2020)&quot;,&quot;manualOverrideText&quot;:&quot;(Amaliah et al., 2020).&quot;},&quot;citationTag&quot;:&quot;MENDELEY_CITATION_v3_eyJjaXRhdGlvbklEIjoiTUVOREVMRVlfQ0lUQVRJT05fMjYwZDExNmEtZTdlYi00MTIwLWEwMDEtZDY4YjdhYWYzM2Nm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eeb4eb8d-43ed-48e5-82df-13d2c3147dd5&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ZWViNGViOGQtNDNlZC00OGU1LTgyZGYtMTNkMmMzMTQ3ZGQ1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hc2lsIFBlcmhpdHVuZ2FuIEFzdW1zaSBLbGFzaWs6IFRlbnRhbmcgVWppIEF1dG9rb3JlbGFzaSwgTm9ybWFsaXRhcywgRGFuIEhldGVyb2tlZGF0aXNpdGFz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345375c6-31dd-45b2-baf8-fc9af8c7c70b&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MzQ1Mzc1YzYtMzFkZC00NWIyLWJhZjgtZmM5YWY4YzdjNzBi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hc2lsIFBlcmhpdHVuZ2FuIEFzdW1zaSBLbGFzaWs6IFRlbnRhbmcgVWppIEF1dG9rb3JlbGFzaSwgTm9ybWFsaXRhcywgRGFuIEhldGVyb2tlZGF0aXNpdGFz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f7600fb6-965c-4272-befb-2852bfc91901&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Zjc2MDBmYjYtOTY1Yy00MjcyLWJlZmItMjg1MmJmYzkxOTAx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hc2lsIFBlcmhpdHVuZ2FuIEFzdW1zaSBLbGFzaWs6IFRlbnRhbmcgVWppIEF1dG9rb3JlbGFzaSwgTm9ybWFsaXRhcywgRGFuIEhldGVyb2tlZGF0aXNpdGFz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414ee08a-c9ec-4df2-8803-11f693118807&quot;,&quot;properties&quot;:{&quot;noteIndex&quot;:0},&quot;isEdited&quot;:false,&quot;manualOverride&quot;:{&quot;isManuallyOverridden&quot;:true,&quot;citeprocText&quot;:&quot;(Putri Widya Sari &amp;#38; Dini Widyawati, 2024)&quot;,&quot;manualOverrideText&quot;:&quot;Sari &amp; Widyawati, 2024&quot;},&quot;citationTag&quot;:&quot;MENDELEY_CITATION_v3_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&quot;,&quot;citationItems&quot;:[{&quot;id&quot;:&quot;8f2fcfe6-9eab-3596-8a11-81082b41c9e1&quot;,&quot;itemData&quot;:{&quot;type&quot;:&quot;article-journal&quot;,&quot;id&quot;:&quot;8f2fcfe6-9eab-3596-8a11-81082b41c9e1&quot;,&quot;title&quot;:&quot;Pengaruh Likuiditas, Pertumbuhan Perusahaan Dan Ukuran Perusahaan Terhadap Nilai Perusahaan&quot;,&quot;author&quot;:[{&quot;family&quot;:&quot;Putri Widya Sari&quot;,&quot;given&quot;:&quot;&quot;,&quot;parse-names&quot;:false,&quot;dropping-particle&quot;:&quot;&quot;,&quot;non-dropping-particle&quot;:&quot;&quot;},{&quot;family&quot;:&quot;Dini Widyawati&quot;,&quot;given&quot;:&quot;&quot;,&quot;parse-names&quot;:false,&quot;dropping-particle&quot;:&quot;&quot;,&quot;non-dropping-particle&quot;:&quot;&quot;}],&quot;container-title&quot;:&quot;Jurnal Ilmu dan Riset Akuntansi&quot;,&quot;issued&quot;:{&quot;date-parts&quot;:[[2024,2,29]]},&quot;abstract&quot;:&quot;Firm value has an important role in maintaining a company's continuity, as it describes the company's performance. Moreover, low and high firm values affect the investor's view of the company. Therefore, this research aimed to analyze the effect of liquidity, company growth, and firm size on the firm value of Health sector companies listed on the Indonesia Stock Exchange (IDX) during 2020-2022. Furthermore, the liquidity was measured by the Current Ratio. The company growth was measured by asset growth. The firm size was measured by size. The research was quantitative. Additionally, the data collection technique used purposive sampling with determined criteria samples. In line with that, there were 17 companies as a sample. In total, there were 51 data samples. In addition, the data analysis technique used multiple linear regression with the instrument of SPSS (Statistical Product and Service Solution) program. The result showed that liquidity had a positive effect on the firm value of the Health sector companies. On the other hand, the company's growth did not affect the firm value of the Health sector companies. Similarly, the firm size did not affect the firm value of the Health sector companies.&quot;,&quot;issue&quot;:&quot;02&quot;,&quot;volume&quot;:&quot;13&quot;,&quot;container-title-short&quot;:&quot;&quot;},&quot;isTemporary&quot;:false}]},{&quot;citationID&quot;:&quot;MENDELEY_CITATION_23b2b417-c7b8-4619-af96-f2fe57b52718&quot;,&quot;properties&quot;:{&quot;noteIndex&quot;:0},&quot;isEdited&quot;:false,&quot;manualOverride&quot;:{&quot;isManuallyOverridden&quot;:true,&quot;citeprocText&quot;:&quot;(Feronika Kumayas et al., 2024)&quot;,&quot;manualOverrideText&quot;:&quot;(Kumayas et al., 2024).&quot;},&quot;citationTag&quot;:&quot;MENDELEY_CITATION_v3_eyJjaXRhdGlvbklEIjoiTUVOREVMRVlfQ0lUQVRJT05fMjNiMmI0MTctYzdiOC00NjE5LWFmOTYtZjJmZTU3YjUyNzE4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lbmdhcnVoIGp1bWxhaCBwZW5kdWR1aywgdGluZ2thdCBwZW5kaWRpa2FuIGRhbiBUaW5na2F0IHBlbmdhbmdndXJhbiB0ZXJoYWRhcCBrZW1pc2tpbmFuXG5EaSBrYWJ1cGF0ZW4gbWluYWhhc2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iwiY29udGFpbmVyLXRpdGxlLXNob3J0IjoiIn0sImlzVGVtcG9yYXJ5IjpmYWxzZX1dfQ==&quot;,&quot;citationItems&quot;:[{&quot;id&quot;:&quot;1d3f1937-63d0-3c75-a7e8-ec286b06ed08&quot;,&quot;itemData&quot;:{&quot;type&quot;:&quot;article-journal&quot;,&quot;id&quot;:&quot;1d3f1937-63d0-3c75-a7e8-ec286b06ed08&quot;,&quot;title&quot;:&quot;Pengaruh jumlah penduduk, tingkat pendidikan dan 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container-title-short&quot;:&quot;&quot;},&quot;isTemporary&quot;:false}]},{&quot;citationID&quot;:&quot;MENDELEY_CITATION_8c83f95b-c5d8-4105-8366-fed4940ba98a&quot;,&quot;properties&quot;:{&quot;noteIndex&quot;:0},&quot;isEdited&quot;:false,&quot;manualOverride&quot;:{&quot;isManuallyOverridden&quot;:false,&quot;citeprocText&quot;:&quot;(Robinson Sihombing et al., 2021)&quot;,&quot;manualOverrideText&quot;:&quot;&quot;},&quot;citationTag&quot;:&quot;MENDELEY_CITATION_v3_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&quot;,&quot;citationItems&quot;:[{&quot;id&quot;:&quot;6971f226-83e8-3aba-ad14-003d04e9c7db&quot;,&quot;itemData&quot;:{&quot;type&quot;:&quot;article-journal&quot;,&quot;id&quot;:&quot;6971f226-83e8-3aba-ad14-003d04e9c7db&quot;,&quot;title&quot;:&quot;Analisis Regresi Data Panel&quot;,&quot;author&quot;:[{&quot;family&quot;:&quot;Robinson Sihombing&quot;,&quot;given&quot;:&quot;Pardomuan&quot;,&quot;parse-names&quot;:false,&quot;dropping-particle&quot;:&quot;&quot;,&quot;non-dropping-particle&quot;:&quot;&quot;},{&quot;family&quot;:&quot;citra savitri&quot;,&quot;given&quot;:&quot;&quot;,&quot;parse-names&quot;:false,&quot;dropping-particle&quot;:&quot;&quot;,&quot;non-dropping-particle&quot;:&quot;&quot;},{&quot;family&quot;:&quot;syifa pramudita faddila&quot;,&quot;given&quot;:&quot;&quot;,&quot;parse-names&quot;:false,&quot;dropping-particle&quot;:&quot;&quot;,&quot;non-dropping-particle&quot;:&quot;&quot;}],&quot;container-title&quot;:&quot;Tim Penulis Statistik Multivariat dalam Riset&quot;,&quot;URL&quot;:&quot;https://www.researchgate.net/publication/357051571&quot;,&quot;issued&quot;:{&quot;date-parts&quot;:[[2021,12]]},&quot;container-title-short&quot;:&quot;&quot;},&quot;isTemporary&quot;:false}]},{&quot;citationID&quot;:&quot;MENDELEY_CITATION_b6d507ec-c27a-4512-ba6c-8b5e2bb5c870&quot;,&quot;properties&quot;:{&quot;noteIndex&quot;:0},&quot;isEdited&quot;:false,&quot;manualOverride&quot;:{&quot;isManuallyOverridden&quot;:true,&quot;citeprocText&quot;:&quot;(Feronika Kumayas et al., 2024)&quot;,&quot;manualOverrideText&quot;:&quot;(Kumayas et al., 2024).&quot;},&quot;citationTag&quot;:&quot;MENDELEY_CITATION_v3_eyJjaXRhdGlvbklEIjoiTUVOREVMRVlfQ0lUQVRJT05fYjZkNTA3ZWMtYzI3YS00NTEyLWJhNmMtOGI1ZTJiYjVjODcw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lbmdhcnVoIGp1bWxhaCBwZW5kdWR1aywgdGluZ2thdCBwZW5kaWRpa2FuIGRhbiBUaW5na2F0IHBlbmdhbmdndXJhbiB0ZXJoYWRhcCBrZW1pc2tpbmFuXG5EaSBrYWJ1cGF0ZW4gbWluYWhhc2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iwiY29udGFpbmVyLXRpdGxlLXNob3J0IjoiIn0sImlzVGVtcG9yYXJ5IjpmYWxzZX1dfQ==&quot;,&quot;citationItems&quot;:[{&quot;id&quot;:&quot;1d3f1937-63d0-3c75-a7e8-ec286b06ed08&quot;,&quot;itemData&quot;:{&quot;type&quot;:&quot;article-journal&quot;,&quot;id&quot;:&quot;1d3f1937-63d0-3c75-a7e8-ec286b06ed08&quot;,&quot;title&quot;:&quot;Pengaruh jumlah penduduk, tingkat pendidikan dan 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container-title-short&quot;:&quot;&quot;},&quot;isTemporary&quot;:false}]},{&quot;citationID&quot;:&quot;MENDELEY_CITATION_11b256ee-4436-4a2e-aed0-f17f95454c6e&quot;,&quot;properties&quot;:{&quot;noteIndex&quot;:0},&quot;isEdited&quot;:false,&quot;manualOverride&quot;:{&quot;isManuallyOverridden&quot;:true,&quot;citeprocText&quot;:&quot;(Donny Indradi &amp;#38; Eni Sulistyowati, 2024)&quot;,&quot;manualOverrideText&quot;:&quot;Indradi &amp; Sulistyowati, (2024)&quot;},&quot;citationTag&quot;:&quot;MENDELEY_CITATION_v3_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fSwiaXNUZW1wb3JhcnkiOmZhbHNlfV19&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isTemporary&quot;:false}]},{&quot;citationID&quot;:&quot;MENDELEY_CITATION_ace3e62c-a201-469d-ba10-0ee3d6347a69&quot;,&quot;properties&quot;:{&quot;noteIndex&quot;:0},&quot;isEdited&quot;:false,&quot;manualOverride&quot;:{&quot;isManuallyOverridden&quot;:true,&quot;citeprocText&quot;:&quot;(Tia Novira Sucipto &amp;#38; Renika Hasibuan, 2020)&quot;,&quot;manualOverrideText&quot;:&quot;Sucipto &amp; Hasibuan, (2020)&quot;},&quot;citationTag&quot;:&quot;MENDELEY_CITATION_v3_eyJjaXRhdGlvbklEIjoiTUVOREVMRVlfQ0lUQVRJT05fYWNlM2U2MmMtYTIwMS00NjlkLWJhMTAtMGVlM2Q2MzQ3YTY5IiwicHJvcGVydGllcyI6eyJub3RlSW5kZXgiOjB9LCJpc0VkaXRlZCI6ZmFsc2UsIm1hbnVhbE92ZXJyaWRlIjp7ImlzTWFudWFsbHlPdmVycmlkZGVuIjp0cnVlLCJjaXRlcHJvY1RleHQiOiIoVGlhIE5vdmlyYSBTdWNpcHRvICYjMzg7IFJlbmlrYSBIYXNpYnVhbiwgMjAyMCkiLCJtYW51YWxPdmVycmlkZVRleHQiOiJTdWNpcHRvICYgSGFzaWJ1YW4s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quot;,&quot;citationItems&quot;:[{&quot;id&quot;:&quot;1251cd32-b3d6-30f6-96a9-4b543692fa8a&quot;,&quot;itemData&quot;:{&quot;type&quot;:&quot;article-journal&quot;,&quot;id&quot;:&quot;1251cd32-b3d6-30f6-96a9-4b543692fa8a&quot;,&quot;title&quot;:&quot;Pengaruh Struktur Modal terhadap Pajak Penghasilan Badan Terutang pada Perusahaan Sektor Industri Barang Konsumsi di Bursa Efek Indonesia Periode 2014-2018&quot;,&quot;author&quot;:[{&quot;family&quot;:&quot;Tia Novira Sucipto&quot;,&quot;given&quot;:&quot;&quot;,&quot;parse-names&quot;:false,&quot;dropping-particle&quot;:&quot;&quot;,&quot;non-dropping-particle&quot;:&quot;&quot;},{&quot;family&quot;:&quot;Renika Hasibuan&quot;,&quot;given&quot;:&quot;&quot;,&quot;parse-names&quot;:false,&quot;dropping-particle&quot;:&quot;&quot;,&quot;non-dropping-particle&quot;:&quot;&quot;}],&quot;container-title&quot;:&quot;Jurnal Riset Akuntansi dan Bisnis&quot;,&quot;DOI&quot;:&quot;10.30596/jrab.v20i2.5624&quot;,&quot;issued&quot;:{&quot;date-parts&quot;:[[2020]]},&quot;page&quot;:&quot;2623-2650&quot;,&quot;abstract&quot;:&quot;This study aims to determine the effect of longterm debt to asset ratio and debt to equity ratio on corporate income tax payable in Consumer Goods Industry Sector Companies in the Indonesia Stock Exchange 2014-2018 period. The research method used is descriptive quantitative because the data used is in the form of numbers. The population in this study is the Consumer Goods Industry Sector Companies in the Indonesia Stock Exchange for the 2014-2018 period. The number of samples used in this study were 14 companies. The coefficient of determination (R square) is 0176 or 17.6%. This means that the independent variables, namely the long-term debt to asset ratio (LDAR) and the debt to equity ratio (DER), explain their effect on the dependent variable, namely corporate income tax payable to the Consumer Goods Industry Sector companies on the Indonesia Stock Exchange for the 2014-2018 period of 17, 6% while the remaining 82.4% is explained by other variables that are not explained in this research model.&quot;,&quot;issue&quot;:&quot;2&quot;,&quot;volume&quot;:&quot;20&quot;,&quot;container-title-short&quot;:&quot;&quot;},&quot;isTemporary&quot;:false}]},{&quot;citationID&quot;:&quot;MENDELEY_CITATION_d963fdd1-5bcf-4945-876b-260b3598a2c3&quot;,&quot;properties&quot;:{&quot;noteIndex&quot;:0},&quot;isEdited&quot;:false,&quot;manualOverride&quot;:{&quot;isManuallyOverridden&quot;:true,&quot;citeprocText&quot;:&quot;(Setia Darma &amp;#38; Fitri, 2021)&quot;,&quot;manualOverrideText&quot;:&quot;Darma &amp; Fitri, (2021)&quot;},&quot;citationTag&quot;:&quot;MENDELEY_CITATION_v3_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&quot;,&quot;citationItems&quot;:[{&quot;id&quot;:&quot;142a7009-313e-311d-ab77-0ebaf82c7083&quot;,&quot;itemData&quot;:{&quot;type&quot;:&quot;article-journal&quot;,&quot;id&quot;:&quot;142a7009-313e-311d-ab77-0ebaf82c7083&quot;,&quot;title&quot;:&quot;Pengaruh Struktur Modal Dan Manajemen Laba Terhadap Pajak Penghasilan Badan&quot;,&quot;author&quot;:[{&quot;family&quot;:&quot;Setia Darma&quot;,&quot;given&quot;:&quot;Sapta&quot;,&quot;parse-names&quot;:false,&quot;dropping-particle&quot;:&quot;&quot;,&quot;non-dropping-particle&quot;:&quot;&quot;},{&quot;family&quot;:&quot;Fitri&quot;,&quot;given&quot;:&quot;Euis Nessia&quot;,&quot;parse-names&quot;:false,&quot;dropping-particle&quot;:&quot;&quot;,&quot;non-dropping-particle&quot;:&quot;&quot;}],&quot;container-title&quot;:&quot;SCIENTIFIC JOURNAL OF REFLECTION&quot;,&quot;issued&quot;:{&quot;date-parts&quot;:[[2021,6]]},&quot;abstract&quot;:&quot;This study aims to examine the effect of Capital Structure and Earnings Management Against Corporate Income Tax. This study uses Corporate Income Tax as the dependent variable and the Capital Structure proxied by Long Term Debt to Asset Ratio (LDAR), Debt to Equity Ratio (DER) and Earnings Management as variables independent. The population in this study are manufacturing companies registered in Indonesia Stock Exchange 2015-2017. This study uses a purposive technique sampling obtained 37 companies that meet the criteria for selecting data samples. Method The analysis used is multiple linear regression analysis, while to measure significant level used partial test (t) and simultaneous test (F). The results of this study shows that partially the Capital Structure proxied by Long Term Debt to Asset Ratio (LDAR) and Debt to Equity Ratio (DER) have an effect on Tax Corporate Income. While earnings management partially has no effect on Corporate Income Tax. Simultaneously Longproxied capital structure term Debt to Asset Ratio (LDAR), Debt to Equity Ratio (DER) and Earnings Management significant effect on Corporate Income Tax&quot;,&quot;volume&quot;:&quot;4&quot;,&quot;container-title-short&quot;:&quot;&quot;},&quot;isTemporary&quot;:false}]},{&quot;citationID&quot;:&quot;MENDELEY_CITATION_75100f59-5736-4e59-bcc0-9dccf0d96cd0&quot;,&quot;properties&quot;:{&quot;noteIndex&quot;:0},&quot;isEdited&quot;:false,&quot;manualOverride&quot;:{&quot;isManuallyOverridden&quot;:true,&quot;citeprocText&quot;:&quot;(Donny Indradi &amp;#38; Eni Sulistyowati, 2024)&quot;,&quot;manualOverrideText&quot;:&quot;(Donny Indradi)&quot;},&quot;citationTag&quot;:&quot;MENDELEY_CITATION_v3_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LCJjb250YWluZXItdGl0bGUtc2hvcnQiOiIifSwiaXNUZW1wb3JhcnkiOmZhbHNlfV19&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container-title-short&quot;:&quot;&quot;},&quot;isTemporary&quot;:false}]},{&quot;citationID&quot;:&quot;MENDELEY_CITATION_67565337-084b-43f5-a8c1-ca1bda675a3f&quot;,&quot;properties&quot;:{&quot;noteIndex&quot;:0},&quot;isEdited&quot;:false,&quot;manualOverride&quot;:{&quot;isManuallyOverridden&quot;:true,&quot;citeprocText&quot;:&quot;(Dewi et al., 2022)&quot;,&quot;manualOverrideText&quot;:&quot;Dewi et al., (2022)&quot;},&quot;citationTag&quot;:&quot;MENDELEY_CITATION_v3_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&quot;,&quot;citationItems&quot;:[{&quot;id&quot;:&quot;213d8e3f-692b-3df3-979c-6ebe8bea3c5c&quot;,&quot;itemData&quot;:{&quot;type&quot;:&quot;article-journal&quot;,&quot;id&quot;:&quot;213d8e3f-692b-3df3-979c-6ebe8bea3c5c&quot;,&quot;title&quot;:&quot;Pengaruh Struktur Modal Terhadap Pajak Penghasilan Badan Terutang (Studi Empiris Pada Perusahaan Manufaktur Yang Terdaftar Di Bursa Efek Indonesia Pada Tahun 2017-2019)&quot;,&quot;author&quot;:[{&quot;family&quot;:&quot;Dewi&quot;,&quot;given&quot;:&quot;Sita&quot;,&quot;parse-names&quot;:false,&quot;dropping-particle&quot;:&quot;&quot;,&quot;non-dropping-particle&quot;:&quot;&quot;},{&quot;family&quot;:&quot;Dwi Astuti&quot;,&quot;given&quot;:&quot;Anggieta&quot;,&quot;parse-names&quot;:false,&quot;dropping-particle&quot;:&quot;&quot;,&quot;non-dropping-particle&quot;:&quot;&quot;},{&quot;family&quot;:&quot;Tinggi Ilmu Ekonomi Jayakarta&quot;,&quot;given&quot;:&quot;Sekolah&quot;,&quot;parse-names&quot;:false,&quot;dropping-particle&quot;:&quot;&quot;,&quot;non-dropping-particle&quot;:&quot;&quot;}],&quot;container-title&quot;:&quot;Jurnal Akuntansi &amp; Perpajakan&quot;,&quot;ISSN&quot;:&quot;2714-8165&quot;,&quot;issued&quot;:{&quot;date-parts&quot;:[[2022]]},&quot;issue&quot;:&quot;2&quot;,&quot;volume&quot;:&quot;3&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53AD-0CDE-4BEE-BF6E-75279766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18863</Words>
  <Characters>107525</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ananta</dc:creator>
  <cp:keywords/>
  <dc:description/>
  <cp:lastModifiedBy>lia ananta</cp:lastModifiedBy>
  <cp:revision>2</cp:revision>
  <cp:lastPrinted>2026-04-22T18:22:00Z</cp:lastPrinted>
  <dcterms:created xsi:type="dcterms:W3CDTF">2026-04-23T05:22:00Z</dcterms:created>
  <dcterms:modified xsi:type="dcterms:W3CDTF">2026-04-23T05:22:00Z</dcterms:modified>
</cp:coreProperties>
</file>