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docProps/core.xml" ContentType="application/vnd.openxmlformats-package.core-properties+xml"/>
  <Override PartName="/word/header14.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11.xml" ContentType="application/vnd.openxmlformats-officedocument.wordprocessingml.header+xml"/>
  <Override PartName="/word/footer13.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32"/>
          <w:szCs w:val="32"/>
        </w:rPr>
      </w:pPr>
      <w:r>
        <w:rPr>
          <w:rFonts w:ascii="Times New Roman" w:cs="Times New Roman" w:hAnsi="Times New Roman"/>
          <w:b/>
          <w:bCs/>
          <w:sz w:val="32"/>
          <w:szCs w:val="32"/>
        </w:rPr>
        <w:t xml:space="preserve"> </w:t>
      </w:r>
      <w:r>
        <w:rPr>
          <w:rFonts w:ascii="Times New Roman" w:cs="Times New Roman" w:hAnsi="Times New Roman"/>
          <w:b/>
          <w:bCs/>
          <w:sz w:val="32"/>
          <w:szCs w:val="32"/>
        </w:rPr>
        <w:t>PENGARUH UKURAN PERUSAHAAN, PROFITABILITA</w:t>
      </w:r>
      <w:r>
        <w:rPr>
          <w:rFonts w:ascii="Times New Roman" w:cs="Times New Roman" w:hAnsi="Times New Roman"/>
          <w:b/>
          <w:bCs/>
          <w:sz w:val="32"/>
          <w:szCs w:val="32"/>
        </w:rPr>
        <w:t xml:space="preserve">S, DAN </w:t>
      </w:r>
      <w:r>
        <w:rPr>
          <w:rFonts w:ascii="Times New Roman" w:cs="Times New Roman" w:hAnsi="Times New Roman"/>
          <w:b/>
          <w:bCs/>
          <w:i/>
          <w:iCs/>
          <w:sz w:val="32"/>
          <w:szCs w:val="32"/>
        </w:rPr>
        <w:t>LEVERAGE</w:t>
      </w:r>
      <w:r>
        <w:rPr>
          <w:rFonts w:ascii="Times New Roman" w:cs="Times New Roman" w:hAnsi="Times New Roman"/>
          <w:b/>
          <w:bCs/>
          <w:sz w:val="32"/>
          <w:szCs w:val="32"/>
        </w:rPr>
        <w:t xml:space="preserve"> TERHADAP AGRESIV</w:t>
      </w:r>
      <w:r>
        <w:rPr>
          <w:rFonts w:ascii="Times New Roman" w:cs="Times New Roman" w:hAnsi="Times New Roman"/>
          <w:b/>
          <w:bCs/>
          <w:sz w:val="32"/>
          <w:szCs w:val="32"/>
        </w:rPr>
        <w:t xml:space="preserve">ITAS PAJAK PADA PERUSAHAAN MANUFAKTUR </w:t>
      </w:r>
      <w:r>
        <w:rPr>
          <w:rFonts w:ascii="Times New Roman" w:cs="Times New Roman" w:hAnsi="Times New Roman"/>
          <w:b/>
          <w:bCs/>
          <w:sz w:val="32"/>
          <w:szCs w:val="32"/>
        </w:rPr>
        <w:t xml:space="preserve">SUBSEKTOR INDUSTRI BARANG KONSUMSI </w:t>
      </w:r>
      <w:r>
        <w:rPr>
          <w:rFonts w:ascii="Times New Roman" w:cs="Times New Roman" w:hAnsi="Times New Roman"/>
          <w:b/>
          <w:bCs/>
          <w:sz w:val="32"/>
          <w:szCs w:val="32"/>
        </w:rPr>
        <w:t>YANG TERDAFTAR DI BEI PADA TAHUN 2020-2024</w:t>
      </w:r>
    </w:p>
    <w:p>
      <w:pPr>
        <w:pStyle w:val="style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lang w:val="fi-FI"/>
        </w:rPr>
      </w:pPr>
      <w:r>
        <w:rPr>
          <w:rFonts w:ascii="Times New Roman" w:cs="Times New Roman" w:hAnsi="Times New Roman"/>
          <w:b/>
          <w:sz w:val="28"/>
          <w:szCs w:val="28"/>
          <w:lang w:val="fi-FI"/>
        </w:rPr>
        <w:t>SKRIPSI</w:t>
      </w:r>
    </w:p>
    <w:p>
      <w:pPr>
        <w:pStyle w:val="style0"/>
        <w:spacing w:lineRule="auto" w:line="240"/>
        <w:jc w:val="center"/>
        <w:rPr>
          <w:rFonts w:ascii="Times New Roman" w:cs="Times New Roman" w:hAnsi="Times New Roman"/>
          <w:sz w:val="24"/>
          <w:szCs w:val="28"/>
          <w:lang w:val="fi-FI"/>
        </w:rPr>
      </w:pPr>
      <w:r>
        <w:rPr>
          <w:rFonts w:ascii="Times New Roman" w:cs="Times New Roman" w:hAnsi="Times New Roman"/>
          <w:sz w:val="24"/>
          <w:szCs w:val="28"/>
          <w:lang w:val="fi-FI"/>
        </w:rPr>
        <w:t>Sebagai salah satu p</w:t>
      </w:r>
      <w:r>
        <w:rPr>
          <w:rFonts w:ascii="Times New Roman" w:cs="Times New Roman" w:hAnsi="Times New Roman"/>
          <w:sz w:val="24"/>
          <w:szCs w:val="28"/>
          <w:lang w:val="fi-FI"/>
        </w:rPr>
        <w:t>ersyaratan untuk memperoleh gelar sarjana akuntansi</w:t>
      </w:r>
    </w:p>
    <w:p>
      <w:pPr>
        <w:pStyle w:val="style0"/>
        <w:jc w:val="center"/>
        <w:rPr>
          <w:rFonts w:ascii="Times New Roman" w:cs="Times New Roman" w:hAnsi="Times New Roman"/>
          <w:sz w:val="28"/>
          <w:szCs w:val="28"/>
          <w:lang w:val="fi-FI"/>
        </w:rPr>
      </w:pPr>
    </w:p>
    <w:p>
      <w:pPr>
        <w:pStyle w:val="style0"/>
        <w:jc w:val="center"/>
        <w:rPr>
          <w:rFonts w:ascii="Times New Roman" w:cs="Times New Roman" w:hAnsi="Times New Roman"/>
          <w:sz w:val="28"/>
          <w:szCs w:val="28"/>
        </w:rPr>
      </w:pPr>
      <w:r>
        <w:rPr>
          <w:rFonts w:ascii="Times New Roman" w:cs="Times New Roman" w:hAnsi="Times New Roman"/>
          <w:noProof/>
          <w:sz w:val="28"/>
          <w:szCs w:val="28"/>
        </w:rPr>
        <w:drawing>
          <wp:inline distL="0" distT="0" distB="0" distR="0">
            <wp:extent cx="1800000" cy="1807200"/>
            <wp:effectExtent l="0" t="0" r="0" b="317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800000" cy="1807200"/>
                    </a:xfrm>
                    <a:prstGeom prst="rect"/>
                    <a:ln>
                      <a:noFill/>
                    </a:ln>
                  </pic:spPr>
                </pic:pic>
              </a:graphicData>
            </a:graphic>
          </wp:inline>
        </w:drawing>
      </w:r>
    </w:p>
    <w:p>
      <w:pPr>
        <w:pStyle w:val="style0"/>
        <w:jc w:val="center"/>
        <w:rPr>
          <w:rFonts w:ascii="Times New Roman" w:cs="Times New Roman" w:hAnsi="Times New Roman"/>
          <w:sz w:val="24"/>
          <w:szCs w:val="28"/>
        </w:rPr>
      </w:pPr>
    </w:p>
    <w:p>
      <w:pPr>
        <w:pStyle w:val="style0"/>
        <w:jc w:val="center"/>
        <w:rPr>
          <w:rFonts w:ascii="Times New Roman" w:cs="Times New Roman" w:hAnsi="Times New Roman"/>
          <w:b/>
          <w:sz w:val="28"/>
          <w:szCs w:val="28"/>
          <w:lang w:val="fi-FI"/>
        </w:rPr>
      </w:pPr>
      <w:r>
        <w:rPr>
          <w:rFonts w:ascii="Times New Roman" w:cs="Times New Roman" w:hAnsi="Times New Roman"/>
          <w:b/>
          <w:sz w:val="28"/>
          <w:szCs w:val="28"/>
          <w:lang w:val="fi-FI"/>
        </w:rPr>
        <w:t xml:space="preserve">Oleh: </w:t>
      </w:r>
    </w:p>
    <w:p>
      <w:pPr>
        <w:pStyle w:val="style0"/>
        <w:spacing w:lineRule="auto" w:line="240"/>
        <w:jc w:val="center"/>
        <w:rPr>
          <w:rFonts w:ascii="Times New Roman" w:cs="Times New Roman" w:hAnsi="Times New Roman"/>
          <w:b/>
          <w:sz w:val="28"/>
          <w:szCs w:val="28"/>
          <w:lang w:val="fi-FI"/>
        </w:rPr>
      </w:pPr>
      <w:r>
        <w:rPr>
          <w:rFonts w:ascii="Times New Roman" w:cs="Times New Roman" w:hAnsi="Times New Roman"/>
          <w:b/>
          <w:sz w:val="28"/>
          <w:szCs w:val="28"/>
          <w:lang w:val="fi-FI"/>
        </w:rPr>
        <w:t>ELIN TRIASTANTO PASASSA’</w:t>
      </w:r>
    </w:p>
    <w:p>
      <w:pPr>
        <w:pStyle w:val="style0"/>
        <w:spacing w:lineRule="auto" w:line="240"/>
        <w:jc w:val="center"/>
        <w:rPr>
          <w:rFonts w:ascii="Times New Roman" w:cs="Times New Roman" w:hAnsi="Times New Roman"/>
          <w:b/>
          <w:sz w:val="28"/>
          <w:szCs w:val="28"/>
          <w:lang w:val="fi-FI"/>
        </w:rPr>
      </w:pPr>
      <w:r>
        <w:rPr>
          <w:rFonts w:ascii="Times New Roman" w:cs="Times New Roman" w:hAnsi="Times New Roman"/>
          <w:b/>
          <w:sz w:val="28"/>
          <w:szCs w:val="28"/>
          <w:lang w:val="fi-FI"/>
        </w:rPr>
        <w:t>2101036157</w:t>
      </w:r>
    </w:p>
    <w:p>
      <w:pPr>
        <w:pStyle w:val="style0"/>
        <w:spacing w:lineRule="auto" w:line="240"/>
        <w:jc w:val="center"/>
        <w:rPr>
          <w:rFonts w:ascii="Times New Roman" w:cs="Times New Roman" w:hAnsi="Times New Roman"/>
          <w:b/>
          <w:sz w:val="28"/>
          <w:szCs w:val="28"/>
          <w:lang w:val="fi-FI"/>
        </w:rPr>
      </w:pPr>
      <w:r>
        <w:rPr>
          <w:rFonts w:ascii="Times New Roman" w:cs="Times New Roman" w:hAnsi="Times New Roman"/>
          <w:b/>
          <w:sz w:val="28"/>
          <w:szCs w:val="28"/>
          <w:lang w:val="fi-FI"/>
        </w:rPr>
        <w:t xml:space="preserve">S1 </w:t>
      </w:r>
      <w:r>
        <w:rPr>
          <w:rFonts w:ascii="Times New Roman" w:cs="Times New Roman" w:hAnsi="Times New Roman"/>
          <w:b/>
          <w:sz w:val="28"/>
          <w:szCs w:val="28"/>
          <w:lang w:val="fi-FI"/>
        </w:rPr>
        <w:t>AKUNTANSI</w:t>
      </w:r>
    </w:p>
    <w:p>
      <w:pPr>
        <w:pStyle w:val="style0"/>
        <w:rPr>
          <w:rFonts w:ascii="Times New Roman" w:cs="Times New Roman" w:hAnsi="Times New Roman"/>
          <w:sz w:val="28"/>
          <w:szCs w:val="28"/>
          <w:lang w:val="fi-FI"/>
        </w:rPr>
      </w:pPr>
    </w:p>
    <w:p>
      <w:pPr>
        <w:pStyle w:val="style0"/>
        <w:spacing w:lineRule="auto" w:line="240"/>
        <w:jc w:val="center"/>
        <w:rPr>
          <w:rFonts w:ascii="Times New Roman" w:cs="Times New Roman" w:hAnsi="Times New Roman"/>
          <w:b/>
          <w:sz w:val="32"/>
          <w:szCs w:val="28"/>
          <w:lang w:val="fi-FI"/>
        </w:rPr>
      </w:pPr>
      <w:r>
        <w:rPr>
          <w:rFonts w:ascii="Times New Roman" w:cs="Times New Roman" w:hAnsi="Times New Roman"/>
          <w:b/>
          <w:sz w:val="32"/>
          <w:szCs w:val="28"/>
          <w:lang w:val="fi-FI"/>
        </w:rPr>
        <w:t>FAKULTAS EKONOMI DAN BISNIS</w:t>
      </w:r>
    </w:p>
    <w:p>
      <w:pPr>
        <w:pStyle w:val="style0"/>
        <w:spacing w:lineRule="auto" w:line="240"/>
        <w:jc w:val="center"/>
        <w:rPr>
          <w:rFonts w:ascii="Times New Roman" w:cs="Times New Roman" w:hAnsi="Times New Roman"/>
          <w:b/>
          <w:sz w:val="32"/>
          <w:szCs w:val="28"/>
          <w:lang w:val="fi-FI"/>
        </w:rPr>
      </w:pPr>
      <w:r>
        <w:rPr>
          <w:rFonts w:ascii="Times New Roman" w:cs="Times New Roman" w:hAnsi="Times New Roman"/>
          <w:b/>
          <w:sz w:val="32"/>
          <w:szCs w:val="28"/>
          <w:lang w:val="fi-FI"/>
        </w:rPr>
        <w:t>UNIVERSITAS MULAWARMAN</w:t>
      </w:r>
    </w:p>
    <w:p>
      <w:pPr>
        <w:pStyle w:val="style0"/>
        <w:spacing w:lineRule="auto" w:line="240"/>
        <w:jc w:val="center"/>
        <w:rPr>
          <w:rFonts w:ascii="Times New Roman" w:cs="Times New Roman" w:hAnsi="Times New Roman"/>
          <w:b/>
          <w:sz w:val="32"/>
          <w:szCs w:val="28"/>
          <w:lang w:val="fi-FI"/>
        </w:rPr>
      </w:pPr>
      <w:r>
        <w:rPr>
          <w:rFonts w:ascii="Times New Roman" w:cs="Times New Roman" w:hAnsi="Times New Roman"/>
          <w:b/>
          <w:sz w:val="32"/>
          <w:szCs w:val="28"/>
          <w:lang w:val="fi-FI"/>
        </w:rPr>
        <w:t xml:space="preserve">SAMARINDA </w:t>
      </w:r>
    </w:p>
    <w:p>
      <w:pPr>
        <w:pStyle w:val="style0"/>
        <w:spacing w:after="0" w:lineRule="auto" w:line="240"/>
        <w:jc w:val="center"/>
        <w:rPr>
          <w:rFonts w:ascii="Times New Roman" w:cs="Times New Roman" w:hAnsi="Times New Roman"/>
          <w:b/>
          <w:sz w:val="32"/>
          <w:szCs w:val="28"/>
          <w:lang w:val="fi-FI"/>
        </w:rPr>
      </w:pPr>
      <w:r>
        <w:rPr>
          <w:rFonts w:ascii="Times New Roman" w:cs="Times New Roman" w:hAnsi="Times New Roman"/>
          <w:b/>
          <w:sz w:val="32"/>
          <w:szCs w:val="28"/>
          <w:lang w:val="fi-FI"/>
        </w:rPr>
        <w:t>202</w:t>
      </w:r>
      <w:r>
        <w:rPr>
          <w:rFonts w:ascii="Times New Roman" w:cs="Times New Roman" w:hAnsi="Times New Roman"/>
          <w:b/>
          <w:sz w:val="32"/>
          <w:szCs w:val="28"/>
          <w:lang w:val="fi-FI"/>
        </w:rPr>
        <w:t>5</w:t>
      </w:r>
    </w:p>
    <w:bookmarkStart w:id="0" w:name="_Toc168301055"/>
    <w:bookmarkStart w:id="1" w:name="_Toc180574962"/>
    <w:p>
      <w:pPr>
        <w:pStyle w:val="style0"/>
        <w:keepNext/>
        <w:keepLines/>
        <w:spacing w:before="240" w:after="0"/>
        <w:jc w:val="center"/>
        <w:outlineLvl w:val="0"/>
        <w:rPr>
          <w:rFonts w:ascii="Times New Roman" w:cs="Times New Roman" w:eastAsia="DengXian Light" w:hAnsi="Times New Roman"/>
          <w:b/>
          <w:sz w:val="24"/>
          <w:szCs w:val="32"/>
          <w:lang w:val="fi-FI"/>
        </w:rPr>
        <w:sectPr>
          <w:footerReference w:type="default" r:id="rId3"/>
          <w:pgSz w:w="11910" w:h="16840" w:orient="portrait"/>
          <w:pgMar w:top="2268" w:right="1701" w:bottom="1701" w:left="2268" w:header="720" w:footer="720" w:gutter="0"/>
          <w:cols w:space="720"/>
          <w:titlePg/>
          <w:docGrid w:linePitch="299"/>
        </w:sectPr>
      </w:pPr>
    </w:p>
    <w:bookmarkStart w:id="2" w:name="_Toc212726629"/>
    <w:p>
      <w:pPr>
        <w:pStyle w:val="style0"/>
        <w:keepNext/>
        <w:keepLines/>
        <w:spacing w:before="240" w:after="0"/>
        <w:jc w:val="center"/>
        <w:outlineLvl w:val="0"/>
        <w:rPr>
          <w:rFonts w:ascii="Times New Roman" w:cs="Times New Roman" w:eastAsia="DengXian Light" w:hAnsi="Times New Roman"/>
          <w:b/>
          <w:sz w:val="24"/>
          <w:szCs w:val="32"/>
          <w:lang w:val="fi-FI"/>
        </w:rPr>
      </w:pPr>
      <w:r>
        <w:rPr>
          <w:rFonts w:ascii="Times New Roman" w:cs="Times New Roman" w:eastAsia="DengXian Light" w:hAnsi="Times New Roman"/>
          <w:b/>
          <w:sz w:val="24"/>
          <w:szCs w:val="32"/>
          <w:lang w:val="fi-FI"/>
        </w:rPr>
        <w:t>HALAMAN PENGESAHAN</w:t>
      </w:r>
      <w:bookmarkEnd w:id="0"/>
      <w:bookmarkEnd w:id="1"/>
      <w:bookmarkEnd w:id="2"/>
    </w:p>
    <w:p>
      <w:pPr>
        <w:pStyle w:val="style0"/>
        <w:rPr>
          <w:rFonts w:ascii="Calibri" w:cs="Times New Roman" w:eastAsia="Calibri" w:hAnsi="Calibri"/>
          <w:lang w:val="fi-FI"/>
        </w:rPr>
      </w:pPr>
    </w:p>
    <w:p>
      <w:pPr>
        <w:pStyle w:val="style0"/>
        <w:tabs>
          <w:tab w:val="left" w:leader="none" w:pos="2268"/>
          <w:tab w:val="left" w:leader="none" w:pos="2552"/>
        </w:tabs>
        <w:spacing w:after="0" w:lineRule="auto" w:line="360"/>
        <w:ind w:left="2551" w:hanging="2551" w:hangingChars="1063"/>
        <w:jc w:val="both"/>
        <w:rPr>
          <w:rFonts w:ascii="Times New Roman" w:cs="Times New Roman" w:eastAsia="Calibri" w:hAnsi="Times New Roman"/>
          <w:sz w:val="24"/>
          <w:szCs w:val="24"/>
          <w:lang w:val="fi-FI"/>
        </w:rPr>
      </w:pPr>
      <w:r>
        <w:rPr>
          <w:rFonts w:ascii="Times New Roman" w:cs="Times New Roman" w:eastAsia="Calibri" w:hAnsi="Times New Roman"/>
          <w:bCs/>
          <w:color w:val="000000"/>
          <w:sz w:val="24"/>
          <w:szCs w:val="24"/>
          <w:lang w:val="fi-FI"/>
        </w:rPr>
        <w:t>Judul Penelitian</w:t>
      </w:r>
      <w:r>
        <w:rPr>
          <w:rFonts w:ascii="Times New Roman" w:cs="Times New Roman" w:eastAsia="Calibri" w:hAnsi="Times New Roman"/>
          <w:bCs/>
          <w:color w:val="000000"/>
          <w:sz w:val="24"/>
          <w:szCs w:val="24"/>
          <w:lang w:val="fi-FI"/>
        </w:rPr>
        <w:tab/>
      </w:r>
      <w:r>
        <w:rPr>
          <w:rFonts w:ascii="Times New Roman" w:cs="Times New Roman" w:eastAsia="Calibri" w:hAnsi="Times New Roman"/>
          <w:bCs/>
          <w:color w:val="000000"/>
          <w:sz w:val="24"/>
          <w:szCs w:val="24"/>
          <w:lang w:val="fi-FI"/>
        </w:rPr>
        <w:t>:</w:t>
      </w:r>
      <w:r>
        <w:rPr>
          <w:rFonts w:ascii="Times New Roman" w:cs="Times New Roman" w:eastAsia="Calibri" w:hAnsi="Times New Roman"/>
          <w:bCs/>
          <w:color w:val="000000"/>
          <w:sz w:val="24"/>
          <w:szCs w:val="24"/>
          <w:lang w:val="fi-FI"/>
        </w:rPr>
        <w:tab/>
      </w:r>
      <w:r>
        <w:rPr>
          <w:rFonts w:ascii="Times New Roman" w:cs="Times New Roman" w:eastAsia="Calibri" w:hAnsi="Times New Roman"/>
          <w:sz w:val="24"/>
          <w:szCs w:val="24"/>
          <w:lang w:val="fi-FI"/>
        </w:rPr>
        <w:t xml:space="preserve">Pengaruh Ukuran Perusahaan, Profitabilitas, dan </w:t>
      </w:r>
      <w:r>
        <w:rPr>
          <w:rFonts w:ascii="Times New Roman" w:cs="Times New Roman" w:eastAsia="Calibri" w:hAnsi="Times New Roman"/>
          <w:i/>
          <w:iCs/>
          <w:sz w:val="24"/>
          <w:szCs w:val="24"/>
          <w:lang w:val="fi-FI"/>
        </w:rPr>
        <w:t>Leverage</w:t>
      </w:r>
      <w:r>
        <w:rPr>
          <w:rFonts w:ascii="Times New Roman" w:cs="Times New Roman" w:eastAsia="Calibri" w:hAnsi="Times New Roman"/>
          <w:sz w:val="24"/>
          <w:szCs w:val="24"/>
          <w:lang w:val="fi-FI"/>
        </w:rPr>
        <w:t xml:space="preserve"> Terhadap Agresivitas Pajak Pada Perusahaan Manufaktur </w:t>
      </w:r>
      <w:r>
        <w:rPr>
          <w:rFonts w:ascii="Times New Roman" w:cs="Times New Roman" w:eastAsia="Calibri" w:hAnsi="Times New Roman"/>
          <w:sz w:val="24"/>
          <w:szCs w:val="24"/>
          <w:lang w:val="fi-FI"/>
        </w:rPr>
        <w:t>Subsektor Industri Barang Ko</w:t>
      </w:r>
      <w:r>
        <w:rPr>
          <w:rFonts w:ascii="Times New Roman" w:cs="Times New Roman" w:eastAsia="Calibri" w:hAnsi="Times New Roman"/>
          <w:sz w:val="24"/>
          <w:szCs w:val="24"/>
          <w:lang w:val="fi-FI"/>
        </w:rPr>
        <w:t xml:space="preserve">nsumsi </w:t>
      </w:r>
      <w:r>
        <w:rPr>
          <w:rFonts w:ascii="Times New Roman" w:cs="Times New Roman" w:eastAsia="Calibri" w:hAnsi="Times New Roman"/>
          <w:sz w:val="24"/>
          <w:szCs w:val="24"/>
          <w:lang w:val="fi-FI"/>
        </w:rPr>
        <w:t xml:space="preserve">Yang Terdaftar Di BEI </w:t>
      </w:r>
      <w:r>
        <w:rPr>
          <w:rFonts w:ascii="Times New Roman" w:cs="Times New Roman" w:eastAsia="Calibri" w:hAnsi="Times New Roman"/>
          <w:sz w:val="24"/>
          <w:szCs w:val="24"/>
          <w:lang w:val="fi-FI"/>
        </w:rPr>
        <w:t>Pada Tahun 2020-2024.</w:t>
      </w:r>
    </w:p>
    <w:p>
      <w:pPr>
        <w:pStyle w:val="style0"/>
        <w:tabs>
          <w:tab w:val="left" w:leader="none" w:pos="2268"/>
        </w:tabs>
        <w:spacing w:after="0" w:lineRule="auto" w:line="360"/>
        <w:ind w:left="2552" w:hanging="2552"/>
        <w:jc w:val="both"/>
        <w:rPr>
          <w:rFonts w:ascii="Times New Roman" w:cs="Times New Roman" w:eastAsia="Calibri" w:hAnsi="Times New Roman"/>
          <w:i/>
          <w:sz w:val="24"/>
          <w:szCs w:val="24"/>
          <w:lang w:val="fi-FI"/>
        </w:rPr>
      </w:pPr>
      <w:r>
        <w:rPr>
          <w:rFonts w:ascii="Times New Roman" w:cs="Times New Roman" w:eastAsia="Calibri" w:hAnsi="Times New Roman"/>
          <w:bCs/>
          <w:color w:val="000000"/>
          <w:sz w:val="24"/>
          <w:szCs w:val="24"/>
          <w:lang w:val="fi-FI"/>
        </w:rPr>
        <w:t>Nama Mahasiswa</w:t>
      </w:r>
      <w:r>
        <w:rPr>
          <w:rFonts w:ascii="Times New Roman" w:cs="Times New Roman" w:eastAsia="Calibri" w:hAnsi="Times New Roman"/>
          <w:bCs/>
          <w:color w:val="000000"/>
          <w:sz w:val="24"/>
          <w:szCs w:val="24"/>
          <w:lang w:val="fi-FI"/>
        </w:rPr>
        <w:tab/>
      </w:r>
      <w:r>
        <w:rPr>
          <w:rFonts w:ascii="Times New Roman" w:cs="Times New Roman" w:eastAsia="Calibri" w:hAnsi="Times New Roman"/>
          <w:bCs/>
          <w:color w:val="000000"/>
          <w:sz w:val="24"/>
          <w:szCs w:val="24"/>
          <w:lang w:val="fi-FI"/>
        </w:rPr>
        <w:t>:</w:t>
      </w:r>
      <w:r>
        <w:rPr>
          <w:rFonts w:ascii="Times New Roman" w:cs="Times New Roman" w:eastAsia="Calibri" w:hAnsi="Times New Roman"/>
          <w:bCs/>
          <w:color w:val="000000"/>
          <w:sz w:val="24"/>
          <w:szCs w:val="24"/>
          <w:lang w:val="fi-FI"/>
        </w:rPr>
        <w:tab/>
      </w:r>
      <w:r>
        <w:rPr>
          <w:rFonts w:ascii="Times New Roman" w:cs="Times New Roman" w:eastAsia="Calibri" w:hAnsi="Times New Roman"/>
          <w:bCs/>
          <w:color w:val="000000"/>
          <w:sz w:val="24"/>
          <w:szCs w:val="24"/>
          <w:lang w:val="fi-FI"/>
        </w:rPr>
        <w:t>Elin Triastanto Pasassa’</w:t>
      </w:r>
    </w:p>
    <w:p>
      <w:pPr>
        <w:pStyle w:val="style0"/>
        <w:tabs>
          <w:tab w:val="left" w:leader="none" w:pos="2268"/>
        </w:tabs>
        <w:spacing w:after="0" w:lineRule="auto" w:line="360"/>
        <w:ind w:left="2552" w:hanging="2552"/>
        <w:jc w:val="both"/>
        <w:rPr>
          <w:rFonts w:ascii="Times New Roman" w:cs="Times New Roman" w:eastAsia="Calibri" w:hAnsi="Times New Roman"/>
          <w:i/>
          <w:sz w:val="24"/>
          <w:szCs w:val="24"/>
          <w:lang w:val="fi-FI"/>
        </w:rPr>
      </w:pPr>
      <w:r>
        <w:rPr>
          <w:rFonts w:ascii="Times New Roman" w:cs="Times New Roman" w:eastAsia="Calibri" w:hAnsi="Times New Roman"/>
          <w:bCs/>
          <w:color w:val="000000"/>
          <w:sz w:val="24"/>
          <w:szCs w:val="24"/>
          <w:lang w:val="fi-FI"/>
        </w:rPr>
        <w:t>NIM</w:t>
      </w:r>
      <w:r>
        <w:rPr>
          <w:rFonts w:ascii="Times New Roman" w:cs="Times New Roman" w:eastAsia="Calibri" w:hAnsi="Times New Roman"/>
          <w:bCs/>
          <w:color w:val="000000"/>
          <w:sz w:val="24"/>
          <w:szCs w:val="24"/>
          <w:lang w:val="fi-FI"/>
        </w:rPr>
        <w:tab/>
      </w:r>
      <w:r>
        <w:rPr>
          <w:rFonts w:ascii="Times New Roman" w:cs="Times New Roman" w:eastAsia="Calibri" w:hAnsi="Times New Roman"/>
          <w:bCs/>
          <w:color w:val="000000"/>
          <w:sz w:val="24"/>
          <w:szCs w:val="24"/>
          <w:lang w:val="fi-FI"/>
        </w:rPr>
        <w:t>:</w:t>
      </w:r>
      <w:r>
        <w:rPr>
          <w:rFonts w:ascii="Times New Roman" w:cs="Times New Roman" w:eastAsia="Calibri" w:hAnsi="Times New Roman"/>
          <w:bCs/>
          <w:color w:val="000000"/>
          <w:sz w:val="24"/>
          <w:szCs w:val="24"/>
          <w:lang w:val="fi-FI"/>
        </w:rPr>
        <w:tab/>
      </w:r>
      <w:r>
        <w:rPr>
          <w:rFonts w:ascii="Times New Roman" w:cs="Times New Roman" w:eastAsia="Calibri" w:hAnsi="Times New Roman"/>
          <w:bCs/>
          <w:color w:val="000000"/>
          <w:sz w:val="24"/>
          <w:szCs w:val="24"/>
          <w:lang w:val="fi-FI"/>
        </w:rPr>
        <w:t>2101036</w:t>
      </w:r>
      <w:r>
        <w:rPr>
          <w:rFonts w:ascii="Times New Roman" w:cs="Times New Roman" w:eastAsia="Calibri" w:hAnsi="Times New Roman"/>
          <w:bCs/>
          <w:color w:val="000000"/>
          <w:sz w:val="24"/>
          <w:szCs w:val="24"/>
          <w:lang w:val="fi-FI"/>
        </w:rPr>
        <w:t>1</w:t>
      </w:r>
      <w:r>
        <w:rPr>
          <w:rFonts w:ascii="Times New Roman" w:cs="Times New Roman" w:eastAsia="Calibri" w:hAnsi="Times New Roman"/>
          <w:bCs/>
          <w:color w:val="000000"/>
          <w:sz w:val="24"/>
          <w:szCs w:val="24"/>
          <w:lang w:val="fi-FI"/>
        </w:rPr>
        <w:t>57</w:t>
      </w:r>
    </w:p>
    <w:p>
      <w:pPr>
        <w:pStyle w:val="style0"/>
        <w:tabs>
          <w:tab w:val="left" w:leader="none" w:pos="2268"/>
        </w:tabs>
        <w:spacing w:after="0" w:lineRule="auto" w:line="360"/>
        <w:ind w:left="2552" w:hanging="2552"/>
        <w:jc w:val="both"/>
        <w:rPr>
          <w:rFonts w:ascii="Times New Roman" w:cs="Times New Roman" w:eastAsia="Calibri" w:hAnsi="Times New Roman"/>
          <w:i/>
          <w:sz w:val="24"/>
          <w:szCs w:val="24"/>
          <w:lang w:val="sv-SE"/>
        </w:rPr>
      </w:pPr>
      <w:r>
        <w:rPr>
          <w:rFonts w:ascii="Times New Roman" w:cs="Times New Roman" w:eastAsia="Calibri" w:hAnsi="Times New Roman"/>
          <w:bCs/>
          <w:color w:val="000000"/>
          <w:sz w:val="24"/>
          <w:szCs w:val="24"/>
          <w:lang w:val="sv-SE"/>
        </w:rPr>
        <w:t>Fakultas</w:t>
      </w:r>
      <w:r>
        <w:rPr>
          <w:rFonts w:ascii="Times New Roman" w:cs="Times New Roman" w:eastAsia="Calibri" w:hAnsi="Times New Roman"/>
          <w:bCs/>
          <w:color w:val="000000"/>
          <w:sz w:val="24"/>
          <w:szCs w:val="24"/>
          <w:lang w:val="sv-SE"/>
        </w:rPr>
        <w:tab/>
      </w:r>
      <w:r>
        <w:rPr>
          <w:rFonts w:ascii="Times New Roman" w:cs="Times New Roman" w:eastAsia="Calibri" w:hAnsi="Times New Roman"/>
          <w:bCs/>
          <w:color w:val="000000"/>
          <w:sz w:val="24"/>
          <w:szCs w:val="24"/>
          <w:lang w:val="sv-SE"/>
        </w:rPr>
        <w:t>:</w:t>
      </w:r>
      <w:r>
        <w:rPr>
          <w:rFonts w:ascii="Times New Roman" w:cs="Times New Roman" w:eastAsia="Calibri" w:hAnsi="Times New Roman"/>
          <w:bCs/>
          <w:color w:val="000000"/>
          <w:sz w:val="24"/>
          <w:szCs w:val="24"/>
          <w:lang w:val="sv-SE"/>
        </w:rPr>
        <w:tab/>
      </w:r>
      <w:r>
        <w:rPr>
          <w:rFonts w:ascii="Times New Roman" w:cs="Times New Roman" w:eastAsia="Calibri" w:hAnsi="Times New Roman"/>
          <w:bCs/>
          <w:color w:val="000000"/>
          <w:sz w:val="24"/>
          <w:szCs w:val="24"/>
          <w:lang w:val="sv-SE"/>
        </w:rPr>
        <w:t>Ekonomi dan Bisnis</w:t>
      </w:r>
    </w:p>
    <w:p>
      <w:pPr>
        <w:pStyle w:val="style0"/>
        <w:tabs>
          <w:tab w:val="left" w:leader="none" w:pos="2268"/>
        </w:tabs>
        <w:spacing w:after="0" w:lineRule="auto" w:line="480"/>
        <w:ind w:left="2552" w:hanging="2552"/>
        <w:jc w:val="both"/>
        <w:rPr>
          <w:rFonts w:ascii="Times New Roman" w:cs="Times New Roman" w:eastAsia="Calibri" w:hAnsi="Times New Roman"/>
          <w:i/>
          <w:sz w:val="24"/>
          <w:szCs w:val="24"/>
          <w:lang w:val="sv-SE"/>
        </w:rPr>
      </w:pPr>
      <w:r>
        <w:rPr>
          <w:rFonts w:ascii="Times New Roman" w:cs="Times New Roman" w:eastAsia="Calibri" w:hAnsi="Times New Roman"/>
          <w:bCs/>
          <w:color w:val="000000"/>
          <w:sz w:val="24"/>
          <w:szCs w:val="24"/>
          <w:lang w:val="sv-SE"/>
        </w:rPr>
        <w:t>Program Studi</w:t>
      </w:r>
      <w:r>
        <w:rPr>
          <w:rFonts w:ascii="Times New Roman" w:cs="Times New Roman" w:eastAsia="Calibri" w:hAnsi="Times New Roman"/>
          <w:bCs/>
          <w:color w:val="000000"/>
          <w:sz w:val="24"/>
          <w:szCs w:val="24"/>
          <w:lang w:val="sv-SE"/>
        </w:rPr>
        <w:tab/>
      </w:r>
      <w:r>
        <w:rPr>
          <w:rFonts w:ascii="Times New Roman" w:cs="Times New Roman" w:eastAsia="Calibri" w:hAnsi="Times New Roman"/>
          <w:bCs/>
          <w:color w:val="000000"/>
          <w:sz w:val="24"/>
          <w:szCs w:val="24"/>
          <w:lang w:val="sv-SE"/>
        </w:rPr>
        <w:t>:</w:t>
      </w:r>
      <w:r>
        <w:rPr>
          <w:rFonts w:ascii="Times New Roman" w:cs="Times New Roman" w:eastAsia="Calibri" w:hAnsi="Times New Roman"/>
          <w:bCs/>
          <w:color w:val="000000"/>
          <w:sz w:val="24"/>
          <w:szCs w:val="24"/>
          <w:lang w:val="sv-SE"/>
        </w:rPr>
        <w:tab/>
      </w:r>
      <w:r>
        <w:rPr>
          <w:rFonts w:ascii="Times New Roman" w:cs="Times New Roman" w:eastAsia="Calibri" w:hAnsi="Times New Roman"/>
          <w:bCs/>
          <w:color w:val="000000"/>
          <w:sz w:val="24"/>
          <w:szCs w:val="24"/>
          <w:lang w:val="sv-SE"/>
        </w:rPr>
        <w:t>S1 Akuntansi</w:t>
      </w:r>
    </w:p>
    <w:p>
      <w:pPr>
        <w:pStyle w:val="style0"/>
        <w:spacing w:before="240" w:after="200" w:lineRule="auto" w:line="480"/>
        <w:jc w:val="center"/>
        <w:rPr>
          <w:rFonts w:ascii="Times New Roman" w:cs="Times New Roman" w:eastAsia="Calibri" w:hAnsi="Times New Roman"/>
          <w:bCs/>
          <w:color w:val="000000"/>
          <w:sz w:val="24"/>
          <w:szCs w:val="24"/>
          <w:lang w:val="sv-SE"/>
        </w:rPr>
      </w:pPr>
      <w:r>
        <w:rPr>
          <w:rFonts w:ascii="Times New Roman" w:cs="Times New Roman" w:eastAsia="Calibri" w:hAnsi="Times New Roman"/>
          <w:bCs/>
          <w:color w:val="000000"/>
          <w:sz w:val="24"/>
          <w:szCs w:val="24"/>
          <w:lang w:val="sv-SE"/>
        </w:rPr>
        <w:t xml:space="preserve">Diajukan untuk </w:t>
      </w:r>
      <w:r>
        <w:rPr>
          <w:rFonts w:ascii="Times New Roman" w:cs="Times New Roman" w:eastAsia="Calibri" w:hAnsi="Times New Roman"/>
          <w:bCs/>
          <w:color w:val="000000"/>
          <w:sz w:val="24"/>
          <w:szCs w:val="24"/>
          <w:lang w:val="sv-SE"/>
        </w:rPr>
        <w:t>Ujian Skripsi</w:t>
      </w:r>
      <w:r>
        <w:rPr>
          <w:rFonts w:ascii="Times New Roman" w:cs="Times New Roman" w:eastAsia="Calibri" w:hAnsi="Times New Roman"/>
          <w:bCs/>
          <w:color w:val="000000"/>
          <w:sz w:val="24"/>
          <w:szCs w:val="24"/>
          <w:lang w:val="sv-SE"/>
        </w:rPr>
        <w:t>/Pendadaran</w:t>
      </w:r>
    </w:p>
    <w:p>
      <w:pPr>
        <w:pStyle w:val="style0"/>
        <w:spacing w:after="200" w:lineRule="auto" w:line="276"/>
        <w:jc w:val="center"/>
        <w:rPr>
          <w:rFonts w:ascii="Times New Roman" w:cs="Times New Roman" w:eastAsia="Calibri" w:hAnsi="Times New Roman"/>
          <w:bCs/>
          <w:color w:val="000000"/>
          <w:sz w:val="24"/>
          <w:szCs w:val="24"/>
          <w:lang w:val="sv-SE"/>
        </w:rPr>
      </w:pPr>
      <w:r>
        <w:rPr>
          <w:rFonts w:ascii="Times New Roman" w:cs="Times New Roman" w:eastAsia="Calibri" w:hAnsi="Times New Roman"/>
          <w:bCs/>
          <w:color w:val="000000"/>
          <w:sz w:val="24"/>
          <w:szCs w:val="24"/>
          <w:lang w:val="sv-SE"/>
        </w:rPr>
        <w:t>Menyetujui,</w:t>
      </w:r>
    </w:p>
    <w:p>
      <w:pPr>
        <w:pStyle w:val="style0"/>
        <w:spacing w:after="0" w:lineRule="auto" w:line="276"/>
        <w:jc w:val="center"/>
        <w:rPr>
          <w:rFonts w:ascii="Times New Roman" w:cs="Times New Roman" w:eastAsia="Calibri" w:hAnsi="Times New Roman"/>
          <w:bCs/>
          <w:color w:val="000000"/>
          <w:sz w:val="24"/>
          <w:szCs w:val="24"/>
          <w:lang w:val="sv-SE"/>
        </w:rPr>
      </w:pPr>
      <w:r>
        <w:rPr>
          <w:rFonts w:ascii="Times New Roman" w:cs="Times New Roman" w:eastAsia="Calibri" w:hAnsi="Times New Roman"/>
          <w:bCs/>
          <w:color w:val="000000"/>
          <w:sz w:val="24"/>
          <w:szCs w:val="24"/>
          <w:lang w:val="sv-SE"/>
        </w:rPr>
        <w:t>Samarinda,</w:t>
      </w:r>
      <w:r>
        <w:rPr>
          <w:rFonts w:ascii="Times New Roman" w:cs="Times New Roman" w:eastAsia="Calibri" w:hAnsi="Times New Roman"/>
          <w:bCs/>
          <w:color w:val="000000"/>
          <w:sz w:val="24"/>
          <w:szCs w:val="24"/>
          <w:lang w:val="sv-SE"/>
        </w:rPr>
        <w:t xml:space="preserve"> </w:t>
      </w:r>
      <w:r>
        <w:rPr>
          <w:rFonts w:ascii="Times New Roman" w:cs="Times New Roman" w:eastAsia="Calibri" w:hAnsi="Times New Roman"/>
          <w:bCs/>
          <w:color w:val="000000"/>
          <w:sz w:val="24"/>
          <w:szCs w:val="24"/>
          <w:lang w:val="sv-SE"/>
        </w:rPr>
        <w:t>30</w:t>
      </w:r>
      <w:r>
        <w:rPr>
          <w:rFonts w:ascii="Times New Roman" w:cs="Times New Roman" w:eastAsia="Calibri" w:hAnsi="Times New Roman"/>
          <w:bCs/>
          <w:color w:val="000000"/>
          <w:sz w:val="24"/>
          <w:szCs w:val="24"/>
          <w:lang w:val="sv-SE"/>
        </w:rPr>
        <w:t xml:space="preserve"> </w:t>
      </w:r>
      <w:r>
        <w:rPr>
          <w:rFonts w:ascii="Times New Roman" w:cs="Times New Roman" w:eastAsia="Calibri" w:hAnsi="Times New Roman"/>
          <w:bCs/>
          <w:color w:val="000000"/>
          <w:sz w:val="24"/>
          <w:szCs w:val="24"/>
          <w:lang w:val="sv-SE"/>
        </w:rPr>
        <w:t>Oktober</w:t>
      </w:r>
      <w:r>
        <w:rPr>
          <w:rFonts w:ascii="Times New Roman" w:cs="Times New Roman" w:eastAsia="Calibri" w:hAnsi="Times New Roman"/>
          <w:bCs/>
          <w:sz w:val="24"/>
          <w:szCs w:val="24"/>
          <w:lang w:val="sv-SE"/>
        </w:rPr>
        <w:t xml:space="preserve"> 202</w:t>
      </w:r>
      <w:r>
        <w:rPr>
          <w:rFonts w:ascii="Times New Roman" w:cs="Times New Roman" w:eastAsia="Calibri" w:hAnsi="Times New Roman"/>
          <w:bCs/>
          <w:sz w:val="24"/>
          <w:szCs w:val="24"/>
          <w:lang w:val="sv-SE"/>
        </w:rPr>
        <w:t>5</w:t>
      </w:r>
      <w:r>
        <w:rPr>
          <w:rFonts w:ascii="Times New Roman" w:cs="Times New Roman" w:eastAsia="Calibri" w:hAnsi="Times New Roman"/>
          <w:bCs/>
          <w:color w:val="000000"/>
          <w:sz w:val="24"/>
          <w:szCs w:val="24"/>
          <w:lang w:val="sv-SE"/>
        </w:rPr>
        <w:t xml:space="preserve"> </w:t>
      </w:r>
    </w:p>
    <w:p>
      <w:pPr>
        <w:pStyle w:val="style0"/>
        <w:spacing w:after="0" w:lineRule="auto" w:line="276"/>
        <w:jc w:val="center"/>
        <w:rPr>
          <w:rFonts w:ascii="Times New Roman" w:cs="Times New Roman" w:eastAsia="Calibri" w:hAnsi="Times New Roman"/>
          <w:bCs/>
          <w:color w:val="000000"/>
          <w:sz w:val="24"/>
          <w:szCs w:val="24"/>
          <w:lang w:val="sv-SE"/>
        </w:rPr>
      </w:pPr>
      <w:r>
        <w:rPr>
          <w:rFonts w:ascii="Times New Roman" w:cs="Times New Roman" w:eastAsia="Calibri" w:hAnsi="Times New Roman"/>
          <w:bCs/>
          <w:color w:val="000000"/>
          <w:sz w:val="24"/>
          <w:szCs w:val="24"/>
          <w:lang w:val="sv-SE"/>
        </w:rPr>
        <w:t>Pembimbing,</w:t>
      </w:r>
    </w:p>
    <w:p>
      <w:pPr>
        <w:pStyle w:val="style0"/>
        <w:spacing w:after="0" w:lineRule="auto" w:line="276"/>
        <w:jc w:val="center"/>
        <w:rPr>
          <w:rFonts w:ascii="Times New Roman" w:cs="Times New Roman" w:eastAsia="Calibri" w:hAnsi="Times New Roman"/>
          <w:bCs/>
          <w:color w:val="000000"/>
          <w:sz w:val="24"/>
          <w:szCs w:val="24"/>
          <w:lang w:val="sv-SE"/>
        </w:rPr>
      </w:pPr>
    </w:p>
    <w:p>
      <w:pPr>
        <w:pStyle w:val="style0"/>
        <w:spacing w:after="0" w:lineRule="auto" w:line="276"/>
        <w:jc w:val="center"/>
        <w:rPr>
          <w:rFonts w:ascii="Times New Roman" w:cs="Times New Roman" w:eastAsia="Calibri" w:hAnsi="Times New Roman"/>
          <w:bCs/>
          <w:color w:val="000000"/>
          <w:sz w:val="24"/>
          <w:szCs w:val="24"/>
          <w:lang w:val="sv-SE"/>
        </w:rPr>
      </w:pPr>
    </w:p>
    <w:p>
      <w:pPr>
        <w:pStyle w:val="style0"/>
        <w:spacing w:after="0" w:lineRule="auto" w:line="276"/>
        <w:rPr>
          <w:rFonts w:ascii="Times New Roman" w:cs="Times New Roman" w:eastAsia="Calibri" w:hAnsi="Times New Roman"/>
          <w:bCs/>
          <w:color w:val="000000"/>
          <w:sz w:val="24"/>
          <w:szCs w:val="24"/>
          <w:lang w:val="sv-SE"/>
        </w:rPr>
      </w:pPr>
    </w:p>
    <w:p>
      <w:pPr>
        <w:pStyle w:val="style0"/>
        <w:spacing w:after="0" w:lineRule="auto" w:line="276"/>
        <w:jc w:val="center"/>
        <w:rPr>
          <w:rFonts w:ascii="Times New Roman" w:cs="Times New Roman" w:eastAsia="Calibri" w:hAnsi="Times New Roman"/>
          <w:bCs/>
          <w:color w:val="000000"/>
          <w:sz w:val="24"/>
          <w:szCs w:val="24"/>
          <w:lang w:val="sv-SE"/>
        </w:rPr>
      </w:pPr>
    </w:p>
    <w:p>
      <w:pPr>
        <w:pStyle w:val="style0"/>
        <w:spacing w:after="0" w:lineRule="auto" w:line="240"/>
        <w:ind w:hanging="142"/>
        <w:jc w:val="center"/>
        <w:rPr>
          <w:rFonts w:ascii="Times New Roman" w:cs="Times New Roman" w:eastAsia="Calibri" w:hAnsi="Times New Roman"/>
          <w:sz w:val="24"/>
          <w:szCs w:val="24"/>
          <w:u w:val="single"/>
          <w:lang w:val="sv-SE"/>
        </w:rPr>
      </w:pPr>
      <w:r>
        <w:rPr>
          <w:rFonts w:ascii="Times New Roman" w:cs="Times New Roman" w:eastAsia="Calibri" w:hAnsi="Times New Roman"/>
          <w:sz w:val="24"/>
          <w:szCs w:val="24"/>
          <w:u w:val="single"/>
          <w:lang w:val="sv-SE"/>
        </w:rPr>
        <w:t>Ibnu Abni Lahaya, S.E.,M.S.A</w:t>
      </w:r>
    </w:p>
    <w:p>
      <w:pPr>
        <w:pStyle w:val="style0"/>
        <w:spacing w:after="0" w:lineRule="auto" w:line="240"/>
        <w:ind w:left="2410"/>
        <w:rPr>
          <w:rFonts w:ascii="Times New Roman" w:cs="Times New Roman" w:eastAsia="Calibri" w:hAnsi="Times New Roman"/>
          <w:sz w:val="24"/>
          <w:szCs w:val="24"/>
          <w:u w:val="single"/>
          <w:lang w:val="en-ID"/>
        </w:rPr>
      </w:pPr>
      <w:r>
        <w:rPr>
          <w:rFonts w:ascii="Times New Roman" w:cs="Times New Roman" w:eastAsia="Calibri" w:hAnsi="Times New Roman"/>
          <w:sz w:val="24"/>
          <w:szCs w:val="24"/>
          <w:lang w:val="en-ID"/>
        </w:rPr>
        <w:t>NIP. 198512062008121002</w:t>
      </w:r>
    </w:p>
    <w:p>
      <w:pPr>
        <w:pStyle w:val="style0"/>
        <w:spacing w:after="0" w:lineRule="auto" w:line="276"/>
        <w:rPr>
          <w:rFonts w:ascii="Times New Roman" w:cs="Times New Roman" w:eastAsia="Calibri" w:hAnsi="Times New Roman"/>
          <w:bCs/>
          <w:color w:val="000000"/>
          <w:sz w:val="24"/>
          <w:szCs w:val="24"/>
          <w:lang w:val="en-ID"/>
        </w:rPr>
      </w:pPr>
    </w:p>
    <w:p>
      <w:pPr>
        <w:pStyle w:val="style0"/>
        <w:spacing w:before="240" w:after="0" w:lineRule="auto" w:line="276"/>
        <w:jc w:val="center"/>
        <w:rPr>
          <w:rFonts w:ascii="Times New Roman" w:cs="Times New Roman" w:eastAsia="Calibri" w:hAnsi="Times New Roman"/>
          <w:bCs/>
          <w:color w:val="000000"/>
          <w:sz w:val="24"/>
          <w:szCs w:val="24"/>
          <w:lang w:val="sv-SE"/>
        </w:rPr>
      </w:pPr>
      <w:r>
        <w:rPr>
          <w:rFonts w:ascii="Times New Roman" w:cs="Times New Roman" w:eastAsia="Calibri" w:hAnsi="Times New Roman"/>
          <w:bCs/>
          <w:color w:val="000000"/>
          <w:sz w:val="24"/>
          <w:szCs w:val="24"/>
          <w:lang w:val="sv-SE"/>
        </w:rPr>
        <w:t xml:space="preserve">Mengetahui, </w:t>
      </w:r>
    </w:p>
    <w:p>
      <w:pPr>
        <w:pStyle w:val="style0"/>
        <w:spacing w:before="240" w:after="0" w:lineRule="auto" w:line="276"/>
        <w:jc w:val="center"/>
        <w:rPr>
          <w:rFonts w:ascii="Times New Roman" w:cs="Times New Roman" w:eastAsia="Calibri" w:hAnsi="Times New Roman"/>
          <w:bCs/>
          <w:color w:val="000000"/>
          <w:sz w:val="24"/>
          <w:szCs w:val="24"/>
          <w:lang w:val="sv-SE"/>
        </w:rPr>
      </w:pPr>
      <w:r>
        <w:rPr>
          <w:rFonts w:ascii="Times New Roman" w:cs="Times New Roman" w:eastAsia="Calibri" w:hAnsi="Times New Roman"/>
          <w:bCs/>
          <w:color w:val="000000"/>
          <w:sz w:val="24"/>
          <w:szCs w:val="24"/>
          <w:lang w:val="sv-SE"/>
        </w:rPr>
        <w:t xml:space="preserve">Koordinator Program Studi S1 Akuntansi </w:t>
      </w:r>
    </w:p>
    <w:p>
      <w:pPr>
        <w:pStyle w:val="style0"/>
        <w:spacing w:after="0" w:lineRule="auto" w:line="276"/>
        <w:jc w:val="center"/>
        <w:rPr>
          <w:rFonts w:ascii="Times New Roman" w:cs="Times New Roman" w:eastAsia="Calibri" w:hAnsi="Times New Roman"/>
          <w:bCs/>
          <w:color w:val="000000"/>
          <w:sz w:val="24"/>
          <w:szCs w:val="24"/>
          <w:lang w:val="sv-SE"/>
        </w:rPr>
      </w:pPr>
      <w:r>
        <w:rPr>
          <w:rFonts w:ascii="Times New Roman" w:cs="Times New Roman" w:eastAsia="Calibri" w:hAnsi="Times New Roman"/>
          <w:bCs/>
          <w:color w:val="000000"/>
          <w:sz w:val="24"/>
          <w:szCs w:val="24"/>
          <w:lang w:val="sv-SE"/>
        </w:rPr>
        <w:t>Fakultas Ekonomi dan Bisnis</w:t>
      </w:r>
    </w:p>
    <w:p>
      <w:pPr>
        <w:pStyle w:val="style0"/>
        <w:spacing w:after="0" w:lineRule="auto" w:line="276"/>
        <w:jc w:val="center"/>
        <w:rPr>
          <w:rFonts w:ascii="Times New Roman" w:cs="Times New Roman" w:eastAsia="Calibri" w:hAnsi="Times New Roman"/>
          <w:bCs/>
          <w:color w:val="000000"/>
          <w:sz w:val="24"/>
          <w:szCs w:val="24"/>
          <w:lang w:val="sv-SE"/>
        </w:rPr>
      </w:pPr>
      <w:r>
        <w:rPr>
          <w:rFonts w:ascii="Times New Roman" w:cs="Times New Roman" w:eastAsia="Calibri" w:hAnsi="Times New Roman"/>
          <w:bCs/>
          <w:color w:val="000000"/>
          <w:sz w:val="24"/>
          <w:szCs w:val="24"/>
          <w:lang w:val="sv-SE"/>
        </w:rPr>
        <w:t>Universitas Mulawarman</w:t>
      </w:r>
    </w:p>
    <w:p>
      <w:pPr>
        <w:pStyle w:val="style0"/>
        <w:spacing w:after="0" w:lineRule="auto" w:line="276"/>
        <w:jc w:val="center"/>
        <w:rPr>
          <w:rFonts w:ascii="Times New Roman" w:cs="Times New Roman" w:eastAsia="Calibri" w:hAnsi="Times New Roman"/>
          <w:bCs/>
          <w:color w:val="000000"/>
          <w:sz w:val="24"/>
          <w:szCs w:val="24"/>
          <w:lang w:val="sv-SE"/>
        </w:rPr>
      </w:pPr>
    </w:p>
    <w:p>
      <w:pPr>
        <w:pStyle w:val="style0"/>
        <w:spacing w:after="0" w:lineRule="auto" w:line="276"/>
        <w:jc w:val="center"/>
        <w:rPr>
          <w:rFonts w:ascii="Times New Roman" w:cs="Times New Roman" w:eastAsia="Calibri" w:hAnsi="Times New Roman"/>
          <w:bCs/>
          <w:color w:val="000000"/>
          <w:sz w:val="24"/>
          <w:szCs w:val="24"/>
          <w:lang w:val="sv-SE"/>
        </w:rPr>
      </w:pPr>
    </w:p>
    <w:p>
      <w:pPr>
        <w:pStyle w:val="style0"/>
        <w:spacing w:after="0" w:lineRule="auto" w:line="276"/>
        <w:rPr>
          <w:rFonts w:ascii="Times New Roman" w:cs="Times New Roman" w:eastAsia="Calibri" w:hAnsi="Times New Roman"/>
          <w:bCs/>
          <w:color w:val="000000"/>
          <w:sz w:val="24"/>
          <w:szCs w:val="24"/>
          <w:lang w:val="sv-SE"/>
        </w:rPr>
      </w:pPr>
    </w:p>
    <w:p>
      <w:pPr>
        <w:pStyle w:val="style0"/>
        <w:widowControl w:val="false"/>
        <w:autoSpaceDE w:val="false"/>
        <w:autoSpaceDN w:val="false"/>
        <w:spacing w:before="132" w:after="0" w:lineRule="auto" w:line="240"/>
        <w:rPr>
          <w:rFonts w:ascii="Times New Roman" w:cs="Times New Roman" w:eastAsia="Times New Roman" w:hAnsi="Times New Roman"/>
          <w:sz w:val="24"/>
          <w:szCs w:val="24"/>
        </w:rPr>
      </w:pPr>
    </w:p>
    <w:p>
      <w:pPr>
        <w:pStyle w:val="style0"/>
        <w:widowControl w:val="false"/>
        <w:autoSpaceDE w:val="false"/>
        <w:autoSpaceDN w:val="false"/>
        <w:spacing w:after="0"/>
        <w:ind w:right="876" w:firstLine="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u w:val="single"/>
        </w:rPr>
        <w:t>Dr.</w:t>
      </w:r>
      <w:r>
        <w:rPr>
          <w:rFonts w:ascii="Times New Roman" w:cs="Times New Roman" w:eastAsia="Times New Roman" w:hAnsi="Times New Roman"/>
          <w:spacing w:val="-9"/>
          <w:sz w:val="24"/>
          <w:szCs w:val="24"/>
          <w:u w:val="single"/>
        </w:rPr>
        <w:t xml:space="preserve"> </w:t>
      </w:r>
      <w:r>
        <w:rPr>
          <w:rFonts w:ascii="Times New Roman" w:cs="Times New Roman" w:eastAsia="Times New Roman" w:hAnsi="Times New Roman"/>
          <w:sz w:val="24"/>
          <w:szCs w:val="24"/>
          <w:u w:val="single"/>
        </w:rPr>
        <w:t>Fibriyani</w:t>
      </w:r>
      <w:r>
        <w:rPr>
          <w:rFonts w:ascii="Times New Roman" w:cs="Times New Roman" w:eastAsia="Times New Roman" w:hAnsi="Times New Roman"/>
          <w:spacing w:val="-9"/>
          <w:sz w:val="24"/>
          <w:szCs w:val="24"/>
          <w:u w:val="single"/>
        </w:rPr>
        <w:t xml:space="preserve"> </w:t>
      </w:r>
      <w:r>
        <w:rPr>
          <w:rFonts w:ascii="Times New Roman" w:cs="Times New Roman" w:eastAsia="Times New Roman" w:hAnsi="Times New Roman"/>
          <w:sz w:val="24"/>
          <w:szCs w:val="24"/>
          <w:u w:val="single"/>
        </w:rPr>
        <w:t>Nur</w:t>
      </w:r>
      <w:r>
        <w:rPr>
          <w:rFonts w:ascii="Times New Roman" w:cs="Times New Roman" w:eastAsia="Times New Roman" w:hAnsi="Times New Roman"/>
          <w:spacing w:val="-10"/>
          <w:sz w:val="24"/>
          <w:szCs w:val="24"/>
          <w:u w:val="single"/>
        </w:rPr>
        <w:t xml:space="preserve"> </w:t>
      </w:r>
      <w:r>
        <w:rPr>
          <w:rFonts w:ascii="Times New Roman" w:cs="Times New Roman" w:eastAsia="Times New Roman" w:hAnsi="Times New Roman"/>
          <w:sz w:val="24"/>
          <w:szCs w:val="24"/>
          <w:u w:val="single"/>
        </w:rPr>
        <w:t>Khairin,</w:t>
      </w:r>
      <w:r>
        <w:rPr>
          <w:rFonts w:ascii="Times New Roman" w:cs="Times New Roman" w:eastAsia="Times New Roman" w:hAnsi="Times New Roman"/>
          <w:spacing w:val="-9"/>
          <w:sz w:val="24"/>
          <w:szCs w:val="24"/>
          <w:u w:val="single"/>
        </w:rPr>
        <w:t xml:space="preserve"> </w:t>
      </w:r>
      <w:r>
        <w:rPr>
          <w:rFonts w:ascii="Times New Roman" w:cs="Times New Roman" w:eastAsia="Times New Roman" w:hAnsi="Times New Roman"/>
          <w:sz w:val="24"/>
          <w:szCs w:val="24"/>
          <w:u w:val="single"/>
        </w:rPr>
        <w:t>S.E.,M.SA.,Ak.,CA.,CSP.,CIQaR</w:t>
      </w:r>
    </w:p>
    <w:p>
      <w:pPr>
        <w:pStyle w:val="style0"/>
        <w:widowControl w:val="false"/>
        <w:autoSpaceDE w:val="false"/>
        <w:autoSpaceDN w:val="false"/>
        <w:spacing w:after="0"/>
        <w:ind w:left="720" w:right="8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NIP. 198502042009122007</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bookmarkStart w:id="3" w:name="_Toc212726630"/>
    <w:p>
      <w:pPr>
        <w:pStyle w:val="style1"/>
        <w:spacing w:lineRule="auto" w:line="480"/>
        <w:rPr>
          <w:sz w:val="24"/>
          <w:szCs w:val="22"/>
        </w:rPr>
      </w:pPr>
      <w:r>
        <w:rPr>
          <w:sz w:val="24"/>
          <w:szCs w:val="22"/>
        </w:rPr>
        <w:t>PERNYATAAN KEASLIAN SKRIPSI</w:t>
      </w:r>
      <w:bookmarkEnd w:id="3"/>
    </w:p>
    <w:p>
      <w:pPr>
        <w:pStyle w:val="style0"/>
        <w:widowControl w:val="false"/>
        <w:autoSpaceDE w:val="false"/>
        <w:autoSpaceDN w:val="false"/>
        <w:spacing w:after="0" w:lineRule="auto" w:line="480"/>
        <w:ind w:right="6"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Saya menyatakan dengan sebenar-benarnya bahwa di dalam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naskah Skripsi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ini tidak terdapat karya ilmiah yang pernah diajukan oleh orang lain untuk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memperoleh gelar akademik di suatu Perguruan Tinggi, dan tidak terdapat karya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atau pendapat yang pernah ditulis atau diterbitkan oleh orang lain, kecuali yang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secara tertulis dikutip dalam naskah ini dan disebutkan dalam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sumber kutipan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dan daftar pustaka.</w:t>
      </w:r>
    </w:p>
    <w:p>
      <w:pPr>
        <w:pStyle w:val="style0"/>
        <w:widowControl w:val="false"/>
        <w:autoSpaceDE w:val="false"/>
        <w:autoSpaceDN w:val="false"/>
        <w:spacing w:after="0" w:lineRule="auto" w:line="480"/>
        <w:ind w:right="6"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Apabila ternyata di dalam naskah Skripsi ini dapat dibuktikan terdapat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unsur-unsur penjiplakan, saya bersedia Skripsi dan Gelar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Sarjana atas nama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saya dibatalkan, serta diproses sesuai dengan peraturan perundang-undangan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yang berlaku.</w:t>
      </w:r>
    </w:p>
    <w:p>
      <w:pPr>
        <w:pStyle w:val="style0"/>
        <w:widowControl w:val="false"/>
        <w:autoSpaceDE w:val="false"/>
        <w:autoSpaceDN w:val="false"/>
        <w:spacing w:after="0" w:lineRule="auto" w:line="480"/>
        <w:ind w:right="6" w:firstLine="720"/>
        <w:jc w:val="right"/>
        <w:rPr>
          <w:rFonts w:ascii="Times New Roman" w:cs="Times New Roman" w:eastAsia="Times New Roman" w:hAnsi="Times New Roman"/>
          <w:sz w:val="24"/>
          <w:szCs w:val="24"/>
        </w:rPr>
      </w:pPr>
      <w:r>
        <w:rPr>
          <w:rFonts w:ascii="Times New Roman" w:cs="Times New Roman" w:eastAsia="Times New Roman" w:hAnsi="Times New Roman"/>
          <w:noProof/>
          <w:sz w:val="24"/>
          <w:szCs w:val="24"/>
        </w:rPr>
        <mc:AlternateContent>
          <mc:Choice Requires="wps">
            <w:drawing>
              <wp:anchor distT="0" distB="0" distL="0" distR="0" simplePos="false" relativeHeight="39" behindDoc="false" locked="false" layoutInCell="true" allowOverlap="true">
                <wp:simplePos x="0" y="0"/>
                <wp:positionH relativeFrom="column">
                  <wp:posOffset>2857549</wp:posOffset>
                </wp:positionH>
                <wp:positionV relativeFrom="paragraph">
                  <wp:posOffset>264795</wp:posOffset>
                </wp:positionV>
                <wp:extent cx="1082674" cy="703385"/>
                <wp:effectExtent l="0" t="0" r="22225" b="20955"/>
                <wp:wrapNone/>
                <wp:docPr id="1027" name="Rectangle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82674" cy="703385"/>
                        </a:xfrm>
                        <a:prstGeom prst="rect"/>
                        <a:solidFill>
                          <a:srgbClr val="ffffff"/>
                        </a:solidFill>
                        <a:ln cmpd="sng" cap="flat" w="12700">
                          <a:solidFill>
                            <a:srgbClr val="000000"/>
                          </a:solidFill>
                          <a:prstDash val="solid"/>
                          <a:miter/>
                          <a:headEnd/>
                          <a:tailEnd/>
                        </a:ln>
                      </wps:spPr>
                      <wps:txbx id="1027">
                        <w:txbxContent>
                          <w:p>
                            <w:pPr>
                              <w:pStyle w:val="style0"/>
                              <w:spacing w:after="0" w:lineRule="auto" w:line="240"/>
                              <w:jc w:val="center"/>
                              <w:rPr>
                                <w:rFonts w:ascii="Times New Roman" w:cs="Times New Roman" w:hAnsi="Times New Roman"/>
                                <w:color w:val="000000"/>
                                <w:sz w:val="24"/>
                                <w:szCs w:val="24"/>
                                <w:lang w:val="id-ID"/>
                              </w:rPr>
                            </w:pPr>
                            <w:r>
                              <w:rPr>
                                <w:rFonts w:ascii="Times New Roman" w:cs="Times New Roman" w:hAnsi="Times New Roman"/>
                                <w:color w:val="000000"/>
                                <w:sz w:val="24"/>
                                <w:szCs w:val="24"/>
                                <w:lang w:val="id-ID"/>
                              </w:rPr>
                              <w:t>Materai</w:t>
                            </w:r>
                          </w:p>
                          <w:p>
                            <w:pPr>
                              <w:pStyle w:val="style0"/>
                              <w:spacing w:after="0" w:lineRule="auto" w:line="240"/>
                              <w:jc w:val="center"/>
                              <w:rPr>
                                <w:rFonts w:ascii="Times New Roman" w:cs="Times New Roman" w:hAnsi="Times New Roman"/>
                                <w:color w:val="000000"/>
                                <w:sz w:val="24"/>
                                <w:szCs w:val="24"/>
                                <w:lang w:val="id-ID"/>
                              </w:rPr>
                            </w:pPr>
                            <w:r>
                              <w:rPr>
                                <w:rFonts w:ascii="Times New Roman" w:cs="Times New Roman" w:hAnsi="Times New Roman"/>
                                <w:color w:val="000000"/>
                                <w:sz w:val="24"/>
                                <w:szCs w:val="24"/>
                                <w:lang w:val="id-ID"/>
                              </w:rPr>
                              <w:t>10.000,-</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ect id="1027" fillcolor="white" stroked="t" style="position:absolute;margin-left:225.0pt;margin-top:20.85pt;width:85.25pt;height:55.38pt;z-index:39;mso-position-horizontal-relative:text;mso-position-vertical-relative:text;mso-width-percent:0;mso-width-relative:margin;mso-height-relative:page;mso-wrap-distance-left:0.0pt;mso-wrap-distance-right:0.0pt;visibility:visible;v-text-anchor:middle;">
                <v:stroke joinstyle="miter" weight="1.0pt"/>
                <v:fill/>
                <v:textbox inset="7.2pt,3.6pt,7.2pt,3.6pt">
                  <w:txbxContent>
                    <w:p>
                      <w:pPr>
                        <w:pStyle w:val="style0"/>
                        <w:spacing w:after="0" w:lineRule="auto" w:line="240"/>
                        <w:jc w:val="center"/>
                        <w:rPr>
                          <w:rFonts w:ascii="Times New Roman" w:cs="Times New Roman" w:hAnsi="Times New Roman"/>
                          <w:color w:val="000000"/>
                          <w:sz w:val="24"/>
                          <w:szCs w:val="24"/>
                          <w:lang w:val="id-ID"/>
                        </w:rPr>
                      </w:pPr>
                      <w:r>
                        <w:rPr>
                          <w:rFonts w:ascii="Times New Roman" w:cs="Times New Roman" w:hAnsi="Times New Roman"/>
                          <w:color w:val="000000"/>
                          <w:sz w:val="24"/>
                          <w:szCs w:val="24"/>
                          <w:lang w:val="id-ID"/>
                        </w:rPr>
                        <w:t>Materai</w:t>
                      </w:r>
                    </w:p>
                    <w:p>
                      <w:pPr>
                        <w:pStyle w:val="style0"/>
                        <w:spacing w:after="0" w:lineRule="auto" w:line="240"/>
                        <w:jc w:val="center"/>
                        <w:rPr>
                          <w:rFonts w:ascii="Times New Roman" w:cs="Times New Roman" w:hAnsi="Times New Roman"/>
                          <w:color w:val="000000"/>
                          <w:sz w:val="24"/>
                          <w:szCs w:val="24"/>
                          <w:lang w:val="id-ID"/>
                        </w:rPr>
                      </w:pPr>
                      <w:r>
                        <w:rPr>
                          <w:rFonts w:ascii="Times New Roman" w:cs="Times New Roman" w:hAnsi="Times New Roman"/>
                          <w:color w:val="000000"/>
                          <w:sz w:val="24"/>
                          <w:szCs w:val="24"/>
                          <w:lang w:val="id-ID"/>
                        </w:rPr>
                        <w:t>10.000,-</w:t>
                      </w:r>
                    </w:p>
                  </w:txbxContent>
                </v:textbox>
              </v:rect>
            </w:pict>
          </mc:Fallback>
        </mc:AlternateContent>
      </w:r>
      <w:r>
        <w:rPr>
          <w:rFonts w:ascii="Times New Roman" w:cs="Times New Roman" w:eastAsia="Times New Roman" w:hAnsi="Times New Roman"/>
          <w:sz w:val="24"/>
          <w:szCs w:val="24"/>
        </w:rPr>
        <w:t>Samarinda, 30 Oktober 2025</w:t>
      </w:r>
    </w:p>
    <w:p>
      <w:pPr>
        <w:pStyle w:val="style0"/>
        <w:widowControl w:val="false"/>
        <w:autoSpaceDE w:val="false"/>
        <w:autoSpaceDN w:val="false"/>
        <w:spacing w:after="0" w:lineRule="auto" w:line="480"/>
        <w:ind w:right="6" w:firstLine="720"/>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6" w:firstLine="720"/>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6" w:firstLine="72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Elin Triastanto Pasassa’</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bookmarkStart w:id="4" w:name="_Toc212726631"/>
    <w:p>
      <w:pPr>
        <w:pStyle w:val="style1"/>
        <w:spacing w:lineRule="auto" w:line="480"/>
        <w:rPr>
          <w:sz w:val="24"/>
          <w:szCs w:val="22"/>
        </w:rPr>
      </w:pPr>
      <w:r>
        <w:rPr>
          <w:sz w:val="24"/>
          <w:szCs w:val="22"/>
        </w:rPr>
        <w:t>KATA PENGANTAR</w:t>
      </w:r>
      <w:bookmarkEnd w:id="4"/>
    </w:p>
    <w:p>
      <w:pPr>
        <w:pStyle w:val="style0"/>
        <w:widowControl w:val="false"/>
        <w:autoSpaceDE w:val="false"/>
        <w:autoSpaceDN w:val="false"/>
        <w:spacing w:after="0" w:lineRule="auto" w:line="480"/>
        <w:ind w:right="3"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Puji </w:t>
      </w:r>
      <w:r>
        <w:rPr>
          <w:rFonts w:ascii="Times New Roman" w:cs="Times New Roman" w:eastAsia="Times New Roman" w:hAnsi="Times New Roman"/>
          <w:sz w:val="24"/>
          <w:szCs w:val="24"/>
        </w:rPr>
        <w:t xml:space="preserve">dan </w:t>
      </w:r>
      <w:r>
        <w:rPr>
          <w:rFonts w:ascii="Times New Roman" w:cs="Times New Roman" w:eastAsia="Times New Roman" w:hAnsi="Times New Roman"/>
          <w:sz w:val="24"/>
          <w:szCs w:val="24"/>
        </w:rPr>
        <w:t>syukur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penulis panjatkan ke </w:t>
      </w:r>
      <w:r>
        <w:rPr>
          <w:rFonts w:ascii="Times New Roman" w:cs="Times New Roman" w:eastAsia="Times New Roman" w:hAnsi="Times New Roman"/>
          <w:sz w:val="24"/>
          <w:szCs w:val="24"/>
        </w:rPr>
        <w:t>hadirat Tuhan Yang Maha Esa</w:t>
      </w:r>
      <w:r>
        <w:rPr>
          <w:rFonts w:ascii="Times New Roman" w:cs="Times New Roman" w:eastAsia="Times New Roman" w:hAnsi="Times New Roman"/>
          <w:sz w:val="24"/>
          <w:szCs w:val="24"/>
        </w:rPr>
        <w:t xml:space="preserve"> atas limpahan rahmat dan karunia-Nya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sehingga penulis dapat menyelesaikan </w:t>
      </w:r>
      <w:r>
        <w:rPr>
          <w:rFonts w:ascii="Times New Roman" w:cs="Times New Roman" w:eastAsia="Times New Roman" w:hAnsi="Times New Roman"/>
          <w:sz w:val="24"/>
          <w:szCs w:val="24"/>
        </w:rPr>
        <w:t xml:space="preserve">penyusunan </w:t>
      </w:r>
      <w:r>
        <w:rPr>
          <w:rFonts w:ascii="Times New Roman" w:cs="Times New Roman" w:eastAsia="Times New Roman" w:hAnsi="Times New Roman"/>
          <w:sz w:val="24"/>
          <w:szCs w:val="24"/>
        </w:rPr>
        <w:t>skripsi</w:t>
      </w:r>
      <w:r>
        <w:rPr>
          <w:rFonts w:ascii="Times New Roman" w:cs="Times New Roman" w:eastAsia="Times New Roman" w:hAnsi="Times New Roman"/>
          <w:sz w:val="24"/>
          <w:szCs w:val="24"/>
        </w:rPr>
        <w:t xml:space="preserve"> ini</w:t>
      </w:r>
      <w:r>
        <w:rPr>
          <w:rFonts w:ascii="Times New Roman" w:cs="Times New Roman" w:eastAsia="Times New Roman" w:hAnsi="Times New Roman"/>
          <w:sz w:val="24"/>
          <w:szCs w:val="24"/>
        </w:rPr>
        <w:t>.</w:t>
      </w:r>
    </w:p>
    <w:p>
      <w:pPr>
        <w:pStyle w:val="style0"/>
        <w:widowControl w:val="false"/>
        <w:autoSpaceDE w:val="false"/>
        <w:autoSpaceDN w:val="false"/>
        <w:spacing w:after="0" w:lineRule="auto" w:line="480"/>
        <w:ind w:right="3"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w:t>
      </w:r>
      <w:r>
        <w:rPr>
          <w:rFonts w:ascii="Times New Roman" w:cs="Times New Roman" w:eastAsia="Times New Roman" w:hAnsi="Times New Roman"/>
          <w:sz w:val="24"/>
          <w:szCs w:val="24"/>
        </w:rPr>
        <w:t xml:space="preserve">ada kesempatan ini penulis ingin menyampaikan </w:t>
      </w:r>
      <w:r>
        <w:rPr>
          <w:rFonts w:ascii="Times New Roman" w:cs="Times New Roman" w:eastAsia="Times New Roman" w:hAnsi="Times New Roman"/>
          <w:sz w:val="24"/>
          <w:szCs w:val="24"/>
        </w:rPr>
        <w:t>ucapan terima kasih yang sebesar-besarnya kepada</w:t>
      </w:r>
      <w:r>
        <w:rPr>
          <w:rFonts w:ascii="Times New Roman" w:cs="Times New Roman" w:eastAsia="Times New Roman" w:hAnsi="Times New Roman"/>
          <w:sz w:val="24"/>
          <w:szCs w:val="24"/>
        </w:rPr>
        <w:t xml:space="preserve"> yang terhormat</w:t>
      </w:r>
      <w:r>
        <w:rPr>
          <w:rFonts w:ascii="Times New Roman" w:cs="Times New Roman" w:eastAsia="Times New Roman" w:hAnsi="Times New Roman"/>
          <w:sz w:val="24"/>
          <w:szCs w:val="24"/>
        </w:rPr>
        <w:t>:</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Prof. Dr. I</w:t>
      </w:r>
      <w:r>
        <w:rPr>
          <w:rFonts w:ascii="Times New Roman" w:cs="Times New Roman" w:eastAsia="Times New Roman" w:hAnsi="Times New Roman"/>
          <w:sz w:val="24"/>
          <w:szCs w:val="24"/>
        </w:rPr>
        <w:t>r. H. Abdunnur.,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M.Si., IPU., ASEAN Eng, selaku </w:t>
      </w:r>
      <w:r>
        <w:rPr>
          <w:rFonts w:ascii="Times New Roman" w:cs="Times New Roman" w:eastAsia="Times New Roman" w:hAnsi="Times New Roman"/>
          <w:sz w:val="24"/>
          <w:szCs w:val="24"/>
        </w:rPr>
        <w:t>Rektor Universitas Mulawarman.</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Dr. Zainal </w:t>
      </w:r>
      <w:r>
        <w:rPr>
          <w:rFonts w:ascii="Times New Roman" w:cs="Times New Roman" w:eastAsia="Times New Roman" w:hAnsi="Times New Roman"/>
          <w:sz w:val="24"/>
          <w:szCs w:val="24"/>
        </w:rPr>
        <w:t>Abidin</w:t>
      </w:r>
      <w:r>
        <w:rPr>
          <w:rFonts w:ascii="Times New Roman" w:cs="Times New Roman" w:eastAsia="Times New Roman" w:hAnsi="Times New Roman"/>
          <w:sz w:val="24"/>
          <w:szCs w:val="24"/>
        </w:rPr>
        <w:t>,  SE., MM selaku Dekan Fakultas Ekonomi dan Bisnis Universitas Mulawarman</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Dr. Wulan Iyhing Ratna Sari, SCSP.E</w:t>
      </w:r>
      <w:r>
        <w:rPr>
          <w:rFonts w:ascii="Times New Roman" w:cs="Times New Roman" w:eastAsia="Times New Roman" w:hAnsi="Times New Roman"/>
          <w:sz w:val="24"/>
          <w:szCs w:val="24"/>
        </w:rPr>
        <w:t>., M.Si., CSP., CMA</w:t>
      </w:r>
      <w:r>
        <w:rPr>
          <w:rFonts w:ascii="Times New Roman" w:cs="Times New Roman" w:eastAsia="Times New Roman" w:hAnsi="Times New Roman"/>
          <w:sz w:val="24"/>
          <w:szCs w:val="24"/>
        </w:rPr>
        <w:t xml:space="preserve"> selaku Ketua Jurusan Akuntansi Fakultas Ekonomi dan Bisnis Universitas Mulawarman.</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Dr. Fibriyani Nur Khairin</w:t>
      </w:r>
      <w:r>
        <w:rPr>
          <w:rFonts w:ascii="Times New Roman" w:cs="Times New Roman" w:eastAsia="Times New Roman" w:hAnsi="Times New Roman"/>
          <w:sz w:val="24"/>
          <w:szCs w:val="24"/>
        </w:rPr>
        <w:t xml:space="preserve">, SE.,Ak., MSA.,CA.,CS selaku Ketua </w:t>
      </w:r>
      <w:r>
        <w:rPr>
          <w:rFonts w:ascii="Times New Roman" w:cs="Times New Roman" w:eastAsia="Times New Roman" w:hAnsi="Times New Roman"/>
          <w:sz w:val="24"/>
          <w:szCs w:val="24"/>
        </w:rPr>
        <w:t>Program Studi S1 Akuntansi Fakultas Ekonomi</w:t>
      </w:r>
      <w:r>
        <w:rPr>
          <w:rFonts w:ascii="Times New Roman" w:cs="Times New Roman" w:eastAsia="Times New Roman" w:hAnsi="Times New Roman"/>
          <w:sz w:val="24"/>
          <w:szCs w:val="24"/>
        </w:rPr>
        <w:t xml:space="preserve"> dan Bisnis Universitas Mulawarman.</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Ibnu Abni Lahaya</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S.E.,M.S.A</w:t>
      </w:r>
      <w:r>
        <w:rPr>
          <w:rFonts w:ascii="Times New Roman" w:cs="Times New Roman" w:eastAsia="Times New Roman" w:hAnsi="Times New Roman"/>
          <w:sz w:val="24"/>
          <w:szCs w:val="24"/>
        </w:rPr>
        <w:t xml:space="preserve"> selaku dosen </w:t>
      </w:r>
      <w:r>
        <w:rPr>
          <w:rFonts w:ascii="Times New Roman" w:cs="Times New Roman" w:eastAsia="Times New Roman" w:hAnsi="Times New Roman"/>
          <w:sz w:val="24"/>
          <w:szCs w:val="24"/>
        </w:rPr>
        <w:t>pembimbing yang telah</w:t>
      </w:r>
      <w:r>
        <w:rPr>
          <w:rFonts w:ascii="Times New Roman" w:cs="Times New Roman" w:eastAsia="Times New Roman" w:hAnsi="Times New Roman"/>
          <w:sz w:val="24"/>
          <w:szCs w:val="24"/>
        </w:rPr>
        <w:t xml:space="preserve"> mem</w:t>
      </w:r>
      <w:r>
        <w:rPr>
          <w:rFonts w:ascii="Times New Roman" w:cs="Times New Roman" w:eastAsia="Times New Roman" w:hAnsi="Times New Roman"/>
          <w:sz w:val="24"/>
          <w:szCs w:val="24"/>
        </w:rPr>
        <w:t xml:space="preserve">berikan </w:t>
      </w:r>
      <w:r>
        <w:rPr>
          <w:rFonts w:ascii="Times New Roman" w:cs="Times New Roman" w:eastAsia="Times New Roman" w:hAnsi="Times New Roman"/>
          <w:sz w:val="24"/>
          <w:szCs w:val="24"/>
        </w:rPr>
        <w:t>banyak bantuan kepada penulis dalam penyelesaian skripsi.</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Muhammad </w:t>
      </w:r>
      <w:r>
        <w:rPr>
          <w:rFonts w:ascii="Times New Roman" w:cs="Times New Roman" w:eastAsia="Times New Roman" w:hAnsi="Times New Roman"/>
          <w:sz w:val="24"/>
          <w:szCs w:val="24"/>
        </w:rPr>
        <w:t xml:space="preserve">Abadan </w:t>
      </w:r>
      <w:r>
        <w:rPr>
          <w:rFonts w:ascii="Times New Roman" w:cs="Times New Roman" w:eastAsia="Times New Roman" w:hAnsi="Times New Roman"/>
          <w:sz w:val="24"/>
          <w:szCs w:val="24"/>
        </w:rPr>
        <w:t>Syakura</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SE</w:t>
      </w:r>
      <w:r>
        <w:rPr>
          <w:rFonts w:ascii="Times New Roman" w:cs="Times New Roman" w:eastAsia="Times New Roman" w:hAnsi="Times New Roman"/>
          <w:sz w:val="24"/>
          <w:szCs w:val="24"/>
        </w:rPr>
        <w:t>., MSA., CSRS</w:t>
      </w:r>
      <w:r>
        <w:rPr>
          <w:rFonts w:ascii="Times New Roman" w:cs="Times New Roman" w:eastAsia="Times New Roman" w:hAnsi="Times New Roman"/>
          <w:sz w:val="24"/>
          <w:szCs w:val="24"/>
        </w:rPr>
        <w:t xml:space="preserve"> selaku dosen wali yang telah membantu penulis</w:t>
      </w:r>
      <w:r>
        <w:rPr>
          <w:rFonts w:ascii="Times New Roman" w:cs="Times New Roman" w:eastAsia="Times New Roman" w:hAnsi="Times New Roman"/>
          <w:sz w:val="24"/>
          <w:szCs w:val="24"/>
        </w:rPr>
        <w:t xml:space="preserve"> dalam memberikan arahan selama studi di Jurusan Akuntansi Fakultas Ekonomi dan Bisnis Universitas Mulawarman</w:t>
      </w:r>
      <w:r>
        <w:rPr>
          <w:rFonts w:ascii="Times New Roman" w:cs="Times New Roman" w:eastAsia="Times New Roman" w:hAnsi="Times New Roman"/>
          <w:sz w:val="24"/>
          <w:szCs w:val="24"/>
        </w:rPr>
        <w:t>.</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Seluruh dosen pengampu mata kuliah di Jurusan Akuntansi Fakultas Ekonomi</w:t>
      </w:r>
      <w:r>
        <w:rPr>
          <w:rFonts w:ascii="Times New Roman" w:cs="Times New Roman" w:eastAsia="Times New Roman" w:hAnsi="Times New Roman"/>
          <w:sz w:val="24"/>
          <w:szCs w:val="24"/>
        </w:rPr>
        <w:t xml:space="preserve"> dan Bisnis yang telah memberikan banyak ilmu bermanfaat selama penulis menempuh pendidikan di Universitas Mulawarman.</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Seluruh staff</w:t>
      </w:r>
      <w:r>
        <w:rPr>
          <w:rFonts w:ascii="Times New Roman" w:cs="Times New Roman" w:eastAsia="Times New Roman" w:hAnsi="Times New Roman"/>
          <w:sz w:val="24"/>
          <w:szCs w:val="24"/>
        </w:rPr>
        <w:t xml:space="preserve"> akademik, staff kemahasiswaan, dan staf jurusan Akuntansi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Fakultas Ekonomi dan Bisnis</w:t>
      </w:r>
      <w:r>
        <w:rPr>
          <w:rFonts w:ascii="Times New Roman" w:cs="Times New Roman" w:eastAsia="Times New Roman" w:hAnsi="Times New Roman"/>
          <w:sz w:val="24"/>
          <w:szCs w:val="24"/>
        </w:rPr>
        <w:t xml:space="preserve"> Universitas Mulawarman yang turut membantu dalam proses administrasi</w:t>
      </w:r>
      <w:r>
        <w:rPr>
          <w:rFonts w:ascii="Times New Roman" w:cs="Times New Roman" w:eastAsia="Times New Roman" w:hAnsi="Times New Roman"/>
          <w:sz w:val="24"/>
          <w:szCs w:val="24"/>
        </w:rPr>
        <w:t xml:space="preserve"> selama masa perkuliahan.</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Kedua Orang Tua </w:t>
      </w:r>
      <w:r>
        <w:rPr>
          <w:rFonts w:ascii="Times New Roman" w:cs="Times New Roman" w:eastAsia="Times New Roman" w:hAnsi="Times New Roman"/>
          <w:sz w:val="24"/>
          <w:szCs w:val="24"/>
        </w:rPr>
        <w:t>tercinta</w:t>
      </w:r>
      <w:r>
        <w:rPr>
          <w:rFonts w:ascii="Times New Roman" w:cs="Times New Roman" w:eastAsia="Times New Roman" w:hAnsi="Times New Roman"/>
          <w:sz w:val="24"/>
          <w:szCs w:val="24"/>
        </w:rPr>
        <w:t xml:space="preserve"> Bapak Samuel Salin dan Ibu Selpin Pandin</w:t>
      </w:r>
      <w:r>
        <w:rPr>
          <w:rFonts w:ascii="Times New Roman" w:cs="Times New Roman" w:eastAsia="Times New Roman" w:hAnsi="Times New Roman"/>
          <w:sz w:val="24"/>
          <w:szCs w:val="24"/>
        </w:rPr>
        <w:t xml:space="preserve"> serta </w:t>
      </w:r>
      <w:r>
        <w:rPr>
          <w:rFonts w:ascii="Times New Roman" w:cs="Times New Roman" w:eastAsia="Times New Roman" w:hAnsi="Times New Roman"/>
          <w:sz w:val="24"/>
          <w:szCs w:val="24"/>
        </w:rPr>
        <w:t xml:space="preserve">seluruh keluarga </w:t>
      </w:r>
      <w:r>
        <w:rPr>
          <w:rFonts w:ascii="Times New Roman" w:cs="Times New Roman" w:eastAsia="Times New Roman" w:hAnsi="Times New Roman"/>
          <w:sz w:val="24"/>
          <w:szCs w:val="24"/>
        </w:rPr>
        <w:t>besar yang selalu memberikan motivasi</w:t>
      </w:r>
      <w:r>
        <w:rPr>
          <w:rFonts w:ascii="Times New Roman" w:cs="Times New Roman" w:eastAsia="Times New Roman" w:hAnsi="Times New Roman"/>
          <w:sz w:val="24"/>
          <w:szCs w:val="24"/>
        </w:rPr>
        <w:t>, doa, serta materi sehingga penulis dapat menyelesaikan skripsi dengan lancar.</w:t>
      </w:r>
    </w:p>
    <w:p>
      <w:pPr>
        <w:pStyle w:val="style179"/>
        <w:widowControl w:val="false"/>
        <w:numPr>
          <w:ilvl w:val="0"/>
          <w:numId w:val="15"/>
        </w:numPr>
        <w:autoSpaceDE w:val="false"/>
        <w:autoSpaceDN w:val="false"/>
        <w:spacing w:after="0" w:lineRule="auto" w:line="480"/>
        <w:ind w:left="567" w:right="3" w:hanging="28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Serta seluru</w:t>
      </w:r>
      <w:r>
        <w:rPr>
          <w:rFonts w:ascii="Times New Roman" w:cs="Times New Roman" w:eastAsia="Times New Roman" w:hAnsi="Times New Roman"/>
          <w:sz w:val="24"/>
          <w:szCs w:val="24"/>
        </w:rPr>
        <w:t xml:space="preserve">h </w:t>
      </w:r>
      <w:r>
        <w:rPr>
          <w:rFonts w:ascii="Times New Roman" w:cs="Times New Roman" w:eastAsia="Times New Roman" w:hAnsi="Times New Roman"/>
          <w:sz w:val="24"/>
          <w:szCs w:val="24"/>
        </w:rPr>
        <w:t>pihak yang terlibat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secara langsung maupun tidak langsung dalam penyelesaian </w:t>
      </w:r>
      <w:r>
        <w:rPr>
          <w:rFonts w:ascii="Times New Roman" w:cs="Times New Roman" w:eastAsia="Times New Roman" w:hAnsi="Times New Roman"/>
          <w:sz w:val="24"/>
          <w:szCs w:val="24"/>
        </w:rPr>
        <w:t>skripsi ini yang tidak bisa penulis sebutkan satu persatu.</w:t>
      </w:r>
    </w:p>
    <w:p>
      <w:pPr>
        <w:pStyle w:val="style0"/>
        <w:widowControl w:val="false"/>
        <w:autoSpaceDE w:val="false"/>
        <w:autoSpaceDN w:val="false"/>
        <w:spacing w:after="0" w:lineRule="auto" w:line="480"/>
        <w:ind w:right="3"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Penulis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menyadari bahwa skripsi ini masih </w:t>
      </w:r>
      <w:r>
        <w:rPr>
          <w:rFonts w:ascii="Times New Roman" w:cs="Times New Roman" w:eastAsia="Times New Roman" w:hAnsi="Times New Roman"/>
          <w:sz w:val="24"/>
          <w:szCs w:val="24"/>
        </w:rPr>
        <w:t>memiliki banyak kekurangan</w:t>
      </w:r>
      <w:r>
        <w:rPr>
          <w:rFonts w:ascii="Times New Roman" w:cs="Times New Roman" w:eastAsia="Times New Roman" w:hAnsi="Times New Roman"/>
          <w:sz w:val="24"/>
          <w:szCs w:val="24"/>
        </w:rPr>
        <w:t xml:space="preserve">. Oleh karena itu, </w:t>
      </w:r>
      <w:r>
        <w:rPr>
          <w:rFonts w:ascii="Times New Roman" w:cs="Times New Roman" w:eastAsia="Times New Roman" w:hAnsi="Times New Roman"/>
          <w:sz w:val="24"/>
          <w:szCs w:val="24"/>
        </w:rPr>
        <w:t>penulis sangat mengha</w:t>
      </w:r>
      <w:r>
        <w:rPr>
          <w:rFonts w:ascii="Times New Roman" w:cs="Times New Roman" w:eastAsia="Times New Roman" w:hAnsi="Times New Roman"/>
          <w:sz w:val="24"/>
          <w:szCs w:val="24"/>
        </w:rPr>
        <w:t xml:space="preserve">rapkan </w:t>
      </w:r>
      <w:r>
        <w:rPr>
          <w:rFonts w:ascii="Times New Roman" w:cs="Times New Roman" w:eastAsia="Times New Roman" w:hAnsi="Times New Roman"/>
          <w:sz w:val="24"/>
          <w:szCs w:val="24"/>
        </w:rPr>
        <w:t xml:space="preserve">kritik dan saran yang </w:t>
      </w:r>
      <w:r>
        <w:rPr>
          <w:rFonts w:ascii="Times New Roman" w:cs="Times New Roman" w:eastAsia="Times New Roman" w:hAnsi="Times New Roman"/>
          <w:sz w:val="24"/>
          <w:szCs w:val="24"/>
        </w:rPr>
        <w:t xml:space="preserve">bersifat </w:t>
      </w:r>
      <w:r>
        <w:rPr>
          <w:rFonts w:ascii="Times New Roman" w:cs="Times New Roman" w:eastAsia="Times New Roman" w:hAnsi="Times New Roman"/>
          <w:sz w:val="24"/>
          <w:szCs w:val="24"/>
        </w:rPr>
        <w:t>membangun</w:t>
      </w:r>
      <w:r>
        <w:rPr>
          <w:rFonts w:ascii="Times New Roman" w:cs="Times New Roman" w:eastAsia="Times New Roman" w:hAnsi="Times New Roman"/>
          <w:sz w:val="24"/>
          <w:szCs w:val="24"/>
        </w:rPr>
        <w:t>. Akhir kata, penulis berharap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skripsi ini dapat memberikan manfaat</w:t>
      </w:r>
      <w:r>
        <w:rPr>
          <w:rFonts w:ascii="Times New Roman" w:cs="Times New Roman" w:eastAsia="Times New Roman" w:hAnsi="Times New Roman"/>
          <w:sz w:val="24"/>
          <w:szCs w:val="24"/>
        </w:rPr>
        <w:t xml:space="preserve">, baik bagi </w:t>
      </w:r>
      <w:r>
        <w:rPr>
          <w:rFonts w:ascii="Times New Roman" w:cs="Times New Roman" w:eastAsia="Times New Roman" w:hAnsi="Times New Roman"/>
          <w:sz w:val="24"/>
          <w:szCs w:val="24"/>
        </w:rPr>
        <w:t xml:space="preserve">diri </w:t>
      </w:r>
      <w:r>
        <w:rPr>
          <w:rFonts w:ascii="Times New Roman" w:cs="Times New Roman" w:eastAsia="Times New Roman" w:hAnsi="Times New Roman"/>
          <w:sz w:val="24"/>
          <w:szCs w:val="24"/>
        </w:rPr>
        <w:t>penulis maupun pihak lain yang mem</w:t>
      </w:r>
      <w:r>
        <w:rPr>
          <w:rFonts w:ascii="Times New Roman" w:cs="Times New Roman" w:eastAsia="Times New Roman" w:hAnsi="Times New Roman"/>
          <w:sz w:val="24"/>
          <w:szCs w:val="24"/>
        </w:rPr>
        <w:t>erlukan</w:t>
      </w:r>
      <w:r>
        <w:rPr>
          <w:rFonts w:ascii="Times New Roman" w:cs="Times New Roman" w:eastAsia="Times New Roman" w:hAnsi="Times New Roman"/>
          <w:sz w:val="24"/>
          <w:szCs w:val="24"/>
        </w:rPr>
        <w:t>.</w:t>
      </w: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Samarinda, 01 Oktober 2025</w:t>
      </w: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Elin Triastanto Pasassa’</w:t>
      </w: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jc w:val="right"/>
        <w:rPr>
          <w:rFonts w:ascii="Times New Roman" w:cs="Times New Roman" w:eastAsia="Times New Roman" w:hAnsi="Times New Roman"/>
          <w:sz w:val="24"/>
          <w:szCs w:val="24"/>
        </w:rPr>
      </w:pPr>
    </w:p>
    <w:p>
      <w:pPr>
        <w:pStyle w:val="style0"/>
        <w:widowControl w:val="false"/>
        <w:autoSpaceDE w:val="false"/>
        <w:autoSpaceDN w:val="false"/>
        <w:spacing w:after="0" w:lineRule="auto" w:line="480"/>
        <w:ind w:right="3"/>
        <w:rPr>
          <w:rFonts w:ascii="Times New Roman" w:cs="Times New Roman" w:eastAsia="Times New Roman" w:hAnsi="Times New Roman"/>
          <w:sz w:val="24"/>
          <w:szCs w:val="24"/>
        </w:rPr>
      </w:pPr>
    </w:p>
    <w:bookmarkStart w:id="5" w:name="_Toc212726632"/>
    <w:p>
      <w:pPr>
        <w:pStyle w:val="style4135"/>
        <w:spacing w:before="0" w:after="0"/>
        <w:rPr/>
      </w:pPr>
      <w:r>
        <w:t>ABSTRAK</w:t>
      </w:r>
      <w:bookmarkEnd w:id="5"/>
    </w:p>
    <w:p>
      <w:pPr>
        <w:pStyle w:val="style0"/>
        <w:spacing w:after="0" w:lineRule="auto" w:line="240"/>
        <w:ind w:firstLine="851"/>
        <w:jc w:val="both"/>
        <w:rPr>
          <w:rFonts w:ascii="Times New Roman" w:cs="Times New Roman" w:hAnsi="Times New Roman"/>
          <w:sz w:val="24"/>
          <w:szCs w:val="24"/>
        </w:rPr>
      </w:pPr>
      <w:r>
        <w:rPr>
          <w:rFonts w:ascii="Times New Roman" w:cs="Times New Roman" w:hAnsi="Times New Roman"/>
          <w:sz w:val="24"/>
          <w:szCs w:val="24"/>
        </w:rPr>
        <w:t>Elin Triastanto Pasassa’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b/>
          <w:bCs/>
          <w:sz w:val="24"/>
          <w:szCs w:val="24"/>
        </w:rPr>
        <w:t xml:space="preserve">Pengaruh Ukuran Perusahaan, Profitabilitas, dan </w:t>
      </w:r>
      <w:r>
        <w:rPr>
          <w:rFonts w:ascii="Times New Roman" w:cs="Times New Roman" w:hAnsi="Times New Roman"/>
          <w:b/>
          <w:bCs/>
          <w:i/>
          <w:iCs/>
          <w:sz w:val="24"/>
          <w:szCs w:val="24"/>
        </w:rPr>
        <w:t>Leverage</w:t>
      </w:r>
      <w:r>
        <w:rPr>
          <w:rFonts w:ascii="Times New Roman" w:cs="Times New Roman" w:hAnsi="Times New Roman"/>
          <w:b/>
          <w:bCs/>
          <w:sz w:val="24"/>
          <w:szCs w:val="24"/>
        </w:rPr>
        <w:t xml:space="preserve"> terhadap Agresivitas Pajak pada Perusahaan Manufaktur SubSektor Industri Barang Konsumsi</w:t>
      </w:r>
      <w:r>
        <w:rPr>
          <w:rFonts w:ascii="Times New Roman" w:cs="Times New Roman" w:hAnsi="Times New Roman"/>
          <w:b/>
          <w:bCs/>
          <w:sz w:val="24"/>
          <w:szCs w:val="24"/>
        </w:rPr>
        <w:t xml:space="preserve"> di B</w:t>
      </w:r>
      <w:r>
        <w:rPr>
          <w:rFonts w:ascii="Times New Roman" w:cs="Times New Roman" w:hAnsi="Times New Roman"/>
          <w:b/>
          <w:bCs/>
          <w:sz w:val="24"/>
          <w:szCs w:val="24"/>
        </w:rPr>
        <w:t>ursa Efek Indonesia (BEI)</w:t>
      </w:r>
      <w:r>
        <w:rPr>
          <w:rFonts w:ascii="Times New Roman" w:cs="Times New Roman" w:hAnsi="Times New Roman"/>
          <w:sz w:val="24"/>
          <w:szCs w:val="24"/>
        </w:rPr>
        <w:t>.</w:t>
      </w:r>
      <w:r>
        <w:rPr>
          <w:rFonts w:ascii="Times New Roman" w:cs="Times New Roman" w:hAnsi="Times New Roman"/>
          <w:sz w:val="24"/>
          <w:szCs w:val="24"/>
        </w:rPr>
        <w:t xml:space="preserve"> Dibimbing oleh Ibnu Abni Lahaya.</w:t>
      </w:r>
      <w:r>
        <w:rPr>
          <w:rFonts w:ascii="Times New Roman" w:cs="Times New Roman" w:hAnsi="Times New Roman"/>
          <w:sz w:val="24"/>
          <w:szCs w:val="24"/>
        </w:rPr>
        <w:t xml:space="preserve"> </w:t>
      </w:r>
      <w:r>
        <w:rPr>
          <w:rFonts w:ascii="Times New Roman" w:cs="Times New Roman" w:hAnsi="Times New Roman"/>
          <w:sz w:val="24"/>
          <w:szCs w:val="24"/>
        </w:rPr>
        <w:t xml:space="preserve">Penelitian ini </w:t>
      </w:r>
      <w:r>
        <w:rPr>
          <w:rFonts w:ascii="Times New Roman" w:cs="Times New Roman" w:hAnsi="Times New Roman"/>
          <w:sz w:val="24"/>
          <w:szCs w:val="24"/>
        </w:rPr>
        <w:t xml:space="preserve">bertujuan </w:t>
      </w:r>
      <w:r>
        <w:rPr>
          <w:rFonts w:ascii="Times New Roman" w:cs="Times New Roman" w:hAnsi="Times New Roman"/>
          <w:sz w:val="24"/>
          <w:szCs w:val="24"/>
        </w:rPr>
        <w:t xml:space="preserve">untuk menguji </w:t>
      </w:r>
      <w:r>
        <w:rPr>
          <w:rFonts w:ascii="Times New Roman" w:cs="Times New Roman" w:hAnsi="Times New Roman"/>
          <w:sz w:val="24"/>
          <w:szCs w:val="24"/>
        </w:rPr>
        <w:t>pengaruh</w:t>
      </w:r>
      <w:r>
        <w:rPr>
          <w:rFonts w:ascii="Times New Roman" w:cs="Times New Roman" w:hAnsi="Times New Roman"/>
          <w:sz w:val="24"/>
          <w:szCs w:val="24"/>
        </w:rPr>
        <w:t xml:space="preserve"> </w:t>
      </w:r>
      <w:r>
        <w:rPr>
          <w:rFonts w:ascii="Times New Roman" w:cs="Times New Roman" w:hAnsi="Times New Roman"/>
          <w:sz w:val="24"/>
          <w:szCs w:val="24"/>
        </w:rPr>
        <w:t>u</w:t>
      </w:r>
      <w:r>
        <w:rPr>
          <w:rFonts w:ascii="Times New Roman" w:cs="Times New Roman" w:hAnsi="Times New Roman"/>
          <w:sz w:val="24"/>
          <w:szCs w:val="24"/>
        </w:rPr>
        <w:t xml:space="preserve">kuran </w:t>
      </w:r>
      <w:r>
        <w:rPr>
          <w:rFonts w:ascii="Times New Roman" w:cs="Times New Roman" w:hAnsi="Times New Roman"/>
          <w:sz w:val="24"/>
          <w:szCs w:val="24"/>
        </w:rPr>
        <w:t>p</w:t>
      </w:r>
      <w:r>
        <w:rPr>
          <w:rFonts w:ascii="Times New Roman" w:cs="Times New Roman" w:hAnsi="Times New Roman"/>
          <w:sz w:val="24"/>
          <w:szCs w:val="24"/>
        </w:rPr>
        <w:t xml:space="preserve">erusahaan, </w:t>
      </w:r>
      <w:r>
        <w:rPr>
          <w:rFonts w:ascii="Times New Roman" w:cs="Times New Roman" w:hAnsi="Times New Roman"/>
          <w:sz w:val="24"/>
          <w:szCs w:val="24"/>
        </w:rPr>
        <w:t>p</w:t>
      </w:r>
      <w:r>
        <w:rPr>
          <w:rFonts w:ascii="Times New Roman" w:cs="Times New Roman" w:hAnsi="Times New Roman"/>
          <w:sz w:val="24"/>
          <w:szCs w:val="24"/>
        </w:rPr>
        <w:t xml:space="preserve">rofitabilitas dan </w:t>
      </w:r>
      <w:r>
        <w:rPr>
          <w:rFonts w:ascii="Times New Roman" w:cs="Times New Roman" w:hAnsi="Times New Roman"/>
          <w:i/>
          <w:iCs/>
          <w:sz w:val="24"/>
          <w:szCs w:val="24"/>
        </w:rPr>
        <w:t>l</w:t>
      </w:r>
      <w:r>
        <w:rPr>
          <w:rFonts w:ascii="Times New Roman" w:cs="Times New Roman" w:hAnsi="Times New Roman"/>
          <w:i/>
          <w:iCs/>
          <w:sz w:val="24"/>
          <w:szCs w:val="24"/>
        </w:rPr>
        <w:t>everage</w:t>
      </w:r>
      <w:r>
        <w:rPr>
          <w:rFonts w:ascii="Times New Roman" w:cs="Times New Roman" w:hAnsi="Times New Roman"/>
          <w:sz w:val="24"/>
          <w:szCs w:val="24"/>
        </w:rPr>
        <w:t xml:space="preserve"> terhadap agresivitas pajak</w:t>
      </w:r>
      <w:r>
        <w:rPr>
          <w:rFonts w:ascii="Times New Roman" w:cs="Times New Roman" w:hAnsi="Times New Roman"/>
          <w:sz w:val="24"/>
          <w:szCs w:val="24"/>
        </w:rPr>
        <w:t xml:space="preserve">. </w:t>
      </w:r>
      <w:r>
        <w:rPr>
          <w:rFonts w:ascii="Times New Roman" w:cs="Times New Roman" w:hAnsi="Times New Roman"/>
          <w:sz w:val="24"/>
          <w:szCs w:val="24"/>
        </w:rPr>
        <w:t xml:space="preserve">Data yang digunakan merupakan </w:t>
      </w:r>
      <w:r>
        <w:rPr>
          <w:rFonts w:ascii="Times New Roman" w:cs="Times New Roman" w:hAnsi="Times New Roman"/>
          <w:sz w:val="24"/>
          <w:szCs w:val="24"/>
        </w:rPr>
        <w:t>data sekunder yang diperoleh dari laporan keuangan</w:t>
      </w:r>
      <w:r>
        <w:rPr>
          <w:rFonts w:ascii="Times New Roman" w:cs="Times New Roman" w:hAnsi="Times New Roman"/>
          <w:sz w:val="24"/>
          <w:szCs w:val="24"/>
        </w:rPr>
        <w:t xml:space="preserve"> tahunan perusahaan manufaktur subsektor industr</w:t>
      </w:r>
      <w:r>
        <w:rPr>
          <w:rFonts w:ascii="Times New Roman" w:cs="Times New Roman" w:hAnsi="Times New Roman"/>
          <w:sz w:val="24"/>
          <w:szCs w:val="24"/>
        </w:rPr>
        <w:t>i</w:t>
      </w:r>
      <w:r>
        <w:rPr>
          <w:rFonts w:ascii="Times New Roman" w:cs="Times New Roman" w:hAnsi="Times New Roman"/>
          <w:sz w:val="24"/>
          <w:szCs w:val="24"/>
        </w:rPr>
        <w:t xml:space="preserve"> barang konsumsi yang terdaftar di BEI tahun 2020-2024. </w:t>
      </w:r>
      <w:r>
        <w:rPr>
          <w:rFonts w:ascii="Times New Roman" w:cs="Times New Roman" w:hAnsi="Times New Roman"/>
          <w:sz w:val="24"/>
          <w:szCs w:val="24"/>
        </w:rPr>
        <w:t>Pemilihan sampel dilakukan dengan</w:t>
      </w:r>
      <w:r>
        <w:rPr>
          <w:rFonts w:ascii="Times New Roman" w:cs="Times New Roman" w:hAnsi="Times New Roman"/>
          <w:sz w:val="24"/>
          <w:szCs w:val="24"/>
        </w:rPr>
        <w:t xml:space="preserve"> metode </w:t>
      </w:r>
      <w:r>
        <w:rPr>
          <w:rFonts w:ascii="Times New Roman" w:cs="Times New Roman" w:hAnsi="Times New Roman"/>
          <w:i/>
          <w:iCs/>
          <w:sz w:val="24"/>
          <w:szCs w:val="24"/>
        </w:rPr>
        <w:t>purposive sampling</w:t>
      </w:r>
      <w:r>
        <w:rPr>
          <w:rFonts w:ascii="Times New Roman" w:cs="Times New Roman" w:hAnsi="Times New Roman"/>
          <w:sz w:val="24"/>
          <w:szCs w:val="24"/>
        </w:rPr>
        <w:t xml:space="preserve"> </w:t>
      </w:r>
      <w:r>
        <w:rPr>
          <w:rFonts w:ascii="Times New Roman" w:cs="Times New Roman" w:hAnsi="Times New Roman"/>
          <w:sz w:val="24"/>
          <w:szCs w:val="24"/>
        </w:rPr>
        <w:t>dan diperoleh</w:t>
      </w:r>
      <w:r>
        <w:rPr>
          <w:rFonts w:ascii="Times New Roman" w:cs="Times New Roman" w:hAnsi="Times New Roman"/>
          <w:sz w:val="24"/>
          <w:szCs w:val="24"/>
        </w:rPr>
        <w:t xml:space="preserve"> </w:t>
      </w:r>
      <w:r>
        <w:rPr>
          <w:rFonts w:ascii="Times New Roman" w:cs="Times New Roman" w:hAnsi="Times New Roman"/>
          <w:sz w:val="24"/>
          <w:szCs w:val="24"/>
        </w:rPr>
        <w:t>32 sampel</w:t>
      </w:r>
      <w:r>
        <w:rPr>
          <w:rFonts w:ascii="Times New Roman" w:cs="Times New Roman" w:hAnsi="Times New Roman"/>
          <w:sz w:val="24"/>
          <w:szCs w:val="24"/>
        </w:rPr>
        <w:t xml:space="preserve"> dengan total </w:t>
      </w:r>
      <w:r>
        <w:rPr>
          <w:rFonts w:ascii="Times New Roman" w:cs="Times New Roman" w:hAnsi="Times New Roman"/>
          <w:sz w:val="24"/>
          <w:szCs w:val="24"/>
        </w:rPr>
        <w:t xml:space="preserve">160 </w:t>
      </w:r>
      <w:r>
        <w:rPr>
          <w:rFonts w:ascii="Times New Roman" w:cs="Times New Roman" w:hAnsi="Times New Roman"/>
          <w:sz w:val="24"/>
          <w:szCs w:val="24"/>
        </w:rPr>
        <w:t>observasi</w:t>
      </w:r>
      <w:r>
        <w:rPr>
          <w:rFonts w:ascii="Times New Roman" w:cs="Times New Roman" w:hAnsi="Times New Roman"/>
          <w:sz w:val="24"/>
          <w:szCs w:val="24"/>
        </w:rPr>
        <w:t xml:space="preserve"> yang sesuai dengan kriteria</w:t>
      </w:r>
      <w:r>
        <w:rPr>
          <w:rFonts w:ascii="Times New Roman" w:cs="Times New Roman" w:hAnsi="Times New Roman"/>
          <w:sz w:val="24"/>
          <w:szCs w:val="24"/>
        </w:rPr>
        <w:t xml:space="preserve">, namun </w:t>
      </w:r>
      <w:r>
        <w:rPr>
          <w:rFonts w:ascii="Times New Roman" w:cs="Times New Roman" w:hAnsi="Times New Roman"/>
          <w:sz w:val="24"/>
          <w:szCs w:val="24"/>
        </w:rPr>
        <w:t xml:space="preserve">terdapat outlier 10 </w:t>
      </w:r>
      <w:r>
        <w:rPr>
          <w:rFonts w:ascii="Times New Roman" w:cs="Times New Roman" w:hAnsi="Times New Roman"/>
          <w:sz w:val="24"/>
          <w:szCs w:val="24"/>
        </w:rPr>
        <w:t>observasi</w:t>
      </w:r>
      <w:r>
        <w:rPr>
          <w:rFonts w:ascii="Times New Roman" w:cs="Times New Roman" w:hAnsi="Times New Roman"/>
          <w:sz w:val="24"/>
          <w:szCs w:val="24"/>
        </w:rPr>
        <w:t xml:space="preserve"> sehingga dilakukan penghapusan untuk melanjutkan uji asumsi klasik</w:t>
      </w:r>
      <w:r>
        <w:rPr>
          <w:rFonts w:ascii="Times New Roman" w:cs="Times New Roman" w:hAnsi="Times New Roman"/>
          <w:sz w:val="24"/>
          <w:szCs w:val="24"/>
        </w:rPr>
        <w:t xml:space="preserve">, </w:t>
      </w:r>
      <w:r>
        <w:rPr>
          <w:rFonts w:ascii="Times New Roman" w:cs="Times New Roman" w:hAnsi="Times New Roman"/>
          <w:sz w:val="24"/>
          <w:szCs w:val="24"/>
        </w:rPr>
        <w:t xml:space="preserve">sehingga </w:t>
      </w:r>
      <w:r>
        <w:rPr>
          <w:rFonts w:ascii="Times New Roman" w:cs="Times New Roman" w:hAnsi="Times New Roman"/>
          <w:sz w:val="24"/>
          <w:szCs w:val="24"/>
        </w:rPr>
        <w:t xml:space="preserve">total </w:t>
      </w:r>
      <w:r>
        <w:rPr>
          <w:rFonts w:ascii="Times New Roman" w:cs="Times New Roman" w:hAnsi="Times New Roman"/>
          <w:sz w:val="24"/>
          <w:szCs w:val="24"/>
        </w:rPr>
        <w:t>observasi</w:t>
      </w:r>
      <w:r>
        <w:rPr>
          <w:rFonts w:ascii="Times New Roman" w:cs="Times New Roman" w:hAnsi="Times New Roman"/>
          <w:sz w:val="24"/>
          <w:szCs w:val="24"/>
        </w:rPr>
        <w:t xml:space="preserve"> yang digunakan </w:t>
      </w:r>
      <w:r>
        <w:rPr>
          <w:rFonts w:ascii="Times New Roman" w:cs="Times New Roman" w:hAnsi="Times New Roman"/>
          <w:sz w:val="24"/>
          <w:szCs w:val="24"/>
        </w:rPr>
        <w:t xml:space="preserve">dalam penelitian ini </w:t>
      </w:r>
      <w:r>
        <w:rPr>
          <w:rFonts w:ascii="Times New Roman" w:cs="Times New Roman" w:hAnsi="Times New Roman"/>
          <w:sz w:val="24"/>
          <w:szCs w:val="24"/>
        </w:rPr>
        <w:t xml:space="preserve">bertotal </w:t>
      </w:r>
      <w:r>
        <w:rPr>
          <w:rFonts w:ascii="Times New Roman" w:cs="Times New Roman" w:hAnsi="Times New Roman"/>
          <w:sz w:val="24"/>
          <w:szCs w:val="24"/>
        </w:rPr>
        <w:t xml:space="preserve">150 </w:t>
      </w:r>
      <w:r>
        <w:rPr>
          <w:rFonts w:ascii="Times New Roman" w:cs="Times New Roman" w:hAnsi="Times New Roman"/>
          <w:sz w:val="24"/>
          <w:szCs w:val="24"/>
        </w:rPr>
        <w:t>observasi</w:t>
      </w:r>
      <w:r>
        <w:rPr>
          <w:rFonts w:ascii="Times New Roman" w:cs="Times New Roman" w:hAnsi="Times New Roman"/>
          <w:sz w:val="24"/>
          <w:szCs w:val="24"/>
        </w:rPr>
        <w:t xml:space="preserve">. </w:t>
      </w:r>
      <w:r>
        <w:rPr>
          <w:rFonts w:ascii="Times New Roman" w:cs="Times New Roman" w:hAnsi="Times New Roman"/>
          <w:sz w:val="24"/>
          <w:szCs w:val="24"/>
        </w:rPr>
        <w:t xml:space="preserve">Metode </w:t>
      </w:r>
      <w:r>
        <w:rPr>
          <w:rFonts w:ascii="Times New Roman" w:cs="Times New Roman" w:hAnsi="Times New Roman"/>
          <w:sz w:val="24"/>
          <w:szCs w:val="24"/>
        </w:rPr>
        <w:t>analisis</w:t>
      </w:r>
      <w:r>
        <w:rPr>
          <w:rFonts w:ascii="Times New Roman" w:cs="Times New Roman" w:hAnsi="Times New Roman"/>
          <w:sz w:val="24"/>
          <w:szCs w:val="24"/>
        </w:rPr>
        <w:t xml:space="preserve"> yang </w:t>
      </w:r>
      <w:r>
        <w:rPr>
          <w:rFonts w:ascii="Times New Roman" w:cs="Times New Roman" w:hAnsi="Times New Roman"/>
          <w:sz w:val="24"/>
          <w:szCs w:val="24"/>
        </w:rPr>
        <w:t>digunakan</w:t>
      </w:r>
      <w:r>
        <w:rPr>
          <w:rFonts w:ascii="Times New Roman" w:cs="Times New Roman" w:hAnsi="Times New Roman"/>
          <w:sz w:val="24"/>
          <w:szCs w:val="24"/>
        </w:rPr>
        <w:t xml:space="preserve"> </w:t>
      </w:r>
      <w:r>
        <w:rPr>
          <w:rFonts w:ascii="Times New Roman" w:cs="Times New Roman" w:hAnsi="Times New Roman"/>
          <w:sz w:val="24"/>
          <w:szCs w:val="24"/>
        </w:rPr>
        <w:t>yaitu</w:t>
      </w:r>
      <w:r>
        <w:rPr>
          <w:rFonts w:ascii="Times New Roman" w:cs="Times New Roman" w:hAnsi="Times New Roman"/>
          <w:sz w:val="24"/>
          <w:szCs w:val="24"/>
        </w:rPr>
        <w:t xml:space="preserve"> </w:t>
      </w:r>
      <w:r>
        <w:rPr>
          <w:rFonts w:ascii="Times New Roman" w:cs="Times New Roman" w:hAnsi="Times New Roman"/>
          <w:sz w:val="24"/>
          <w:szCs w:val="24"/>
        </w:rPr>
        <w:t>analisis</w:t>
      </w:r>
      <w:r>
        <w:rPr>
          <w:rFonts w:ascii="Times New Roman" w:cs="Times New Roman" w:hAnsi="Times New Roman"/>
          <w:sz w:val="24"/>
          <w:szCs w:val="24"/>
        </w:rPr>
        <w:t xml:space="preserve"> </w:t>
      </w:r>
      <w:r>
        <w:rPr>
          <w:rFonts w:ascii="Times New Roman" w:cs="Times New Roman" w:hAnsi="Times New Roman"/>
          <w:sz w:val="24"/>
          <w:szCs w:val="24"/>
        </w:rPr>
        <w:t>regresi</w:t>
      </w:r>
      <w:r>
        <w:rPr>
          <w:rFonts w:ascii="Times New Roman" w:cs="Times New Roman" w:hAnsi="Times New Roman"/>
          <w:sz w:val="24"/>
          <w:szCs w:val="24"/>
        </w:rPr>
        <w:t xml:space="preserve"> linier </w:t>
      </w:r>
      <w:r>
        <w:rPr>
          <w:rFonts w:ascii="Times New Roman" w:cs="Times New Roman" w:hAnsi="Times New Roman"/>
          <w:sz w:val="24"/>
          <w:szCs w:val="24"/>
        </w:rPr>
        <w:t>berganda</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software IBM SPSS </w:t>
      </w:r>
      <w:r>
        <w:rPr>
          <w:rFonts w:ascii="Times New Roman" w:cs="Times New Roman" w:hAnsi="Times New Roman"/>
          <w:sz w:val="24"/>
          <w:szCs w:val="24"/>
        </w:rPr>
        <w:t>26.</w:t>
      </w:r>
      <w:r>
        <w:rPr>
          <w:rFonts w:ascii="Times New Roman" w:cs="Times New Roman" w:hAnsi="Times New Roman"/>
          <w:sz w:val="24"/>
          <w:szCs w:val="24"/>
        </w:rPr>
        <w:t xml:space="preserve"> </w:t>
      </w:r>
      <w:r>
        <w:rPr>
          <w:rFonts w:ascii="Times New Roman" w:cs="Times New Roman" w:hAnsi="Times New Roman"/>
          <w:sz w:val="24"/>
          <w:szCs w:val="24"/>
        </w:rPr>
        <w:t xml:space="preserve">Hasil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menunjukkan</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w:t>
      </w:r>
      <w:r>
        <w:rPr>
          <w:rFonts w:ascii="Times New Roman" w:cs="Times New Roman" w:hAnsi="Times New Roman"/>
          <w:sz w:val="24"/>
          <w:szCs w:val="24"/>
        </w:rPr>
        <w:t>ukuran</w:t>
      </w:r>
      <w:r>
        <w:rPr>
          <w:rFonts w:ascii="Times New Roman" w:cs="Times New Roman" w:hAnsi="Times New Roman"/>
          <w:sz w:val="24"/>
          <w:szCs w:val="24"/>
        </w:rPr>
        <w:t xml:space="preserve"> </w:t>
      </w:r>
      <w:r>
        <w:rPr>
          <w:rFonts w:ascii="Times New Roman" w:cs="Times New Roman" w:hAnsi="Times New Roman"/>
          <w:sz w:val="24"/>
          <w:szCs w:val="24"/>
        </w:rPr>
        <w:t>perusahaan</w:t>
      </w:r>
      <w:r>
        <w:rPr>
          <w:rFonts w:ascii="Times New Roman" w:cs="Times New Roman" w:hAnsi="Times New Roman"/>
          <w:sz w:val="24"/>
          <w:szCs w:val="24"/>
        </w:rPr>
        <w:t xml:space="preserve"> </w:t>
      </w:r>
      <w:r>
        <w:rPr>
          <w:rFonts w:ascii="Times New Roman" w:cs="Times New Roman" w:hAnsi="Times New Roman"/>
          <w:sz w:val="24"/>
          <w:szCs w:val="24"/>
        </w:rPr>
        <w:t>tidak</w:t>
      </w:r>
      <w:r>
        <w:rPr>
          <w:rFonts w:ascii="Times New Roman" w:cs="Times New Roman" w:hAnsi="Times New Roman"/>
          <w:sz w:val="24"/>
          <w:szCs w:val="24"/>
        </w:rPr>
        <w:t xml:space="preserve"> </w:t>
      </w:r>
      <w:r>
        <w:rPr>
          <w:rFonts w:ascii="Times New Roman" w:cs="Times New Roman" w:hAnsi="Times New Roman"/>
          <w:sz w:val="24"/>
          <w:szCs w:val="24"/>
        </w:rPr>
        <w:t>berpengaruh</w:t>
      </w:r>
      <w:r>
        <w:rPr>
          <w:rFonts w:ascii="Times New Roman" w:cs="Times New Roman" w:hAnsi="Times New Roman"/>
          <w:sz w:val="24"/>
          <w:szCs w:val="24"/>
        </w:rPr>
        <w:t xml:space="preserve"> </w:t>
      </w:r>
      <w:r>
        <w:rPr>
          <w:rFonts w:ascii="Times New Roman" w:cs="Times New Roman" w:hAnsi="Times New Roman"/>
          <w:sz w:val="24"/>
          <w:szCs w:val="24"/>
        </w:rPr>
        <w:t>ter</w:t>
      </w:r>
      <w:r>
        <w:rPr>
          <w:rFonts w:ascii="Times New Roman" w:cs="Times New Roman" w:hAnsi="Times New Roman"/>
          <w:sz w:val="24"/>
          <w:szCs w:val="24"/>
        </w:rPr>
        <w:t>hadap</w:t>
      </w:r>
      <w:r>
        <w:rPr>
          <w:rFonts w:ascii="Times New Roman" w:cs="Times New Roman" w:hAnsi="Times New Roman"/>
          <w:sz w:val="24"/>
          <w:szCs w:val="24"/>
        </w:rPr>
        <w:t xml:space="preserve"> </w:t>
      </w:r>
      <w:r>
        <w:rPr>
          <w:rFonts w:ascii="Times New Roman" w:cs="Times New Roman" w:hAnsi="Times New Roman"/>
          <w:sz w:val="24"/>
          <w:szCs w:val="24"/>
        </w:rPr>
        <w:t>agresivitas</w:t>
      </w:r>
      <w:r>
        <w:rPr>
          <w:rFonts w:ascii="Times New Roman" w:cs="Times New Roman" w:hAnsi="Times New Roman"/>
          <w:sz w:val="24"/>
          <w:szCs w:val="24"/>
        </w:rPr>
        <w:t xml:space="preserve"> </w:t>
      </w:r>
      <w:r>
        <w:rPr>
          <w:rFonts w:ascii="Times New Roman" w:cs="Times New Roman" w:hAnsi="Times New Roman"/>
          <w:sz w:val="24"/>
          <w:szCs w:val="24"/>
        </w:rPr>
        <w:t>pajak</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rofitabilitas</w:t>
      </w:r>
      <w:r>
        <w:rPr>
          <w:rFonts w:ascii="Times New Roman" w:cs="Times New Roman" w:hAnsi="Times New Roman"/>
          <w:sz w:val="24"/>
          <w:szCs w:val="24"/>
        </w:rPr>
        <w:t xml:space="preserve"> </w:t>
      </w:r>
      <w:r>
        <w:rPr>
          <w:rFonts w:ascii="Times New Roman" w:cs="Times New Roman" w:hAnsi="Times New Roman"/>
          <w:sz w:val="24"/>
          <w:szCs w:val="24"/>
        </w:rPr>
        <w:t>berpengaruh</w:t>
      </w:r>
      <w:r>
        <w:rPr>
          <w:rFonts w:ascii="Times New Roman" w:cs="Times New Roman" w:hAnsi="Times New Roman"/>
          <w:sz w:val="24"/>
          <w:szCs w:val="24"/>
        </w:rPr>
        <w:t xml:space="preserve"> </w:t>
      </w:r>
      <w:r>
        <w:rPr>
          <w:rFonts w:ascii="Times New Roman" w:cs="Times New Roman" w:hAnsi="Times New Roman"/>
          <w:sz w:val="24"/>
          <w:szCs w:val="24"/>
        </w:rPr>
        <w:t>signifikan</w:t>
      </w:r>
      <w:r>
        <w:rPr>
          <w:rFonts w:ascii="Times New Roman" w:cs="Times New Roman" w:hAnsi="Times New Roman"/>
          <w:sz w:val="24"/>
          <w:szCs w:val="24"/>
        </w:rPr>
        <w:t xml:space="preserve"> dan </w:t>
      </w:r>
      <w:r>
        <w:rPr>
          <w:rFonts w:ascii="Times New Roman" w:cs="Times New Roman" w:hAnsi="Times New Roman"/>
          <w:sz w:val="24"/>
          <w:szCs w:val="24"/>
        </w:rPr>
        <w:t>positif</w:t>
      </w:r>
      <w:r>
        <w:rPr>
          <w:rFonts w:ascii="Times New Roman" w:cs="Times New Roman" w:hAnsi="Times New Roman"/>
          <w:sz w:val="24"/>
          <w:szCs w:val="24"/>
        </w:rPr>
        <w:t xml:space="preserve"> </w:t>
      </w:r>
      <w:r>
        <w:rPr>
          <w:rFonts w:ascii="Times New Roman" w:cs="Times New Roman" w:hAnsi="Times New Roman"/>
          <w:sz w:val="24"/>
          <w:szCs w:val="24"/>
        </w:rPr>
        <w:t>terhadap</w:t>
      </w:r>
      <w:r>
        <w:rPr>
          <w:rFonts w:ascii="Times New Roman" w:cs="Times New Roman" w:hAnsi="Times New Roman"/>
          <w:sz w:val="24"/>
          <w:szCs w:val="24"/>
        </w:rPr>
        <w:t xml:space="preserve"> </w:t>
      </w:r>
      <w:r>
        <w:rPr>
          <w:rFonts w:ascii="Times New Roman" w:cs="Times New Roman" w:hAnsi="Times New Roman"/>
          <w:sz w:val="24"/>
          <w:szCs w:val="24"/>
        </w:rPr>
        <w:t>agresivitas</w:t>
      </w:r>
      <w:r>
        <w:rPr>
          <w:rFonts w:ascii="Times New Roman" w:cs="Times New Roman" w:hAnsi="Times New Roman"/>
          <w:sz w:val="24"/>
          <w:szCs w:val="24"/>
        </w:rPr>
        <w:t xml:space="preserve"> </w:t>
      </w:r>
      <w:r>
        <w:rPr>
          <w:rFonts w:ascii="Times New Roman" w:cs="Times New Roman" w:hAnsi="Times New Roman"/>
          <w:sz w:val="24"/>
          <w:szCs w:val="24"/>
        </w:rPr>
        <w:t>pajak</w:t>
      </w:r>
      <w:r>
        <w:rPr>
          <w:rFonts w:ascii="Times New Roman" w:cs="Times New Roman" w:hAnsi="Times New Roman"/>
          <w:sz w:val="24"/>
          <w:szCs w:val="24"/>
        </w:rPr>
        <w:t>,</w:t>
      </w:r>
      <w:r>
        <w:rPr>
          <w:rFonts w:ascii="Times New Roman" w:cs="Times New Roman" w:hAnsi="Times New Roman"/>
          <w:sz w:val="24"/>
          <w:szCs w:val="24"/>
        </w:rPr>
        <w:t xml:space="preserve"> dan </w:t>
      </w:r>
      <w:r>
        <w:rPr>
          <w:rFonts w:ascii="Times New Roman" w:cs="Times New Roman" w:hAnsi="Times New Roman"/>
          <w:i/>
          <w:iCs/>
          <w:sz w:val="24"/>
          <w:szCs w:val="24"/>
        </w:rPr>
        <w:t>leverage</w:t>
      </w:r>
      <w:r>
        <w:rPr>
          <w:rFonts w:ascii="Times New Roman" w:cs="Times New Roman" w:hAnsi="Times New Roman"/>
          <w:sz w:val="24"/>
          <w:szCs w:val="24"/>
        </w:rPr>
        <w:t xml:space="preserve"> </w:t>
      </w:r>
      <w:r>
        <w:rPr>
          <w:rFonts w:ascii="Times New Roman" w:cs="Times New Roman" w:hAnsi="Times New Roman"/>
          <w:sz w:val="24"/>
          <w:szCs w:val="24"/>
        </w:rPr>
        <w:t>berpengaruh</w:t>
      </w:r>
      <w:r>
        <w:rPr>
          <w:rFonts w:ascii="Times New Roman" w:cs="Times New Roman" w:hAnsi="Times New Roman"/>
          <w:sz w:val="24"/>
          <w:szCs w:val="24"/>
        </w:rPr>
        <w:t xml:space="preserve"> </w:t>
      </w:r>
      <w:r>
        <w:rPr>
          <w:rFonts w:ascii="Times New Roman" w:cs="Times New Roman" w:hAnsi="Times New Roman"/>
          <w:sz w:val="24"/>
          <w:szCs w:val="24"/>
        </w:rPr>
        <w:t>signifikan</w:t>
      </w:r>
      <w:r>
        <w:rPr>
          <w:rFonts w:ascii="Times New Roman" w:cs="Times New Roman" w:hAnsi="Times New Roman"/>
          <w:sz w:val="24"/>
          <w:szCs w:val="24"/>
        </w:rPr>
        <w:t xml:space="preserve"> dan </w:t>
      </w:r>
      <w:r>
        <w:rPr>
          <w:rFonts w:ascii="Times New Roman" w:cs="Times New Roman" w:hAnsi="Times New Roman"/>
          <w:sz w:val="24"/>
          <w:szCs w:val="24"/>
        </w:rPr>
        <w:t>negatif</w:t>
      </w:r>
      <w:r>
        <w:rPr>
          <w:rFonts w:ascii="Times New Roman" w:cs="Times New Roman" w:hAnsi="Times New Roman"/>
          <w:sz w:val="24"/>
          <w:szCs w:val="24"/>
        </w:rPr>
        <w:t xml:space="preserve"> </w:t>
      </w:r>
      <w:r>
        <w:rPr>
          <w:rFonts w:ascii="Times New Roman" w:cs="Times New Roman" w:hAnsi="Times New Roman"/>
          <w:sz w:val="24"/>
          <w:szCs w:val="24"/>
        </w:rPr>
        <w:t>terhadap</w:t>
      </w:r>
      <w:r>
        <w:rPr>
          <w:rFonts w:ascii="Times New Roman" w:cs="Times New Roman" w:hAnsi="Times New Roman"/>
          <w:sz w:val="24"/>
          <w:szCs w:val="24"/>
        </w:rPr>
        <w:t xml:space="preserve"> </w:t>
      </w:r>
      <w:r>
        <w:rPr>
          <w:rFonts w:ascii="Times New Roman" w:cs="Times New Roman" w:hAnsi="Times New Roman"/>
          <w:sz w:val="24"/>
          <w:szCs w:val="24"/>
        </w:rPr>
        <w:t>agresivitas</w:t>
      </w:r>
      <w:r>
        <w:rPr>
          <w:rFonts w:ascii="Times New Roman" w:cs="Times New Roman" w:hAnsi="Times New Roman"/>
          <w:sz w:val="24"/>
          <w:szCs w:val="24"/>
        </w:rPr>
        <w:t xml:space="preserve"> </w:t>
      </w:r>
      <w:r>
        <w:rPr>
          <w:rFonts w:ascii="Times New Roman" w:cs="Times New Roman" w:hAnsi="Times New Roman"/>
          <w:sz w:val="24"/>
          <w:szCs w:val="24"/>
        </w:rPr>
        <w:t>pajak</w:t>
      </w:r>
      <w:r>
        <w:rPr>
          <w:rFonts w:ascii="Times New Roman" w:cs="Times New Roman" w:hAnsi="Times New Roman"/>
          <w:sz w:val="24"/>
          <w:szCs w:val="24"/>
        </w:rPr>
        <w:t>.</w:t>
      </w:r>
    </w:p>
    <w:p>
      <w:pPr>
        <w:pStyle w:val="style0"/>
        <w:spacing w:before="240" w:after="0" w:lineRule="auto" w:line="240"/>
        <w:jc w:val="both"/>
        <w:rPr>
          <w:rFonts w:ascii="Times New Roman" w:cs="Times New Roman" w:hAnsi="Times New Roman"/>
          <w:sz w:val="24"/>
          <w:szCs w:val="24"/>
          <w:lang w:val="en-ID"/>
        </w:rPr>
      </w:pPr>
      <w:r>
        <w:rPr>
          <w:rFonts w:ascii="Times New Roman" w:cs="Times New Roman" w:hAnsi="Times New Roman"/>
          <w:b/>
          <w:bCs/>
          <w:sz w:val="24"/>
          <w:szCs w:val="24"/>
          <w:lang w:val="en-ID"/>
        </w:rPr>
        <w:t>Kata Kunci:</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Ukuran</w:t>
      </w:r>
      <w:r>
        <w:rPr>
          <w:rFonts w:ascii="Times New Roman" w:cs="Times New Roman" w:hAnsi="Times New Roman"/>
          <w:sz w:val="24"/>
          <w:szCs w:val="24"/>
          <w:lang w:val="en-ID"/>
        </w:rPr>
        <w:t xml:space="preserve"> Perusahaan</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Profitabilitas</w:t>
      </w:r>
      <w:r>
        <w:rPr>
          <w:rFonts w:ascii="Times New Roman" w:cs="Times New Roman" w:hAnsi="Times New Roman"/>
          <w:sz w:val="24"/>
          <w:szCs w:val="24"/>
          <w:lang w:val="en-ID"/>
        </w:rPr>
        <w:t xml:space="preserve">, </w:t>
      </w:r>
      <w:r>
        <w:rPr>
          <w:rFonts w:ascii="Times New Roman" w:cs="Times New Roman" w:hAnsi="Times New Roman"/>
          <w:i/>
          <w:iCs/>
          <w:sz w:val="24"/>
          <w:szCs w:val="24"/>
          <w:lang w:val="en-ID"/>
        </w:rPr>
        <w:t>Leverage</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Agresivitas</w:t>
      </w:r>
      <w:r>
        <w:rPr>
          <w:rFonts w:ascii="Times New Roman" w:cs="Times New Roman" w:hAnsi="Times New Roman"/>
          <w:sz w:val="24"/>
          <w:szCs w:val="24"/>
          <w:lang w:val="en-ID"/>
        </w:rPr>
        <w:t xml:space="preserve"> Pajak</w:t>
      </w:r>
    </w:p>
    <w:p>
      <w:pPr>
        <w:pStyle w:val="style0"/>
        <w:spacing w:lineRule="auto" w:line="240"/>
        <w:jc w:val="both"/>
        <w:rPr>
          <w:lang w:val="en-ID"/>
        </w:rPr>
      </w:pPr>
    </w:p>
    <w:p>
      <w:pPr>
        <w:pStyle w:val="style0"/>
        <w:spacing w:lineRule="auto" w:line="240"/>
        <w:rPr>
          <w:lang w:val="en-ID"/>
        </w:rPr>
      </w:pPr>
      <w:r>
        <w:rPr>
          <w:lang w:val="en-ID"/>
        </w:rPr>
        <w:br w:type="page"/>
      </w:r>
    </w:p>
    <w:bookmarkStart w:id="6" w:name="_Toc212726633"/>
    <w:p>
      <w:pPr>
        <w:pStyle w:val="style4137"/>
        <w:rPr/>
      </w:pPr>
      <w:r>
        <w:t>ABSTRACT</w:t>
      </w:r>
      <w:bookmarkEnd w:id="6"/>
    </w:p>
    <w:p>
      <w:pPr>
        <w:pStyle w:val="style0"/>
        <w:spacing w:after="0" w:lineRule="auto" w:line="240"/>
        <w:ind w:firstLine="851"/>
        <w:jc w:val="both"/>
        <w:rPr>
          <w:rFonts w:ascii="Times New Roman" w:cs="Times New Roman" w:hAnsi="Times New Roman"/>
          <w:i/>
          <w:iCs/>
          <w:sz w:val="24"/>
          <w:szCs w:val="24"/>
          <w:lang w:val="en-ID"/>
        </w:rPr>
      </w:pPr>
      <w:r>
        <w:rPr>
          <w:rFonts w:ascii="Times New Roman" w:cs="Times New Roman" w:hAnsi="Times New Roman"/>
          <w:i/>
          <w:iCs/>
          <w:sz w:val="24"/>
          <w:szCs w:val="24"/>
          <w:lang w:val="en-ID"/>
        </w:rPr>
        <w:t xml:space="preserve">Elin </w:t>
      </w:r>
      <w:r>
        <w:rPr>
          <w:rFonts w:ascii="Times New Roman" w:cs="Times New Roman" w:hAnsi="Times New Roman"/>
          <w:i/>
          <w:iCs/>
          <w:sz w:val="24"/>
          <w:szCs w:val="24"/>
          <w:lang w:val="en-ID"/>
        </w:rPr>
        <w:t>Triastanto</w:t>
      </w:r>
      <w:r>
        <w:rPr>
          <w:rFonts w:ascii="Times New Roman" w:cs="Times New Roman" w:hAnsi="Times New Roman"/>
          <w:i/>
          <w:iCs/>
          <w:sz w:val="24"/>
          <w:szCs w:val="24"/>
          <w:lang w:val="en-ID"/>
        </w:rPr>
        <w:t xml:space="preserve"> Pasassa’</w:t>
      </w:r>
      <w:r>
        <w:rPr>
          <w:rFonts w:ascii="Times New Roman" w:cs="Times New Roman" w:hAnsi="Times New Roman"/>
          <w:i/>
          <w:iCs/>
          <w:sz w:val="24"/>
          <w:szCs w:val="24"/>
          <w:lang w:val="en-ID"/>
        </w:rPr>
        <w:t xml:space="preserve">. </w:t>
      </w:r>
      <w:r>
        <w:rPr>
          <w:rFonts w:ascii="Times New Roman" w:cs="Times New Roman" w:hAnsi="Times New Roman"/>
          <w:b/>
          <w:bCs/>
          <w:i/>
          <w:iCs/>
          <w:sz w:val="24"/>
          <w:szCs w:val="24"/>
          <w:lang w:val="en-ID"/>
        </w:rPr>
        <w:t>The Effect of Firm Size, Profitability, and Leverage on Tax Aggressiveness in Manufacturing Companies in the Consumer Goods Industry Subsector Listed on the Indonesia Stock Exchange</w:t>
      </w:r>
      <w:r>
        <w:rPr>
          <w:rFonts w:ascii="Times New Roman" w:cs="Times New Roman" w:hAnsi="Times New Roman"/>
          <w:b/>
          <w:bCs/>
          <w:i/>
          <w:iCs/>
          <w:sz w:val="24"/>
          <w:szCs w:val="24"/>
          <w:lang w:val="en-ID"/>
        </w:rPr>
        <w:t xml:space="preserve"> </w:t>
      </w:r>
      <w:r>
        <w:rPr>
          <w:rFonts w:ascii="Times New Roman" w:cs="Times New Roman" w:hAnsi="Times New Roman"/>
          <w:b/>
          <w:bCs/>
          <w:i/>
          <w:iCs/>
          <w:sz w:val="24"/>
          <w:szCs w:val="24"/>
          <w:lang w:val="en-ID"/>
        </w:rPr>
        <w:t>(IDX)</w:t>
      </w:r>
      <w:r>
        <w:rPr>
          <w:rFonts w:ascii="Times New Roman" w:cs="Times New Roman" w:hAnsi="Times New Roman"/>
          <w:b/>
          <w:bCs/>
          <w:i/>
          <w:iCs/>
          <w:sz w:val="24"/>
          <w:szCs w:val="24"/>
          <w:lang w:val="en-ID"/>
        </w:rPr>
        <w:t xml:space="preserve">. </w:t>
      </w:r>
      <w:r>
        <w:rPr>
          <w:rFonts w:ascii="Times New Roman" w:cs="Times New Roman" w:hAnsi="Times New Roman"/>
          <w:i/>
          <w:iCs/>
          <w:sz w:val="24"/>
          <w:szCs w:val="24"/>
          <w:lang w:val="en-ID"/>
        </w:rPr>
        <w:t>Supervised by Ibnu Abni Lahaya.</w:t>
      </w:r>
      <w:r>
        <w:rPr>
          <w:rFonts w:ascii="Times New Roman" w:cs="Times New Roman" w:hAnsi="Times New Roman"/>
          <w:i/>
          <w:iCs/>
          <w:sz w:val="24"/>
          <w:szCs w:val="24"/>
          <w:lang w:val="en-ID"/>
        </w:rPr>
        <w:t xml:space="preserve"> </w:t>
      </w:r>
      <w:r>
        <w:rPr>
          <w:rFonts w:ascii="Times New Roman" w:cs="Times New Roman" w:hAnsi="Times New Roman"/>
          <w:i/>
          <w:iCs/>
          <w:sz w:val="24"/>
          <w:szCs w:val="24"/>
          <w:lang w:val="en-ID"/>
        </w:rPr>
        <w:t>This study aims to examine the effect of firm size, profitability, and leverage on tax aggressiveness. The data used are secondary data obtained from the annual financial reports of manufacturing companies in the consumer goods industry subsector listed on the Indonesia Stock Exchange (IDX) for the period 2020 to 2024. The sample was selected using purposive sampling,</w:t>
      </w:r>
      <w:r>
        <w:rPr>
          <w:rFonts w:ascii="Times New Roman" w:cs="Times New Roman" w:hAnsi="Times New Roman"/>
          <w:i/>
          <w:iCs/>
          <w:sz w:val="24"/>
          <w:szCs w:val="24"/>
          <w:lang w:val="en-ID"/>
        </w:rPr>
        <w:t xml:space="preserve"> yielding 32 samples with a total of </w:t>
      </w:r>
      <w:r>
        <w:rPr>
          <w:rFonts w:ascii="Times New Roman" w:cs="Times New Roman" w:hAnsi="Times New Roman"/>
          <w:i/>
          <w:iCs/>
          <w:sz w:val="24"/>
          <w:szCs w:val="24"/>
          <w:lang w:val="en-ID"/>
        </w:rPr>
        <w:t>160 observations that met the criteria. However</w:t>
      </w:r>
      <w:r>
        <w:rPr>
          <w:rFonts w:ascii="Times New Roman" w:cs="Times New Roman" w:hAnsi="Times New Roman"/>
          <w:i/>
          <w:iCs/>
          <w:sz w:val="24"/>
          <w:szCs w:val="24"/>
          <w:lang w:val="en-ID"/>
        </w:rPr>
        <w:t>, there were 10 outli</w:t>
      </w:r>
      <w:r>
        <w:rPr>
          <w:rFonts w:ascii="Times New Roman" w:cs="Times New Roman" w:hAnsi="Times New Roman"/>
          <w:i/>
          <w:iCs/>
          <w:sz w:val="24"/>
          <w:szCs w:val="24"/>
          <w:lang w:val="en-ID"/>
        </w:rPr>
        <w:t>er observations, which were removed in order to proceed with the classical assumption test</w:t>
      </w:r>
      <w:r>
        <w:rPr>
          <w:rFonts w:ascii="Times New Roman" w:cs="Times New Roman" w:hAnsi="Times New Roman"/>
          <w:i/>
          <w:iCs/>
          <w:sz w:val="24"/>
          <w:szCs w:val="24"/>
          <w:lang w:val="en-ID"/>
        </w:rPr>
        <w:t>, resulting in a total of 150 observations user</w:t>
      </w:r>
      <w:r>
        <w:rPr>
          <w:rFonts w:ascii="Times New Roman" w:cs="Times New Roman" w:hAnsi="Times New Roman"/>
          <w:i/>
          <w:iCs/>
          <w:sz w:val="24"/>
          <w:szCs w:val="24"/>
          <w:lang w:val="en-ID"/>
        </w:rPr>
        <w:t xml:space="preserve"> in this study</w:t>
      </w:r>
      <w:r>
        <w:rPr>
          <w:rFonts w:ascii="Times New Roman" w:cs="Times New Roman" w:hAnsi="Times New Roman"/>
          <w:i/>
          <w:iCs/>
          <w:sz w:val="24"/>
          <w:szCs w:val="24"/>
          <w:lang w:val="en-ID"/>
        </w:rPr>
        <w:t xml:space="preserve">. The data were </w:t>
      </w:r>
      <w:r>
        <w:rPr>
          <w:rFonts w:ascii="Times New Roman" w:cs="Times New Roman" w:hAnsi="Times New Roman"/>
          <w:i/>
          <w:iCs/>
          <w:sz w:val="24"/>
          <w:szCs w:val="24"/>
          <w:lang w:val="en-ID"/>
        </w:rPr>
        <w:t>analyzed</w:t>
      </w:r>
      <w:r>
        <w:rPr>
          <w:rFonts w:ascii="Times New Roman" w:cs="Times New Roman" w:hAnsi="Times New Roman"/>
          <w:i/>
          <w:iCs/>
          <w:sz w:val="24"/>
          <w:szCs w:val="24"/>
          <w:lang w:val="en-ID"/>
        </w:rPr>
        <w:t xml:space="preserve"> using multiple linear regression with the assistance of IBM SPSS 26 software.</w:t>
      </w:r>
      <w:r>
        <w:rPr>
          <w:rFonts w:ascii="Times New Roman" w:cs="Times New Roman" w:hAnsi="Times New Roman"/>
          <w:i/>
          <w:iCs/>
          <w:sz w:val="24"/>
          <w:szCs w:val="24"/>
          <w:lang w:val="en-ID"/>
        </w:rPr>
        <w:t xml:space="preserve"> </w:t>
      </w:r>
      <w:r>
        <w:rPr>
          <w:rFonts w:ascii="Times New Roman" w:cs="Times New Roman" w:hAnsi="Times New Roman"/>
          <w:i/>
          <w:iCs/>
          <w:sz w:val="24"/>
          <w:szCs w:val="24"/>
          <w:lang w:val="en-ID"/>
        </w:rPr>
        <w:t>The</w:t>
      </w:r>
      <w:r>
        <w:rPr>
          <w:rFonts w:ascii="Times New Roman" w:cs="Times New Roman" w:hAnsi="Times New Roman"/>
          <w:i/>
          <w:iCs/>
          <w:sz w:val="24"/>
          <w:szCs w:val="24"/>
          <w:lang w:val="en-ID"/>
        </w:rPr>
        <w:t xml:space="preserve"> </w:t>
      </w:r>
      <w:r>
        <w:rPr>
          <w:rFonts w:ascii="Times New Roman" w:cs="Times New Roman" w:hAnsi="Times New Roman"/>
          <w:i/>
          <w:iCs/>
          <w:sz w:val="24"/>
          <w:szCs w:val="24"/>
          <w:lang w:val="en-ID"/>
        </w:rPr>
        <w:t>results show that firm size has no significant effect on tax aggressiveness. Profitability has a significant and positive effect on tax aggressiveness, while leverage has a significant and negative effect on tax aggressiveness.</w:t>
      </w:r>
    </w:p>
    <w:p>
      <w:pPr>
        <w:pStyle w:val="style0"/>
        <w:spacing w:before="240" w:after="0" w:lineRule="auto" w:line="240"/>
        <w:jc w:val="both"/>
        <w:rPr>
          <w:rFonts w:ascii="Times New Roman" w:cs="Times New Roman" w:hAnsi="Times New Roman"/>
          <w:i/>
          <w:iCs/>
          <w:sz w:val="24"/>
          <w:szCs w:val="24"/>
          <w:lang w:val="en-ID"/>
        </w:rPr>
      </w:pPr>
      <w:r>
        <w:rPr>
          <w:rFonts w:ascii="Times New Roman" w:cs="Times New Roman" w:hAnsi="Times New Roman"/>
          <w:b/>
          <w:bCs/>
          <w:i/>
          <w:iCs/>
          <w:sz w:val="24"/>
          <w:szCs w:val="24"/>
          <w:lang w:val="en-ID"/>
        </w:rPr>
        <w:t>Keywords</w:t>
      </w:r>
      <w:r>
        <w:rPr>
          <w:rFonts w:ascii="Times New Roman" w:cs="Times New Roman" w:hAnsi="Times New Roman"/>
          <w:i/>
          <w:iCs/>
          <w:sz w:val="24"/>
          <w:szCs w:val="24"/>
          <w:lang w:val="en-ID"/>
        </w:rPr>
        <w:t>: Firm Size, Profitability, Leverage, Tax Aggressiveness</w:t>
      </w:r>
    </w:p>
    <w:p>
      <w:pPr>
        <w:pStyle w:val="style0"/>
        <w:jc w:val="both"/>
        <w:rPr>
          <w:lang w:val="en-ID"/>
        </w:rPr>
      </w:pPr>
    </w:p>
    <w:p>
      <w:pPr>
        <w:pStyle w:val="style0"/>
        <w:rPr>
          <w:lang w:val="en-ID"/>
        </w:rPr>
      </w:pPr>
      <w:r>
        <w:rPr>
          <w:lang w:val="en-ID"/>
        </w:rPr>
        <w:br w:type="page"/>
      </w:r>
    </w:p>
    <w:bookmarkStart w:id="7" w:name="_Toc212726634"/>
    <w:p>
      <w:pPr>
        <w:pStyle w:val="style1"/>
        <w:rPr>
          <w:sz w:val="28"/>
          <w:szCs w:val="24"/>
          <w:lang w:val="fi-FI"/>
        </w:rPr>
      </w:pPr>
      <w:r>
        <w:rPr>
          <w:sz w:val="28"/>
          <w:szCs w:val="24"/>
          <w:lang w:val="fi-FI"/>
        </w:rPr>
        <w:t>DAFTAR ISI</w:t>
      </w:r>
      <w:bookmarkEnd w:id="7"/>
    </w:p>
    <w:p>
      <w:pPr>
        <w:pStyle w:val="style266"/>
        <w:tabs>
          <w:tab w:val="left" w:leader="none" w:pos="1510"/>
        </w:tabs>
        <w:jc w:val="left"/>
        <w:rPr>
          <w:bCs/>
        </w:rPr>
      </w:pPr>
      <w:r>
        <w:rPr>
          <w:rFonts w:ascii="Calibri" w:cs="宋体" w:hAnsi="Calibri"/>
          <w:b w:val="false"/>
          <w:sz w:val="22"/>
          <w:szCs w:val="22"/>
        </w:rPr>
        <w:tab/>
      </w:r>
    </w:p>
    <w:p>
      <w:pPr>
        <w:pStyle w:val="style19"/>
        <w:rPr/>
      </w:pPr>
      <w:r>
        <w:t>HALAMAN JUDUL ………………………………………</w:t>
      </w:r>
      <w:r>
        <w:t>...</w:t>
      </w:r>
      <w:r>
        <w:t>…………………...i</w:t>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TOC \o "1-4" \h \z \u </w:instrText>
      </w:r>
      <w:r>
        <w:rPr/>
        <w:fldChar w:fldCharType="separate"/>
      </w:r>
      <w:r>
        <w:rPr/>
        <w:fldChar w:fldCharType="begin"/>
      </w:r>
      <w:r>
        <w:instrText xml:space="preserve"> HYPERLINK \l "_Toc212726629" </w:instrText>
      </w:r>
      <w:r>
        <w:rPr/>
        <w:fldChar w:fldCharType="separate"/>
      </w:r>
      <w:r>
        <w:rPr>
          <w:rStyle w:val="style85"/>
        </w:rPr>
        <w:t>HALAMAN PENGESAHAN</w:t>
      </w:r>
      <w:r>
        <w:rPr>
          <w:webHidden/>
        </w:rPr>
        <w:tab/>
      </w:r>
      <w:r>
        <w:rPr>
          <w:webHidden/>
        </w:rPr>
        <w:fldChar w:fldCharType="begin"/>
      </w:r>
      <w:r>
        <w:rPr>
          <w:webHidden/>
        </w:rPr>
        <w:instrText xml:space="preserve"> PAGEREF _Toc212726629 \h </w:instrText>
      </w:r>
      <w:r>
        <w:rPr>
          <w:webHidden/>
        </w:rPr>
        <w:fldChar w:fldCharType="separate"/>
      </w:r>
      <w:r>
        <w:rPr>
          <w:webHidden/>
        </w:rPr>
        <w:t>ii</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"_Toc212726630" </w:instrText>
      </w:r>
      <w:r>
        <w:rPr/>
        <w:fldChar w:fldCharType="separate"/>
      </w:r>
      <w:r>
        <w:rPr>
          <w:rStyle w:val="style85"/>
        </w:rPr>
        <w:t>PERNYATAAN KEASLIAN SKRIPSI</w:t>
      </w:r>
      <w:r>
        <w:rPr>
          <w:webHidden/>
        </w:rPr>
        <w:tab/>
      </w:r>
      <w:r>
        <w:rPr>
          <w:webHidden/>
        </w:rPr>
        <w:fldChar w:fldCharType="begin"/>
      </w:r>
      <w:r>
        <w:rPr>
          <w:webHidden/>
        </w:rPr>
        <w:instrText xml:space="preserve"> PAGEREF _Toc212726630 \h </w:instrText>
      </w:r>
      <w:r>
        <w:rPr>
          <w:webHidden/>
        </w:rPr>
        <w:fldChar w:fldCharType="separate"/>
      </w:r>
      <w:r>
        <w:rPr>
          <w:webHidden/>
        </w:rPr>
        <w:t>iii</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"_Toc212726631" </w:instrText>
      </w:r>
      <w:r>
        <w:rPr/>
        <w:fldChar w:fldCharType="separate"/>
      </w:r>
      <w:r>
        <w:rPr>
          <w:rStyle w:val="style85"/>
        </w:rPr>
        <w:t>KATA PENGANTAR</w:t>
      </w:r>
      <w:r>
        <w:rPr>
          <w:webHidden/>
        </w:rPr>
        <w:tab/>
      </w:r>
      <w:r>
        <w:rPr>
          <w:webHidden/>
        </w:rPr>
        <w:fldChar w:fldCharType="begin"/>
      </w:r>
      <w:r>
        <w:rPr>
          <w:webHidden/>
        </w:rPr>
        <w:instrText xml:space="preserve"> PAGEREF _Toc212726631 \h </w:instrText>
      </w:r>
      <w:r>
        <w:rPr>
          <w:webHidden/>
        </w:rPr>
        <w:fldChar w:fldCharType="separate"/>
      </w:r>
      <w:r>
        <w:rPr>
          <w:webHidden/>
        </w:rPr>
        <w:t>iv</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"_Toc212726632" </w:instrText>
      </w:r>
      <w:r>
        <w:rPr/>
        <w:fldChar w:fldCharType="separate"/>
      </w:r>
      <w:r>
        <w:rPr>
          <w:rStyle w:val="style85"/>
        </w:rPr>
        <w:t>ABSTRAK</w:t>
      </w:r>
      <w:r>
        <w:rPr>
          <w:webHidden/>
        </w:rPr>
        <w:tab/>
      </w:r>
      <w:r>
        <w:rPr>
          <w:webHidden/>
        </w:rPr>
        <w:fldChar w:fldCharType="begin"/>
      </w:r>
      <w:r>
        <w:rPr>
          <w:webHidden/>
        </w:rPr>
        <w:instrText xml:space="preserve"> PAGEREF _Toc212726632 \h </w:instrText>
      </w:r>
      <w:r>
        <w:rPr>
          <w:webHidden/>
        </w:rPr>
        <w:fldChar w:fldCharType="separate"/>
      </w:r>
      <w:r>
        <w:rPr>
          <w:webHidden/>
        </w:rPr>
        <w:t>vi</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"_Toc212726633" </w:instrText>
      </w:r>
      <w:r>
        <w:rPr/>
        <w:fldChar w:fldCharType="separate"/>
      </w:r>
      <w:r>
        <w:rPr>
          <w:rStyle w:val="style85"/>
        </w:rPr>
        <w:t>ABSTRACT</w:t>
      </w:r>
      <w:r>
        <w:rPr>
          <w:webHidden/>
        </w:rPr>
        <w:tab/>
      </w:r>
      <w:r>
        <w:rPr>
          <w:webHidden/>
        </w:rPr>
        <w:fldChar w:fldCharType="begin"/>
      </w:r>
      <w:r>
        <w:rPr>
          <w:webHidden/>
        </w:rPr>
        <w:instrText xml:space="preserve"> PAGEREF _Toc212726633 \h </w:instrText>
      </w:r>
      <w:r>
        <w:rPr>
          <w:webHidden/>
        </w:rPr>
        <w:fldChar w:fldCharType="separate"/>
      </w:r>
      <w:r>
        <w:rPr>
          <w:webHidden/>
        </w:rPr>
        <w:t>vii</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"_Toc212726634" </w:instrText>
      </w:r>
      <w:r>
        <w:rPr/>
        <w:fldChar w:fldCharType="separate"/>
      </w:r>
      <w:r>
        <w:rPr>
          <w:rStyle w:val="style85"/>
        </w:rPr>
        <w:t>DAFTAR ISI</w:t>
      </w:r>
      <w:r>
        <w:rPr>
          <w:webHidden/>
        </w:rPr>
        <w:tab/>
      </w:r>
      <w:r>
        <w:rPr>
          <w:webHidden/>
        </w:rPr>
        <w:fldChar w:fldCharType="begin"/>
      </w:r>
      <w:r>
        <w:rPr>
          <w:webHidden/>
        </w:rPr>
        <w:instrText xml:space="preserve"> PAGEREF _Toc212726634 \h </w:instrText>
      </w:r>
      <w:r>
        <w:rPr>
          <w:webHidden/>
        </w:rPr>
        <w:fldChar w:fldCharType="separate"/>
      </w:r>
      <w:r>
        <w:rPr>
          <w:webHidden/>
        </w:rPr>
        <w:t>viii</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"_Toc212726635" </w:instrText>
      </w:r>
      <w:r>
        <w:rPr/>
        <w:fldChar w:fldCharType="separate"/>
      </w:r>
      <w:r>
        <w:rPr>
          <w:rStyle w:val="style85"/>
        </w:rPr>
        <w:t>DAFTAR TABEL</w:t>
      </w:r>
      <w:r>
        <w:rPr>
          <w:webHidden/>
        </w:rPr>
        <w:tab/>
      </w:r>
      <w:r>
        <w:rPr>
          <w:webHidden/>
        </w:rPr>
        <w:fldChar w:fldCharType="begin"/>
      </w:r>
      <w:r>
        <w:rPr>
          <w:webHidden/>
        </w:rPr>
        <w:instrText xml:space="preserve"> PAGEREF _Toc212726635 \h </w:instrText>
      </w:r>
      <w:r>
        <w:rPr>
          <w:webHidden/>
        </w:rPr>
        <w:fldChar w:fldCharType="separate"/>
      </w:r>
      <w:r>
        <w:rPr>
          <w:webHidden/>
        </w:rPr>
        <w:t>xi</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"_Toc212726636" </w:instrText>
      </w:r>
      <w:r>
        <w:rPr/>
        <w:fldChar w:fldCharType="separate"/>
      </w:r>
      <w:r>
        <w:rPr>
          <w:rStyle w:val="style85"/>
        </w:rPr>
        <w:t>DAFTAR GAMBAR</w:t>
      </w:r>
      <w:r>
        <w:rPr>
          <w:webHidden/>
        </w:rPr>
        <w:tab/>
      </w:r>
      <w:r>
        <w:rPr>
          <w:webHidden/>
        </w:rPr>
        <w:fldChar w:fldCharType="begin"/>
      </w:r>
      <w:r>
        <w:rPr>
          <w:webHidden/>
        </w:rPr>
        <w:instrText xml:space="preserve"> PAGEREF _Toc212726636 \h </w:instrText>
      </w:r>
      <w:r>
        <w:rPr>
          <w:webHidden/>
        </w:rPr>
        <w:fldChar w:fldCharType="separate"/>
      </w:r>
      <w:r>
        <w:rPr>
          <w:webHidden/>
        </w:rPr>
        <w:t>xii</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"_Toc212726637" </w:instrText>
      </w:r>
      <w:r>
        <w:rPr/>
        <w:fldChar w:fldCharType="separate"/>
      </w:r>
      <w:r>
        <w:rPr>
          <w:rStyle w:val="style85"/>
          <w:lang w:val="sv-SE"/>
        </w:rPr>
        <w:t>DAFTAR LAMPIRAN</w:t>
      </w:r>
      <w:r>
        <w:rPr>
          <w:webHidden/>
        </w:rPr>
        <w:tab/>
      </w:r>
      <w:r>
        <w:rPr>
          <w:webHidden/>
        </w:rPr>
        <w:fldChar w:fldCharType="begin"/>
      </w:r>
      <w:r>
        <w:rPr>
          <w:webHidden/>
        </w:rPr>
        <w:instrText xml:space="preserve"> PAGEREF _Toc212726637 \h </w:instrText>
      </w:r>
      <w:r>
        <w:rPr>
          <w:webHidden/>
        </w:rPr>
        <w:fldChar w:fldCharType="separate"/>
      </w:r>
      <w:r>
        <w:rPr>
          <w:webHidden/>
        </w:rPr>
        <w:t>xiii</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"_Toc212726638" </w:instrText>
      </w:r>
      <w:r>
        <w:rPr/>
        <w:fldChar w:fldCharType="separate"/>
      </w:r>
      <w:r>
        <w:rPr>
          <w:rStyle w:val="style85"/>
          <w:lang w:val="sv-SE"/>
        </w:rPr>
        <w:t>DAFTAR SINGKATAN</w:t>
      </w:r>
      <w:r>
        <w:rPr>
          <w:webHidden/>
        </w:rPr>
        <w:tab/>
      </w:r>
      <w:r>
        <w:rPr>
          <w:webHidden/>
        </w:rPr>
        <w:fldChar w:fldCharType="begin"/>
      </w:r>
      <w:r>
        <w:rPr>
          <w:webHidden/>
        </w:rPr>
        <w:instrText xml:space="preserve"> PAGEREF _Toc212726638 \h </w:instrText>
      </w:r>
      <w:r>
        <w:rPr>
          <w:webHidden/>
        </w:rPr>
        <w:fldChar w:fldCharType="separate"/>
      </w:r>
      <w:r>
        <w:rPr>
          <w:webHidden/>
        </w:rPr>
        <w:t>xiv</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"_Toc212726639" </w:instrText>
      </w:r>
      <w:r>
        <w:rPr/>
        <w:fldChar w:fldCharType="separate"/>
      </w:r>
      <w:r>
        <w:rPr>
          <w:rStyle w:val="style85"/>
        </w:rPr>
        <w:t>BAB I PENDAHULUAN</w:t>
      </w:r>
      <w:r>
        <w:rPr>
          <w:webHidden/>
        </w:rPr>
        <w:tab/>
      </w:r>
      <w:r>
        <w:rPr>
          <w:webHidden/>
        </w:rPr>
        <w:fldChar w:fldCharType="begin"/>
      </w:r>
      <w:r>
        <w:rPr>
          <w:webHidden/>
        </w:rPr>
        <w:instrText xml:space="preserve"> PAGEREF _Toc212726639 \h </w:instrText>
      </w:r>
      <w:r>
        <w:rPr>
          <w:webHidden/>
        </w:rPr>
        <w:fldChar w:fldCharType="separate"/>
      </w:r>
      <w:r>
        <w:rPr>
          <w:webHidden/>
        </w:rPr>
        <w:t>1</w:t>
      </w:r>
      <w:r>
        <w:rPr>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"_Toc212726640" </w:instrText>
      </w:r>
      <w:r>
        <w:rPr/>
        <w:fldChar w:fldCharType="separate"/>
      </w:r>
      <w:r>
        <w:rPr>
          <w:rStyle w:val="style85"/>
          <w:noProof/>
        </w:rPr>
        <w:t>1.1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Latar Belakang</w:t>
      </w:r>
      <w:r>
        <w:rPr>
          <w:noProof/>
          <w:webHidden/>
        </w:rPr>
        <w:tab/>
      </w:r>
      <w:r>
        <w:rPr>
          <w:noProof/>
          <w:webHidden/>
        </w:rPr>
        <w:fldChar w:fldCharType="begin"/>
      </w:r>
      <w:r>
        <w:rPr>
          <w:noProof/>
          <w:webHidden/>
        </w:rPr>
        <w:instrText xml:space="preserve"> PAGEREF _Toc212726640 \h </w:instrText>
      </w:r>
      <w:r>
        <w:rPr>
          <w:noProof/>
          <w:webHidden/>
        </w:rPr>
        <w:fldChar w:fldCharType="separate"/>
      </w:r>
      <w:r>
        <w:rPr>
          <w:noProof/>
          <w:webHidden/>
        </w:rPr>
        <w:t>1</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"_Toc212726641" </w:instrText>
      </w:r>
      <w:r>
        <w:rPr/>
        <w:fldChar w:fldCharType="separate"/>
      </w:r>
      <w:r>
        <w:rPr>
          <w:rStyle w:val="style85"/>
          <w:noProof/>
        </w:rPr>
        <w:t>1.2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Rumusan Masalah</w:t>
      </w:r>
      <w:r>
        <w:rPr>
          <w:noProof/>
          <w:webHidden/>
        </w:rPr>
        <w:tab/>
      </w:r>
      <w:r>
        <w:rPr>
          <w:noProof/>
          <w:webHidden/>
        </w:rPr>
        <w:fldChar w:fldCharType="begin"/>
      </w:r>
      <w:r>
        <w:rPr>
          <w:noProof/>
          <w:webHidden/>
        </w:rPr>
        <w:instrText xml:space="preserve"> PAGEREF _Toc212726641 \h </w:instrText>
      </w:r>
      <w:r>
        <w:rPr>
          <w:noProof/>
          <w:webHidden/>
        </w:rPr>
        <w:fldChar w:fldCharType="separate"/>
      </w:r>
      <w:r>
        <w:rPr>
          <w:noProof/>
          <w:webHidden/>
        </w:rPr>
        <w:t>6</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"_Toc212726642" </w:instrText>
      </w:r>
      <w:r>
        <w:rPr/>
        <w:fldChar w:fldCharType="separate"/>
      </w:r>
      <w:r>
        <w:rPr>
          <w:rStyle w:val="style85"/>
          <w:noProof/>
        </w:rPr>
        <w:t>1.3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Tujuan Penelitian</w:t>
      </w:r>
      <w:r>
        <w:rPr>
          <w:noProof/>
          <w:webHidden/>
        </w:rPr>
        <w:tab/>
      </w:r>
      <w:r>
        <w:rPr>
          <w:noProof/>
          <w:webHidden/>
        </w:rPr>
        <w:fldChar w:fldCharType="begin"/>
      </w:r>
      <w:r>
        <w:rPr>
          <w:noProof/>
          <w:webHidden/>
        </w:rPr>
        <w:instrText xml:space="preserve"> PAGEREF _Toc212726642 \h </w:instrText>
      </w:r>
      <w:r>
        <w:rPr>
          <w:noProof/>
          <w:webHidden/>
        </w:rPr>
        <w:fldChar w:fldCharType="separate"/>
      </w:r>
      <w:r>
        <w:rPr>
          <w:noProof/>
          <w:webHidden/>
        </w:rPr>
        <w:t>7</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"_Toc212726643" </w:instrText>
      </w:r>
      <w:r>
        <w:rPr/>
        <w:fldChar w:fldCharType="separate"/>
      </w:r>
      <w:r>
        <w:rPr>
          <w:rStyle w:val="style85"/>
          <w:noProof/>
        </w:rPr>
        <w:t>1.4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Manfaat Penelitian</w:t>
      </w:r>
      <w:r>
        <w:rPr>
          <w:noProof/>
          <w:webHidden/>
        </w:rPr>
        <w:tab/>
      </w:r>
      <w:r>
        <w:rPr>
          <w:noProof/>
          <w:webHidden/>
        </w:rPr>
        <w:fldChar w:fldCharType="begin"/>
      </w:r>
      <w:r>
        <w:rPr>
          <w:noProof/>
          <w:webHidden/>
        </w:rPr>
        <w:instrText xml:space="preserve"> PAGEREF _Toc212726643 \h </w:instrText>
      </w:r>
      <w:r>
        <w:rPr>
          <w:noProof/>
          <w:webHidden/>
        </w:rPr>
        <w:fldChar w:fldCharType="separate"/>
      </w:r>
      <w:r>
        <w:rPr>
          <w:noProof/>
          <w:webHidden/>
        </w:rPr>
        <w:t>7</w:t>
      </w:r>
      <w:r>
        <w:rPr>
          <w:noProof/>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"_Toc212726644" </w:instrText>
      </w:r>
      <w:r>
        <w:rPr/>
        <w:fldChar w:fldCharType="separate"/>
      </w:r>
      <w:r>
        <w:rPr>
          <w:rStyle w:val="style85"/>
        </w:rPr>
        <w:t>BAB II KAJIAN PUSTAKA</w:t>
      </w:r>
      <w:r>
        <w:rPr>
          <w:webHidden/>
        </w:rPr>
        <w:tab/>
      </w:r>
      <w:r>
        <w:rPr>
          <w:webHidden/>
        </w:rPr>
        <w:fldChar w:fldCharType="begin"/>
      </w:r>
      <w:r>
        <w:rPr>
          <w:webHidden/>
        </w:rPr>
        <w:instrText xml:space="preserve"> PAGEREF _Toc212726644 \h </w:instrText>
      </w:r>
      <w:r>
        <w:rPr>
          <w:webHidden/>
        </w:rPr>
        <w:fldChar w:fldCharType="separate"/>
      </w:r>
      <w:r>
        <w:rPr>
          <w:webHidden/>
        </w:rPr>
        <w:t>9</w:t>
      </w:r>
      <w:r>
        <w:rPr>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"_Toc212726645" </w:instrText>
      </w:r>
      <w:r>
        <w:rPr/>
        <w:fldChar w:fldCharType="separate"/>
      </w:r>
      <w:r>
        <w:rPr>
          <w:rStyle w:val="style85"/>
          <w:noProof/>
        </w:rPr>
        <w:t>2.1</w:t>
      </w:r>
      <w:r>
        <w:rPr>
          <w:rFonts w:ascii="Calibri" w:eastAsia="宋体" w:hAnsi="Calibri"/>
          <w:kern w:val="2"/>
          <w:szCs w:val="24"/>
          <w:lang w:val="en-ID" w:eastAsia="en-ID"/>
          <w14:ligatures xmlns:w14="http://schemas.microsoft.com/office/word/2010/wordml" w14:val="standardContextual"/>
        </w:rPr>
        <w:t xml:space="preserve"> </w:t>
      </w:r>
      <w:r>
        <w:rPr>
          <w:rStyle w:val="style85"/>
          <w:noProof/>
        </w:rPr>
        <w:t>Landasan Teori</w:t>
      </w:r>
      <w:r>
        <w:rPr>
          <w:noProof/>
          <w:webHidden/>
        </w:rPr>
        <w:tab/>
      </w:r>
      <w:r>
        <w:rPr>
          <w:noProof/>
          <w:webHidden/>
        </w:rPr>
        <w:fldChar w:fldCharType="begin"/>
      </w:r>
      <w:r>
        <w:rPr>
          <w:noProof/>
          <w:webHidden/>
        </w:rPr>
        <w:instrText xml:space="preserve"> PAGEREF _Toc212726645 \h </w:instrText>
      </w:r>
      <w:r>
        <w:rPr>
          <w:noProof/>
          <w:webHidden/>
        </w:rPr>
        <w:fldChar w:fldCharType="separate"/>
      </w:r>
      <w:r>
        <w:rPr>
          <w:noProof/>
          <w:webHidden/>
        </w:rPr>
        <w:t>9</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"_Toc212726646" </w:instrText>
      </w:r>
      <w:r>
        <w:rPr/>
        <w:fldChar w:fldCharType="separate"/>
      </w:r>
      <w:r>
        <w:rPr>
          <w:rStyle w:val="style85"/>
          <w:iCs/>
          <w:noProof/>
          <w:lang w:val="fi-FI"/>
        </w:rPr>
        <w:t>2.1.1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iCs/>
          <w:noProof/>
        </w:rPr>
        <w:t>Teori Keagenan</w:t>
      </w:r>
      <w:r>
        <w:rPr>
          <w:noProof/>
          <w:webHidden/>
        </w:rPr>
        <w:tab/>
      </w:r>
      <w:r>
        <w:rPr>
          <w:noProof/>
          <w:webHidden/>
        </w:rPr>
        <w:fldChar w:fldCharType="begin"/>
      </w:r>
      <w:r>
        <w:rPr>
          <w:noProof/>
          <w:webHidden/>
        </w:rPr>
        <w:instrText xml:space="preserve"> PAGEREF _Toc212726646 \h </w:instrText>
      </w:r>
      <w:r>
        <w:rPr>
          <w:noProof/>
          <w:webHidden/>
        </w:rPr>
        <w:fldChar w:fldCharType="separate"/>
      </w:r>
      <w:r>
        <w:rPr>
          <w:noProof/>
          <w:webHidden/>
        </w:rPr>
        <w:t>9</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"_Toc212726647" </w:instrText>
      </w:r>
      <w:r>
        <w:rPr/>
        <w:fldChar w:fldCharType="separate"/>
      </w:r>
      <w:r>
        <w:rPr>
          <w:rStyle w:val="style85"/>
          <w:noProof/>
          <w:lang w:val="fi-FI"/>
        </w:rPr>
        <w:t>2.1.2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Agresivitas Pajak</w:t>
      </w:r>
      <w:r>
        <w:rPr>
          <w:noProof/>
          <w:webHidden/>
        </w:rPr>
        <w:tab/>
      </w:r>
      <w:r>
        <w:rPr>
          <w:noProof/>
          <w:webHidden/>
        </w:rPr>
        <w:fldChar w:fldCharType="begin"/>
      </w:r>
      <w:r>
        <w:rPr>
          <w:noProof/>
          <w:webHidden/>
        </w:rPr>
        <w:instrText xml:space="preserve"> PAGEREF _Toc212726647 \h </w:instrText>
      </w:r>
      <w:r>
        <w:rPr>
          <w:noProof/>
          <w:webHidden/>
        </w:rPr>
        <w:fldChar w:fldCharType="separate"/>
      </w:r>
      <w:r>
        <w:rPr>
          <w:noProof/>
          <w:webHidden/>
        </w:rPr>
        <w:t>11</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"_Toc212726648" </w:instrText>
      </w:r>
      <w:r>
        <w:rPr/>
        <w:fldChar w:fldCharType="separate"/>
      </w:r>
      <w:r>
        <w:rPr>
          <w:rStyle w:val="style85"/>
          <w:noProof/>
          <w:lang w:val="fi-FI"/>
        </w:rPr>
        <w:t>2.1.3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lang w:val="fi-FI"/>
        </w:rPr>
        <w:t>Ukuran Perusahaan</w:t>
      </w:r>
      <w:r>
        <w:rPr>
          <w:noProof/>
          <w:webHidden/>
        </w:rPr>
        <w:tab/>
      </w:r>
      <w:r>
        <w:rPr>
          <w:noProof/>
          <w:webHidden/>
        </w:rPr>
        <w:fldChar w:fldCharType="begin"/>
      </w:r>
      <w:r>
        <w:rPr>
          <w:noProof/>
          <w:webHidden/>
        </w:rPr>
        <w:instrText xml:space="preserve"> PAGEREF _Toc212726648 \h </w:instrText>
      </w:r>
      <w:r>
        <w:rPr>
          <w:noProof/>
          <w:webHidden/>
        </w:rPr>
        <w:fldChar w:fldCharType="separate"/>
      </w:r>
      <w:r>
        <w:rPr>
          <w:noProof/>
          <w:webHidden/>
        </w:rPr>
        <w:t>13</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"_Toc212726649" </w:instrText>
      </w:r>
      <w:r>
        <w:rPr/>
        <w:fldChar w:fldCharType="separate"/>
      </w:r>
      <w:r>
        <w:rPr>
          <w:rStyle w:val="style85"/>
          <w:noProof/>
          <w:lang w:val="fi-FI"/>
        </w:rPr>
        <w:t>2.1.4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lang w:val="fi-FI"/>
        </w:rPr>
        <w:t>Profitabilitas</w:t>
      </w:r>
      <w:r>
        <w:rPr>
          <w:noProof/>
          <w:webHidden/>
        </w:rPr>
        <w:tab/>
      </w:r>
      <w:r>
        <w:rPr>
          <w:noProof/>
          <w:webHidden/>
        </w:rPr>
        <w:fldChar w:fldCharType="begin"/>
      </w:r>
      <w:r>
        <w:rPr>
          <w:noProof/>
          <w:webHidden/>
        </w:rPr>
        <w:instrText xml:space="preserve"> PAGEREF _Toc212726649 \h </w:instrText>
      </w:r>
      <w:r>
        <w:rPr>
          <w:noProof/>
          <w:webHidden/>
        </w:rPr>
        <w:fldChar w:fldCharType="separate"/>
      </w:r>
      <w:r>
        <w:rPr>
          <w:noProof/>
          <w:webHidden/>
        </w:rPr>
        <w:t>14</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"_Toc212726650" </w:instrText>
      </w:r>
      <w:r>
        <w:rPr/>
        <w:fldChar w:fldCharType="separate"/>
      </w:r>
      <w:r>
        <w:rPr>
          <w:rStyle w:val="style85"/>
          <w:noProof/>
          <w:lang w:val="fi-FI"/>
        </w:rPr>
        <w:t>2.1.5</w:t>
      </w:r>
      <w:r>
        <w:rPr>
          <w:rFonts w:ascii="Calibri" w:eastAsia="宋体" w:hAnsi="Calibri"/>
          <w:noProof/>
          <w:kern w:val="2"/>
          <w:szCs w:val="24"/>
          <w:lang w:val="en-ID" w:eastAsia="en-ID"/>
          <w14:ligatures xmlns:w14="http://schemas.microsoft.com/office/word/2010/wordml" w14:val="standardContextual"/>
        </w:rPr>
        <w:t xml:space="preserve"> </w:t>
      </w:r>
      <w:r>
        <w:rPr>
          <w:rStyle w:val="style85"/>
          <w:iCs/>
          <w:noProof/>
        </w:rPr>
        <w:t>Leverage</w:t>
      </w:r>
      <w:r>
        <w:rPr>
          <w:noProof/>
          <w:webHidden/>
        </w:rPr>
        <w:tab/>
      </w:r>
      <w:r>
        <w:rPr>
          <w:noProof/>
          <w:webHidden/>
        </w:rPr>
        <w:fldChar w:fldCharType="begin"/>
      </w:r>
      <w:r>
        <w:rPr>
          <w:noProof/>
          <w:webHidden/>
        </w:rPr>
        <w:instrText xml:space="preserve"> PAGEREF _Toc212726650 \h </w:instrText>
      </w:r>
      <w:r>
        <w:rPr>
          <w:noProof/>
          <w:webHidden/>
        </w:rPr>
        <w:fldChar w:fldCharType="separate"/>
      </w:r>
      <w:r>
        <w:rPr>
          <w:noProof/>
          <w:webHidden/>
        </w:rPr>
        <w:t>16</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"_Toc212726651" </w:instrText>
      </w:r>
      <w:r>
        <w:rPr/>
        <w:fldChar w:fldCharType="separate"/>
      </w:r>
      <w:r>
        <w:rPr>
          <w:rStyle w:val="style85"/>
          <w:noProof/>
        </w:rPr>
        <w:t>2.2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Penelitian Terdahulu</w:t>
      </w:r>
      <w:r>
        <w:rPr>
          <w:noProof/>
          <w:webHidden/>
        </w:rPr>
        <w:tab/>
      </w:r>
      <w:r>
        <w:rPr>
          <w:noProof/>
          <w:webHidden/>
        </w:rPr>
        <w:fldChar w:fldCharType="begin"/>
      </w:r>
      <w:r>
        <w:rPr>
          <w:noProof/>
          <w:webHidden/>
        </w:rPr>
        <w:instrText xml:space="preserve"> PAGEREF _Toc212726651 \h </w:instrText>
      </w:r>
      <w:r>
        <w:rPr>
          <w:noProof/>
          <w:webHidden/>
        </w:rPr>
        <w:fldChar w:fldCharType="separate"/>
      </w:r>
      <w:r>
        <w:rPr>
          <w:noProof/>
          <w:webHidden/>
        </w:rPr>
        <w:t>17</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"_Toc212726652" </w:instrText>
      </w:r>
      <w:r>
        <w:rPr/>
        <w:fldChar w:fldCharType="separate"/>
      </w:r>
      <w:r>
        <w:rPr>
          <w:rStyle w:val="style85"/>
          <w:noProof/>
        </w:rPr>
        <w:t>2.3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Kerangka Konseptual</w:t>
      </w:r>
      <w:r>
        <w:rPr>
          <w:noProof/>
          <w:webHidden/>
        </w:rPr>
        <w:tab/>
      </w:r>
      <w:r>
        <w:rPr>
          <w:noProof/>
          <w:webHidden/>
        </w:rPr>
        <w:fldChar w:fldCharType="begin"/>
      </w:r>
      <w:r>
        <w:rPr>
          <w:noProof/>
          <w:webHidden/>
        </w:rPr>
        <w:instrText xml:space="preserve"> PAGEREF _Toc212726652 \h </w:instrText>
      </w:r>
      <w:r>
        <w:rPr>
          <w:noProof/>
          <w:webHidden/>
        </w:rPr>
        <w:fldChar w:fldCharType="separate"/>
      </w:r>
      <w:r>
        <w:rPr>
          <w:noProof/>
          <w:webHidden/>
        </w:rPr>
        <w:t>19</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"_Toc212726653" </w:instrText>
      </w:r>
      <w:r>
        <w:rPr/>
        <w:fldChar w:fldCharType="separate"/>
      </w:r>
      <w:r>
        <w:rPr>
          <w:rStyle w:val="style85"/>
          <w:noProof/>
        </w:rPr>
        <w:t>2.4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Pengembangan Hipotesis</w:t>
      </w:r>
      <w:r>
        <w:rPr>
          <w:noProof/>
          <w:webHidden/>
        </w:rPr>
        <w:tab/>
      </w:r>
      <w:r>
        <w:rPr>
          <w:noProof/>
          <w:webHidden/>
        </w:rPr>
        <w:fldChar w:fldCharType="begin"/>
      </w:r>
      <w:r>
        <w:rPr>
          <w:noProof/>
          <w:webHidden/>
        </w:rPr>
        <w:instrText xml:space="preserve"> PAGEREF _Toc212726653 \h </w:instrText>
      </w:r>
      <w:r>
        <w:rPr>
          <w:noProof/>
          <w:webHidden/>
        </w:rPr>
        <w:fldChar w:fldCharType="separate"/>
      </w:r>
      <w:r>
        <w:rPr>
          <w:noProof/>
          <w:webHidden/>
        </w:rPr>
        <w:t>21</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"_Toc212726654" </w:instrText>
      </w:r>
      <w:r>
        <w:rPr/>
        <w:fldChar w:fldCharType="separate"/>
      </w:r>
      <w:r>
        <w:rPr>
          <w:rStyle w:val="style85"/>
          <w:noProof/>
          <w:lang w:val="fi-FI"/>
        </w:rPr>
        <w:t>2.4.1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lang w:val="fi-FI"/>
        </w:rPr>
        <w:t>Pengaruh Ukuran Perusahaan terhadap Agresivitas Pajak</w:t>
      </w:r>
      <w:r>
        <w:rPr>
          <w:noProof/>
          <w:webHidden/>
        </w:rPr>
        <w:tab/>
      </w:r>
      <w:r>
        <w:rPr>
          <w:noProof/>
          <w:webHidden/>
        </w:rPr>
        <w:fldChar w:fldCharType="begin"/>
      </w:r>
      <w:r>
        <w:rPr>
          <w:noProof/>
          <w:webHidden/>
        </w:rPr>
        <w:instrText xml:space="preserve"> PAGEREF _Toc212726654 \h </w:instrText>
      </w:r>
      <w:r>
        <w:rPr>
          <w:noProof/>
          <w:webHidden/>
        </w:rPr>
        <w:fldChar w:fldCharType="separate"/>
      </w:r>
      <w:r>
        <w:rPr>
          <w:noProof/>
          <w:webHidden/>
        </w:rPr>
        <w:t>21</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"_Toc212726655" </w:instrText>
      </w:r>
      <w:r>
        <w:rPr/>
        <w:fldChar w:fldCharType="separate"/>
      </w:r>
      <w:r>
        <w:rPr>
          <w:rStyle w:val="style85"/>
          <w:noProof/>
        </w:rPr>
        <w:t>2.4.2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Pengaruh Profitabilitas terhadap Agresivitas Pajak</w:t>
      </w:r>
      <w:r>
        <w:rPr>
          <w:noProof/>
          <w:webHidden/>
        </w:rPr>
        <w:tab/>
      </w:r>
      <w:r>
        <w:rPr>
          <w:noProof/>
          <w:webHidden/>
        </w:rPr>
        <w:fldChar w:fldCharType="begin"/>
      </w:r>
      <w:r>
        <w:rPr>
          <w:noProof/>
          <w:webHidden/>
        </w:rPr>
        <w:instrText xml:space="preserve"> PAGEREF _Toc212726655 \h </w:instrText>
      </w:r>
      <w:r>
        <w:rPr>
          <w:noProof/>
          <w:webHidden/>
        </w:rPr>
        <w:fldChar w:fldCharType="separate"/>
      </w:r>
      <w:r>
        <w:rPr>
          <w:noProof/>
          <w:webHidden/>
        </w:rPr>
        <w:t>23</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"_Toc212726656" </w:instrText>
      </w:r>
      <w:r>
        <w:rPr/>
        <w:fldChar w:fldCharType="separate"/>
      </w:r>
      <w:r>
        <w:rPr>
          <w:rStyle w:val="style85"/>
          <w:noProof/>
          <w:lang w:val="en-ID"/>
        </w:rPr>
        <w:t>2.4.3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lang w:val="en-ID"/>
        </w:rPr>
        <w:t xml:space="preserve">Pengaruh </w:t>
      </w:r>
      <w:r>
        <w:rPr>
          <w:rStyle w:val="style85"/>
          <w:i/>
          <w:iCs/>
          <w:noProof/>
          <w:lang w:val="en-ID"/>
        </w:rPr>
        <w:t>Leverage</w:t>
      </w:r>
      <w:r>
        <w:rPr>
          <w:rStyle w:val="style85"/>
          <w:i/>
          <w:noProof/>
          <w:lang w:val="en-ID"/>
        </w:rPr>
        <w:t xml:space="preserve"> </w:t>
      </w:r>
      <w:r>
        <w:rPr>
          <w:rStyle w:val="style85"/>
          <w:noProof/>
          <w:lang w:val="en-ID"/>
        </w:rPr>
        <w:t>terhadap Agresivitas Pajak</w:t>
      </w:r>
      <w:r>
        <w:rPr>
          <w:noProof/>
          <w:webHidden/>
        </w:rPr>
        <w:tab/>
      </w:r>
      <w:r>
        <w:rPr>
          <w:noProof/>
          <w:webHidden/>
        </w:rPr>
        <w:fldChar w:fldCharType="begin"/>
      </w:r>
      <w:r>
        <w:rPr>
          <w:noProof/>
          <w:webHidden/>
        </w:rPr>
        <w:instrText xml:space="preserve"> PAGEREF _Toc212726656 \h </w:instrText>
      </w:r>
      <w:r>
        <w:rPr>
          <w:noProof/>
          <w:webHidden/>
        </w:rPr>
        <w:fldChar w:fldCharType="separate"/>
      </w:r>
      <w:r>
        <w:rPr>
          <w:noProof/>
          <w:webHidden/>
        </w:rPr>
        <w:t>24</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"_Toc212726657" </w:instrText>
      </w:r>
      <w:r>
        <w:rPr/>
        <w:fldChar w:fldCharType="separate"/>
      </w:r>
      <w:r>
        <w:rPr>
          <w:rStyle w:val="style85"/>
          <w:noProof/>
          <w:lang w:val="fi-FI"/>
        </w:rPr>
        <w:t>2.5</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lang w:val="fi-FI"/>
        </w:rPr>
        <w:t>Model Penelitian</w:t>
      </w:r>
      <w:r>
        <w:rPr>
          <w:noProof/>
          <w:webHidden/>
        </w:rPr>
        <w:tab/>
      </w:r>
      <w:r>
        <w:rPr>
          <w:noProof/>
          <w:webHidden/>
        </w:rPr>
        <w:fldChar w:fldCharType="begin"/>
      </w:r>
      <w:r>
        <w:rPr>
          <w:noProof/>
          <w:webHidden/>
        </w:rPr>
        <w:instrText xml:space="preserve"> PAGEREF _Toc212726657 \h </w:instrText>
      </w:r>
      <w:r>
        <w:rPr>
          <w:noProof/>
          <w:webHidden/>
        </w:rPr>
        <w:fldChar w:fldCharType="separate"/>
      </w:r>
      <w:r>
        <w:rPr>
          <w:noProof/>
          <w:webHidden/>
        </w:rPr>
        <w:t>25</w:t>
      </w:r>
      <w:r>
        <w:rPr>
          <w:noProof/>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"_Toc212726658" </w:instrText>
      </w:r>
      <w:r>
        <w:rPr/>
        <w:fldChar w:fldCharType="separate"/>
      </w:r>
      <w:r>
        <w:rPr>
          <w:rStyle w:val="style85"/>
          <w:lang w:val="sv-SE"/>
        </w:rPr>
        <w:t>BAB III METODE PENELITIAN</w:t>
      </w:r>
      <w:r>
        <w:rPr>
          <w:webHidden/>
        </w:rPr>
        <w:tab/>
      </w:r>
      <w:r>
        <w:rPr>
          <w:webHidden/>
        </w:rPr>
        <w:fldChar w:fldCharType="begin"/>
      </w:r>
      <w:r>
        <w:rPr>
          <w:webHidden/>
        </w:rPr>
        <w:instrText xml:space="preserve"> PAGEREF _Toc212726658 \h </w:instrText>
      </w:r>
      <w:r>
        <w:rPr>
          <w:webHidden/>
        </w:rPr>
        <w:fldChar w:fldCharType="separate"/>
      </w:r>
      <w:r>
        <w:rPr>
          <w:webHidden/>
        </w:rPr>
        <w:t>26</w:t>
      </w:r>
      <w:r>
        <w:rPr>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"_Toc212726659" </w:instrText>
      </w:r>
      <w:r>
        <w:rPr/>
        <w:fldChar w:fldCharType="separate"/>
      </w:r>
      <w:r>
        <w:rPr>
          <w:rStyle w:val="style85"/>
          <w:noProof/>
          <w:lang w:val="fi-FI"/>
        </w:rPr>
        <w:t>3.1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lang w:val="fi-FI"/>
        </w:rPr>
        <w:t>Definisi Operasional dan Pengukuran Variabel</w:t>
      </w:r>
      <w:r>
        <w:rPr>
          <w:noProof/>
          <w:webHidden/>
        </w:rPr>
        <w:tab/>
      </w:r>
      <w:r>
        <w:rPr>
          <w:noProof/>
          <w:webHidden/>
        </w:rPr>
        <w:fldChar w:fldCharType="begin"/>
      </w:r>
      <w:r>
        <w:rPr>
          <w:noProof/>
          <w:webHidden/>
        </w:rPr>
        <w:instrText xml:space="preserve"> PAGEREF _Toc212726659 \h </w:instrText>
      </w:r>
      <w:r>
        <w:rPr>
          <w:noProof/>
          <w:webHidden/>
        </w:rPr>
        <w:fldChar w:fldCharType="separate"/>
      </w:r>
      <w:r>
        <w:rPr>
          <w:noProof/>
          <w:webHidden/>
        </w:rPr>
        <w:t>26</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"_Toc212726660" </w:instrText>
      </w:r>
      <w:r>
        <w:rPr/>
        <w:fldChar w:fldCharType="separate"/>
      </w:r>
      <w:r>
        <w:rPr>
          <w:rStyle w:val="style85"/>
          <w:noProof/>
          <w:lang w:val="en-ID"/>
        </w:rPr>
        <w:t>3.1.1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lang w:val="en-ID"/>
        </w:rPr>
        <w:t>Variabel Agresivitas Pajak (Y)</w:t>
      </w:r>
      <w:r>
        <w:rPr>
          <w:noProof/>
          <w:webHidden/>
        </w:rPr>
        <w:tab/>
      </w:r>
      <w:r>
        <w:rPr>
          <w:noProof/>
          <w:webHidden/>
        </w:rPr>
        <w:fldChar w:fldCharType="begin"/>
      </w:r>
      <w:r>
        <w:rPr>
          <w:noProof/>
          <w:webHidden/>
        </w:rPr>
        <w:instrText xml:space="preserve"> PAGEREF _Toc212726660 \h </w:instrText>
      </w:r>
      <w:r>
        <w:rPr>
          <w:noProof/>
          <w:webHidden/>
        </w:rPr>
        <w:fldChar w:fldCharType="separate"/>
      </w:r>
      <w:r>
        <w:rPr>
          <w:noProof/>
          <w:webHidden/>
        </w:rPr>
        <w:t>26</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"_Toc212726661" </w:instrText>
      </w:r>
      <w:r>
        <w:rPr/>
        <w:fldChar w:fldCharType="separate"/>
      </w:r>
      <w:r>
        <w:rPr>
          <w:rStyle w:val="style85"/>
          <w:noProof/>
        </w:rPr>
        <w:t>3.1.2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Variabel Ukuran Perusahaan (X1)</w:t>
      </w:r>
      <w:r>
        <w:rPr>
          <w:noProof/>
          <w:webHidden/>
        </w:rPr>
        <w:tab/>
      </w:r>
      <w:r>
        <w:rPr>
          <w:noProof/>
          <w:webHidden/>
        </w:rPr>
        <w:fldChar w:fldCharType="begin"/>
      </w:r>
      <w:r>
        <w:rPr>
          <w:noProof/>
          <w:webHidden/>
        </w:rPr>
        <w:instrText xml:space="preserve"> PAGEREF _Toc212726661 \h </w:instrText>
      </w:r>
      <w:r>
        <w:rPr>
          <w:noProof/>
          <w:webHidden/>
        </w:rPr>
        <w:fldChar w:fldCharType="separate"/>
      </w:r>
      <w:r>
        <w:rPr>
          <w:noProof/>
          <w:webHidden/>
        </w:rPr>
        <w:t>26</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"_Toc212726662" </w:instrText>
      </w:r>
      <w:r>
        <w:rPr/>
        <w:fldChar w:fldCharType="separate"/>
      </w:r>
      <w:r>
        <w:rPr>
          <w:rStyle w:val="style85"/>
          <w:noProof/>
        </w:rPr>
        <w:t>3.1.3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Variabel Profitabilitas (X2)</w:t>
      </w:r>
      <w:r>
        <w:rPr>
          <w:noProof/>
          <w:webHidden/>
        </w:rPr>
        <w:tab/>
      </w:r>
      <w:r>
        <w:rPr>
          <w:noProof/>
          <w:webHidden/>
        </w:rPr>
        <w:fldChar w:fldCharType="begin"/>
      </w:r>
      <w:r>
        <w:rPr>
          <w:noProof/>
          <w:webHidden/>
        </w:rPr>
        <w:instrText xml:space="preserve"> PAGEREF _Toc212726662 \h </w:instrText>
      </w:r>
      <w:r>
        <w:rPr>
          <w:noProof/>
          <w:webHidden/>
        </w:rPr>
        <w:fldChar w:fldCharType="separate"/>
      </w:r>
      <w:r>
        <w:rPr>
          <w:noProof/>
          <w:webHidden/>
        </w:rPr>
        <w:t>27</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"_Toc212726663" </w:instrText>
      </w:r>
      <w:r>
        <w:rPr/>
        <w:fldChar w:fldCharType="separate"/>
      </w:r>
      <w:r>
        <w:rPr>
          <w:rStyle w:val="style85"/>
          <w:noProof/>
        </w:rPr>
        <w:t>3.1.4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Variabel</w:t>
      </w:r>
      <w:r>
        <w:rPr>
          <w:rStyle w:val="style85"/>
          <w:i/>
          <w:noProof/>
        </w:rPr>
        <w:t xml:space="preserve"> </w:t>
      </w:r>
      <w:r>
        <w:rPr>
          <w:rStyle w:val="style85"/>
          <w:i/>
          <w:iCs/>
          <w:noProof/>
        </w:rPr>
        <w:t>Leverage</w:t>
      </w:r>
      <w:r>
        <w:rPr>
          <w:rStyle w:val="style85"/>
          <w:noProof/>
        </w:rPr>
        <w:t xml:space="preserve"> (X3)</w:t>
      </w:r>
      <w:r>
        <w:rPr>
          <w:noProof/>
          <w:webHidden/>
        </w:rPr>
        <w:tab/>
      </w:r>
      <w:r>
        <w:rPr>
          <w:noProof/>
          <w:webHidden/>
        </w:rPr>
        <w:fldChar w:fldCharType="begin"/>
      </w:r>
      <w:r>
        <w:rPr>
          <w:noProof/>
          <w:webHidden/>
        </w:rPr>
        <w:instrText xml:space="preserve"> PAGEREF _Toc212726663 \h </w:instrText>
      </w:r>
      <w:r>
        <w:rPr>
          <w:noProof/>
          <w:webHidden/>
        </w:rPr>
        <w:fldChar w:fldCharType="separate"/>
      </w:r>
      <w:r>
        <w:rPr>
          <w:noProof/>
          <w:webHidden/>
        </w:rPr>
        <w:t>27</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"_Toc212726664" </w:instrText>
      </w:r>
      <w:r>
        <w:rPr/>
        <w:fldChar w:fldCharType="separate"/>
      </w:r>
      <w:r>
        <w:rPr>
          <w:rStyle w:val="style85"/>
          <w:noProof/>
        </w:rPr>
        <w:t>3.2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Populasi dan Sampel</w:t>
      </w:r>
      <w:r>
        <w:rPr>
          <w:noProof/>
          <w:webHidden/>
        </w:rPr>
        <w:tab/>
      </w:r>
      <w:r>
        <w:rPr>
          <w:noProof/>
          <w:webHidden/>
        </w:rPr>
        <w:fldChar w:fldCharType="begin"/>
      </w:r>
      <w:r>
        <w:rPr>
          <w:noProof/>
          <w:webHidden/>
        </w:rPr>
        <w:instrText xml:space="preserve"> PAGEREF _Toc212726664 \h </w:instrText>
      </w:r>
      <w:r>
        <w:rPr>
          <w:noProof/>
          <w:webHidden/>
        </w:rPr>
        <w:fldChar w:fldCharType="separate"/>
      </w:r>
      <w:r>
        <w:rPr>
          <w:noProof/>
          <w:webHidden/>
        </w:rPr>
        <w:t>28</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"_Toc212726665" </w:instrText>
      </w:r>
      <w:r>
        <w:rPr/>
        <w:fldChar w:fldCharType="separate"/>
      </w:r>
      <w:r>
        <w:rPr>
          <w:rStyle w:val="style85"/>
          <w:noProof/>
        </w:rPr>
        <w:t>3.3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Jenis dan Sumber Data</w:t>
      </w:r>
      <w:r>
        <w:rPr>
          <w:noProof/>
          <w:webHidden/>
        </w:rPr>
        <w:tab/>
      </w:r>
      <w:r>
        <w:rPr>
          <w:noProof/>
          <w:webHidden/>
        </w:rPr>
        <w:fldChar w:fldCharType="begin"/>
      </w:r>
      <w:r>
        <w:rPr>
          <w:noProof/>
          <w:webHidden/>
        </w:rPr>
        <w:instrText xml:space="preserve"> PAGEREF _Toc212726665 \h </w:instrText>
      </w:r>
      <w:r>
        <w:rPr>
          <w:noProof/>
          <w:webHidden/>
        </w:rPr>
        <w:fldChar w:fldCharType="separate"/>
      </w:r>
      <w:r>
        <w:rPr>
          <w:noProof/>
          <w:webHidden/>
        </w:rPr>
        <w:t>29</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"_Toc212726666" </w:instrText>
      </w:r>
      <w:r>
        <w:rPr/>
        <w:fldChar w:fldCharType="separate"/>
      </w:r>
      <w:r>
        <w:rPr>
          <w:rStyle w:val="style85"/>
          <w:noProof/>
        </w:rPr>
        <w:t>3.3.1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Jenis Data</w:t>
      </w:r>
      <w:r>
        <w:rPr>
          <w:noProof/>
          <w:webHidden/>
        </w:rPr>
        <w:tab/>
      </w:r>
      <w:r>
        <w:rPr>
          <w:noProof/>
          <w:webHidden/>
        </w:rPr>
        <w:fldChar w:fldCharType="begin"/>
      </w:r>
      <w:r>
        <w:rPr>
          <w:noProof/>
          <w:webHidden/>
        </w:rPr>
        <w:instrText xml:space="preserve"> PAGEREF _Toc212726666 \h </w:instrText>
      </w:r>
      <w:r>
        <w:rPr>
          <w:noProof/>
          <w:webHidden/>
        </w:rPr>
        <w:fldChar w:fldCharType="separate"/>
      </w:r>
      <w:r>
        <w:rPr>
          <w:noProof/>
          <w:webHidden/>
        </w:rPr>
        <w:t>29</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"_Toc212726667" </w:instrText>
      </w:r>
      <w:r>
        <w:rPr/>
        <w:fldChar w:fldCharType="separate"/>
      </w:r>
      <w:r>
        <w:rPr>
          <w:rStyle w:val="style85"/>
          <w:noProof/>
        </w:rPr>
        <w:t>3.3.2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Sumber Data</w:t>
      </w:r>
      <w:r>
        <w:rPr>
          <w:noProof/>
          <w:webHidden/>
        </w:rPr>
        <w:tab/>
      </w:r>
      <w:r>
        <w:rPr>
          <w:noProof/>
          <w:webHidden/>
        </w:rPr>
        <w:fldChar w:fldCharType="begin"/>
      </w:r>
      <w:r>
        <w:rPr>
          <w:noProof/>
          <w:webHidden/>
        </w:rPr>
        <w:instrText xml:space="preserve"> PAGEREF _Toc212726667 \h </w:instrText>
      </w:r>
      <w:r>
        <w:rPr>
          <w:noProof/>
          <w:webHidden/>
        </w:rPr>
        <w:fldChar w:fldCharType="separate"/>
      </w:r>
      <w:r>
        <w:rPr>
          <w:noProof/>
          <w:webHidden/>
        </w:rPr>
        <w:t>29</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"_Toc212726668" </w:instrText>
      </w:r>
      <w:r>
        <w:rPr/>
        <w:fldChar w:fldCharType="separate"/>
      </w:r>
      <w:r>
        <w:rPr>
          <w:rStyle w:val="style85"/>
          <w:noProof/>
        </w:rPr>
        <w:t>3.4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Metode Pengumpulan Data</w:t>
      </w:r>
      <w:r>
        <w:rPr>
          <w:noProof/>
          <w:webHidden/>
        </w:rPr>
        <w:tab/>
      </w:r>
      <w:r>
        <w:rPr>
          <w:noProof/>
          <w:webHidden/>
        </w:rPr>
        <w:fldChar w:fldCharType="begin"/>
      </w:r>
      <w:r>
        <w:rPr>
          <w:noProof/>
          <w:webHidden/>
        </w:rPr>
        <w:instrText xml:space="preserve"> PAGEREF _Toc212726668 \h </w:instrText>
      </w:r>
      <w:r>
        <w:rPr>
          <w:noProof/>
          <w:webHidden/>
        </w:rPr>
        <w:fldChar w:fldCharType="separate"/>
      </w:r>
      <w:r>
        <w:rPr>
          <w:noProof/>
          <w:webHidden/>
        </w:rPr>
        <w:t>30</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"_Toc212726669" </w:instrText>
      </w:r>
      <w:r>
        <w:rPr/>
        <w:fldChar w:fldCharType="separate"/>
      </w:r>
      <w:r>
        <w:rPr>
          <w:rStyle w:val="style85"/>
          <w:noProof/>
        </w:rPr>
        <w:t>3.5</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Analisis Data</w:t>
      </w:r>
      <w:r>
        <w:rPr>
          <w:noProof/>
          <w:webHidden/>
        </w:rPr>
        <w:tab/>
      </w:r>
      <w:r>
        <w:rPr>
          <w:noProof/>
          <w:webHidden/>
        </w:rPr>
        <w:fldChar w:fldCharType="begin"/>
      </w:r>
      <w:r>
        <w:rPr>
          <w:noProof/>
          <w:webHidden/>
        </w:rPr>
        <w:instrText xml:space="preserve"> PAGEREF _Toc212726669 \h </w:instrText>
      </w:r>
      <w:r>
        <w:rPr>
          <w:noProof/>
          <w:webHidden/>
        </w:rPr>
        <w:fldChar w:fldCharType="separate"/>
      </w:r>
      <w:r>
        <w:rPr>
          <w:noProof/>
          <w:webHidden/>
        </w:rPr>
        <w:t>30</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"_Toc212726670" </w:instrText>
      </w:r>
      <w:r>
        <w:rPr/>
        <w:fldChar w:fldCharType="separate"/>
      </w:r>
      <w:r>
        <w:rPr>
          <w:rStyle w:val="style85"/>
          <w:noProof/>
        </w:rPr>
        <w:t>3.5.1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Analisis Statistik Deskriptif</w:t>
      </w:r>
      <w:r>
        <w:rPr>
          <w:noProof/>
          <w:webHidden/>
        </w:rPr>
        <w:tab/>
      </w:r>
      <w:r>
        <w:rPr>
          <w:noProof/>
          <w:webHidden/>
        </w:rPr>
        <w:fldChar w:fldCharType="begin"/>
      </w:r>
      <w:r>
        <w:rPr>
          <w:noProof/>
          <w:webHidden/>
        </w:rPr>
        <w:instrText xml:space="preserve"> PAGEREF _Toc212726670 \h </w:instrText>
      </w:r>
      <w:r>
        <w:rPr>
          <w:noProof/>
          <w:webHidden/>
        </w:rPr>
        <w:fldChar w:fldCharType="separate"/>
      </w:r>
      <w:r>
        <w:rPr>
          <w:noProof/>
          <w:webHidden/>
        </w:rPr>
        <w:t>30</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"_Toc212726671" </w:instrText>
      </w:r>
      <w:r>
        <w:rPr/>
        <w:fldChar w:fldCharType="separate"/>
      </w:r>
      <w:r>
        <w:rPr>
          <w:rStyle w:val="style85"/>
          <w:noProof/>
        </w:rPr>
        <w:t>3.5.2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Asumsi Klasik</w:t>
      </w:r>
      <w:r>
        <w:rPr>
          <w:noProof/>
          <w:webHidden/>
        </w:rPr>
        <w:tab/>
      </w:r>
      <w:r>
        <w:rPr>
          <w:noProof/>
          <w:webHidden/>
        </w:rPr>
        <w:fldChar w:fldCharType="begin"/>
      </w:r>
      <w:r>
        <w:rPr>
          <w:noProof/>
          <w:webHidden/>
        </w:rPr>
        <w:instrText xml:space="preserve"> PAGEREF _Toc212726671 \h </w:instrText>
      </w:r>
      <w:r>
        <w:rPr>
          <w:noProof/>
          <w:webHidden/>
        </w:rPr>
        <w:fldChar w:fldCharType="separate"/>
      </w:r>
      <w:r>
        <w:rPr>
          <w:noProof/>
          <w:webHidden/>
        </w:rPr>
        <w:t>31</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"_Toc212726672" </w:instrText>
      </w:r>
      <w:r>
        <w:rPr/>
        <w:fldChar w:fldCharType="separate"/>
      </w:r>
      <w:r>
        <w:rPr>
          <w:rStyle w:val="style85"/>
          <w:noProof/>
        </w:rPr>
        <w:t>3.5.2.1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Normalitas</w:t>
      </w:r>
      <w:r>
        <w:rPr>
          <w:noProof/>
          <w:webHidden/>
        </w:rPr>
        <w:tab/>
      </w:r>
      <w:r>
        <w:rPr>
          <w:noProof/>
          <w:webHidden/>
        </w:rPr>
        <w:fldChar w:fldCharType="begin"/>
      </w:r>
      <w:r>
        <w:rPr>
          <w:noProof/>
          <w:webHidden/>
        </w:rPr>
        <w:instrText xml:space="preserve"> PAGEREF _Toc212726672 \h </w:instrText>
      </w:r>
      <w:r>
        <w:rPr>
          <w:noProof/>
          <w:webHidden/>
        </w:rPr>
        <w:fldChar w:fldCharType="separate"/>
      </w:r>
      <w:r>
        <w:rPr>
          <w:noProof/>
          <w:webHidden/>
        </w:rPr>
        <w:t>31</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"_Toc212726673" </w:instrText>
      </w:r>
      <w:r>
        <w:rPr/>
        <w:fldChar w:fldCharType="separate"/>
      </w:r>
      <w:r>
        <w:rPr>
          <w:rStyle w:val="style85"/>
          <w:noProof/>
        </w:rPr>
        <w:t>3.5.2.2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Heteroskedastisitas</w:t>
      </w:r>
      <w:r>
        <w:rPr>
          <w:noProof/>
          <w:webHidden/>
        </w:rPr>
        <w:tab/>
      </w:r>
      <w:r>
        <w:rPr>
          <w:noProof/>
          <w:webHidden/>
        </w:rPr>
        <w:fldChar w:fldCharType="begin"/>
      </w:r>
      <w:r>
        <w:rPr>
          <w:noProof/>
          <w:webHidden/>
        </w:rPr>
        <w:instrText xml:space="preserve"> PAGEREF _Toc212726673 \h </w:instrText>
      </w:r>
      <w:r>
        <w:rPr>
          <w:noProof/>
          <w:webHidden/>
        </w:rPr>
        <w:fldChar w:fldCharType="separate"/>
      </w:r>
      <w:r>
        <w:rPr>
          <w:noProof/>
          <w:webHidden/>
        </w:rPr>
        <w:t>31</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"_Toc212726674" </w:instrText>
      </w:r>
      <w:r>
        <w:rPr/>
        <w:fldChar w:fldCharType="separate"/>
      </w:r>
      <w:r>
        <w:rPr>
          <w:rStyle w:val="style85"/>
          <w:noProof/>
        </w:rPr>
        <w:t>3.5.2.3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Multikolinearitas</w:t>
      </w:r>
      <w:r>
        <w:rPr>
          <w:noProof/>
          <w:webHidden/>
        </w:rPr>
        <w:tab/>
      </w:r>
      <w:r>
        <w:rPr>
          <w:noProof/>
          <w:webHidden/>
        </w:rPr>
        <w:fldChar w:fldCharType="begin"/>
      </w:r>
      <w:r>
        <w:rPr>
          <w:noProof/>
          <w:webHidden/>
        </w:rPr>
        <w:instrText xml:space="preserve"> PAGEREF _Toc212726674 \h </w:instrText>
      </w:r>
      <w:r>
        <w:rPr>
          <w:noProof/>
          <w:webHidden/>
        </w:rPr>
        <w:fldChar w:fldCharType="separate"/>
      </w:r>
      <w:r>
        <w:rPr>
          <w:noProof/>
          <w:webHidden/>
        </w:rPr>
        <w:t>32</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"_Toc212726675" </w:instrText>
      </w:r>
      <w:r>
        <w:rPr/>
        <w:fldChar w:fldCharType="separate"/>
      </w:r>
      <w:r>
        <w:rPr>
          <w:rStyle w:val="style85"/>
          <w:noProof/>
        </w:rPr>
        <w:t>3.5.2.4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Autokorelasi</w:t>
      </w:r>
      <w:r>
        <w:rPr>
          <w:noProof/>
          <w:webHidden/>
        </w:rPr>
        <w:tab/>
      </w:r>
      <w:r>
        <w:rPr>
          <w:noProof/>
          <w:webHidden/>
        </w:rPr>
        <w:fldChar w:fldCharType="begin"/>
      </w:r>
      <w:r>
        <w:rPr>
          <w:noProof/>
          <w:webHidden/>
        </w:rPr>
        <w:instrText xml:space="preserve"> PAGEREF _Toc212726675 \h </w:instrText>
      </w:r>
      <w:r>
        <w:rPr>
          <w:noProof/>
          <w:webHidden/>
        </w:rPr>
        <w:fldChar w:fldCharType="separate"/>
      </w:r>
      <w:r>
        <w:rPr>
          <w:noProof/>
          <w:webHidden/>
        </w:rPr>
        <w:t>32</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"_Toc212726676" </w:instrText>
      </w:r>
      <w:r>
        <w:rPr/>
        <w:fldChar w:fldCharType="separate"/>
      </w:r>
      <w:r>
        <w:rPr>
          <w:rStyle w:val="style85"/>
          <w:noProof/>
          <w:lang w:val="fi-FI"/>
        </w:rPr>
        <w:t>3.5.3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Kelayakan Model (Uji F)</w:t>
      </w:r>
      <w:r>
        <w:rPr>
          <w:noProof/>
          <w:webHidden/>
        </w:rPr>
        <w:tab/>
      </w:r>
      <w:r>
        <w:rPr>
          <w:noProof/>
          <w:webHidden/>
        </w:rPr>
        <w:fldChar w:fldCharType="begin"/>
      </w:r>
      <w:r>
        <w:rPr>
          <w:noProof/>
          <w:webHidden/>
        </w:rPr>
        <w:instrText xml:space="preserve"> PAGEREF _Toc212726676 \h </w:instrText>
      </w:r>
      <w:r>
        <w:rPr>
          <w:noProof/>
          <w:webHidden/>
        </w:rPr>
        <w:fldChar w:fldCharType="separate"/>
      </w:r>
      <w:r>
        <w:rPr>
          <w:noProof/>
          <w:webHidden/>
        </w:rPr>
        <w:t>32</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"_Toc212726677" </w:instrText>
      </w:r>
      <w:r>
        <w:rPr/>
        <w:fldChar w:fldCharType="separate"/>
      </w:r>
      <w:r>
        <w:rPr>
          <w:rStyle w:val="style85"/>
          <w:noProof/>
          <w:lang w:val="fi-FI"/>
        </w:rPr>
        <w:t>3.5.4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lang w:val="fi-FI"/>
        </w:rPr>
        <w:t>Uji Koefisien Determinasi (R</w:t>
      </w:r>
      <w:r>
        <w:rPr>
          <w:rStyle w:val="style85"/>
          <w:noProof/>
          <w:vertAlign w:val="superscript"/>
          <w:lang w:val="fi-FI"/>
        </w:rPr>
        <w:t>2)</w:t>
      </w:r>
      <w:r>
        <w:rPr>
          <w:noProof/>
          <w:webHidden/>
        </w:rPr>
        <w:tab/>
      </w:r>
      <w:r>
        <w:rPr>
          <w:noProof/>
          <w:webHidden/>
        </w:rPr>
        <w:fldChar w:fldCharType="begin"/>
      </w:r>
      <w:r>
        <w:rPr>
          <w:noProof/>
          <w:webHidden/>
        </w:rPr>
        <w:instrText xml:space="preserve"> PAGEREF _Toc212726677 \h </w:instrText>
      </w:r>
      <w:r>
        <w:rPr>
          <w:noProof/>
          <w:webHidden/>
        </w:rPr>
        <w:fldChar w:fldCharType="separate"/>
      </w:r>
      <w:r>
        <w:rPr>
          <w:noProof/>
          <w:webHidden/>
        </w:rPr>
        <w:t>33</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"_Toc212726678" </w:instrText>
      </w:r>
      <w:r>
        <w:rPr/>
        <w:fldChar w:fldCharType="separate"/>
      </w:r>
      <w:r>
        <w:rPr>
          <w:rStyle w:val="style85"/>
          <w:noProof/>
        </w:rPr>
        <w:t>3.5.5</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Hipotesis</w:t>
      </w:r>
      <w:r>
        <w:rPr>
          <w:noProof/>
          <w:webHidden/>
        </w:rPr>
        <w:tab/>
      </w:r>
      <w:r>
        <w:rPr>
          <w:noProof/>
          <w:webHidden/>
        </w:rPr>
        <w:fldChar w:fldCharType="begin"/>
      </w:r>
      <w:r>
        <w:rPr>
          <w:noProof/>
          <w:webHidden/>
        </w:rPr>
        <w:instrText xml:space="preserve"> PAGEREF _Toc212726678 \h </w:instrText>
      </w:r>
      <w:r>
        <w:rPr>
          <w:noProof/>
          <w:webHidden/>
        </w:rPr>
        <w:fldChar w:fldCharType="separate"/>
      </w:r>
      <w:r>
        <w:rPr>
          <w:noProof/>
          <w:webHidden/>
        </w:rPr>
        <w:t>33</w:t>
      </w:r>
      <w:r>
        <w:rPr>
          <w:noProof/>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"_Toc212726679" </w:instrText>
      </w:r>
      <w:r>
        <w:rPr/>
        <w:fldChar w:fldCharType="separate"/>
      </w:r>
      <w:r>
        <w:rPr>
          <w:rStyle w:val="style85"/>
          <w:lang w:val="id-ID"/>
        </w:rPr>
        <w:t>BAB IV HASIL DAN PEMBAHASAN</w:t>
      </w:r>
      <w:r>
        <w:rPr>
          <w:webHidden/>
        </w:rPr>
        <w:tab/>
      </w:r>
      <w:r>
        <w:rPr>
          <w:webHidden/>
        </w:rPr>
        <w:fldChar w:fldCharType="begin"/>
      </w:r>
      <w:r>
        <w:rPr>
          <w:webHidden/>
        </w:rPr>
        <w:instrText xml:space="preserve"> PAGEREF _Toc212726679 \h </w:instrText>
      </w:r>
      <w:r>
        <w:rPr>
          <w:webHidden/>
        </w:rPr>
        <w:fldChar w:fldCharType="separate"/>
      </w:r>
      <w:r>
        <w:rPr>
          <w:webHidden/>
        </w:rPr>
        <w:t>34</w:t>
      </w:r>
      <w:r>
        <w:rPr>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"_Toc212726680" </w:instrText>
      </w:r>
      <w:r>
        <w:rPr/>
        <w:fldChar w:fldCharType="separate"/>
      </w:r>
      <w:r>
        <w:rPr>
          <w:rStyle w:val="style85"/>
          <w:noProof/>
        </w:rPr>
        <w:t>4.1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Gambaran Umum dan Objek Penelitian</w:t>
      </w:r>
      <w:r>
        <w:rPr>
          <w:noProof/>
          <w:webHidden/>
        </w:rPr>
        <w:tab/>
      </w:r>
      <w:r>
        <w:rPr>
          <w:noProof/>
          <w:webHidden/>
        </w:rPr>
        <w:fldChar w:fldCharType="begin"/>
      </w:r>
      <w:r>
        <w:rPr>
          <w:noProof/>
          <w:webHidden/>
        </w:rPr>
        <w:instrText xml:space="preserve"> PAGEREF _Toc212726680 \h </w:instrText>
      </w:r>
      <w:r>
        <w:rPr>
          <w:noProof/>
          <w:webHidden/>
        </w:rPr>
        <w:fldChar w:fldCharType="separate"/>
      </w:r>
      <w:r>
        <w:rPr>
          <w:noProof/>
          <w:webHidden/>
        </w:rPr>
        <w:t>34</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"_Toc212726681" </w:instrText>
      </w:r>
      <w:r>
        <w:rPr/>
        <w:fldChar w:fldCharType="separate"/>
      </w:r>
      <w:r>
        <w:rPr>
          <w:rStyle w:val="style85"/>
          <w:noProof/>
        </w:rPr>
        <w:t>4.2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Hasil Penelitian</w:t>
      </w:r>
      <w:r>
        <w:rPr>
          <w:noProof/>
          <w:webHidden/>
        </w:rPr>
        <w:tab/>
      </w:r>
      <w:r>
        <w:rPr>
          <w:noProof/>
          <w:webHidden/>
        </w:rPr>
        <w:fldChar w:fldCharType="begin"/>
      </w:r>
      <w:r>
        <w:rPr>
          <w:noProof/>
          <w:webHidden/>
        </w:rPr>
        <w:instrText xml:space="preserve"> PAGEREF _Toc212726681 \h </w:instrText>
      </w:r>
      <w:r>
        <w:rPr>
          <w:noProof/>
          <w:webHidden/>
        </w:rPr>
        <w:fldChar w:fldCharType="separate"/>
      </w:r>
      <w:r>
        <w:rPr>
          <w:noProof/>
          <w:webHidden/>
        </w:rPr>
        <w:t>35</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"_Toc212726682" </w:instrText>
      </w:r>
      <w:r>
        <w:rPr/>
        <w:fldChar w:fldCharType="separate"/>
      </w:r>
      <w:r>
        <w:rPr>
          <w:rStyle w:val="style85"/>
          <w:noProof/>
        </w:rPr>
        <w:t>4.2.1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Analisis Statistik Deskriptif</w:t>
      </w:r>
      <w:r>
        <w:rPr>
          <w:noProof/>
          <w:webHidden/>
        </w:rPr>
        <w:tab/>
      </w:r>
      <w:r>
        <w:rPr>
          <w:noProof/>
          <w:webHidden/>
        </w:rPr>
        <w:fldChar w:fldCharType="begin"/>
      </w:r>
      <w:r>
        <w:rPr>
          <w:noProof/>
          <w:webHidden/>
        </w:rPr>
        <w:instrText xml:space="preserve"> PAGEREF _Toc212726682 \h </w:instrText>
      </w:r>
      <w:r>
        <w:rPr>
          <w:noProof/>
          <w:webHidden/>
        </w:rPr>
        <w:fldChar w:fldCharType="separate"/>
      </w:r>
      <w:r>
        <w:rPr>
          <w:noProof/>
          <w:webHidden/>
        </w:rPr>
        <w:t>35</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"_Toc212726683" </w:instrText>
      </w:r>
      <w:r>
        <w:rPr/>
        <w:fldChar w:fldCharType="separate"/>
      </w:r>
      <w:r>
        <w:rPr>
          <w:rStyle w:val="style85"/>
          <w:noProof/>
        </w:rPr>
        <w:t>4.2.2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Asumsi Klasik</w:t>
      </w:r>
      <w:r>
        <w:rPr>
          <w:noProof/>
          <w:webHidden/>
        </w:rPr>
        <w:tab/>
      </w:r>
      <w:r>
        <w:rPr>
          <w:noProof/>
          <w:webHidden/>
        </w:rPr>
        <w:fldChar w:fldCharType="begin"/>
      </w:r>
      <w:r>
        <w:rPr>
          <w:noProof/>
          <w:webHidden/>
        </w:rPr>
        <w:instrText xml:space="preserve"> PAGEREF _Toc212726683 \h </w:instrText>
      </w:r>
      <w:r>
        <w:rPr>
          <w:noProof/>
          <w:webHidden/>
        </w:rPr>
        <w:fldChar w:fldCharType="separate"/>
      </w:r>
      <w:r>
        <w:rPr>
          <w:noProof/>
          <w:webHidden/>
        </w:rPr>
        <w:t>38</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"_Toc212726684" </w:instrText>
      </w:r>
      <w:r>
        <w:rPr/>
        <w:fldChar w:fldCharType="separate"/>
      </w:r>
      <w:r>
        <w:rPr>
          <w:rStyle w:val="style85"/>
          <w:noProof/>
        </w:rPr>
        <w:t>4.2.2.1</w:t>
      </w:r>
      <w:r>
        <w:rPr>
          <w:rStyle w:val="style85"/>
          <w:noProof/>
        </w:rPr>
        <w:t xml:space="preserve"> </w:t>
      </w:r>
      <w:r>
        <w:rPr>
          <w:rStyle w:val="style85"/>
          <w:noProof/>
        </w:rPr>
        <w:t>Uji Normalitas</w:t>
      </w:r>
      <w:r>
        <w:rPr>
          <w:noProof/>
          <w:webHidden/>
        </w:rPr>
        <w:tab/>
      </w:r>
      <w:r>
        <w:rPr>
          <w:noProof/>
          <w:webHidden/>
        </w:rPr>
        <w:fldChar w:fldCharType="begin"/>
      </w:r>
      <w:r>
        <w:rPr>
          <w:noProof/>
          <w:webHidden/>
        </w:rPr>
        <w:instrText xml:space="preserve"> PAGEREF _Toc212726684 \h </w:instrText>
      </w:r>
      <w:r>
        <w:rPr>
          <w:noProof/>
          <w:webHidden/>
        </w:rPr>
        <w:fldChar w:fldCharType="separate"/>
      </w:r>
      <w:r>
        <w:rPr>
          <w:noProof/>
          <w:webHidden/>
        </w:rPr>
        <w:t>38</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"_Toc212726685" </w:instrText>
      </w:r>
      <w:r>
        <w:rPr/>
        <w:fldChar w:fldCharType="separate"/>
      </w:r>
      <w:r>
        <w:rPr>
          <w:rStyle w:val="style85"/>
          <w:noProof/>
        </w:rPr>
        <w:t>4.2.2.2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Heteroskedastisitas</w:t>
      </w:r>
      <w:r>
        <w:rPr>
          <w:noProof/>
          <w:webHidden/>
        </w:rPr>
        <w:tab/>
      </w:r>
      <w:r>
        <w:rPr>
          <w:noProof/>
          <w:webHidden/>
        </w:rPr>
        <w:fldChar w:fldCharType="begin"/>
      </w:r>
      <w:r>
        <w:rPr>
          <w:noProof/>
          <w:webHidden/>
        </w:rPr>
        <w:instrText xml:space="preserve"> PAGEREF _Toc212726685 \h </w:instrText>
      </w:r>
      <w:r>
        <w:rPr>
          <w:noProof/>
          <w:webHidden/>
        </w:rPr>
        <w:fldChar w:fldCharType="separate"/>
      </w:r>
      <w:r>
        <w:rPr>
          <w:noProof/>
          <w:webHidden/>
        </w:rPr>
        <w:t>40</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"_Toc212726686" </w:instrText>
      </w:r>
      <w:r>
        <w:rPr/>
        <w:fldChar w:fldCharType="separate"/>
      </w:r>
      <w:r>
        <w:rPr>
          <w:rStyle w:val="style85"/>
          <w:noProof/>
        </w:rPr>
        <w:t>4.2.2.3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Multikolinearitas</w:t>
      </w:r>
      <w:r>
        <w:rPr>
          <w:noProof/>
          <w:webHidden/>
        </w:rPr>
        <w:tab/>
      </w:r>
      <w:r>
        <w:rPr>
          <w:noProof/>
          <w:webHidden/>
        </w:rPr>
        <w:fldChar w:fldCharType="begin"/>
      </w:r>
      <w:r>
        <w:rPr>
          <w:noProof/>
          <w:webHidden/>
        </w:rPr>
        <w:instrText xml:space="preserve"> PAGEREF _Toc212726686 \h </w:instrText>
      </w:r>
      <w:r>
        <w:rPr>
          <w:noProof/>
          <w:webHidden/>
        </w:rPr>
        <w:fldChar w:fldCharType="separate"/>
      </w:r>
      <w:r>
        <w:rPr>
          <w:noProof/>
          <w:webHidden/>
        </w:rPr>
        <w:t>41</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"_Toc212726687" </w:instrText>
      </w:r>
      <w:r>
        <w:rPr/>
        <w:fldChar w:fldCharType="separate"/>
      </w:r>
      <w:r>
        <w:rPr>
          <w:rStyle w:val="style85"/>
          <w:noProof/>
        </w:rPr>
        <w:t>4.2.2.4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Autokorelasi</w:t>
      </w:r>
      <w:r>
        <w:rPr>
          <w:noProof/>
          <w:webHidden/>
        </w:rPr>
        <w:tab/>
      </w:r>
      <w:r>
        <w:rPr>
          <w:noProof/>
          <w:webHidden/>
        </w:rPr>
        <w:fldChar w:fldCharType="begin"/>
      </w:r>
      <w:r>
        <w:rPr>
          <w:noProof/>
          <w:webHidden/>
        </w:rPr>
        <w:instrText xml:space="preserve"> PAGEREF _Toc212726687 \h </w:instrText>
      </w:r>
      <w:r>
        <w:rPr>
          <w:noProof/>
          <w:webHidden/>
        </w:rPr>
        <w:fldChar w:fldCharType="separate"/>
      </w:r>
      <w:r>
        <w:rPr>
          <w:noProof/>
          <w:webHidden/>
        </w:rPr>
        <w:t>42</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"_Toc212726688" </w:instrText>
      </w:r>
      <w:r>
        <w:rPr/>
        <w:fldChar w:fldCharType="separate"/>
      </w:r>
      <w:r>
        <w:rPr>
          <w:rStyle w:val="style85"/>
          <w:noProof/>
        </w:rPr>
        <w:t>4.2.3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Hasil Analisis Uji Regresi Linier Berganda</w:t>
      </w:r>
      <w:r>
        <w:rPr>
          <w:noProof/>
          <w:webHidden/>
        </w:rPr>
        <w:tab/>
      </w:r>
      <w:r>
        <w:rPr>
          <w:noProof/>
          <w:webHidden/>
        </w:rPr>
        <w:fldChar w:fldCharType="begin"/>
      </w:r>
      <w:r>
        <w:rPr>
          <w:noProof/>
          <w:webHidden/>
        </w:rPr>
        <w:instrText xml:space="preserve"> PAGEREF _Toc212726688 \h </w:instrText>
      </w:r>
      <w:r>
        <w:rPr>
          <w:noProof/>
          <w:webHidden/>
        </w:rPr>
        <w:fldChar w:fldCharType="separate"/>
      </w:r>
      <w:r>
        <w:rPr>
          <w:noProof/>
          <w:webHidden/>
        </w:rPr>
        <w:t>43</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"_Toc212726689" </w:instrText>
      </w:r>
      <w:r>
        <w:rPr/>
        <w:fldChar w:fldCharType="separate"/>
      </w:r>
      <w:r>
        <w:rPr>
          <w:rStyle w:val="style85"/>
          <w:noProof/>
        </w:rPr>
        <w:t>4.2.3.1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Kelayakan Model (Uji F)</w:t>
      </w:r>
      <w:r>
        <w:rPr>
          <w:noProof/>
          <w:webHidden/>
        </w:rPr>
        <w:tab/>
      </w:r>
      <w:r>
        <w:rPr>
          <w:noProof/>
          <w:webHidden/>
        </w:rPr>
        <w:fldChar w:fldCharType="begin"/>
      </w:r>
      <w:r>
        <w:rPr>
          <w:noProof/>
          <w:webHidden/>
        </w:rPr>
        <w:instrText xml:space="preserve"> PAGEREF _Toc212726689 \h </w:instrText>
      </w:r>
      <w:r>
        <w:rPr>
          <w:noProof/>
          <w:webHidden/>
        </w:rPr>
        <w:fldChar w:fldCharType="separate"/>
      </w:r>
      <w:r>
        <w:rPr>
          <w:noProof/>
          <w:webHidden/>
        </w:rPr>
        <w:t>43</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"_Toc212726690" </w:instrText>
      </w:r>
      <w:r>
        <w:rPr/>
        <w:fldChar w:fldCharType="separate"/>
      </w:r>
      <w:r>
        <w:rPr>
          <w:rStyle w:val="style85"/>
          <w:noProof/>
        </w:rPr>
        <w:t>4.2.3.2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Koefisien Determinasi</w:t>
      </w:r>
      <w:r>
        <w:rPr>
          <w:noProof/>
          <w:webHidden/>
        </w:rPr>
        <w:tab/>
      </w:r>
      <w:r>
        <w:rPr>
          <w:noProof/>
          <w:webHidden/>
        </w:rPr>
        <w:fldChar w:fldCharType="begin"/>
      </w:r>
      <w:r>
        <w:rPr>
          <w:noProof/>
          <w:webHidden/>
        </w:rPr>
        <w:instrText xml:space="preserve"> PAGEREF _Toc212726690 \h </w:instrText>
      </w:r>
      <w:r>
        <w:rPr>
          <w:noProof/>
          <w:webHidden/>
        </w:rPr>
        <w:fldChar w:fldCharType="separate"/>
      </w:r>
      <w:r>
        <w:rPr>
          <w:noProof/>
          <w:webHidden/>
        </w:rPr>
        <w:t>43</w:t>
      </w:r>
      <w:r>
        <w:rPr>
          <w:noProof/>
          <w:webHidden/>
        </w:rPr>
        <w:fldChar w:fldCharType="end"/>
      </w:r>
      <w:r>
        <w:rPr/>
        <w:fldChar w:fldCharType="end"/>
      </w:r>
    </w:p>
    <w:p>
      <w:pPr>
        <w:pStyle w:val="style22"/>
        <w:tabs>
          <w:tab w:val="left" w:leader="none" w:pos="168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"_Toc212726691" </w:instrText>
      </w:r>
      <w:r>
        <w:rPr/>
        <w:fldChar w:fldCharType="separate"/>
      </w:r>
      <w:r>
        <w:rPr>
          <w:rStyle w:val="style85"/>
          <w:noProof/>
        </w:rPr>
        <w:t>4.2.3.3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Uji Hipotesis</w:t>
      </w:r>
      <w:r>
        <w:rPr>
          <w:noProof/>
          <w:webHidden/>
        </w:rPr>
        <w:tab/>
      </w:r>
      <w:r>
        <w:rPr>
          <w:noProof/>
          <w:webHidden/>
        </w:rPr>
        <w:fldChar w:fldCharType="begin"/>
      </w:r>
      <w:r>
        <w:rPr>
          <w:noProof/>
          <w:webHidden/>
        </w:rPr>
        <w:instrText xml:space="preserve"> PAGEREF _Toc212726691 \h </w:instrText>
      </w:r>
      <w:r>
        <w:rPr>
          <w:noProof/>
          <w:webHidden/>
        </w:rPr>
        <w:fldChar w:fldCharType="separate"/>
      </w:r>
      <w:r>
        <w:rPr>
          <w:noProof/>
          <w:webHidden/>
        </w:rPr>
        <w:t>44</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"_Toc212726692" </w:instrText>
      </w:r>
      <w:r>
        <w:rPr/>
        <w:fldChar w:fldCharType="separate"/>
      </w:r>
      <w:r>
        <w:rPr>
          <w:rStyle w:val="style85"/>
          <w:noProof/>
        </w:rPr>
        <w:t>4.3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Pembahasan dan Hasil Analisis Data</w:t>
      </w:r>
      <w:r>
        <w:rPr>
          <w:noProof/>
          <w:webHidden/>
        </w:rPr>
        <w:tab/>
      </w:r>
      <w:r>
        <w:rPr>
          <w:noProof/>
          <w:webHidden/>
        </w:rPr>
        <w:fldChar w:fldCharType="begin"/>
      </w:r>
      <w:r>
        <w:rPr>
          <w:noProof/>
          <w:webHidden/>
        </w:rPr>
        <w:instrText xml:space="preserve"> PAGEREF _Toc212726692 \h </w:instrText>
      </w:r>
      <w:r>
        <w:rPr>
          <w:noProof/>
          <w:webHidden/>
        </w:rPr>
        <w:fldChar w:fldCharType="separate"/>
      </w:r>
      <w:r>
        <w:rPr>
          <w:noProof/>
          <w:webHidden/>
        </w:rPr>
        <w:t>46</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"_Toc212726693" </w:instrText>
      </w:r>
      <w:r>
        <w:rPr/>
        <w:fldChar w:fldCharType="separate"/>
      </w:r>
      <w:r>
        <w:rPr>
          <w:rStyle w:val="style85"/>
          <w:noProof/>
        </w:rPr>
        <w:t>4.2.4</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Pengaruh Ukuran Perusahaan terhadap Agresivitas Pajak</w:t>
      </w:r>
      <w:r>
        <w:rPr>
          <w:noProof/>
          <w:webHidden/>
        </w:rPr>
        <w:tab/>
      </w:r>
      <w:r>
        <w:rPr>
          <w:noProof/>
          <w:webHidden/>
        </w:rPr>
        <w:fldChar w:fldCharType="begin"/>
      </w:r>
      <w:r>
        <w:rPr>
          <w:noProof/>
          <w:webHidden/>
        </w:rPr>
        <w:instrText xml:space="preserve"> PAGEREF _Toc212726693 \h </w:instrText>
      </w:r>
      <w:r>
        <w:rPr>
          <w:noProof/>
          <w:webHidden/>
        </w:rPr>
        <w:fldChar w:fldCharType="separate"/>
      </w:r>
      <w:r>
        <w:rPr>
          <w:noProof/>
          <w:webHidden/>
        </w:rPr>
        <w:t>46</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"_Toc212726694" </w:instrText>
      </w:r>
      <w:r>
        <w:rPr/>
        <w:fldChar w:fldCharType="separate"/>
      </w:r>
      <w:r>
        <w:rPr>
          <w:rStyle w:val="style85"/>
          <w:noProof/>
        </w:rPr>
        <w:t>4.2.5</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Pengaruh Profitabilitas terhadap Agresivitas Pajak</w:t>
      </w:r>
      <w:r>
        <w:rPr>
          <w:noProof/>
          <w:webHidden/>
        </w:rPr>
        <w:tab/>
      </w:r>
      <w:r>
        <w:rPr>
          <w:noProof/>
          <w:webHidden/>
        </w:rPr>
        <w:fldChar w:fldCharType="begin"/>
      </w:r>
      <w:r>
        <w:rPr>
          <w:noProof/>
          <w:webHidden/>
        </w:rPr>
        <w:instrText xml:space="preserve"> PAGEREF _Toc212726694 \h </w:instrText>
      </w:r>
      <w:r>
        <w:rPr>
          <w:noProof/>
          <w:webHidden/>
        </w:rPr>
        <w:fldChar w:fldCharType="separate"/>
      </w:r>
      <w:r>
        <w:rPr>
          <w:noProof/>
          <w:webHidden/>
        </w:rPr>
        <w:t>47</w:t>
      </w:r>
      <w:r>
        <w:rPr>
          <w:noProof/>
          <w:webHidden/>
        </w:rPr>
        <w:fldChar w:fldCharType="end"/>
      </w:r>
      <w:r>
        <w:rPr/>
        <w:fldChar w:fldCharType="end"/>
      </w:r>
    </w:p>
    <w:p>
      <w:pPr>
        <w:pStyle w:val="style21"/>
        <w:tabs>
          <w:tab w:val="left" w:leader="none" w:pos="120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"_Toc212726695" </w:instrText>
      </w:r>
      <w:r>
        <w:rPr/>
        <w:fldChar w:fldCharType="separate"/>
      </w:r>
      <w:r>
        <w:rPr>
          <w:rStyle w:val="style85"/>
          <w:noProof/>
        </w:rPr>
        <w:t>4.2.6</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 xml:space="preserve">Pengaruh </w:t>
      </w:r>
      <w:r>
        <w:rPr>
          <w:rStyle w:val="style85"/>
          <w:i/>
          <w:iCs/>
          <w:noProof/>
        </w:rPr>
        <w:t>Leverage</w:t>
      </w:r>
      <w:r>
        <w:rPr>
          <w:rStyle w:val="style85"/>
          <w:noProof/>
        </w:rPr>
        <w:t xml:space="preserve"> terhadap Agresivitas Pajak</w:t>
      </w:r>
      <w:r>
        <w:rPr>
          <w:noProof/>
          <w:webHidden/>
        </w:rPr>
        <w:tab/>
      </w:r>
      <w:r>
        <w:rPr>
          <w:noProof/>
          <w:webHidden/>
        </w:rPr>
        <w:fldChar w:fldCharType="begin"/>
      </w:r>
      <w:r>
        <w:rPr>
          <w:noProof/>
          <w:webHidden/>
        </w:rPr>
        <w:instrText xml:space="preserve"> PAGEREF _Toc212726695 \h </w:instrText>
      </w:r>
      <w:r>
        <w:rPr>
          <w:noProof/>
          <w:webHidden/>
        </w:rPr>
        <w:fldChar w:fldCharType="separate"/>
      </w:r>
      <w:r>
        <w:rPr>
          <w:noProof/>
          <w:webHidden/>
        </w:rPr>
        <w:t>49</w:t>
      </w:r>
      <w:r>
        <w:rPr>
          <w:noProof/>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"_Toc212726696" </w:instrText>
      </w:r>
      <w:r>
        <w:rPr/>
        <w:fldChar w:fldCharType="separate"/>
      </w:r>
      <w:r>
        <w:rPr>
          <w:rStyle w:val="style85"/>
          <w:lang w:val="id-ID"/>
        </w:rPr>
        <w:t>BAB V SIMPULAN DAN SARAN</w:t>
      </w:r>
      <w:r>
        <w:rPr>
          <w:webHidden/>
        </w:rPr>
        <w:tab/>
      </w:r>
      <w:r>
        <w:rPr>
          <w:webHidden/>
        </w:rPr>
        <w:fldChar w:fldCharType="begin"/>
      </w:r>
      <w:r>
        <w:rPr>
          <w:webHidden/>
        </w:rPr>
        <w:instrText xml:space="preserve"> PAGEREF _Toc212726696 \h </w:instrText>
      </w:r>
      <w:r>
        <w:rPr>
          <w:webHidden/>
        </w:rPr>
        <w:fldChar w:fldCharType="separate"/>
      </w:r>
      <w:r>
        <w:rPr>
          <w:webHidden/>
        </w:rPr>
        <w:t>51</w:t>
      </w:r>
      <w:r>
        <w:rPr>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"_Toc212726697" </w:instrText>
      </w:r>
      <w:r>
        <w:rPr/>
        <w:fldChar w:fldCharType="separate"/>
      </w:r>
      <w:r>
        <w:rPr>
          <w:rStyle w:val="style85"/>
          <w:noProof/>
        </w:rPr>
        <w:t>5.1</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Simpulan</w:t>
      </w:r>
      <w:r>
        <w:rPr>
          <w:noProof/>
          <w:webHidden/>
        </w:rPr>
        <w:tab/>
      </w:r>
      <w:r>
        <w:rPr>
          <w:noProof/>
          <w:webHidden/>
        </w:rPr>
        <w:fldChar w:fldCharType="begin"/>
      </w:r>
      <w:r>
        <w:rPr>
          <w:noProof/>
          <w:webHidden/>
        </w:rPr>
        <w:instrText xml:space="preserve"> PAGEREF _Toc212726697 \h </w:instrText>
      </w:r>
      <w:r>
        <w:rPr>
          <w:noProof/>
          <w:webHidden/>
        </w:rPr>
        <w:fldChar w:fldCharType="separate"/>
      </w:r>
      <w:r>
        <w:rPr>
          <w:noProof/>
          <w:webHidden/>
        </w:rPr>
        <w:t>51</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"_Toc212726698" </w:instrText>
      </w:r>
      <w:r>
        <w:rPr/>
        <w:fldChar w:fldCharType="separate"/>
      </w:r>
      <w:r>
        <w:rPr>
          <w:rStyle w:val="style85"/>
          <w:noProof/>
        </w:rPr>
        <w:t>5.2</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Saran</w:t>
      </w:r>
      <w:r>
        <w:rPr>
          <w:noProof/>
          <w:webHidden/>
        </w:rPr>
        <w:tab/>
      </w:r>
      <w:r>
        <w:rPr>
          <w:noProof/>
          <w:webHidden/>
        </w:rPr>
        <w:fldChar w:fldCharType="begin"/>
      </w:r>
      <w:r>
        <w:rPr>
          <w:noProof/>
          <w:webHidden/>
        </w:rPr>
        <w:instrText xml:space="preserve"> PAGEREF _Toc212726698 \h </w:instrText>
      </w:r>
      <w:r>
        <w:rPr>
          <w:noProof/>
          <w:webHidden/>
        </w:rPr>
        <w:fldChar w:fldCharType="separate"/>
      </w:r>
      <w:r>
        <w:rPr>
          <w:noProof/>
          <w:webHidden/>
        </w:rPr>
        <w:t>52</w:t>
      </w:r>
      <w:r>
        <w:rPr>
          <w:noProof/>
          <w:webHidden/>
        </w:rPr>
        <w:fldChar w:fldCharType="end"/>
      </w:r>
      <w:r>
        <w:rPr/>
        <w:fldChar w:fldCharType="end"/>
      </w:r>
    </w:p>
    <w:p>
      <w:pPr>
        <w:pStyle w:val="style20"/>
        <w:tabs>
          <w:tab w:val="left" w:leader="none" w:pos="960"/>
          <w:tab w:val="right" w:leader="dot" w:pos="7931"/>
        </w:tabs>
        <w:rPr>
          <w:rFonts w:ascii="Calibri" w:eastAsia="宋体" w:hAnsi="Calibri"/>
          <w:noProof/>
          <w:kern w:val="2"/>
          <w:szCs w:val="24"/>
          <w:lang w:val="en-ID" w:eastAsia="en-ID"/>
          <w14:ligatures xmlns:w14="http://schemas.microsoft.com/office/word/2010/wordml" w14:val="standardContextual"/>
        </w:rPr>
      </w:pPr>
      <w:r>
        <w:rPr/>
        <w:fldChar w:fldCharType="begin"/>
      </w:r>
      <w:r>
        <w:instrText xml:space="preserve"> HYPERLINK \l "_Toc212726699" </w:instrText>
      </w:r>
      <w:r>
        <w:rPr/>
        <w:fldChar w:fldCharType="separate"/>
      </w:r>
      <w:r>
        <w:rPr>
          <w:rStyle w:val="style85"/>
          <w:noProof/>
        </w:rPr>
        <w:t>5.3</w:t>
      </w:r>
      <w:r>
        <w:rPr>
          <w:rFonts w:ascii="Calibri" w:eastAsia="宋体" w:hAnsi="Calibri"/>
          <w:noProof/>
          <w:kern w:val="2"/>
          <w:szCs w:val="24"/>
          <w:lang w:val="en-ID" w:eastAsia="en-ID"/>
          <w14:ligatures xmlns:w14="http://schemas.microsoft.com/office/word/2010/wordml" w14:val="standardContextual"/>
        </w:rPr>
        <w:t xml:space="preserve"> </w:t>
      </w:r>
      <w:r>
        <w:rPr>
          <w:rStyle w:val="style85"/>
          <w:noProof/>
        </w:rPr>
        <w:t>Keterbatasan Penelitian</w:t>
      </w:r>
      <w:r>
        <w:rPr>
          <w:noProof/>
          <w:webHidden/>
        </w:rPr>
        <w:tab/>
      </w:r>
      <w:r>
        <w:rPr>
          <w:noProof/>
          <w:webHidden/>
        </w:rPr>
        <w:fldChar w:fldCharType="begin"/>
      </w:r>
      <w:r>
        <w:rPr>
          <w:noProof/>
          <w:webHidden/>
        </w:rPr>
        <w:instrText xml:space="preserve"> PAGEREF _Toc212726699 \h </w:instrText>
      </w:r>
      <w:r>
        <w:rPr>
          <w:noProof/>
          <w:webHidden/>
        </w:rPr>
        <w:fldChar w:fldCharType="separate"/>
      </w:r>
      <w:r>
        <w:rPr>
          <w:noProof/>
          <w:webHidden/>
        </w:rPr>
        <w:t>52</w:t>
      </w:r>
      <w:r>
        <w:rPr>
          <w:noProof/>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"_Toc212726700" </w:instrText>
      </w:r>
      <w:r>
        <w:rPr/>
        <w:fldChar w:fldCharType="separate"/>
      </w:r>
      <w:r>
        <w:rPr>
          <w:rStyle w:val="style85"/>
          <w:lang w:val="sv-SE"/>
        </w:rPr>
        <w:t>DAFTAR PUSTAKA</w:t>
      </w:r>
      <w:r>
        <w:rPr>
          <w:webHidden/>
        </w:rPr>
        <w:tab/>
      </w:r>
      <w:r>
        <w:rPr>
          <w:webHidden/>
        </w:rPr>
        <w:fldChar w:fldCharType="begin"/>
      </w:r>
      <w:r>
        <w:rPr>
          <w:webHidden/>
        </w:rPr>
        <w:instrText xml:space="preserve"> PAGEREF _Toc212726700 \h </w:instrText>
      </w:r>
      <w:r>
        <w:rPr>
          <w:webHidden/>
        </w:rPr>
        <w:fldChar w:fldCharType="separate"/>
      </w:r>
      <w:r>
        <w:rPr>
          <w:webHidden/>
        </w:rPr>
        <w:t>54</w:t>
      </w:r>
      <w:r>
        <w:rPr>
          <w:webHidden/>
        </w:rPr>
        <w:fldChar w:fldCharType="end"/>
      </w:r>
      <w:r>
        <w:rPr/>
        <w:fldChar w:fldCharType="end"/>
      </w:r>
    </w:p>
    <w:p>
      <w:pPr>
        <w:pStyle w:val="style19"/>
        <w:rPr>
          <w:rFonts w:ascii="Calibri" w:cs="宋体" w:eastAsia="宋体" w:hAnsi="Calibri"/>
          <w:b w:val="false"/>
          <w:bCs w:val="false"/>
          <w:kern w:val="2"/>
          <w:szCs w:val="24"/>
          <w:lang w:val="en-ID" w:eastAsia="en-ID"/>
          <w14:ligatures xmlns:w14="http://schemas.microsoft.com/office/word/2010/wordml" w14:val="standardContextual"/>
        </w:rPr>
      </w:pPr>
      <w:r>
        <w:rPr/>
        <w:fldChar w:fldCharType="begin"/>
      </w:r>
      <w:r>
        <w:instrText xml:space="preserve"> HYPERLINK \l "_Toc212726701" </w:instrText>
      </w:r>
      <w:r>
        <w:rPr/>
        <w:fldChar w:fldCharType="separate"/>
      </w:r>
      <w:r>
        <w:rPr>
          <w:rStyle w:val="style85"/>
        </w:rPr>
        <w:t>LAMPIRAN</w:t>
      </w:r>
      <w:r>
        <w:rPr>
          <w:webHidden/>
        </w:rPr>
        <w:tab/>
      </w:r>
      <w:r>
        <w:rPr>
          <w:webHidden/>
        </w:rPr>
        <w:fldChar w:fldCharType="begin"/>
      </w:r>
      <w:r>
        <w:rPr>
          <w:webHidden/>
        </w:rPr>
        <w:instrText xml:space="preserve"> PAGEREF _Toc212726701 \h </w:instrText>
      </w:r>
      <w:r>
        <w:rPr>
          <w:webHidden/>
        </w:rPr>
        <w:fldChar w:fldCharType="separate"/>
      </w:r>
      <w:r>
        <w:rPr>
          <w:webHidden/>
        </w:rPr>
        <w:t>59</w:t>
      </w:r>
      <w:r>
        <w:rPr>
          <w:webHidden/>
        </w:rPr>
        <w:fldChar w:fldCharType="end"/>
      </w:r>
      <w:r>
        <w:rPr/>
        <w:fldChar w:fldCharType="end"/>
      </w:r>
    </w:p>
    <w:p>
      <w:pPr>
        <w:pStyle w:val="style0"/>
        <w:rPr>
          <w:bCs/>
          <w:noProof/>
        </w:rPr>
      </w:pPr>
      <w:r>
        <w:rPr>
          <w:rFonts w:ascii="Times New Roman" w:hAnsi="Times New Roman"/>
          <w:sz w:val="24"/>
        </w:rPr>
        <w:fldChar w:fldCharType="end"/>
      </w:r>
    </w:p>
    <w:p>
      <w:pPr>
        <w:pStyle w:val="style0"/>
        <w:rPr/>
      </w:pPr>
      <w:r>
        <w:rPr>
          <w:bCs/>
          <w:sz w:val="24"/>
        </w:rPr>
        <w:br w:type="page"/>
      </w:r>
    </w:p>
    <w:bookmarkStart w:id="8" w:name="_Toc212726635"/>
    <w:p>
      <w:pPr>
        <w:pStyle w:val="style1"/>
        <w:rPr>
          <w:bCs/>
          <w:sz w:val="24"/>
          <w:szCs w:val="22"/>
        </w:rPr>
      </w:pPr>
      <w:r>
        <w:rPr>
          <w:bCs/>
          <w:sz w:val="24"/>
          <w:szCs w:val="22"/>
        </w:rPr>
        <w:t>DAFTAR TABEL</w:t>
      </w:r>
      <w:bookmarkEnd w:id="8"/>
    </w:p>
    <w:p>
      <w:pPr>
        <w:pStyle w:val="style0"/>
        <w:spacing w:lineRule="auto" w:line="240"/>
        <w:jc w:val="right"/>
        <w:rPr>
          <w:rFonts w:ascii="Times New Roman" w:cs="Times New Roman" w:hAnsi="Times New Roman"/>
          <w:b/>
          <w:sz w:val="24"/>
        </w:rPr>
      </w:pPr>
      <w:r>
        <w:rPr>
          <w:rFonts w:ascii="Times New Roman" w:cs="Times New Roman" w:hAnsi="Times New Roman"/>
          <w:b/>
          <w:sz w:val="24"/>
        </w:rPr>
        <w:t>Halama</w:t>
      </w:r>
      <w:r>
        <w:rPr>
          <w:rFonts w:ascii="Times New Roman" w:cs="Times New Roman" w:hAnsi="Times New Roman"/>
          <w:b/>
          <w:sz w:val="24"/>
        </w:rPr>
        <w:t>n</w:t>
      </w:r>
    </w:p>
    <w:p>
      <w:pPr>
        <w:pStyle w:val="style35"/>
        <w:tabs>
          <w:tab w:val="right" w:leader="dot" w:pos="7931"/>
        </w:tabs>
        <w:rPr>
          <w:rFonts w:ascii="Times New Roman" w:cs="Times New Roman" w:hAnsi="Times New Roman"/>
          <w:noProof/>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\h \z \c "Tabel 2." </w:instrText>
      </w:r>
      <w:r>
        <w:rPr>
          <w:rFonts w:ascii="Times New Roman" w:cs="Times New Roman" w:hAnsi="Times New Roman"/>
          <w:sz w:val="24"/>
          <w:szCs w:val="24"/>
        </w:rPr>
        <w:fldChar w:fldCharType="separate"/>
      </w:r>
      <w:r>
        <w:rPr/>
        <w:fldChar w:fldCharType="begin"/>
      </w:r>
      <w:r>
        <w:instrText xml:space="preserve"> HYPERLINK \l "_Toc209791465" </w:instrText>
      </w:r>
      <w:r>
        <w:rPr/>
        <w:fldChar w:fldCharType="separate"/>
      </w:r>
      <w:r>
        <w:rPr>
          <w:rStyle w:val="style85"/>
          <w:rFonts w:ascii="Times New Roman" w:cs="Times New Roman" w:hAnsi="Times New Roman"/>
          <w:noProof/>
          <w:sz w:val="24"/>
          <w:szCs w:val="24"/>
        </w:rPr>
        <w:t>Tabel 2. 1 Penelitian Terdahulu</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_Toc209791465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r>
        <w:rPr>
          <w:rFonts w:ascii="Times New Roman" w:cs="Times New Roman" w:hAnsi="Times New Roman"/>
          <w:sz w:val="24"/>
          <w:szCs w:val="24"/>
        </w:rPr>
        <w:fldChar w:fldCharType="end"/>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\h \z \c "Tabel 3." </w:instrText>
      </w:r>
      <w:r>
        <w:rPr>
          <w:rFonts w:ascii="Times New Roman" w:cs="Times New Roman" w:hAnsi="Times New Roman"/>
          <w:sz w:val="24"/>
          <w:szCs w:val="24"/>
        </w:rPr>
        <w:fldChar w:fldCharType="separate"/>
      </w:r>
    </w:p>
    <w:p>
      <w:pPr>
        <w:pStyle w:val="style35"/>
        <w:tabs>
          <w:tab w:val="right" w:leader="dot" w:pos="7931"/>
        </w:tabs>
        <w:rPr>
          <w:rFonts w:ascii="Times New Roman" w:cs="Times New Roman" w:hAnsi="Times New Roman"/>
          <w:noProof/>
          <w:sz w:val="24"/>
          <w:szCs w:val="24"/>
        </w:rPr>
      </w:pPr>
      <w:r>
        <w:rPr/>
        <w:fldChar w:fldCharType="begin"/>
      </w:r>
      <w:r>
        <w:instrText xml:space="preserve"> HYPERLINK \l "_Toc209791474" </w:instrText>
      </w:r>
      <w:r>
        <w:rPr/>
        <w:fldChar w:fldCharType="separate"/>
      </w:r>
      <w:r>
        <w:rPr>
          <w:rStyle w:val="style85"/>
          <w:rFonts w:ascii="Times New Roman" w:cs="Times New Roman" w:hAnsi="Times New Roman"/>
          <w:noProof/>
          <w:sz w:val="24"/>
          <w:szCs w:val="24"/>
          <w:lang w:val="sv-SE"/>
        </w:rPr>
        <w:t>Tabel 3. 1 Penyaringan Sampel Penelitian Menggunakan Purposive Sampling.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_Toc209791474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r>
        <w:rPr>
          <w:rFonts w:ascii="Times New Roman" w:cs="Times New Roman" w:hAnsi="Times New Roman"/>
          <w:sz w:val="24"/>
          <w:szCs w:val="24"/>
        </w:rPr>
        <w:fldChar w:fldCharType="end"/>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\h \z \c "Tabel 4." </w:instrText>
      </w:r>
      <w:r>
        <w:rPr>
          <w:rFonts w:ascii="Times New Roman" w:cs="Times New Roman" w:hAnsi="Times New Roman"/>
          <w:sz w:val="24"/>
          <w:szCs w:val="24"/>
        </w:rPr>
        <w:fldChar w:fldCharType="separate"/>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"_Toc209791479" </w:instrText>
      </w:r>
      <w:r>
        <w:rPr/>
        <w:fldChar w:fldCharType="separate"/>
      </w:r>
      <w:r>
        <w:rPr>
          <w:rStyle w:val="style85"/>
          <w:rFonts w:ascii="Times New Roman" w:cs="Times New Roman" w:hAnsi="Times New Roman"/>
          <w:noProof/>
          <w:sz w:val="24"/>
          <w:szCs w:val="24"/>
        </w:rPr>
        <w:t>Tabel 4. 1 Perusahaan Sampel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_Toc209791479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"_Toc209791480" </w:instrText>
      </w:r>
      <w:r>
        <w:rPr/>
        <w:fldChar w:fldCharType="separate"/>
      </w:r>
      <w:r>
        <w:rPr>
          <w:rStyle w:val="style85"/>
          <w:rFonts w:ascii="Times New Roman" w:cs="Times New Roman" w:hAnsi="Times New Roman"/>
          <w:noProof/>
          <w:sz w:val="24"/>
          <w:szCs w:val="24"/>
        </w:rPr>
        <w:t>Tabel 4. 2 Hasil Uji Statistik Deskriptif</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36</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"_Toc209791481" </w:instrText>
      </w:r>
      <w:r>
        <w:rPr/>
        <w:fldChar w:fldCharType="separate"/>
      </w:r>
      <w:r>
        <w:rPr>
          <w:rStyle w:val="style85"/>
          <w:rFonts w:ascii="Times New Roman" w:cs="Times New Roman" w:hAnsi="Times New Roman"/>
          <w:noProof/>
          <w:sz w:val="24"/>
          <w:szCs w:val="24"/>
        </w:rPr>
        <w:t>Tabel 4. 3 Uji Normalitas Sebelum Data Outlier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38</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"_Toc209791482" </w:instrText>
      </w:r>
      <w:r>
        <w:rPr/>
        <w:fldChar w:fldCharType="separate"/>
      </w:r>
      <w:r>
        <w:rPr>
          <w:rStyle w:val="style85"/>
          <w:rFonts w:ascii="Times New Roman" w:cs="Times New Roman" w:hAnsi="Times New Roman"/>
          <w:noProof/>
          <w:sz w:val="24"/>
          <w:szCs w:val="24"/>
        </w:rPr>
        <w:t>Tabel 4. 4 Data Outlier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"_Toc209791483" </w:instrText>
      </w:r>
      <w:r>
        <w:rPr/>
        <w:fldChar w:fldCharType="separate"/>
      </w:r>
      <w:r>
        <w:rPr>
          <w:rStyle w:val="style85"/>
          <w:rFonts w:ascii="Times New Roman" w:cs="Times New Roman" w:hAnsi="Times New Roman"/>
          <w:noProof/>
          <w:sz w:val="24"/>
          <w:szCs w:val="24"/>
        </w:rPr>
        <w:t>Tabel 4. 5 Uji Normalitas Setelah Data Outlier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"_Toc209791484" </w:instrText>
      </w:r>
      <w:r>
        <w:rPr/>
        <w:fldChar w:fldCharType="separate"/>
      </w:r>
      <w:r>
        <w:rPr>
          <w:rStyle w:val="style85"/>
          <w:rFonts w:ascii="Times New Roman" w:cs="Times New Roman" w:hAnsi="Times New Roman"/>
          <w:noProof/>
          <w:sz w:val="24"/>
          <w:szCs w:val="24"/>
        </w:rPr>
        <w:t>Tabel 4. 6 Hasil Uji Heteroskesdasitisitas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40</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"_Toc209791485" </w:instrText>
      </w:r>
      <w:r>
        <w:rPr/>
        <w:fldChar w:fldCharType="separate"/>
      </w:r>
      <w:r>
        <w:rPr>
          <w:rStyle w:val="style85"/>
          <w:rFonts w:ascii="Times New Roman" w:cs="Times New Roman" w:hAnsi="Times New Roman"/>
          <w:noProof/>
          <w:sz w:val="24"/>
          <w:szCs w:val="24"/>
        </w:rPr>
        <w:t>Tabel 4. 7 Hasil Uji Multikolinearitas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41</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"_Toc209791486" </w:instrText>
      </w:r>
      <w:r>
        <w:rPr/>
        <w:fldChar w:fldCharType="separate"/>
      </w:r>
      <w:r>
        <w:rPr>
          <w:rStyle w:val="style85"/>
          <w:rFonts w:ascii="Times New Roman" w:cs="Times New Roman" w:hAnsi="Times New Roman"/>
          <w:noProof/>
          <w:sz w:val="24"/>
          <w:szCs w:val="24"/>
        </w:rPr>
        <w:t>Tabel 4. 8 Hasil Uji Autokorelasi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42</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"_Toc209791487" </w:instrText>
      </w:r>
      <w:r>
        <w:rPr/>
        <w:fldChar w:fldCharType="separate"/>
      </w:r>
      <w:r>
        <w:rPr>
          <w:rStyle w:val="style85"/>
          <w:rFonts w:ascii="Times New Roman" w:cs="Times New Roman" w:hAnsi="Times New Roman"/>
          <w:noProof/>
          <w:sz w:val="24"/>
          <w:szCs w:val="24"/>
          <w:lang w:val="fi-FI"/>
        </w:rPr>
        <w:t>Tabel 4. 9 Hasil Uji Autorkorelasi setelah transformasi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42</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"_Toc209791488" </w:instrText>
      </w:r>
      <w:r>
        <w:rPr/>
        <w:fldChar w:fldCharType="separate"/>
      </w:r>
      <w:r>
        <w:rPr>
          <w:rStyle w:val="style85"/>
          <w:rFonts w:ascii="Times New Roman" w:cs="Times New Roman" w:hAnsi="Times New Roman"/>
          <w:noProof/>
          <w:sz w:val="24"/>
          <w:szCs w:val="24"/>
        </w:rPr>
        <w:t>Tabel 4. 10 Hasil Uji Kelayakan Model (Uji F)</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43</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"_Toc209791489" </w:instrText>
      </w:r>
      <w:r>
        <w:rPr/>
        <w:fldChar w:fldCharType="separate"/>
      </w:r>
      <w:r>
        <w:rPr>
          <w:rStyle w:val="style85"/>
          <w:rFonts w:ascii="Times New Roman" w:cs="Times New Roman" w:hAnsi="Times New Roman"/>
          <w:noProof/>
          <w:sz w:val="24"/>
          <w:szCs w:val="24"/>
          <w:lang w:val="id-ID"/>
        </w:rPr>
        <w:t>Tabel 4. 11 Hasil Uji Koefisien Determinasi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44</w:t>
      </w:r>
      <w:r>
        <w:rPr>
          <w:rFonts w:ascii="Times New Roman" w:cs="Times New Roman" w:hAnsi="Times New Roman"/>
          <w:noProof/>
          <w:webHidden/>
          <w:sz w:val="24"/>
          <w:szCs w:val="24"/>
        </w:rPr>
        <w:fldChar w:fldCharType="end"/>
      </w:r>
      <w:r>
        <w:rPr/>
        <w:fldChar w:fldCharType="end"/>
      </w:r>
    </w:p>
    <w:p>
      <w:pPr>
        <w:pStyle w:val="style35"/>
        <w:tabs>
          <w:tab w:val="right" w:leader="dot" w:pos="7931"/>
        </w:tabs>
        <w:rPr>
          <w:rFonts w:ascii="Times New Roman" w:cs="Times New Roman" w:eastAsia="宋体" w:hAnsi="Times New Roman"/>
          <w:noProof/>
          <w:kern w:val="2"/>
          <w:sz w:val="24"/>
          <w:szCs w:val="24"/>
          <w:lang w:val="en-ID" w:eastAsia="en-ID"/>
          <w14:ligatures xmlns:w14="http://schemas.microsoft.com/office/word/2010/wordml" w14:val="standardContextual"/>
        </w:rPr>
      </w:pPr>
      <w:r>
        <w:rPr/>
        <w:fldChar w:fldCharType="begin"/>
      </w:r>
      <w:r>
        <w:instrText xml:space="preserve"> HYPERLINK \l "_Toc209791490" </w:instrText>
      </w:r>
      <w:r>
        <w:rPr/>
        <w:fldChar w:fldCharType="separate"/>
      </w:r>
      <w:r>
        <w:rPr>
          <w:rStyle w:val="style85"/>
          <w:rFonts w:ascii="Times New Roman" w:cs="Times New Roman" w:hAnsi="Times New Roman"/>
          <w:noProof/>
          <w:sz w:val="24"/>
          <w:szCs w:val="24"/>
        </w:rPr>
        <w:t>Tabel 4. 12 Hasil Uji Regresi Linier Berganda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_Toc209791490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44</w:t>
      </w:r>
      <w:r>
        <w:rPr>
          <w:rFonts w:ascii="Times New Roman" w:cs="Times New Roman" w:hAnsi="Times New Roman"/>
          <w:noProof/>
          <w:webHidden/>
          <w:sz w:val="24"/>
          <w:szCs w:val="24"/>
        </w:rPr>
        <w:fldChar w:fldCharType="end"/>
      </w:r>
      <w:r>
        <w:rPr/>
        <w:fldChar w:fldCharType="end"/>
      </w:r>
    </w:p>
    <w:p>
      <w:pPr>
        <w:pStyle w:val="style0"/>
        <w:spacing w:lineRule="auto" w:line="240"/>
        <w:rPr>
          <w:sz w:val="24"/>
        </w:rPr>
      </w:pPr>
      <w:r>
        <w:rPr>
          <w:rFonts w:ascii="Times New Roman" w:cs="Times New Roman" w:hAnsi="Times New Roman"/>
          <w:sz w:val="24"/>
          <w:szCs w:val="24"/>
        </w:rPr>
        <w:fldChar w:fldCharType="end"/>
      </w: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sz w:val="24"/>
        </w:rPr>
      </w:pPr>
    </w:p>
    <w:p>
      <w:pPr>
        <w:pStyle w:val="style0"/>
        <w:spacing w:lineRule="auto" w:line="240"/>
        <w:rPr>
          <w:rFonts w:ascii="Times New Roman" w:cs="Times New Roman" w:hAnsi="Times New Roman"/>
          <w:b/>
          <w:sz w:val="24"/>
        </w:rPr>
      </w:pPr>
    </w:p>
    <w:p>
      <w:pPr>
        <w:pStyle w:val="style0"/>
        <w:spacing w:lineRule="auto" w:line="240"/>
        <w:rPr>
          <w:rFonts w:ascii="Times New Roman" w:cs="Times New Roman" w:hAnsi="Times New Roman"/>
          <w:b/>
          <w:sz w:val="24"/>
        </w:rPr>
      </w:pPr>
    </w:p>
    <w:p>
      <w:pPr>
        <w:pStyle w:val="style0"/>
        <w:spacing w:lineRule="auto" w:line="240"/>
        <w:rPr>
          <w:rFonts w:ascii="Times New Roman" w:cs="Times New Roman" w:hAnsi="Times New Roman"/>
          <w:b/>
          <w:sz w:val="24"/>
        </w:rPr>
      </w:pPr>
    </w:p>
    <w:p>
      <w:pPr>
        <w:pStyle w:val="style0"/>
        <w:spacing w:lineRule="auto" w:line="240"/>
        <w:rPr>
          <w:rFonts w:ascii="Times New Roman" w:cs="Times New Roman" w:hAnsi="Times New Roman"/>
          <w:b/>
          <w:sz w:val="24"/>
        </w:rPr>
      </w:pPr>
    </w:p>
    <w:p>
      <w:pPr>
        <w:pStyle w:val="style0"/>
        <w:spacing w:lineRule="auto" w:line="240"/>
        <w:rPr>
          <w:rFonts w:ascii="Times New Roman" w:cs="Times New Roman" w:hAnsi="Times New Roman"/>
          <w:b/>
          <w:sz w:val="24"/>
        </w:rPr>
      </w:pPr>
    </w:p>
    <w:bookmarkStart w:id="9" w:name="_Toc212726636"/>
    <w:p>
      <w:pPr>
        <w:pStyle w:val="style1"/>
        <w:rPr>
          <w:sz w:val="24"/>
          <w:szCs w:val="22"/>
        </w:rPr>
      </w:pPr>
      <w:r>
        <w:rPr>
          <w:sz w:val="24"/>
          <w:szCs w:val="22"/>
        </w:rPr>
        <w:t>DAFTAR GAMBAR</w:t>
      </w:r>
      <w:bookmarkEnd w:id="9"/>
    </w:p>
    <w:p>
      <w:pPr>
        <w:pStyle w:val="style0"/>
        <w:spacing w:lineRule="auto" w:line="240"/>
        <w:jc w:val="right"/>
        <w:rPr>
          <w:rFonts w:ascii="Times New Roman" w:cs="Times New Roman" w:hAnsi="Times New Roman"/>
          <w:b/>
          <w:sz w:val="18"/>
          <w:szCs w:val="16"/>
        </w:rPr>
      </w:pPr>
      <w:r>
        <w:rPr>
          <w:rFonts w:ascii="Times New Roman" w:cs="Times New Roman" w:hAnsi="Times New Roman"/>
          <w:b/>
          <w:sz w:val="24"/>
        </w:rPr>
        <w:t>Halaman</w:t>
      </w:r>
    </w:p>
    <w:p>
      <w:pPr>
        <w:pStyle w:val="style35"/>
        <w:tabs>
          <w:tab w:val="right" w:leader="dot" w:pos="7931"/>
        </w:tabs>
        <w:rPr>
          <w:rFonts w:ascii="Times New Roman" w:cs="Times New Roman" w:eastAsia="宋体" w:hAnsi="Times New Roman"/>
          <w:bCs/>
          <w:noProof/>
          <w:kern w:val="2"/>
          <w:sz w:val="24"/>
          <w:szCs w:val="24"/>
          <w:lang w:eastAsia="zh-CN"/>
          <w14:ligatures xmlns:w14="http://schemas.microsoft.com/office/word/2010/wordml" w14:val="standardContextual"/>
        </w:rPr>
      </w:pPr>
      <w:r>
        <w:rPr>
          <w:rFonts w:ascii="Times New Roman" w:cs="Times New Roman" w:hAnsi="Times New Roman"/>
          <w:bCs/>
          <w:sz w:val="24"/>
          <w:szCs w:val="24"/>
          <w:lang w:val="sv-SE"/>
        </w:rPr>
        <w:fldChar w:fldCharType="begin"/>
      </w:r>
      <w:r>
        <w:rPr>
          <w:rFonts w:ascii="Times New Roman" w:cs="Times New Roman" w:hAnsi="Times New Roman"/>
          <w:bCs/>
          <w:sz w:val="24"/>
          <w:szCs w:val="24"/>
          <w:lang w:val="sv-SE"/>
        </w:rPr>
        <w:instrText xml:space="preserve"> TOC \h \z \c "Gambar 2." </w:instrText>
      </w:r>
      <w:r>
        <w:rPr>
          <w:rFonts w:ascii="Times New Roman" w:cs="Times New Roman" w:hAnsi="Times New Roman"/>
          <w:bCs/>
          <w:sz w:val="24"/>
          <w:szCs w:val="24"/>
          <w:lang w:val="sv-SE"/>
        </w:rPr>
        <w:fldChar w:fldCharType="separate"/>
      </w:r>
      <w:r>
        <w:rPr/>
        <w:fldChar w:fldCharType="begin"/>
      </w:r>
      <w:r>
        <w:instrText xml:space="preserve"> HYPERLINK \l "_Toc195563146" </w:instrText>
      </w:r>
      <w:r>
        <w:rPr/>
        <w:fldChar w:fldCharType="separate"/>
      </w:r>
      <w:r>
        <w:rPr>
          <w:rStyle w:val="style85"/>
          <w:rFonts w:ascii="Times New Roman" w:cs="Times New Roman" w:hAnsi="Times New Roman"/>
          <w:bCs/>
          <w:noProof/>
          <w:sz w:val="24"/>
          <w:szCs w:val="24"/>
          <w:lang w:val="sv-SE"/>
        </w:rPr>
        <w:t>Gambar 2. 1 Kerangka Konseptual</w:t>
      </w:r>
      <w:r>
        <w:rPr>
          <w:rFonts w:ascii="Times New Roman" w:cs="Times New Roman" w:hAnsi="Times New Roman"/>
          <w:bCs/>
          <w:noProof/>
          <w:webHidden/>
          <w:sz w:val="24"/>
          <w:szCs w:val="24"/>
        </w:rPr>
        <w:tab/>
      </w:r>
      <w:r>
        <w:rPr>
          <w:rStyle w:val="style85"/>
          <w:rFonts w:ascii="Times New Roman" w:cs="Times New Roman" w:hAnsi="Times New Roman"/>
          <w:bCs/>
          <w:noProof/>
          <w:sz w:val="24"/>
          <w:szCs w:val="24"/>
        </w:rPr>
        <w:fldChar w:fldCharType="begin"/>
      </w:r>
      <w:r>
        <w:rPr>
          <w:rFonts w:ascii="Times New Roman" w:cs="Times New Roman" w:hAnsi="Times New Roman"/>
          <w:bCs/>
          <w:noProof/>
          <w:webHidden/>
          <w:sz w:val="24"/>
          <w:szCs w:val="24"/>
        </w:rPr>
        <w:instrText xml:space="preserve"> PAGEREF _Toc195563146 \h </w:instrText>
      </w:r>
      <w:r>
        <w:rPr>
          <w:rStyle w:val="style85"/>
          <w:rFonts w:ascii="Times New Roman" w:cs="Times New Roman" w:hAnsi="Times New Roman"/>
          <w:bCs/>
          <w:noProof/>
          <w:sz w:val="24"/>
          <w:szCs w:val="24"/>
        </w:rPr>
        <w:fldChar w:fldCharType="separate"/>
      </w:r>
      <w:r>
        <w:rPr>
          <w:rFonts w:ascii="Times New Roman" w:cs="Times New Roman" w:hAnsi="Times New Roman"/>
          <w:bCs/>
          <w:noProof/>
          <w:webHidden/>
          <w:sz w:val="24"/>
          <w:szCs w:val="24"/>
        </w:rPr>
        <w:t>21</w:t>
      </w:r>
      <w:r>
        <w:rPr>
          <w:rStyle w:val="style85"/>
          <w:rFonts w:ascii="Times New Roman" w:cs="Times New Roman" w:hAnsi="Times New Roman"/>
          <w:bCs/>
          <w:noProof/>
          <w:sz w:val="24"/>
          <w:szCs w:val="24"/>
        </w:rPr>
        <w:fldChar w:fldCharType="end"/>
      </w:r>
      <w:r>
        <w:rPr/>
        <w:fldChar w:fldCharType="end"/>
      </w:r>
    </w:p>
    <w:p>
      <w:pPr>
        <w:pStyle w:val="style35"/>
        <w:tabs>
          <w:tab w:val="right" w:leader="dot" w:pos="7931"/>
        </w:tabs>
        <w:rPr>
          <w:rFonts w:ascii="Times New Roman" w:cs="Times New Roman" w:eastAsia="宋体" w:hAnsi="Times New Roman"/>
          <w:bCs/>
          <w:noProof/>
          <w:kern w:val="2"/>
          <w:sz w:val="24"/>
          <w:szCs w:val="24"/>
          <w:lang w:eastAsia="zh-CN"/>
          <w14:ligatures xmlns:w14="http://schemas.microsoft.com/office/word/2010/wordml" w14:val="standardContextual"/>
        </w:rPr>
      </w:pPr>
      <w:r>
        <w:rPr/>
        <w:fldChar w:fldCharType="begin"/>
      </w:r>
      <w:r>
        <w:instrText xml:space="preserve"> HYPERLINK \l "_Toc195563147" </w:instrText>
      </w:r>
      <w:r>
        <w:rPr/>
        <w:fldChar w:fldCharType="separate"/>
      </w:r>
      <w:r>
        <w:rPr>
          <w:rStyle w:val="style85"/>
          <w:rFonts w:ascii="Times New Roman" w:cs="Times New Roman" w:hAnsi="Times New Roman"/>
          <w:bCs/>
          <w:noProof/>
          <w:sz w:val="24"/>
          <w:szCs w:val="24"/>
          <w:lang w:val="sv-SE"/>
        </w:rPr>
        <w:t>Gambar 2. 2 Model Penelitian</w:t>
      </w:r>
      <w:r>
        <w:rPr>
          <w:rFonts w:ascii="Times New Roman" w:cs="Times New Roman" w:hAnsi="Times New Roman"/>
          <w:bCs/>
          <w:noProof/>
          <w:webHidden/>
          <w:sz w:val="24"/>
          <w:szCs w:val="24"/>
        </w:rPr>
        <w:tab/>
      </w:r>
      <w:r>
        <w:rPr>
          <w:rStyle w:val="style85"/>
          <w:rFonts w:ascii="Times New Roman" w:cs="Times New Roman" w:hAnsi="Times New Roman"/>
          <w:bCs/>
          <w:noProof/>
          <w:sz w:val="24"/>
          <w:szCs w:val="24"/>
        </w:rPr>
        <w:fldChar w:fldCharType="begin"/>
      </w:r>
      <w:r>
        <w:rPr>
          <w:rFonts w:ascii="Times New Roman" w:cs="Times New Roman" w:hAnsi="Times New Roman"/>
          <w:bCs/>
          <w:noProof/>
          <w:webHidden/>
          <w:sz w:val="24"/>
          <w:szCs w:val="24"/>
        </w:rPr>
        <w:instrText xml:space="preserve"> PAGEREF _Toc195563147 \h </w:instrText>
      </w:r>
      <w:r>
        <w:rPr>
          <w:rStyle w:val="style85"/>
          <w:rFonts w:ascii="Times New Roman" w:cs="Times New Roman" w:hAnsi="Times New Roman"/>
          <w:bCs/>
          <w:noProof/>
          <w:sz w:val="24"/>
          <w:szCs w:val="24"/>
        </w:rPr>
        <w:fldChar w:fldCharType="separate"/>
      </w:r>
      <w:r>
        <w:rPr>
          <w:rFonts w:ascii="Times New Roman" w:cs="Times New Roman" w:hAnsi="Times New Roman"/>
          <w:bCs/>
          <w:noProof/>
          <w:webHidden/>
          <w:sz w:val="24"/>
          <w:szCs w:val="24"/>
        </w:rPr>
        <w:t>25</w:t>
      </w:r>
      <w:r>
        <w:rPr>
          <w:rStyle w:val="style85"/>
          <w:rFonts w:ascii="Times New Roman" w:cs="Times New Roman" w:hAnsi="Times New Roman"/>
          <w:bCs/>
          <w:noProof/>
          <w:sz w:val="24"/>
          <w:szCs w:val="24"/>
        </w:rPr>
        <w:fldChar w:fldCharType="end"/>
      </w:r>
      <w:r>
        <w:rPr/>
        <w:fldChar w:fldCharType="end"/>
      </w:r>
    </w:p>
    <w:p>
      <w:pPr>
        <w:pStyle w:val="style0"/>
        <w:spacing w:lineRule="auto" w:line="240"/>
        <w:rPr>
          <w:rFonts w:ascii="Times New Roman" w:cs="Times New Roman" w:hAnsi="Times New Roman"/>
          <w:bCs/>
          <w:sz w:val="24"/>
          <w:szCs w:val="24"/>
          <w:lang w:val="sv-SE"/>
        </w:rPr>
      </w:pPr>
      <w:r>
        <w:rPr>
          <w:rFonts w:ascii="Times New Roman" w:cs="Times New Roman" w:hAnsi="Times New Roman"/>
          <w:bCs/>
          <w:sz w:val="24"/>
          <w:szCs w:val="24"/>
          <w:lang w:val="sv-SE"/>
        </w:rPr>
        <w:fldChar w:fldCharType="end"/>
      </w:r>
    </w:p>
    <w:p>
      <w:pPr>
        <w:pStyle w:val="style0"/>
        <w:rPr>
          <w:rFonts w:ascii="Times New Roman" w:cs="Times New Roman" w:hAnsi="Times New Roman"/>
          <w:bCs/>
          <w:sz w:val="24"/>
          <w:szCs w:val="24"/>
          <w:lang w:val="sv-SE"/>
        </w:rPr>
      </w:pPr>
      <w:r>
        <w:rPr>
          <w:rFonts w:ascii="Times New Roman" w:cs="Times New Roman" w:hAnsi="Times New Roman"/>
          <w:bCs/>
          <w:sz w:val="24"/>
          <w:szCs w:val="24"/>
          <w:lang w:val="sv-SE"/>
        </w:rPr>
        <w:br w:type="page"/>
      </w:r>
    </w:p>
    <w:bookmarkStart w:id="10" w:name="_Toc212726637"/>
    <w:p>
      <w:pPr>
        <w:pStyle w:val="style1"/>
        <w:rPr>
          <w:sz w:val="24"/>
          <w:szCs w:val="22"/>
          <w:lang w:val="sv-SE"/>
        </w:rPr>
      </w:pPr>
      <w:r>
        <w:rPr>
          <w:sz w:val="24"/>
          <w:szCs w:val="22"/>
          <w:lang w:val="sv-SE"/>
        </w:rPr>
        <w:t>DAFTAR LAMPIRAN</w:t>
      </w:r>
      <w:bookmarkEnd w:id="10"/>
    </w:p>
    <w:p>
      <w:pPr>
        <w:pStyle w:val="style35"/>
        <w:tabs>
          <w:tab w:val="right" w:leader="dot" w:pos="7931"/>
        </w:tabs>
        <w:rPr>
          <w:rFonts w:eastAsia="宋体"/>
          <w:noProof/>
          <w:kern w:val="2"/>
          <w:sz w:val="24"/>
          <w:szCs w:val="24"/>
          <w:lang w:val="en-ID" w:eastAsia="en-ID"/>
          <w14:ligatures xmlns:w14="http://schemas.microsoft.com/office/word/2010/wordml" w14:val="standardContextual"/>
        </w:rPr>
      </w:pPr>
      <w:r>
        <w:rPr>
          <w:lang w:val="sv-SE"/>
        </w:rPr>
        <w:fldChar w:fldCharType="begin"/>
      </w:r>
      <w:r>
        <w:rPr>
          <w:lang w:val="sv-SE"/>
        </w:rPr>
        <w:instrText xml:space="preserve"> TOC \h \z \c "Lampiran " </w:instrText>
      </w:r>
      <w:r>
        <w:rPr>
          <w:lang w:val="sv-SE"/>
        </w:rPr>
        <w:fldChar w:fldCharType="separate"/>
      </w:r>
      <w:r>
        <w:rPr/>
        <w:fldChar w:fldCharType="begin"/>
      </w:r>
      <w:r>
        <w:instrText xml:space="preserve"> HYPERLINK \l "_Toc210578166" </w:instrText>
      </w:r>
      <w:r>
        <w:rPr/>
        <w:fldChar w:fldCharType="separate"/>
      </w:r>
      <w:r>
        <w:rPr>
          <w:rStyle w:val="style85"/>
          <w:rFonts w:ascii="Times New Roman" w:cs="Times New Roman" w:hAnsi="Times New Roman"/>
          <w:noProof/>
        </w:rPr>
        <w:t>Lampiran  1 : Daftar Perusahaan</w:t>
      </w:r>
      <w:r>
        <w:rPr>
          <w:noProof/>
          <w:webHidden/>
        </w:rPr>
        <w:tab/>
      </w:r>
      <w:r>
        <w:rPr>
          <w:noProof/>
          <w:webHidden/>
        </w:rPr>
        <w:fldChar w:fldCharType="begin"/>
      </w:r>
      <w:r>
        <w:rPr>
          <w:noProof/>
          <w:webHidden/>
        </w:rPr>
        <w:instrText xml:space="preserve"> PAGEREF _Toc210578166 \h </w:instrText>
      </w:r>
      <w:r>
        <w:rPr>
          <w:noProof/>
          <w:webHidden/>
        </w:rPr>
        <w:fldChar w:fldCharType="separate"/>
      </w:r>
      <w:r>
        <w:rPr>
          <w:noProof/>
          <w:webHidden/>
        </w:rPr>
        <w:t>60</w:t>
      </w:r>
      <w:r>
        <w:rPr>
          <w:noProof/>
          <w:webHidden/>
        </w:rPr>
        <w:fldChar w:fldCharType="end"/>
      </w:r>
      <w:r>
        <w:rPr/>
        <w:fldChar w:fldCharType="end"/>
      </w:r>
    </w:p>
    <w:p>
      <w:pPr>
        <w:pStyle w:val="style35"/>
        <w:tabs>
          <w:tab w:val="right" w:leader="dot" w:pos="7931"/>
        </w:tabs>
        <w:ind w:left="1276" w:hanging="1276"/>
        <w:rPr>
          <w:rFonts w:eastAsia="宋体"/>
          <w:noProof/>
          <w:kern w:val="2"/>
          <w:sz w:val="24"/>
          <w:szCs w:val="24"/>
          <w:lang w:val="en-ID" w:eastAsia="en-ID"/>
          <w14:ligatures xmlns:w14="http://schemas.microsoft.com/office/word/2010/wordml" w14:val="standardContextual"/>
        </w:rPr>
      </w:pPr>
      <w:r>
        <w:rPr/>
        <w:fldChar w:fldCharType="begin"/>
      </w:r>
      <w:r>
        <w:instrText xml:space="preserve"> HYPERLINK \l "_Toc210578167" </w:instrText>
      </w:r>
      <w:r>
        <w:rPr/>
        <w:fldChar w:fldCharType="separate"/>
      </w:r>
      <w:r>
        <w:rPr>
          <w:rStyle w:val="style85"/>
          <w:rFonts w:ascii="Times New Roman" w:cs="Times New Roman" w:hAnsi="Times New Roman"/>
          <w:noProof/>
        </w:rPr>
        <w:t>Lampiran  2 :Tabulasi Data Agresivitas Pajak, Ukuran Perusahaan, Profitabilitas dan Leverage</w:t>
      </w:r>
      <w:r>
        <w:rPr>
          <w:noProof/>
          <w:webHidden/>
        </w:rPr>
        <w:tab/>
      </w:r>
      <w:r>
        <w:rPr>
          <w:noProof/>
          <w:webHidden/>
        </w:rPr>
        <w:fldChar w:fldCharType="begin"/>
      </w:r>
      <w:r>
        <w:rPr>
          <w:noProof/>
          <w:webHidden/>
        </w:rPr>
        <w:instrText xml:space="preserve"> PAGEREF _Toc210578167 \h </w:instrText>
      </w:r>
      <w:r>
        <w:rPr>
          <w:noProof/>
          <w:webHidden/>
        </w:rPr>
        <w:fldChar w:fldCharType="separate"/>
      </w:r>
      <w:r>
        <w:rPr>
          <w:noProof/>
          <w:webHidden/>
        </w:rPr>
        <w:t>61</w:t>
      </w:r>
      <w:r>
        <w:rPr>
          <w:noProof/>
          <w:webHidden/>
        </w:rPr>
        <w:fldChar w:fldCharType="end"/>
      </w:r>
      <w:r>
        <w:rPr/>
        <w:fldChar w:fldCharType="end"/>
      </w:r>
    </w:p>
    <w:p>
      <w:pPr>
        <w:pStyle w:val="style35"/>
        <w:tabs>
          <w:tab w:val="right" w:leader="dot" w:pos="7931"/>
        </w:tabs>
        <w:rPr>
          <w:rFonts w:eastAsia="宋体"/>
          <w:noProof/>
          <w:kern w:val="2"/>
          <w:sz w:val="24"/>
          <w:szCs w:val="24"/>
          <w:lang w:val="en-ID" w:eastAsia="en-ID"/>
          <w14:ligatures xmlns:w14="http://schemas.microsoft.com/office/word/2010/wordml" w14:val="standardContextual"/>
        </w:rPr>
      </w:pPr>
      <w:r>
        <w:rPr/>
        <w:fldChar w:fldCharType="begin"/>
      </w:r>
      <w:r>
        <w:instrText xml:space="preserve"> HYPERLINK \l "_Toc210578168" </w:instrText>
      </w:r>
      <w:r>
        <w:rPr/>
        <w:fldChar w:fldCharType="separate"/>
      </w:r>
      <w:r>
        <w:rPr>
          <w:rStyle w:val="style85"/>
          <w:rFonts w:ascii="Times New Roman" w:cs="Times New Roman" w:hAnsi="Times New Roman"/>
          <w:noProof/>
        </w:rPr>
        <w:t>Lampiran  3: Output SPSS</w:t>
      </w:r>
      <w:r>
        <w:rPr>
          <w:noProof/>
          <w:webHidden/>
        </w:rPr>
        <w:tab/>
      </w:r>
      <w:r>
        <w:rPr>
          <w:noProof/>
          <w:webHidden/>
        </w:rPr>
        <w:fldChar w:fldCharType="begin"/>
      </w:r>
      <w:r>
        <w:rPr>
          <w:noProof/>
          <w:webHidden/>
        </w:rPr>
        <w:instrText xml:space="preserve"> PAGEREF _Toc210578168 \h </w:instrText>
      </w:r>
      <w:r>
        <w:rPr>
          <w:noProof/>
          <w:webHidden/>
        </w:rPr>
        <w:fldChar w:fldCharType="separate"/>
      </w:r>
      <w:r>
        <w:rPr>
          <w:noProof/>
          <w:webHidden/>
        </w:rPr>
        <w:t>65</w:t>
      </w:r>
      <w:r>
        <w:rPr>
          <w:noProof/>
          <w:webHidden/>
        </w:rPr>
        <w:fldChar w:fldCharType="end"/>
      </w:r>
      <w:r>
        <w:rPr/>
        <w:fldChar w:fldCharType="end"/>
      </w:r>
      <w:r>
        <w:rPr>
          <w:lang w:val="sv-SE"/>
        </w:rPr>
        <w:fldChar w:fldCharType="end"/>
      </w:r>
      <w:r>
        <w:rPr>
          <w:lang w:val="sv-SE"/>
        </w:rPr>
        <w:br w:type="page"/>
      </w:r>
    </w:p>
    <w:bookmarkStart w:id="11" w:name="_Toc212726638"/>
    <w:p>
      <w:pPr>
        <w:pStyle w:val="style1"/>
        <w:spacing w:lineRule="auto" w:line="480"/>
        <w:rPr>
          <w:sz w:val="24"/>
          <w:szCs w:val="22"/>
          <w:lang w:val="sv-SE"/>
        </w:rPr>
      </w:pPr>
      <w:r>
        <w:rPr>
          <w:sz w:val="24"/>
          <w:szCs w:val="22"/>
          <w:lang w:val="sv-SE"/>
        </w:rPr>
        <w:t>DAFTAR SINGKATAN</w:t>
      </w:r>
      <w:bookmarkEnd w:id="11"/>
    </w:p>
    <w:p>
      <w:pPr>
        <w:pStyle w:val="style0"/>
        <w:spacing w:after="0" w:lineRule="auto" w:line="360"/>
        <w:rPr>
          <w:rFonts w:ascii="Times New Roman" w:cs="Times New Roman" w:hAnsi="Times New Roman"/>
          <w:bCs/>
          <w:sz w:val="24"/>
          <w:szCs w:val="24"/>
          <w:lang w:val="sv-SE"/>
        </w:rPr>
      </w:pPr>
      <w:r>
        <w:rPr>
          <w:rFonts w:ascii="Times New Roman" w:cs="Times New Roman" w:hAnsi="Times New Roman"/>
          <w:bCs/>
          <w:sz w:val="24"/>
          <w:szCs w:val="24"/>
          <w:lang w:val="sv-SE"/>
        </w:rPr>
        <w:t>BEI</w:t>
      </w:r>
      <w:r>
        <w:rPr>
          <w:rFonts w:ascii="Times New Roman" w:cs="Times New Roman" w:hAnsi="Times New Roman"/>
          <w:bCs/>
          <w:sz w:val="24"/>
          <w:szCs w:val="24"/>
          <w:lang w:val="sv-SE"/>
        </w:rPr>
        <w:tab/>
      </w:r>
      <w:r>
        <w:rPr>
          <w:rFonts w:ascii="Times New Roman" w:cs="Times New Roman" w:hAnsi="Times New Roman"/>
          <w:b/>
          <w:sz w:val="24"/>
          <w:szCs w:val="24"/>
          <w:lang w:val="sv-SE"/>
        </w:rPr>
        <w:tab/>
      </w:r>
      <w:r>
        <w:rPr>
          <w:rFonts w:ascii="Times New Roman" w:cs="Times New Roman" w:hAnsi="Times New Roman"/>
          <w:b/>
          <w:sz w:val="24"/>
          <w:szCs w:val="24"/>
          <w:lang w:val="sv-SE"/>
        </w:rPr>
        <w:tab/>
      </w:r>
      <w:r>
        <w:rPr>
          <w:rFonts w:ascii="Times New Roman" w:cs="Times New Roman" w:hAnsi="Times New Roman"/>
          <w:b/>
          <w:sz w:val="24"/>
          <w:szCs w:val="24"/>
          <w:lang w:val="sv-SE"/>
        </w:rPr>
        <w:tab/>
      </w:r>
      <w:r>
        <w:rPr>
          <w:rFonts w:ascii="Times New Roman" w:cs="Times New Roman" w:hAnsi="Times New Roman"/>
          <w:bCs/>
          <w:sz w:val="24"/>
          <w:szCs w:val="24"/>
          <w:lang w:val="sv-SE"/>
        </w:rPr>
        <w:t>Bursa Efek Indonesia</w:t>
      </w:r>
    </w:p>
    <w:p>
      <w:pPr>
        <w:pStyle w:val="style0"/>
        <w:spacing w:after="0" w:lineRule="auto" w:line="360"/>
        <w:rPr>
          <w:rFonts w:ascii="Times New Roman" w:cs="Times New Roman" w:hAnsi="Times New Roman"/>
          <w:bCs/>
          <w:sz w:val="24"/>
          <w:szCs w:val="24"/>
        </w:rPr>
      </w:pPr>
      <w:r>
        <w:rPr>
          <w:rFonts w:ascii="Times New Roman" w:cs="Times New Roman" w:hAnsi="Times New Roman"/>
          <w:bCs/>
          <w:sz w:val="24"/>
          <w:szCs w:val="24"/>
        </w:rPr>
        <w:t>DAR</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i/>
          <w:iCs/>
          <w:sz w:val="24"/>
          <w:szCs w:val="24"/>
        </w:rPr>
        <w:t>Debt to Asset Ratio</w:t>
      </w:r>
    </w:p>
    <w:p>
      <w:pPr>
        <w:pStyle w:val="style0"/>
        <w:spacing w:after="0" w:lineRule="auto" w:line="360"/>
        <w:rPr>
          <w:rFonts w:ascii="Times New Roman" w:cs="Times New Roman" w:hAnsi="Times New Roman"/>
          <w:bCs/>
          <w:i/>
          <w:iCs/>
          <w:sz w:val="24"/>
          <w:szCs w:val="24"/>
        </w:rPr>
      </w:pPr>
      <w:r>
        <w:rPr>
          <w:rFonts w:ascii="Times New Roman" w:cs="Times New Roman" w:hAnsi="Times New Roman"/>
          <w:bCs/>
          <w:sz w:val="24"/>
          <w:szCs w:val="24"/>
        </w:rPr>
        <w:t>ETR</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i/>
          <w:iCs/>
          <w:sz w:val="24"/>
          <w:szCs w:val="24"/>
        </w:rPr>
        <w:t>Efecctive</w:t>
      </w:r>
      <w:r>
        <w:rPr>
          <w:rFonts w:ascii="Times New Roman" w:cs="Times New Roman" w:hAnsi="Times New Roman"/>
          <w:bCs/>
          <w:i/>
          <w:iCs/>
          <w:sz w:val="24"/>
          <w:szCs w:val="24"/>
        </w:rPr>
        <w:t xml:space="preserve"> Tax Rate</w:t>
      </w:r>
    </w:p>
    <w:p>
      <w:pPr>
        <w:pStyle w:val="style0"/>
        <w:spacing w:after="0" w:lineRule="auto" w:line="360"/>
        <w:rPr>
          <w:rFonts w:ascii="Times New Roman" w:cs="Times New Roman" w:hAnsi="Times New Roman"/>
          <w:bCs/>
          <w:i/>
          <w:iCs/>
          <w:sz w:val="24"/>
          <w:szCs w:val="24"/>
        </w:rPr>
      </w:pPr>
      <w:r>
        <w:rPr>
          <w:rFonts w:ascii="Times New Roman" w:cs="Times New Roman" w:hAnsi="Times New Roman"/>
          <w:bCs/>
          <w:sz w:val="24"/>
          <w:szCs w:val="24"/>
        </w:rPr>
        <w:t>IMF</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i/>
          <w:iCs/>
          <w:sz w:val="24"/>
          <w:szCs w:val="24"/>
        </w:rPr>
        <w:t>International Monetary Fund</w:t>
      </w:r>
    </w:p>
    <w:p>
      <w:pPr>
        <w:pStyle w:val="style0"/>
        <w:spacing w:after="0" w:lineRule="auto" w:line="360"/>
        <w:rPr>
          <w:rFonts w:ascii="Times New Roman" w:cs="Times New Roman" w:hAnsi="Times New Roman"/>
          <w:bCs/>
          <w:sz w:val="24"/>
          <w:szCs w:val="24"/>
        </w:rPr>
      </w:pPr>
      <w:r>
        <w:rPr>
          <w:rFonts w:ascii="Times New Roman" w:cs="Times New Roman" w:hAnsi="Times New Roman"/>
          <w:bCs/>
          <w:sz w:val="24"/>
          <w:szCs w:val="24"/>
        </w:rPr>
        <w:t>LN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i/>
          <w:iCs/>
          <w:sz w:val="24"/>
          <w:szCs w:val="24"/>
        </w:rPr>
        <w:t>Logaritma</w:t>
      </w:r>
      <w:r>
        <w:rPr>
          <w:rFonts w:ascii="Times New Roman" w:cs="Times New Roman" w:hAnsi="Times New Roman"/>
          <w:bCs/>
          <w:i/>
          <w:iCs/>
          <w:sz w:val="24"/>
          <w:szCs w:val="24"/>
        </w:rPr>
        <w:t xml:space="preserve"> Natural</w:t>
      </w:r>
    </w:p>
    <w:p>
      <w:pPr>
        <w:pStyle w:val="style0"/>
        <w:spacing w:after="0" w:lineRule="auto" w:line="360"/>
        <w:ind w:left="2912" w:hanging="2912"/>
        <w:rPr>
          <w:rFonts w:ascii="Times New Roman" w:cs="Times New Roman" w:hAnsi="Times New Roman"/>
          <w:sz w:val="24"/>
          <w:szCs w:val="28"/>
        </w:rPr>
      </w:pPr>
      <w:r>
        <w:rPr>
          <w:rFonts w:ascii="Times New Roman" w:cs="Times New Roman" w:hAnsi="Times New Roman"/>
          <w:bCs/>
          <w:sz w:val="24"/>
          <w:szCs w:val="24"/>
        </w:rPr>
        <w:t>OECD</w:t>
      </w:r>
      <w:r>
        <w:rPr>
          <w:rFonts w:ascii="Times New Roman" w:cs="Times New Roman" w:hAnsi="Times New Roman"/>
          <w:bCs/>
          <w:sz w:val="24"/>
          <w:szCs w:val="24"/>
        </w:rPr>
        <w:tab/>
      </w:r>
      <w:r>
        <w:rPr>
          <w:rFonts w:ascii="Times New Roman" w:cs="Times New Roman" w:hAnsi="Times New Roman"/>
          <w:i/>
          <w:iCs/>
          <w:sz w:val="24"/>
          <w:szCs w:val="28"/>
        </w:rPr>
        <w:t>Organisation</w:t>
      </w:r>
      <w:r>
        <w:rPr>
          <w:rFonts w:ascii="Times New Roman" w:cs="Times New Roman" w:hAnsi="Times New Roman"/>
          <w:i/>
          <w:iCs/>
          <w:sz w:val="24"/>
          <w:szCs w:val="28"/>
        </w:rPr>
        <w:t xml:space="preserve"> for Economic Co-operation and Development</w:t>
      </w:r>
    </w:p>
    <w:p>
      <w:pPr>
        <w:pStyle w:val="style0"/>
        <w:spacing w:after="0" w:lineRule="auto" w:line="360"/>
        <w:ind w:left="2912" w:hanging="2912"/>
        <w:rPr>
          <w:rFonts w:ascii="Times New Roman" w:cs="Times New Roman" w:hAnsi="Times New Roman"/>
          <w:i/>
          <w:iCs/>
          <w:sz w:val="24"/>
          <w:szCs w:val="28"/>
        </w:rPr>
      </w:pPr>
      <w:r>
        <w:rPr>
          <w:rFonts w:ascii="Times New Roman" w:cs="Times New Roman" w:hAnsi="Times New Roman"/>
          <w:sz w:val="24"/>
          <w:szCs w:val="28"/>
        </w:rPr>
        <w:t>ROA</w:t>
      </w:r>
      <w:r>
        <w:rPr>
          <w:rFonts w:ascii="Times New Roman" w:cs="Times New Roman" w:hAnsi="Times New Roman"/>
          <w:sz w:val="24"/>
          <w:szCs w:val="28"/>
        </w:rPr>
        <w:tab/>
      </w:r>
      <w:r>
        <w:rPr>
          <w:rFonts w:ascii="Times New Roman" w:cs="Times New Roman" w:hAnsi="Times New Roman"/>
          <w:i/>
          <w:iCs/>
          <w:sz w:val="24"/>
          <w:szCs w:val="28"/>
        </w:rPr>
        <w:t xml:space="preserve">Return </w:t>
      </w:r>
      <w:r>
        <w:rPr>
          <w:rFonts w:ascii="Times New Roman" w:cs="Times New Roman" w:hAnsi="Times New Roman"/>
          <w:i/>
          <w:iCs/>
          <w:sz w:val="24"/>
          <w:szCs w:val="28"/>
        </w:rPr>
        <w:t>On</w:t>
      </w:r>
      <w:r>
        <w:rPr>
          <w:rFonts w:ascii="Times New Roman" w:cs="Times New Roman" w:hAnsi="Times New Roman"/>
          <w:i/>
          <w:iCs/>
          <w:sz w:val="24"/>
          <w:szCs w:val="28"/>
        </w:rPr>
        <w:t xml:space="preserve"> Asset</w:t>
      </w:r>
    </w:p>
    <w:p>
      <w:pPr>
        <w:pStyle w:val="style0"/>
        <w:spacing w:lineRule="auto" w:line="240"/>
        <w:rPr>
          <w:rFonts w:ascii="Times New Roman" w:cs="Times New Roman" w:hAnsi="Times New Roman"/>
          <w:bCs/>
          <w:sz w:val="24"/>
          <w:szCs w:val="24"/>
        </w:rPr>
      </w:pPr>
    </w:p>
    <w:p>
      <w:pPr>
        <w:pStyle w:val="style0"/>
        <w:tabs>
          <w:tab w:val="left" w:leader="none" w:pos="884"/>
        </w:tabs>
        <w:rPr>
          <w:rFonts w:ascii="Times New Roman" w:cs="Times New Roman" w:hAnsi="Times New Roman"/>
          <w:sz w:val="24"/>
          <w:szCs w:val="24"/>
        </w:rPr>
        <w:sectPr>
          <w:footerReference w:type="default" r:id="rId4"/>
          <w:footerReference w:type="first" r:id="rId5"/>
          <w:pgSz w:w="11910" w:h="16840" w:orient="portrait" w:code="9"/>
          <w:pgMar w:top="2268" w:right="1701" w:bottom="1701" w:left="2268" w:header="1134" w:footer="1134" w:gutter="0"/>
          <w:pgNumType w:fmt="lowerRoman"/>
          <w:cols w:space="720"/>
          <w:docGrid w:linePitch="299"/>
        </w:sectPr>
      </w:pPr>
      <w:r>
        <w:rPr>
          <w:rFonts w:ascii="Times New Roman" w:cs="Times New Roman" w:hAnsi="Times New Roman"/>
          <w:sz w:val="24"/>
          <w:szCs w:val="24"/>
        </w:rPr>
        <w:tab/>
      </w:r>
    </w:p>
    <w:bookmarkStart w:id="12" w:name="_Toc212726639"/>
    <w:p>
      <w:pPr>
        <w:pStyle w:val="style1"/>
        <w:spacing w:after="0" w:lineRule="auto" w:line="480"/>
        <w:rPr>
          <w:sz w:val="24"/>
          <w:szCs w:val="22"/>
        </w:rPr>
      </w:pPr>
      <w:r>
        <w:rPr>
          <w:sz w:val="24"/>
          <w:szCs w:val="22"/>
        </w:rPr>
        <w:t xml:space="preserve">BAB </w:t>
      </w:r>
      <w:r>
        <w:rPr>
          <w:sz w:val="24"/>
          <w:szCs w:val="22"/>
        </w:rPr>
        <w:t>I</w:t>
      </w:r>
      <w:r>
        <w:rPr>
          <w:sz w:val="24"/>
          <w:szCs w:val="22"/>
        </w:rPr>
        <w:br/>
      </w:r>
      <w:r>
        <w:rPr>
          <w:sz w:val="24"/>
          <w:szCs w:val="22"/>
        </w:rPr>
        <w:t>PENDAHULUAN</w:t>
      </w:r>
      <w:bookmarkEnd w:id="12"/>
    </w:p>
    <w:bookmarkStart w:id="13" w:name="_Toc212726640"/>
    <w:p>
      <w:pPr>
        <w:pStyle w:val="style2"/>
        <w:tabs>
          <w:tab w:val="left" w:leader="none" w:pos="567"/>
        </w:tabs>
        <w:ind w:left="0" w:firstLine="0"/>
        <w:rPr/>
      </w:pPr>
      <w:r>
        <w:t xml:space="preserve">Latar </w:t>
      </w:r>
      <w:r>
        <w:t>Belakang</w:t>
      </w:r>
      <w:bookmarkEnd w:id="13"/>
    </w:p>
    <w:p>
      <w:pPr>
        <w:pStyle w:val="style0"/>
        <w:tabs>
          <w:tab w:val="left" w:leader="none" w:pos="567"/>
        </w:tabs>
        <w:spacing w:after="0" w:lineRule="auto" w:line="480"/>
        <w:jc w:val="both"/>
        <w:rPr>
          <w:rFonts w:ascii="Times New Roman" w:cs="Times New Roman" w:hAnsi="Times New Roman"/>
          <w:sz w:val="24"/>
          <w:szCs w:val="28"/>
        </w:rPr>
      </w:pPr>
      <w:r>
        <w:rPr>
          <w:rFonts w:ascii="Times New Roman" w:cs="Times New Roman" w:hAnsi="Times New Roman"/>
          <w:sz w:val="24"/>
          <w:szCs w:val="28"/>
        </w:rPr>
        <w:tab/>
      </w:r>
      <w:r>
        <w:rPr>
          <w:rFonts w:ascii="Times New Roman" w:cs="Times New Roman" w:hAnsi="Times New Roman"/>
          <w:sz w:val="24"/>
          <w:szCs w:val="28"/>
        </w:rPr>
        <w:t xml:space="preserve">Indonesia </w:t>
      </w:r>
      <w:r>
        <w:rPr>
          <w:rFonts w:ascii="Times New Roman" w:cs="Times New Roman" w:hAnsi="Times New Roman"/>
          <w:sz w:val="24"/>
          <w:szCs w:val="28"/>
        </w:rPr>
        <w:t>merupakan</w:t>
      </w:r>
      <w:r>
        <w:rPr>
          <w:rFonts w:ascii="Times New Roman" w:cs="Times New Roman" w:hAnsi="Times New Roman"/>
          <w:sz w:val="24"/>
          <w:szCs w:val="28"/>
        </w:rPr>
        <w:t xml:space="preserve"> negara </w:t>
      </w:r>
      <w:r>
        <w:rPr>
          <w:rFonts w:ascii="Times New Roman" w:cs="Times New Roman" w:hAnsi="Times New Roman"/>
          <w:sz w:val="24"/>
          <w:szCs w:val="28"/>
        </w:rPr>
        <w:t>berkembang</w:t>
      </w:r>
      <w:r>
        <w:rPr>
          <w:rFonts w:ascii="Times New Roman" w:cs="Times New Roman" w:hAnsi="Times New Roman"/>
          <w:sz w:val="24"/>
          <w:szCs w:val="28"/>
        </w:rPr>
        <w:t xml:space="preserve"> yang </w:t>
      </w:r>
      <w:r>
        <w:rPr>
          <w:rFonts w:ascii="Times New Roman" w:cs="Times New Roman" w:hAnsi="Times New Roman"/>
          <w:sz w:val="24"/>
          <w:szCs w:val="28"/>
        </w:rPr>
        <w:t>membutuhkan</w:t>
      </w:r>
      <w:r>
        <w:rPr>
          <w:rFonts w:ascii="Times New Roman" w:cs="Times New Roman" w:hAnsi="Times New Roman"/>
          <w:sz w:val="24"/>
          <w:szCs w:val="28"/>
        </w:rPr>
        <w:t xml:space="preserve"> </w:t>
      </w:r>
      <w:r>
        <w:rPr>
          <w:rFonts w:ascii="Times New Roman" w:cs="Times New Roman" w:hAnsi="Times New Roman"/>
          <w:sz w:val="24"/>
          <w:szCs w:val="28"/>
        </w:rPr>
        <w:t>dukungan</w:t>
      </w:r>
      <w:r>
        <w:rPr>
          <w:rFonts w:ascii="Times New Roman" w:cs="Times New Roman" w:hAnsi="Times New Roman"/>
          <w:sz w:val="24"/>
          <w:szCs w:val="28"/>
        </w:rPr>
        <w:t xml:space="preserve"> </w:t>
      </w:r>
      <w:r>
        <w:rPr>
          <w:rFonts w:ascii="Times New Roman" w:cs="Times New Roman" w:hAnsi="Times New Roman"/>
          <w:sz w:val="24"/>
          <w:szCs w:val="28"/>
        </w:rPr>
        <w:t>pendanaan</w:t>
      </w:r>
      <w:r>
        <w:rPr>
          <w:rFonts w:ascii="Times New Roman" w:cs="Times New Roman" w:hAnsi="Times New Roman"/>
          <w:sz w:val="24"/>
          <w:szCs w:val="28"/>
        </w:rPr>
        <w:t xml:space="preserve"> yang </w:t>
      </w:r>
      <w:r>
        <w:rPr>
          <w:rFonts w:ascii="Times New Roman" w:cs="Times New Roman" w:hAnsi="Times New Roman"/>
          <w:sz w:val="24"/>
          <w:szCs w:val="28"/>
        </w:rPr>
        <w:t>besar</w:t>
      </w:r>
      <w:r>
        <w:rPr>
          <w:rFonts w:ascii="Times New Roman" w:cs="Times New Roman" w:hAnsi="Times New Roman"/>
          <w:sz w:val="24"/>
          <w:szCs w:val="28"/>
        </w:rPr>
        <w:t xml:space="preserve"> </w:t>
      </w:r>
      <w:r>
        <w:rPr>
          <w:rFonts w:ascii="Times New Roman" w:cs="Times New Roman" w:hAnsi="Times New Roman"/>
          <w:sz w:val="24"/>
          <w:szCs w:val="28"/>
        </w:rPr>
        <w:t>untuk</w:t>
      </w:r>
      <w:r>
        <w:rPr>
          <w:rFonts w:ascii="Times New Roman" w:cs="Times New Roman" w:hAnsi="Times New Roman"/>
          <w:sz w:val="24"/>
          <w:szCs w:val="28"/>
        </w:rPr>
        <w:t xml:space="preserve"> </w:t>
      </w:r>
      <w:r>
        <w:rPr>
          <w:rFonts w:ascii="Times New Roman" w:cs="Times New Roman" w:hAnsi="Times New Roman"/>
          <w:sz w:val="24"/>
          <w:szCs w:val="28"/>
        </w:rPr>
        <w:t>mendorong</w:t>
      </w:r>
      <w:r>
        <w:rPr>
          <w:rFonts w:ascii="Times New Roman" w:cs="Times New Roman" w:hAnsi="Times New Roman"/>
          <w:sz w:val="24"/>
          <w:szCs w:val="28"/>
        </w:rPr>
        <w:t xml:space="preserve"> </w:t>
      </w:r>
      <w:r>
        <w:rPr>
          <w:rFonts w:ascii="Times New Roman" w:cs="Times New Roman" w:hAnsi="Times New Roman"/>
          <w:sz w:val="24"/>
          <w:szCs w:val="28"/>
        </w:rPr>
        <w:t>pertumbuhan</w:t>
      </w:r>
      <w:r>
        <w:rPr>
          <w:rFonts w:ascii="Times New Roman" w:cs="Times New Roman" w:hAnsi="Times New Roman"/>
          <w:sz w:val="24"/>
          <w:szCs w:val="28"/>
        </w:rPr>
        <w:t xml:space="preserve"> </w:t>
      </w:r>
      <w:r>
        <w:rPr>
          <w:rFonts w:ascii="Times New Roman" w:cs="Times New Roman" w:hAnsi="Times New Roman"/>
          <w:sz w:val="24"/>
          <w:szCs w:val="28"/>
        </w:rPr>
        <w:t>ekonomi</w:t>
      </w:r>
      <w:r>
        <w:rPr>
          <w:rFonts w:ascii="Times New Roman" w:cs="Times New Roman" w:hAnsi="Times New Roman"/>
          <w:sz w:val="24"/>
          <w:szCs w:val="28"/>
        </w:rPr>
        <w:t xml:space="preserve"> dan </w:t>
      </w:r>
      <w:r>
        <w:rPr>
          <w:rFonts w:ascii="Times New Roman" w:cs="Times New Roman" w:hAnsi="Times New Roman"/>
          <w:sz w:val="24"/>
          <w:szCs w:val="28"/>
        </w:rPr>
        <w:t>pembangunan</w:t>
      </w:r>
      <w:r>
        <w:rPr>
          <w:rFonts w:ascii="Times New Roman" w:cs="Times New Roman" w:hAnsi="Times New Roman"/>
          <w:sz w:val="24"/>
          <w:szCs w:val="28"/>
        </w:rPr>
        <w:t xml:space="preserve"> </w:t>
      </w:r>
      <w:r>
        <w:rPr>
          <w:rFonts w:ascii="Times New Roman" w:cs="Times New Roman" w:hAnsi="Times New Roman"/>
          <w:sz w:val="24"/>
          <w:szCs w:val="28"/>
        </w:rPr>
        <w:t>nasional</w:t>
      </w:r>
      <w:r>
        <w:rPr>
          <w:rFonts w:ascii="Times New Roman" w:cs="Times New Roman" w:hAnsi="Times New Roman"/>
          <w:sz w:val="24"/>
          <w:szCs w:val="28"/>
        </w:rPr>
        <w:t xml:space="preserve">, salah </w:t>
      </w:r>
      <w:r>
        <w:rPr>
          <w:rFonts w:ascii="Times New Roman" w:cs="Times New Roman" w:hAnsi="Times New Roman"/>
          <w:sz w:val="24"/>
          <w:szCs w:val="28"/>
        </w:rPr>
        <w:t>satu</w:t>
      </w:r>
      <w:r>
        <w:rPr>
          <w:rFonts w:ascii="Times New Roman" w:cs="Times New Roman" w:hAnsi="Times New Roman"/>
          <w:sz w:val="24"/>
          <w:szCs w:val="28"/>
        </w:rPr>
        <w:t xml:space="preserve"> </w:t>
      </w:r>
      <w:r>
        <w:rPr>
          <w:rFonts w:ascii="Times New Roman" w:cs="Times New Roman" w:hAnsi="Times New Roman"/>
          <w:sz w:val="24"/>
          <w:szCs w:val="28"/>
        </w:rPr>
        <w:t>sumber</w:t>
      </w:r>
      <w:r>
        <w:rPr>
          <w:rFonts w:ascii="Times New Roman" w:cs="Times New Roman" w:hAnsi="Times New Roman"/>
          <w:sz w:val="24"/>
          <w:szCs w:val="28"/>
        </w:rPr>
        <w:t xml:space="preserve"> </w:t>
      </w:r>
      <w:r>
        <w:rPr>
          <w:rFonts w:ascii="Times New Roman" w:cs="Times New Roman" w:hAnsi="Times New Roman"/>
          <w:sz w:val="24"/>
          <w:szCs w:val="28"/>
        </w:rPr>
        <w:t>pendanaan</w:t>
      </w:r>
      <w:r>
        <w:rPr>
          <w:rFonts w:ascii="Times New Roman" w:cs="Times New Roman" w:hAnsi="Times New Roman"/>
          <w:sz w:val="24"/>
          <w:szCs w:val="28"/>
        </w:rPr>
        <w:t xml:space="preserve"> </w:t>
      </w:r>
      <w:r>
        <w:rPr>
          <w:rFonts w:ascii="Times New Roman" w:cs="Times New Roman" w:hAnsi="Times New Roman"/>
          <w:sz w:val="24"/>
          <w:szCs w:val="28"/>
        </w:rPr>
        <w:t>terbesar</w:t>
      </w:r>
      <w:r>
        <w:rPr>
          <w:rFonts w:ascii="Times New Roman" w:cs="Times New Roman" w:hAnsi="Times New Roman"/>
          <w:sz w:val="24"/>
          <w:szCs w:val="28"/>
        </w:rPr>
        <w:t xml:space="preserve"> di Indo</w:t>
      </w:r>
      <w:r>
        <w:rPr>
          <w:rFonts w:ascii="Times New Roman" w:cs="Times New Roman" w:hAnsi="Times New Roman"/>
          <w:sz w:val="24"/>
          <w:szCs w:val="28"/>
        </w:rPr>
        <w:t xml:space="preserve">nesia </w:t>
      </w:r>
      <w:r>
        <w:rPr>
          <w:rFonts w:ascii="Times New Roman" w:cs="Times New Roman" w:hAnsi="Times New Roman"/>
          <w:sz w:val="24"/>
          <w:szCs w:val="28"/>
        </w:rPr>
        <w:t>berasal</w:t>
      </w:r>
      <w:r>
        <w:rPr>
          <w:rFonts w:ascii="Times New Roman" w:cs="Times New Roman" w:hAnsi="Times New Roman"/>
          <w:sz w:val="24"/>
          <w:szCs w:val="28"/>
        </w:rPr>
        <w:t xml:space="preserve"> </w:t>
      </w:r>
      <w:r>
        <w:rPr>
          <w:rFonts w:ascii="Times New Roman" w:cs="Times New Roman" w:hAnsi="Times New Roman"/>
          <w:sz w:val="24"/>
          <w:szCs w:val="28"/>
        </w:rPr>
        <w:t>dari</w:t>
      </w:r>
      <w:r>
        <w:rPr>
          <w:rFonts w:ascii="Times New Roman" w:cs="Times New Roman" w:hAnsi="Times New Roman"/>
          <w:sz w:val="24"/>
          <w:szCs w:val="28"/>
        </w:rPr>
        <w:t xml:space="preserve"> </w:t>
      </w:r>
      <w:r>
        <w:rPr>
          <w:rFonts w:ascii="Times New Roman" w:cs="Times New Roman" w:hAnsi="Times New Roman"/>
          <w:sz w:val="24"/>
          <w:szCs w:val="28"/>
        </w:rPr>
        <w:t>sektor</w:t>
      </w:r>
      <w:r>
        <w:rPr>
          <w:rFonts w:ascii="Times New Roman" w:cs="Times New Roman" w:hAnsi="Times New Roman"/>
          <w:sz w:val="24"/>
          <w:szCs w:val="28"/>
        </w:rPr>
        <w:t xml:space="preserve"> </w:t>
      </w:r>
      <w:r>
        <w:rPr>
          <w:rFonts w:ascii="Times New Roman" w:cs="Times New Roman" w:hAnsi="Times New Roman"/>
          <w:sz w:val="24"/>
          <w:szCs w:val="28"/>
        </w:rPr>
        <w:t>pajak</w:t>
      </w:r>
      <w:r>
        <w:rPr>
          <w:rFonts w:ascii="Times New Roman" w:cs="Times New Roman" w:hAnsi="Times New Roman"/>
          <w:sz w:val="24"/>
          <w:szCs w:val="28"/>
        </w:rPr>
        <w:t>.</w:t>
      </w:r>
      <w:r>
        <w:rPr>
          <w:rFonts w:ascii="Times New Roman" w:cs="Times New Roman" w:hAnsi="Times New Roman"/>
          <w:sz w:val="24"/>
          <w:szCs w:val="28"/>
        </w:rPr>
        <w:t xml:space="preserve"> </w:t>
      </w:r>
      <w:r>
        <w:rPr>
          <w:rFonts w:ascii="Times New Roman" w:cs="Times New Roman" w:hAnsi="Times New Roman"/>
          <w:sz w:val="24"/>
          <w:szCs w:val="28"/>
        </w:rPr>
        <w:t>Berdasarkan</w:t>
      </w:r>
      <w:r>
        <w:rPr>
          <w:rFonts w:ascii="Times New Roman" w:cs="Times New Roman" w:hAnsi="Times New Roman"/>
          <w:sz w:val="24"/>
          <w:szCs w:val="28"/>
        </w:rPr>
        <w:t xml:space="preserve"> </w:t>
      </w:r>
      <w:r>
        <w:rPr>
          <w:rFonts w:ascii="Times New Roman" w:cs="Times New Roman" w:hAnsi="Times New Roman"/>
          <w:sz w:val="24"/>
          <w:szCs w:val="28"/>
        </w:rPr>
        <w:t>Undang-Undang</w:t>
      </w:r>
      <w:r>
        <w:rPr>
          <w:rFonts w:ascii="Times New Roman" w:cs="Times New Roman" w:hAnsi="Times New Roman"/>
          <w:sz w:val="24"/>
          <w:szCs w:val="28"/>
        </w:rPr>
        <w:t xml:space="preserve"> </w:t>
      </w:r>
      <w:r>
        <w:rPr>
          <w:rFonts w:ascii="Times New Roman" w:cs="Times New Roman" w:hAnsi="Times New Roman"/>
          <w:sz w:val="24"/>
          <w:szCs w:val="28"/>
        </w:rPr>
        <w:t xml:space="preserve">Republik Indonesia </w:t>
      </w:r>
      <w:r>
        <w:rPr>
          <w:rFonts w:ascii="Times New Roman" w:cs="Times New Roman" w:hAnsi="Times New Roman"/>
          <w:sz w:val="24"/>
          <w:szCs w:val="28"/>
        </w:rPr>
        <w:t>Nomor</w:t>
      </w:r>
      <w:r>
        <w:rPr>
          <w:rFonts w:ascii="Times New Roman" w:cs="Times New Roman" w:hAnsi="Times New Roman"/>
          <w:sz w:val="24"/>
          <w:szCs w:val="28"/>
        </w:rPr>
        <w:t xml:space="preserve"> 28 </w:t>
      </w:r>
      <w:r>
        <w:rPr>
          <w:rFonts w:ascii="Times New Roman" w:cs="Times New Roman" w:hAnsi="Times New Roman"/>
          <w:sz w:val="24"/>
          <w:szCs w:val="28"/>
        </w:rPr>
        <w:t>tahun</w:t>
      </w:r>
      <w:r>
        <w:rPr>
          <w:rFonts w:ascii="Times New Roman" w:cs="Times New Roman" w:hAnsi="Times New Roman"/>
          <w:sz w:val="24"/>
          <w:szCs w:val="28"/>
        </w:rPr>
        <w:t xml:space="preserve"> 2007 </w:t>
      </w:r>
      <w:r>
        <w:rPr>
          <w:rFonts w:ascii="Times New Roman" w:cs="Times New Roman" w:hAnsi="Times New Roman"/>
          <w:sz w:val="24"/>
          <w:szCs w:val="28"/>
        </w:rPr>
        <w:t xml:space="preserve">Pasal 1 </w:t>
      </w:r>
      <w:r>
        <w:rPr>
          <w:rFonts w:ascii="Times New Roman" w:cs="Times New Roman" w:hAnsi="Times New Roman"/>
          <w:sz w:val="24"/>
          <w:szCs w:val="28"/>
        </w:rPr>
        <w:t>ayat</w:t>
      </w:r>
      <w:r>
        <w:rPr>
          <w:rFonts w:ascii="Times New Roman" w:cs="Times New Roman" w:hAnsi="Times New Roman"/>
          <w:sz w:val="24"/>
          <w:szCs w:val="28"/>
        </w:rPr>
        <w:t xml:space="preserve"> 1, </w:t>
      </w:r>
      <w:r>
        <w:rPr>
          <w:rFonts w:ascii="Times New Roman" w:cs="Times New Roman" w:hAnsi="Times New Roman"/>
          <w:sz w:val="24"/>
          <w:szCs w:val="28"/>
        </w:rPr>
        <w:t>tentang</w:t>
      </w:r>
      <w:r>
        <w:rPr>
          <w:rFonts w:ascii="Times New Roman" w:cs="Times New Roman" w:hAnsi="Times New Roman"/>
          <w:sz w:val="24"/>
          <w:szCs w:val="28"/>
        </w:rPr>
        <w:t xml:space="preserve"> </w:t>
      </w:r>
      <w:r>
        <w:rPr>
          <w:rFonts w:ascii="Times New Roman" w:cs="Times New Roman" w:hAnsi="Times New Roman"/>
          <w:sz w:val="24"/>
          <w:szCs w:val="28"/>
        </w:rPr>
        <w:t>K</w:t>
      </w:r>
      <w:r>
        <w:rPr>
          <w:rFonts w:ascii="Times New Roman" w:cs="Times New Roman" w:hAnsi="Times New Roman"/>
          <w:sz w:val="24"/>
          <w:szCs w:val="28"/>
        </w:rPr>
        <w:t>etentuan</w:t>
      </w:r>
      <w:r>
        <w:rPr>
          <w:rFonts w:ascii="Times New Roman" w:cs="Times New Roman" w:hAnsi="Times New Roman"/>
          <w:sz w:val="24"/>
          <w:szCs w:val="28"/>
        </w:rPr>
        <w:t xml:space="preserve"> </w:t>
      </w:r>
      <w:r>
        <w:rPr>
          <w:rFonts w:ascii="Times New Roman" w:cs="Times New Roman" w:hAnsi="Times New Roman"/>
          <w:sz w:val="24"/>
          <w:szCs w:val="28"/>
        </w:rPr>
        <w:t>U</w:t>
      </w:r>
      <w:r>
        <w:rPr>
          <w:rFonts w:ascii="Times New Roman" w:cs="Times New Roman" w:hAnsi="Times New Roman"/>
          <w:sz w:val="24"/>
          <w:szCs w:val="28"/>
        </w:rPr>
        <w:t xml:space="preserve">mum dan </w:t>
      </w:r>
      <w:r>
        <w:rPr>
          <w:rFonts w:ascii="Times New Roman" w:cs="Times New Roman" w:hAnsi="Times New Roman"/>
          <w:sz w:val="24"/>
          <w:szCs w:val="28"/>
        </w:rPr>
        <w:t>T</w:t>
      </w:r>
      <w:r>
        <w:rPr>
          <w:rFonts w:ascii="Times New Roman" w:cs="Times New Roman" w:hAnsi="Times New Roman"/>
          <w:sz w:val="24"/>
          <w:szCs w:val="28"/>
        </w:rPr>
        <w:t xml:space="preserve">ata </w:t>
      </w:r>
      <w:r>
        <w:rPr>
          <w:rFonts w:ascii="Times New Roman" w:cs="Times New Roman" w:hAnsi="Times New Roman"/>
          <w:sz w:val="24"/>
          <w:szCs w:val="28"/>
        </w:rPr>
        <w:t>C</w:t>
      </w:r>
      <w:r>
        <w:rPr>
          <w:rFonts w:ascii="Times New Roman" w:cs="Times New Roman" w:hAnsi="Times New Roman"/>
          <w:sz w:val="24"/>
          <w:szCs w:val="28"/>
        </w:rPr>
        <w:t xml:space="preserve">ara </w:t>
      </w:r>
      <w:r>
        <w:rPr>
          <w:rFonts w:ascii="Times New Roman" w:cs="Times New Roman" w:hAnsi="Times New Roman"/>
          <w:sz w:val="24"/>
          <w:szCs w:val="28"/>
        </w:rPr>
        <w:t>P</w:t>
      </w:r>
      <w:r>
        <w:rPr>
          <w:rFonts w:ascii="Times New Roman" w:cs="Times New Roman" w:hAnsi="Times New Roman"/>
          <w:sz w:val="24"/>
          <w:szCs w:val="28"/>
        </w:rPr>
        <w:t>er</w:t>
      </w:r>
      <w:r>
        <w:rPr>
          <w:rFonts w:ascii="Times New Roman" w:cs="Times New Roman" w:hAnsi="Times New Roman"/>
          <w:sz w:val="24"/>
          <w:szCs w:val="28"/>
        </w:rPr>
        <w:t>pajakan</w:t>
      </w:r>
      <w:r>
        <w:rPr>
          <w:rFonts w:ascii="Times New Roman" w:cs="Times New Roman" w:hAnsi="Times New Roman"/>
          <w:sz w:val="24"/>
          <w:szCs w:val="28"/>
        </w:rPr>
        <w:t xml:space="preserve">, </w:t>
      </w:r>
      <w:r>
        <w:rPr>
          <w:rFonts w:ascii="Times New Roman" w:cs="Times New Roman" w:hAnsi="Times New Roman"/>
          <w:sz w:val="24"/>
          <w:szCs w:val="28"/>
        </w:rPr>
        <w:t>pajak</w:t>
      </w:r>
      <w:r>
        <w:rPr>
          <w:rFonts w:ascii="Times New Roman" w:cs="Times New Roman" w:hAnsi="Times New Roman"/>
          <w:sz w:val="24"/>
          <w:szCs w:val="28"/>
        </w:rPr>
        <w:t xml:space="preserve"> </w:t>
      </w:r>
      <w:r>
        <w:rPr>
          <w:rFonts w:ascii="Times New Roman" w:cs="Times New Roman" w:hAnsi="Times New Roman"/>
          <w:sz w:val="24"/>
          <w:szCs w:val="28"/>
        </w:rPr>
        <w:t>diartikan</w:t>
      </w:r>
      <w:r>
        <w:rPr>
          <w:rFonts w:ascii="Times New Roman" w:cs="Times New Roman" w:hAnsi="Times New Roman"/>
          <w:sz w:val="24"/>
          <w:szCs w:val="28"/>
        </w:rPr>
        <w:t xml:space="preserve"> </w:t>
      </w:r>
      <w:r>
        <w:rPr>
          <w:rFonts w:ascii="Times New Roman" w:cs="Times New Roman" w:hAnsi="Times New Roman"/>
          <w:sz w:val="24"/>
          <w:szCs w:val="28"/>
        </w:rPr>
        <w:t>sebagai</w:t>
      </w:r>
      <w:r>
        <w:rPr>
          <w:rFonts w:ascii="Times New Roman" w:cs="Times New Roman" w:hAnsi="Times New Roman"/>
          <w:sz w:val="24"/>
          <w:szCs w:val="28"/>
        </w:rPr>
        <w:t xml:space="preserve"> </w:t>
      </w:r>
      <w:r>
        <w:rPr>
          <w:rFonts w:ascii="Times New Roman" w:cs="Times New Roman" w:hAnsi="Times New Roman"/>
          <w:sz w:val="24"/>
          <w:szCs w:val="28"/>
        </w:rPr>
        <w:t>iuran</w:t>
      </w:r>
      <w:r>
        <w:rPr>
          <w:rFonts w:ascii="Times New Roman" w:cs="Times New Roman" w:hAnsi="Times New Roman"/>
          <w:sz w:val="24"/>
          <w:szCs w:val="28"/>
        </w:rPr>
        <w:t>/</w:t>
      </w:r>
      <w:r>
        <w:rPr>
          <w:rFonts w:ascii="Times New Roman" w:cs="Times New Roman" w:hAnsi="Times New Roman"/>
          <w:sz w:val="24"/>
          <w:szCs w:val="28"/>
        </w:rPr>
        <w:t>sumbangan</w:t>
      </w:r>
      <w:r>
        <w:rPr>
          <w:rFonts w:ascii="Times New Roman" w:cs="Times New Roman" w:hAnsi="Times New Roman"/>
          <w:sz w:val="24"/>
          <w:szCs w:val="28"/>
        </w:rPr>
        <w:t xml:space="preserve"> </w:t>
      </w:r>
      <w:r>
        <w:rPr>
          <w:rFonts w:ascii="Times New Roman" w:cs="Times New Roman" w:hAnsi="Times New Roman"/>
          <w:sz w:val="24"/>
          <w:szCs w:val="28"/>
        </w:rPr>
        <w:t>wajib</w:t>
      </w:r>
      <w:r>
        <w:rPr>
          <w:rFonts w:ascii="Times New Roman" w:cs="Times New Roman" w:hAnsi="Times New Roman"/>
          <w:sz w:val="24"/>
          <w:szCs w:val="28"/>
        </w:rPr>
        <w:t xml:space="preserve"> </w:t>
      </w:r>
      <w:r>
        <w:rPr>
          <w:rFonts w:ascii="Times New Roman" w:cs="Times New Roman" w:hAnsi="Times New Roman"/>
          <w:sz w:val="24"/>
          <w:szCs w:val="28"/>
        </w:rPr>
        <w:t xml:space="preserve">yang </w:t>
      </w:r>
      <w:r>
        <w:rPr>
          <w:rFonts w:ascii="Times New Roman" w:cs="Times New Roman" w:hAnsi="Times New Roman"/>
          <w:sz w:val="24"/>
          <w:szCs w:val="28"/>
        </w:rPr>
        <w:t>harus</w:t>
      </w:r>
      <w:r>
        <w:rPr>
          <w:rFonts w:ascii="Times New Roman" w:cs="Times New Roman" w:hAnsi="Times New Roman"/>
          <w:sz w:val="24"/>
          <w:szCs w:val="28"/>
        </w:rPr>
        <w:t xml:space="preserve"> </w:t>
      </w:r>
      <w:r>
        <w:rPr>
          <w:rFonts w:ascii="Times New Roman" w:cs="Times New Roman" w:hAnsi="Times New Roman"/>
          <w:sz w:val="24"/>
          <w:szCs w:val="28"/>
        </w:rPr>
        <w:t>dibayar</w:t>
      </w:r>
      <w:r>
        <w:rPr>
          <w:rFonts w:ascii="Times New Roman" w:cs="Times New Roman" w:hAnsi="Times New Roman"/>
          <w:sz w:val="24"/>
          <w:szCs w:val="28"/>
        </w:rPr>
        <w:t xml:space="preserve"> oleh</w:t>
      </w:r>
      <w:r>
        <w:rPr>
          <w:rFonts w:ascii="Times New Roman" w:cs="Times New Roman" w:hAnsi="Times New Roman"/>
          <w:sz w:val="24"/>
          <w:szCs w:val="28"/>
        </w:rPr>
        <w:t xml:space="preserve"> orang </w:t>
      </w:r>
      <w:r>
        <w:rPr>
          <w:rFonts w:ascii="Times New Roman" w:cs="Times New Roman" w:hAnsi="Times New Roman"/>
          <w:sz w:val="24"/>
          <w:szCs w:val="28"/>
        </w:rPr>
        <w:t>pribadi</w:t>
      </w:r>
      <w:r>
        <w:rPr>
          <w:rFonts w:ascii="Times New Roman" w:cs="Times New Roman" w:hAnsi="Times New Roman"/>
          <w:sz w:val="24"/>
          <w:szCs w:val="28"/>
        </w:rPr>
        <w:t xml:space="preserve"> </w:t>
      </w:r>
      <w:r>
        <w:rPr>
          <w:rFonts w:ascii="Times New Roman" w:cs="Times New Roman" w:hAnsi="Times New Roman"/>
          <w:sz w:val="24"/>
          <w:szCs w:val="28"/>
        </w:rPr>
        <w:t>maupun</w:t>
      </w:r>
      <w:r>
        <w:rPr>
          <w:rFonts w:ascii="Times New Roman" w:cs="Times New Roman" w:hAnsi="Times New Roman"/>
          <w:sz w:val="24"/>
          <w:szCs w:val="28"/>
        </w:rPr>
        <w:t xml:space="preserve"> badan </w:t>
      </w:r>
      <w:r>
        <w:rPr>
          <w:rFonts w:ascii="Times New Roman" w:cs="Times New Roman" w:hAnsi="Times New Roman"/>
          <w:sz w:val="24"/>
          <w:szCs w:val="28"/>
        </w:rPr>
        <w:t>secara</w:t>
      </w:r>
      <w:r>
        <w:rPr>
          <w:rFonts w:ascii="Times New Roman" w:cs="Times New Roman" w:hAnsi="Times New Roman"/>
          <w:sz w:val="24"/>
          <w:szCs w:val="28"/>
        </w:rPr>
        <w:t xml:space="preserve"> </w:t>
      </w:r>
      <w:r>
        <w:rPr>
          <w:rFonts w:ascii="Times New Roman" w:cs="Times New Roman" w:hAnsi="Times New Roman"/>
          <w:sz w:val="24"/>
          <w:szCs w:val="28"/>
        </w:rPr>
        <w:t>memaksa</w:t>
      </w:r>
      <w:r>
        <w:rPr>
          <w:rFonts w:ascii="Times New Roman" w:cs="Times New Roman" w:hAnsi="Times New Roman"/>
          <w:sz w:val="24"/>
          <w:szCs w:val="28"/>
        </w:rPr>
        <w:t xml:space="preserve"> </w:t>
      </w:r>
      <w:r>
        <w:rPr>
          <w:rFonts w:ascii="Times New Roman" w:cs="Times New Roman" w:hAnsi="Times New Roman"/>
          <w:sz w:val="24"/>
          <w:szCs w:val="28"/>
        </w:rPr>
        <w:t>sesuai</w:t>
      </w:r>
      <w:r>
        <w:rPr>
          <w:rFonts w:ascii="Times New Roman" w:cs="Times New Roman" w:hAnsi="Times New Roman"/>
          <w:sz w:val="24"/>
          <w:szCs w:val="28"/>
        </w:rPr>
        <w:t xml:space="preserve"> </w:t>
      </w:r>
      <w:r>
        <w:rPr>
          <w:rFonts w:ascii="Times New Roman" w:cs="Times New Roman" w:hAnsi="Times New Roman"/>
          <w:sz w:val="24"/>
          <w:szCs w:val="28"/>
        </w:rPr>
        <w:t>ketentuan</w:t>
      </w:r>
      <w:r>
        <w:rPr>
          <w:rFonts w:ascii="Times New Roman" w:cs="Times New Roman" w:hAnsi="Times New Roman"/>
          <w:sz w:val="24"/>
          <w:szCs w:val="28"/>
        </w:rPr>
        <w:t xml:space="preserve"> </w:t>
      </w:r>
      <w:r>
        <w:rPr>
          <w:rFonts w:ascii="Times New Roman" w:cs="Times New Roman" w:hAnsi="Times New Roman"/>
          <w:sz w:val="24"/>
          <w:szCs w:val="28"/>
        </w:rPr>
        <w:t>undang-undang</w:t>
      </w:r>
      <w:r>
        <w:rPr>
          <w:rFonts w:ascii="Times New Roman" w:cs="Times New Roman" w:hAnsi="Times New Roman"/>
          <w:sz w:val="24"/>
          <w:szCs w:val="28"/>
        </w:rPr>
        <w:t xml:space="preserve"> </w:t>
      </w:r>
      <w:r>
        <w:rPr>
          <w:rFonts w:ascii="Times New Roman" w:cs="Times New Roman" w:hAnsi="Times New Roman"/>
          <w:sz w:val="24"/>
          <w:szCs w:val="28"/>
        </w:rPr>
        <w:t>tanpa</w:t>
      </w:r>
      <w:r>
        <w:rPr>
          <w:rFonts w:ascii="Times New Roman" w:cs="Times New Roman" w:hAnsi="Times New Roman"/>
          <w:sz w:val="24"/>
          <w:szCs w:val="28"/>
        </w:rPr>
        <w:t xml:space="preserve"> </w:t>
      </w:r>
      <w:r>
        <w:rPr>
          <w:rFonts w:ascii="Times New Roman" w:cs="Times New Roman" w:hAnsi="Times New Roman"/>
          <w:sz w:val="24"/>
          <w:szCs w:val="28"/>
        </w:rPr>
        <w:t>menerima</w:t>
      </w:r>
      <w:r>
        <w:rPr>
          <w:rFonts w:ascii="Times New Roman" w:cs="Times New Roman" w:hAnsi="Times New Roman"/>
          <w:sz w:val="24"/>
          <w:szCs w:val="28"/>
        </w:rPr>
        <w:t xml:space="preserve"> </w:t>
      </w:r>
      <w:r>
        <w:rPr>
          <w:rFonts w:ascii="Times New Roman" w:cs="Times New Roman" w:hAnsi="Times New Roman"/>
          <w:sz w:val="24"/>
          <w:szCs w:val="28"/>
        </w:rPr>
        <w:t>manfaat</w:t>
      </w:r>
      <w:r>
        <w:rPr>
          <w:rFonts w:ascii="Times New Roman" w:cs="Times New Roman" w:hAnsi="Times New Roman"/>
          <w:sz w:val="24"/>
          <w:szCs w:val="28"/>
        </w:rPr>
        <w:t xml:space="preserve"> </w:t>
      </w:r>
      <w:r>
        <w:rPr>
          <w:rFonts w:ascii="Times New Roman" w:cs="Times New Roman" w:hAnsi="Times New Roman"/>
          <w:sz w:val="24"/>
          <w:szCs w:val="28"/>
        </w:rPr>
        <w:t>secara</w:t>
      </w:r>
      <w:r>
        <w:rPr>
          <w:rFonts w:ascii="Times New Roman" w:cs="Times New Roman" w:hAnsi="Times New Roman"/>
          <w:sz w:val="24"/>
          <w:szCs w:val="28"/>
        </w:rPr>
        <w:t xml:space="preserve"> </w:t>
      </w:r>
      <w:r>
        <w:rPr>
          <w:rFonts w:ascii="Times New Roman" w:cs="Times New Roman" w:hAnsi="Times New Roman"/>
          <w:sz w:val="24"/>
          <w:szCs w:val="28"/>
        </w:rPr>
        <w:t>langsung</w:t>
      </w:r>
      <w:r>
        <w:rPr>
          <w:rFonts w:ascii="Times New Roman" w:cs="Times New Roman" w:hAnsi="Times New Roman"/>
          <w:sz w:val="24"/>
          <w:szCs w:val="28"/>
        </w:rPr>
        <w:t>, dan</w:t>
      </w:r>
      <w:r>
        <w:rPr>
          <w:rFonts w:ascii="Times New Roman" w:cs="Times New Roman" w:hAnsi="Times New Roman"/>
          <w:sz w:val="24"/>
          <w:szCs w:val="28"/>
        </w:rPr>
        <w:t xml:space="preserve"> </w:t>
      </w:r>
      <w:r>
        <w:rPr>
          <w:rFonts w:ascii="Times New Roman" w:cs="Times New Roman" w:hAnsi="Times New Roman"/>
          <w:sz w:val="24"/>
          <w:szCs w:val="28"/>
        </w:rPr>
        <w:t>diperuntukkan</w:t>
      </w:r>
      <w:r>
        <w:rPr>
          <w:rFonts w:ascii="Times New Roman" w:cs="Times New Roman" w:hAnsi="Times New Roman"/>
          <w:sz w:val="24"/>
          <w:szCs w:val="28"/>
        </w:rPr>
        <w:t xml:space="preserve"> </w:t>
      </w:r>
      <w:r>
        <w:rPr>
          <w:rFonts w:ascii="Times New Roman" w:cs="Times New Roman" w:hAnsi="Times New Roman"/>
          <w:sz w:val="24"/>
          <w:szCs w:val="28"/>
        </w:rPr>
        <w:t>bagi</w:t>
      </w:r>
      <w:r>
        <w:rPr>
          <w:rFonts w:ascii="Times New Roman" w:cs="Times New Roman" w:hAnsi="Times New Roman"/>
          <w:sz w:val="24"/>
          <w:szCs w:val="28"/>
        </w:rPr>
        <w:t xml:space="preserve"> </w:t>
      </w:r>
      <w:r>
        <w:rPr>
          <w:rFonts w:ascii="Times New Roman" w:cs="Times New Roman" w:hAnsi="Times New Roman"/>
          <w:sz w:val="24"/>
          <w:szCs w:val="28"/>
        </w:rPr>
        <w:t>k</w:t>
      </w:r>
      <w:r>
        <w:rPr>
          <w:rFonts w:ascii="Times New Roman" w:cs="Times New Roman" w:hAnsi="Times New Roman"/>
          <w:sz w:val="24"/>
          <w:szCs w:val="28"/>
        </w:rPr>
        <w:t>epentingan</w:t>
      </w:r>
      <w:r>
        <w:rPr>
          <w:rFonts w:ascii="Times New Roman" w:cs="Times New Roman" w:hAnsi="Times New Roman"/>
          <w:sz w:val="24"/>
          <w:szCs w:val="28"/>
        </w:rPr>
        <w:t xml:space="preserve"> negara </w:t>
      </w:r>
      <w:r>
        <w:rPr>
          <w:rFonts w:ascii="Times New Roman" w:cs="Times New Roman" w:hAnsi="Times New Roman"/>
          <w:sz w:val="24"/>
          <w:szCs w:val="28"/>
        </w:rPr>
        <w:t>serta</w:t>
      </w:r>
      <w:r>
        <w:rPr>
          <w:rFonts w:ascii="Times New Roman" w:cs="Times New Roman" w:hAnsi="Times New Roman"/>
          <w:sz w:val="24"/>
          <w:szCs w:val="28"/>
        </w:rPr>
        <w:t xml:space="preserve"> </w:t>
      </w:r>
      <w:r>
        <w:rPr>
          <w:rFonts w:ascii="Times New Roman" w:cs="Times New Roman" w:hAnsi="Times New Roman"/>
          <w:sz w:val="24"/>
          <w:szCs w:val="28"/>
        </w:rPr>
        <w:t>kesejahteraan</w:t>
      </w:r>
      <w:r>
        <w:rPr>
          <w:rFonts w:ascii="Times New Roman" w:cs="Times New Roman" w:hAnsi="Times New Roman"/>
          <w:sz w:val="24"/>
          <w:szCs w:val="28"/>
        </w:rPr>
        <w:t xml:space="preserve"> </w:t>
      </w:r>
      <w:r>
        <w:rPr>
          <w:rFonts w:ascii="Times New Roman" w:cs="Times New Roman" w:hAnsi="Times New Roman"/>
          <w:sz w:val="24"/>
          <w:szCs w:val="28"/>
        </w:rPr>
        <w:t>masyarakat</w:t>
      </w:r>
      <w:r>
        <w:rPr>
          <w:rFonts w:ascii="Times New Roman" w:cs="Times New Roman" w:hAnsi="Times New Roman"/>
          <w:sz w:val="24"/>
          <w:szCs w:val="28"/>
        </w:rPr>
        <w:t>.</w:t>
      </w:r>
      <w:r>
        <w:rPr>
          <w:rFonts w:ascii="Times New Roman" w:cs="Times New Roman" w:hAnsi="Times New Roman"/>
          <w:sz w:val="24"/>
          <w:szCs w:val="28"/>
        </w:rPr>
        <w:t xml:space="preserve"> </w:t>
      </w:r>
      <w:r>
        <w:rPr>
          <w:rFonts w:ascii="Times New Roman" w:cs="Times New Roman" w:hAnsi="Times New Roman"/>
          <w:sz w:val="24"/>
          <w:szCs w:val="28"/>
        </w:rPr>
        <w:t xml:space="preserve">Oleh </w:t>
      </w:r>
      <w:r>
        <w:rPr>
          <w:rFonts w:ascii="Times New Roman" w:cs="Times New Roman" w:hAnsi="Times New Roman"/>
          <w:sz w:val="24"/>
          <w:szCs w:val="28"/>
        </w:rPr>
        <w:t>karena</w:t>
      </w:r>
      <w:r>
        <w:rPr>
          <w:rFonts w:ascii="Times New Roman" w:cs="Times New Roman" w:hAnsi="Times New Roman"/>
          <w:sz w:val="24"/>
          <w:szCs w:val="28"/>
        </w:rPr>
        <w:t xml:space="preserve"> </w:t>
      </w:r>
      <w:r>
        <w:rPr>
          <w:rFonts w:ascii="Times New Roman" w:cs="Times New Roman" w:hAnsi="Times New Roman"/>
          <w:sz w:val="24"/>
          <w:szCs w:val="28"/>
        </w:rPr>
        <w:t>itu</w:t>
      </w:r>
      <w:r>
        <w:rPr>
          <w:rFonts w:ascii="Times New Roman" w:cs="Times New Roman" w:hAnsi="Times New Roman"/>
          <w:sz w:val="24"/>
          <w:szCs w:val="28"/>
        </w:rPr>
        <w:t xml:space="preserve">, </w:t>
      </w:r>
      <w:r>
        <w:rPr>
          <w:rFonts w:ascii="Times New Roman" w:cs="Times New Roman" w:hAnsi="Times New Roman"/>
          <w:sz w:val="24"/>
          <w:szCs w:val="28"/>
        </w:rPr>
        <w:t>seluruh</w:t>
      </w:r>
      <w:r>
        <w:rPr>
          <w:rFonts w:ascii="Times New Roman" w:cs="Times New Roman" w:hAnsi="Times New Roman"/>
          <w:sz w:val="24"/>
          <w:szCs w:val="28"/>
        </w:rPr>
        <w:t xml:space="preserve"> </w:t>
      </w:r>
      <w:r>
        <w:rPr>
          <w:rFonts w:ascii="Times New Roman" w:cs="Times New Roman" w:hAnsi="Times New Roman"/>
          <w:sz w:val="24"/>
          <w:szCs w:val="28"/>
        </w:rPr>
        <w:t>warga</w:t>
      </w:r>
      <w:r>
        <w:rPr>
          <w:rFonts w:ascii="Times New Roman" w:cs="Times New Roman" w:hAnsi="Times New Roman"/>
          <w:sz w:val="24"/>
          <w:szCs w:val="28"/>
        </w:rPr>
        <w:t xml:space="preserve"> negara </w:t>
      </w:r>
      <w:r>
        <w:rPr>
          <w:rFonts w:ascii="Times New Roman" w:cs="Times New Roman" w:hAnsi="Times New Roman"/>
          <w:sz w:val="24"/>
          <w:szCs w:val="28"/>
        </w:rPr>
        <w:t>memiliki</w:t>
      </w:r>
      <w:r>
        <w:rPr>
          <w:rFonts w:ascii="Times New Roman" w:cs="Times New Roman" w:hAnsi="Times New Roman"/>
          <w:sz w:val="24"/>
          <w:szCs w:val="28"/>
        </w:rPr>
        <w:t xml:space="preserve"> </w:t>
      </w:r>
      <w:r>
        <w:rPr>
          <w:rFonts w:ascii="Times New Roman" w:cs="Times New Roman" w:hAnsi="Times New Roman"/>
          <w:sz w:val="24"/>
          <w:szCs w:val="28"/>
        </w:rPr>
        <w:t>kewajiban</w:t>
      </w:r>
      <w:r>
        <w:rPr>
          <w:rFonts w:ascii="Times New Roman" w:cs="Times New Roman" w:hAnsi="Times New Roman"/>
          <w:sz w:val="24"/>
          <w:szCs w:val="28"/>
        </w:rPr>
        <w:t xml:space="preserve"> </w:t>
      </w:r>
      <w:r>
        <w:rPr>
          <w:rFonts w:ascii="Times New Roman" w:cs="Times New Roman" w:hAnsi="Times New Roman"/>
          <w:sz w:val="24"/>
          <w:szCs w:val="28"/>
        </w:rPr>
        <w:t>dalam</w:t>
      </w:r>
      <w:r>
        <w:rPr>
          <w:rFonts w:ascii="Times New Roman" w:cs="Times New Roman" w:hAnsi="Times New Roman"/>
          <w:sz w:val="24"/>
          <w:szCs w:val="28"/>
        </w:rPr>
        <w:t xml:space="preserve"> </w:t>
      </w:r>
      <w:r>
        <w:rPr>
          <w:rFonts w:ascii="Times New Roman" w:cs="Times New Roman" w:hAnsi="Times New Roman"/>
          <w:sz w:val="24"/>
          <w:szCs w:val="28"/>
        </w:rPr>
        <w:t>mendukung</w:t>
      </w:r>
      <w:r>
        <w:rPr>
          <w:rFonts w:ascii="Times New Roman" w:cs="Times New Roman" w:hAnsi="Times New Roman"/>
          <w:sz w:val="24"/>
          <w:szCs w:val="28"/>
        </w:rPr>
        <w:t xml:space="preserve"> dan </w:t>
      </w:r>
      <w:r>
        <w:rPr>
          <w:rFonts w:ascii="Times New Roman" w:cs="Times New Roman" w:hAnsi="Times New Roman"/>
          <w:sz w:val="24"/>
          <w:szCs w:val="28"/>
        </w:rPr>
        <w:t>meningkatkan</w:t>
      </w:r>
      <w:r>
        <w:rPr>
          <w:rFonts w:ascii="Times New Roman" w:cs="Times New Roman" w:hAnsi="Times New Roman"/>
          <w:sz w:val="24"/>
          <w:szCs w:val="28"/>
        </w:rPr>
        <w:t xml:space="preserve"> </w:t>
      </w:r>
      <w:r>
        <w:rPr>
          <w:rFonts w:ascii="Times New Roman" w:cs="Times New Roman" w:hAnsi="Times New Roman"/>
          <w:sz w:val="24"/>
          <w:szCs w:val="28"/>
        </w:rPr>
        <w:t>p</w:t>
      </w:r>
      <w:r>
        <w:rPr>
          <w:rFonts w:ascii="Times New Roman" w:cs="Times New Roman" w:hAnsi="Times New Roman"/>
          <w:sz w:val="24"/>
          <w:szCs w:val="28"/>
        </w:rPr>
        <w:t>embangunan</w:t>
      </w:r>
      <w:r>
        <w:rPr>
          <w:rFonts w:ascii="Times New Roman" w:cs="Times New Roman" w:hAnsi="Times New Roman"/>
          <w:sz w:val="24"/>
          <w:szCs w:val="28"/>
        </w:rPr>
        <w:t xml:space="preserve"> </w:t>
      </w:r>
      <w:r>
        <w:rPr>
          <w:rFonts w:ascii="Times New Roman" w:cs="Times New Roman" w:hAnsi="Times New Roman"/>
          <w:sz w:val="24"/>
          <w:szCs w:val="28"/>
        </w:rPr>
        <w:t>nasional</w:t>
      </w:r>
      <w:r>
        <w:rPr>
          <w:rFonts w:ascii="Times New Roman" w:cs="Times New Roman" w:hAnsi="Times New Roman"/>
          <w:sz w:val="24"/>
          <w:szCs w:val="28"/>
        </w:rPr>
        <w:t xml:space="preserve"> </w:t>
      </w:r>
      <w:r>
        <w:rPr>
          <w:rFonts w:ascii="Times New Roman" w:cs="Times New Roman" w:hAnsi="Times New Roman"/>
          <w:sz w:val="24"/>
          <w:szCs w:val="28"/>
        </w:rPr>
        <w:t>dengan</w:t>
      </w:r>
      <w:r>
        <w:rPr>
          <w:rFonts w:ascii="Times New Roman" w:cs="Times New Roman" w:hAnsi="Times New Roman"/>
          <w:sz w:val="24"/>
          <w:szCs w:val="28"/>
        </w:rPr>
        <w:t xml:space="preserve"> </w:t>
      </w:r>
      <w:r>
        <w:rPr>
          <w:rFonts w:ascii="Times New Roman" w:cs="Times New Roman" w:hAnsi="Times New Roman"/>
          <w:sz w:val="24"/>
          <w:szCs w:val="28"/>
        </w:rPr>
        <w:t>patuh</w:t>
      </w:r>
      <w:r>
        <w:rPr>
          <w:rFonts w:ascii="Times New Roman" w:cs="Times New Roman" w:hAnsi="Times New Roman"/>
          <w:sz w:val="24"/>
          <w:szCs w:val="28"/>
        </w:rPr>
        <w:t xml:space="preserve"> </w:t>
      </w:r>
      <w:r>
        <w:rPr>
          <w:rFonts w:ascii="Times New Roman" w:cs="Times New Roman" w:hAnsi="Times New Roman"/>
          <w:sz w:val="24"/>
          <w:szCs w:val="28"/>
        </w:rPr>
        <w:t>kepada</w:t>
      </w:r>
      <w:r>
        <w:rPr>
          <w:rFonts w:ascii="Times New Roman" w:cs="Times New Roman" w:hAnsi="Times New Roman"/>
          <w:sz w:val="24"/>
          <w:szCs w:val="28"/>
        </w:rPr>
        <w:t xml:space="preserve"> </w:t>
      </w:r>
      <w:r>
        <w:rPr>
          <w:rFonts w:ascii="Times New Roman" w:cs="Times New Roman" w:hAnsi="Times New Roman"/>
          <w:sz w:val="24"/>
          <w:szCs w:val="28"/>
        </w:rPr>
        <w:t>pajak</w:t>
      </w:r>
      <w:r>
        <w:rPr>
          <w:rFonts w:ascii="Times New Roman" w:cs="Times New Roman" w:hAnsi="Times New Roman"/>
          <w:sz w:val="24"/>
          <w:szCs w:val="28"/>
        </w:rPr>
        <w:t xml:space="preserve"> </w:t>
      </w:r>
      <w:r>
        <w:rPr>
          <w:rFonts w:ascii="Times New Roman" w:cs="Times New Roman" w:hAnsi="Times New Roman"/>
          <w:sz w:val="24"/>
          <w:szCs w:val="28"/>
        </w:rPr>
        <w:t>baik</w:t>
      </w:r>
      <w:r>
        <w:rPr>
          <w:rFonts w:ascii="Times New Roman" w:cs="Times New Roman" w:hAnsi="Times New Roman"/>
          <w:sz w:val="24"/>
          <w:szCs w:val="28"/>
        </w:rPr>
        <w:t xml:space="preserve"> </w:t>
      </w:r>
      <w:r>
        <w:rPr>
          <w:rFonts w:ascii="Times New Roman" w:cs="Times New Roman" w:hAnsi="Times New Roman"/>
          <w:sz w:val="24"/>
          <w:szCs w:val="28"/>
        </w:rPr>
        <w:t>itu</w:t>
      </w:r>
      <w:r>
        <w:rPr>
          <w:rFonts w:ascii="Times New Roman" w:cs="Times New Roman" w:hAnsi="Times New Roman"/>
          <w:sz w:val="24"/>
          <w:szCs w:val="28"/>
        </w:rPr>
        <w:t xml:space="preserve"> </w:t>
      </w:r>
      <w:r>
        <w:rPr>
          <w:rFonts w:ascii="Times New Roman" w:cs="Times New Roman" w:hAnsi="Times New Roman"/>
          <w:sz w:val="24"/>
          <w:szCs w:val="28"/>
        </w:rPr>
        <w:t>pribadi</w:t>
      </w:r>
      <w:r>
        <w:rPr>
          <w:rFonts w:ascii="Times New Roman" w:cs="Times New Roman" w:hAnsi="Times New Roman"/>
          <w:sz w:val="24"/>
          <w:szCs w:val="28"/>
        </w:rPr>
        <w:t xml:space="preserve"> </w:t>
      </w:r>
      <w:r>
        <w:rPr>
          <w:rFonts w:ascii="Times New Roman" w:cs="Times New Roman" w:hAnsi="Times New Roman"/>
          <w:sz w:val="24"/>
          <w:szCs w:val="28"/>
        </w:rPr>
        <w:t>maupun</w:t>
      </w:r>
      <w:r>
        <w:rPr>
          <w:rFonts w:ascii="Times New Roman" w:cs="Times New Roman" w:hAnsi="Times New Roman"/>
          <w:sz w:val="24"/>
          <w:szCs w:val="28"/>
        </w:rPr>
        <w:t xml:space="preserve"> badan.</w:t>
      </w:r>
    </w:p>
    <w:p>
      <w:pPr>
        <w:pStyle w:val="style0"/>
        <w:widowControl w:val="false"/>
        <w:autoSpaceDE w:val="false"/>
        <w:autoSpaceDN w:val="false"/>
        <w:adjustRightInd w:val="false"/>
        <w:spacing w:after="0" w:lineRule="auto" w:line="480"/>
        <w:ind w:firstLine="567"/>
        <w:jc w:val="both"/>
        <w:rPr/>
      </w:pPr>
      <w:r>
        <w:rPr>
          <w:rFonts w:ascii="Times New Roman" w:cs="Times New Roman" w:hAnsi="Times New Roman"/>
          <w:sz w:val="24"/>
          <w:szCs w:val="28"/>
          <w:lang w:val="fi-FI"/>
        </w:rPr>
        <w:t xml:space="preserve">Berdasarkan </w:t>
      </w:r>
      <w:r>
        <w:rPr>
          <w:rFonts w:ascii="Times New Roman" w:cs="Times New Roman" w:hAnsi="Times New Roman"/>
          <w:sz w:val="24"/>
          <w:szCs w:val="28"/>
          <w:lang w:val="fi-FI"/>
        </w:rPr>
        <w:t>data rasio penerimaan pajak di Indonesia selama tiga</w:t>
      </w:r>
      <w:r>
        <w:rPr>
          <w:rFonts w:ascii="Times New Roman" w:cs="Times New Roman" w:hAnsi="Times New Roman"/>
          <w:sz w:val="24"/>
          <w:szCs w:val="28"/>
          <w:lang w:val="fi-FI"/>
        </w:rPr>
        <w:t xml:space="preserve"> </w:t>
      </w:r>
      <w:r>
        <w:rPr>
          <w:rFonts w:ascii="Times New Roman" w:cs="Times New Roman" w:hAnsi="Times New Roman"/>
          <w:sz w:val="24"/>
          <w:szCs w:val="28"/>
          <w:lang w:val="fi-FI"/>
        </w:rPr>
        <w:t>(3) tahun</w:t>
      </w:r>
      <w:r>
        <w:rPr>
          <w:rFonts w:ascii="Times New Roman" w:cs="Times New Roman" w:hAnsi="Times New Roman"/>
          <w:sz w:val="24"/>
          <w:szCs w:val="28"/>
          <w:lang w:val="fi-FI"/>
        </w:rPr>
        <w:t xml:space="preserve"> </w:t>
      </w:r>
      <w:r>
        <w:rPr>
          <w:rFonts w:ascii="Times New Roman" w:cs="Times New Roman" w:hAnsi="Times New Roman"/>
          <w:sz w:val="24"/>
          <w:szCs w:val="28"/>
          <w:lang w:val="fi-FI"/>
        </w:rPr>
        <w:t xml:space="preserve">terakhir, pada tahun 2021 </w:t>
      </w:r>
      <w:r>
        <w:rPr>
          <w:rFonts w:ascii="Times New Roman" w:cs="Times New Roman" w:hAnsi="Times New Roman"/>
          <w:sz w:val="24"/>
          <w:szCs w:val="28"/>
          <w:lang w:val="fi-FI"/>
        </w:rPr>
        <w:t xml:space="preserve">rasio penerimaan pajak sebesar 9,12 %, tahun 2022 rasio penerimaan pajak sebesar 10,39% dan pada tahun 2023, rasio penerimaan </w:t>
      </w:r>
      <w:r>
        <w:rPr>
          <w:rFonts w:ascii="Times New Roman" w:cs="Times New Roman" w:hAnsi="Times New Roman"/>
          <w:sz w:val="24"/>
          <w:szCs w:val="28"/>
          <w:lang w:val="fi-FI"/>
        </w:rPr>
        <w:t>pajak sebesar 10,31%</w:t>
      </w:r>
      <w:r>
        <w:rPr>
          <w:rFonts w:ascii="Times New Roman" w:cs="Times New Roman" w:hAnsi="Times New Roman"/>
          <w:sz w:val="24"/>
          <w:szCs w:val="28"/>
          <w:lang w:val="fi-FI"/>
        </w:rPr>
        <w:t xml:space="preserve"> </w:t>
      </w:r>
      <w:r>
        <w:rPr>
          <w:rFonts w:ascii="Times New Roman" w:cs="Times New Roman" w:hAnsi="Times New Roman"/>
          <w:sz w:val="24"/>
          <w:szCs w:val="28"/>
          <w:lang w:val="fi-FI"/>
        </w:rPr>
        <w:fldChar w:fldCharType="begin"/>
      </w:r>
      <w:r>
        <w:rPr>
          <w:rFonts w:ascii="Times New Roman" w:cs="Times New Roman" w:hAnsi="Times New Roman"/>
          <w:sz w:val="24"/>
          <w:szCs w:val="28"/>
          <w:lang w:val="fi-FI"/>
        </w:rPr>
        <w:instrText>ADDIN CSL_CITATION {"citationItems":[{"id":"ITEM-1","itemData":{"author":[{"dropping-particle":"","family":"Kemenkeu","given":"","non-dropping-particle":"","parse-names":false,"suffix":""}],"id":"ITEM-1","issued":{"date-parts":[["2024"]]},"title":"Rasio Penerimaan Pajak","type":"report"},"uris":["http://www.mendeley.com/documents/?uuid=150041a2-3472-426d-bdff-07e466375b7e"]}],"mendeley":{"formattedCitation":"(Kemenkeu, 2024)","plainTextFormattedCitation":"(Kemenkeu, 2024)","previouslyFormattedCitation":"(Kemenkeu, 2024)"},"properties":{"noteIndex":0},"schema":"https://github.com/citation-style-language/schema/raw/master/csl-citation.json"}</w:instrText>
      </w:r>
      <w:r>
        <w:rPr>
          <w:rFonts w:ascii="Times New Roman" w:cs="Times New Roman" w:hAnsi="Times New Roman"/>
          <w:sz w:val="24"/>
          <w:szCs w:val="28"/>
          <w:lang w:val="fi-FI"/>
        </w:rPr>
        <w:fldChar w:fldCharType="separate"/>
      </w:r>
      <w:r>
        <w:rPr>
          <w:rFonts w:ascii="Times New Roman" w:cs="Times New Roman" w:hAnsi="Times New Roman"/>
          <w:noProof/>
          <w:sz w:val="24"/>
          <w:szCs w:val="28"/>
          <w:lang w:val="fi-FI"/>
        </w:rPr>
        <w:t>(Kemenkeu, 2024)</w:t>
      </w:r>
      <w:r>
        <w:rPr>
          <w:rFonts w:ascii="Times New Roman" w:cs="Times New Roman" w:hAnsi="Times New Roman"/>
          <w:sz w:val="24"/>
          <w:szCs w:val="28"/>
          <w:lang w:val="fi-FI"/>
        </w:rPr>
        <w:fldChar w:fldCharType="end"/>
      </w:r>
      <w:r>
        <w:rPr>
          <w:rFonts w:ascii="Times New Roman" w:cs="Times New Roman" w:hAnsi="Times New Roman"/>
          <w:sz w:val="24"/>
          <w:szCs w:val="28"/>
          <w:lang w:val="fi-FI"/>
        </w:rPr>
        <w:t xml:space="preserve">. </w:t>
      </w:r>
      <w:r>
        <w:rPr>
          <w:rFonts w:ascii="Times New Roman" w:cs="Times New Roman" w:hAnsi="Times New Roman"/>
          <w:sz w:val="24"/>
          <w:szCs w:val="28"/>
          <w:lang w:val="fi-FI"/>
        </w:rPr>
        <w:t xml:space="preserve">Hal ini menunjukkan bahwa rasio penerimaan pajak di Indonesia belum baik, </w:t>
      </w:r>
      <w:r>
        <w:rPr>
          <w:rFonts w:ascii="Times New Roman" w:cs="Times New Roman" w:hAnsi="Times New Roman"/>
          <w:sz w:val="24"/>
          <w:szCs w:val="28"/>
          <w:lang w:val="fi-FI"/>
        </w:rPr>
        <w:t>karena m</w:t>
      </w:r>
      <w:r>
        <w:rPr>
          <w:rFonts w:ascii="Times New Roman" w:cs="Times New Roman" w:hAnsi="Times New Roman"/>
          <w:sz w:val="24"/>
          <w:szCs w:val="28"/>
          <w:lang w:val="fi-FI"/>
        </w:rPr>
        <w:t xml:space="preserve">enurut </w:t>
      </w:r>
      <w:r>
        <w:rPr>
          <w:rFonts w:ascii="Times New Roman" w:cs="Times New Roman" w:hAnsi="Times New Roman"/>
          <w:i/>
          <w:sz w:val="24"/>
          <w:szCs w:val="28"/>
          <w:lang w:val="fi-FI"/>
        </w:rPr>
        <w:t>International Monetary Fund (IMF)</w:t>
      </w:r>
      <w:r>
        <w:rPr>
          <w:rFonts w:ascii="Times New Roman" w:cs="Times New Roman" w:hAnsi="Times New Roman"/>
          <w:sz w:val="24"/>
          <w:szCs w:val="28"/>
          <w:lang w:val="fi-FI"/>
        </w:rPr>
        <w:t>, rasio pajak yang id</w:t>
      </w:r>
      <w:r>
        <w:rPr>
          <w:rFonts w:ascii="Times New Roman" w:cs="Times New Roman" w:hAnsi="Times New Roman"/>
          <w:sz w:val="24"/>
          <w:szCs w:val="28"/>
          <w:lang w:val="fi-FI"/>
        </w:rPr>
        <w:t>eal bagi suatu Negara setidaknya</w:t>
      </w:r>
      <w:r>
        <w:rPr>
          <w:rFonts w:ascii="Times New Roman" w:cs="Times New Roman" w:hAnsi="Times New Roman"/>
          <w:sz w:val="24"/>
          <w:szCs w:val="28"/>
          <w:lang w:val="fi-FI"/>
        </w:rPr>
        <w:t xml:space="preserve"> mencapai</w:t>
      </w:r>
      <w:r>
        <w:rPr>
          <w:rFonts w:ascii="Times New Roman" w:cs="Times New Roman" w:hAnsi="Times New Roman"/>
          <w:sz w:val="24"/>
          <w:szCs w:val="28"/>
          <w:lang w:val="fi-FI"/>
        </w:rPr>
        <w:t xml:space="preserve"> angka</w:t>
      </w:r>
      <w:r>
        <w:rPr>
          <w:rFonts w:ascii="Times New Roman" w:cs="Times New Roman" w:hAnsi="Times New Roman"/>
          <w:sz w:val="24"/>
          <w:szCs w:val="28"/>
          <w:lang w:val="fi-FI"/>
        </w:rPr>
        <w:t xml:space="preserve"> 15%.</w:t>
      </w:r>
      <w:r>
        <w:rPr>
          <w:rFonts w:ascii="Times New Roman" w:cs="Times New Roman" w:hAnsi="Times New Roman"/>
          <w:sz w:val="24"/>
          <w:szCs w:val="28"/>
          <w:lang w:val="fi-FI"/>
        </w:rPr>
        <w:t xml:space="preserve"> </w:t>
      </w:r>
      <w:r>
        <w:rPr>
          <w:rFonts w:ascii="Times New Roman" w:cs="Times New Roman" w:hAnsi="Times New Roman"/>
          <w:sz w:val="24"/>
          <w:szCs w:val="28"/>
          <w:lang w:val="fi-FI"/>
        </w:rPr>
        <w:t xml:space="preserve">Pemerintah Indonesia yang belum mampu meningkatkan </w:t>
      </w:r>
      <w:r>
        <w:rPr>
          <w:rFonts w:ascii="Times New Roman" w:cs="Times New Roman" w:hAnsi="Times New Roman"/>
          <w:sz w:val="24"/>
          <w:szCs w:val="28"/>
          <w:lang w:val="fi-FI"/>
        </w:rPr>
        <w:t>rasi</w:t>
      </w:r>
      <w:r>
        <w:rPr>
          <w:rFonts w:ascii="Times New Roman" w:cs="Times New Roman" w:hAnsi="Times New Roman"/>
          <w:sz w:val="24"/>
          <w:szCs w:val="28"/>
          <w:lang w:val="fi-FI"/>
        </w:rPr>
        <w:t xml:space="preserve">o penerimaan pajak </w:t>
      </w:r>
      <w:r>
        <w:rPr>
          <w:rFonts w:ascii="Times New Roman" w:cs="Times New Roman" w:hAnsi="Times New Roman"/>
          <w:sz w:val="24"/>
          <w:szCs w:val="28"/>
          <w:lang w:val="fi-FI"/>
        </w:rPr>
        <w:t xml:space="preserve">dipengaruhi oleh </w:t>
      </w:r>
      <w:r>
        <w:rPr>
          <w:rFonts w:ascii="Times New Roman" w:cs="Times New Roman" w:hAnsi="Times New Roman"/>
          <w:sz w:val="24"/>
          <w:szCs w:val="28"/>
          <w:lang w:val="fi-FI"/>
        </w:rPr>
        <w:t>beberapa faktor.</w:t>
      </w:r>
      <w:r>
        <w:rPr>
          <w:lang w:val="fi-FI"/>
        </w:rPr>
        <w:t xml:space="preserve"> </w:t>
      </w:r>
      <w:r>
        <w:rPr>
          <w:rFonts w:ascii="Times New Roman" w:cs="Times New Roman" w:hAnsi="Times New Roman"/>
          <w:sz w:val="24"/>
          <w:szCs w:val="24"/>
          <w:lang w:val="en-ID"/>
        </w:rPr>
        <w:t>Be</w:t>
      </w:r>
      <w:r>
        <w:rPr>
          <w:rFonts w:ascii="Times New Roman" w:cs="Times New Roman" w:hAnsi="Times New Roman"/>
          <w:sz w:val="24"/>
          <w:szCs w:val="24"/>
          <w:lang w:val="en-ID"/>
        </w:rPr>
        <w:t>rdasarkan</w:t>
      </w:r>
      <w:r>
        <w:rPr>
          <w:rFonts w:ascii="Times New Roman" w:cs="Times New Roman" w:hAnsi="Times New Roman"/>
          <w:sz w:val="24"/>
          <w:szCs w:val="24"/>
          <w:lang w:val="en-ID"/>
        </w:rPr>
        <w:t xml:space="preserve"> </w:t>
      </w:r>
      <w:r>
        <w:rPr>
          <w:rFonts w:ascii="Times New Roman" w:cs="Times New Roman" w:hAnsi="Times New Roman"/>
          <w:sz w:val="24"/>
          <w:szCs w:val="28"/>
          <w:lang w:val="en-ID"/>
        </w:rPr>
        <w:t>laporan</w:t>
      </w:r>
      <w:r>
        <w:rPr>
          <w:rFonts w:ascii="Times New Roman" w:cs="Times New Roman" w:hAnsi="Times New Roman"/>
          <w:sz w:val="24"/>
          <w:szCs w:val="28"/>
          <w:lang w:val="en-ID"/>
        </w:rPr>
        <w:t xml:space="preserve"> </w:t>
      </w:r>
      <w:r>
        <w:rPr>
          <w:rFonts w:ascii="Times New Roman" w:cs="Times New Roman" w:hAnsi="Times New Roman"/>
          <w:i/>
          <w:sz w:val="24"/>
          <w:szCs w:val="28"/>
          <w:lang w:val="en-ID"/>
        </w:rPr>
        <w:t>Organisation for Economic Co-operation and</w:t>
      </w:r>
      <w:r>
        <w:rPr>
          <w:rFonts w:ascii="Times New Roman" w:cs="Times New Roman" w:hAnsi="Times New Roman"/>
          <w:i/>
          <w:sz w:val="24"/>
          <w:szCs w:val="28"/>
          <w:lang w:val="en-ID"/>
        </w:rPr>
        <w:t xml:space="preserve"> </w:t>
      </w:r>
      <w:r>
        <w:rPr>
          <w:rFonts w:ascii="Times New Roman" w:cs="Times New Roman" w:hAnsi="Times New Roman"/>
          <w:i/>
          <w:sz w:val="24"/>
          <w:szCs w:val="28"/>
          <w:lang w:val="en-ID"/>
        </w:rPr>
        <w:t>Development (OECD)</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 xml:space="preserve">salah </w:t>
      </w:r>
      <w:r>
        <w:rPr>
          <w:rFonts w:ascii="Times New Roman" w:cs="Times New Roman" w:hAnsi="Times New Roman"/>
          <w:sz w:val="24"/>
          <w:szCs w:val="28"/>
          <w:lang w:val="en-ID"/>
        </w:rPr>
        <w:t>satu</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faktor</w:t>
      </w:r>
      <w:r>
        <w:rPr>
          <w:rFonts w:ascii="Times New Roman" w:cs="Times New Roman" w:hAnsi="Times New Roman"/>
          <w:sz w:val="24"/>
          <w:szCs w:val="28"/>
          <w:lang w:val="en-ID"/>
        </w:rPr>
        <w:t xml:space="preserve"> yang </w:t>
      </w:r>
      <w:r>
        <w:rPr>
          <w:rFonts w:ascii="Times New Roman" w:cs="Times New Roman" w:hAnsi="Times New Roman"/>
          <w:sz w:val="24"/>
          <w:szCs w:val="28"/>
          <w:lang w:val="en-ID"/>
        </w:rPr>
        <w:t>menyebabkan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rendahnya</w:t>
      </w:r>
      <w:r>
        <w:rPr>
          <w:rFonts w:ascii="Times New Roman" w:cs="Times New Roman" w:hAnsi="Times New Roman"/>
          <w:sz w:val="24"/>
          <w:szCs w:val="28"/>
          <w:lang w:val="en-ID"/>
        </w:rPr>
        <w:t xml:space="preserve"> tax ratio Indonesia salah </w:t>
      </w:r>
      <w:r>
        <w:rPr>
          <w:rFonts w:ascii="Times New Roman" w:cs="Times New Roman" w:hAnsi="Times New Roman"/>
          <w:sz w:val="24"/>
          <w:szCs w:val="28"/>
          <w:lang w:val="en-ID"/>
        </w:rPr>
        <w:t>satunya</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adalah</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penghindaran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pajak</w:t>
      </w:r>
      <w:r>
        <w:rPr>
          <w:rFonts w:ascii="Times New Roman" w:cs="Times New Roman" w:hAnsi="Times New Roman"/>
          <w:sz w:val="24"/>
          <w:szCs w:val="28"/>
          <w:lang w:val="en-ID"/>
        </w:rPr>
        <w:t xml:space="preserve"> </w:t>
      </w:r>
      <w:r>
        <w:rPr>
          <w:rFonts w:ascii="Times New Roman" w:cs="Times New Roman" w:hAnsi="Times New Roman"/>
          <w:sz w:val="24"/>
          <w:szCs w:val="28"/>
        </w:rPr>
        <w:fldChar w:fldCharType="begin"/>
      </w:r>
      <w:r>
        <w:rPr>
          <w:rFonts w:ascii="Times New Roman" w:cs="Times New Roman" w:hAnsi="Times New Roman"/>
          <w:sz w:val="24"/>
          <w:szCs w:val="28"/>
          <w:lang w:val="en-ID"/>
        </w:rPr>
        <w:instrText>ADDIN CSL_CITATION {"citationItems":[{"id":"ITEM-1","itemData":{"author":[{"dropping-particle":"","family":"Sidik","given":"Pajar","non-dropping-particle":"","parse-names":false,"suffix":""},{"dropping-particle":"","family":"Suhono","given":"","non-dropping-particle":"","parse-names":false,"suffix":""}],"container-title":"Ekonomi dan Bisnis","id":"ITEM-1","issued":{"date-parts":[["2020"]]},"page":"1045-1066","title":"Pengaruh Profitabilitas dan Leverage Terhadap Agresivitas Pajak","type":"article-journal","volume":"11"},"uris":["http://www.mendeley.com/documents/?uuid=b8a65be8-e0b8-41bd-98ae-ee037ac97181"]}],"mendeley":{"formattedCitation":"(Sidik &amp; Suhono, 2020)","plainTextFormattedCitation":"(Sidik &amp; Suhono, 2020)","previouslyFormattedCitation":"(Sidik &amp; Suhono, 2020)"},"properties":{"noteIndex":0},"schema":"https://github.com/citation-style-language/schema/raw/master/csl-citation.json"}</w:instrText>
      </w:r>
      <w:r>
        <w:rPr>
          <w:rFonts w:ascii="Times New Roman" w:cs="Times New Roman" w:hAnsi="Times New Roman"/>
          <w:sz w:val="24"/>
          <w:szCs w:val="28"/>
        </w:rPr>
        <w:fldChar w:fldCharType="separate"/>
      </w:r>
      <w:r>
        <w:rPr>
          <w:rFonts w:ascii="Times New Roman" w:cs="Times New Roman" w:hAnsi="Times New Roman"/>
          <w:noProof/>
          <w:sz w:val="24"/>
          <w:szCs w:val="28"/>
          <w:lang w:val="en-ID"/>
        </w:rPr>
        <w:t>(Sidik &amp; Suhono, 2020)</w:t>
      </w:r>
      <w:r>
        <w:rPr>
          <w:rFonts w:ascii="Times New Roman" w:cs="Times New Roman" w:hAnsi="Times New Roman"/>
          <w:sz w:val="24"/>
          <w:szCs w:val="28"/>
        </w:rPr>
        <w:fldChar w:fldCharType="end"/>
      </w:r>
      <w:r>
        <w:rPr>
          <w:rFonts w:ascii="Times New Roman" w:cs="Times New Roman" w:hAnsi="Times New Roman"/>
          <w:sz w:val="24"/>
          <w:szCs w:val="28"/>
          <w:lang w:val="en-ID"/>
        </w:rPr>
        <w:t>.</w:t>
      </w:r>
      <w:r>
        <w:rPr>
          <w:rFonts w:ascii="Times New Roman" w:cs="Times New Roman" w:hAnsi="Times New Roman"/>
          <w:sz w:val="24"/>
          <w:szCs w:val="28"/>
          <w:lang w:val="en-ID"/>
        </w:rPr>
        <w:t xml:space="preserve"> </w:t>
      </w:r>
      <w:r>
        <w:rPr>
          <w:rFonts w:ascii="Times New Roman" w:cs="Times New Roman" w:hAnsi="Times New Roman"/>
          <w:sz w:val="24"/>
          <w:szCs w:val="28"/>
        </w:rPr>
        <w:t>Penghindaran</w:t>
      </w:r>
      <w:r>
        <w:rPr>
          <w:rFonts w:ascii="Times New Roman" w:cs="Times New Roman" w:hAnsi="Times New Roman"/>
          <w:sz w:val="24"/>
          <w:szCs w:val="28"/>
        </w:rPr>
        <w:t xml:space="preserve"> </w:t>
      </w:r>
      <w:r>
        <w:rPr>
          <w:rFonts w:ascii="Times New Roman" w:cs="Times New Roman" w:hAnsi="Times New Roman"/>
          <w:sz w:val="24"/>
          <w:szCs w:val="28"/>
        </w:rPr>
        <w:t>pajak</w:t>
      </w:r>
      <w:r>
        <w:rPr>
          <w:rFonts w:ascii="Times New Roman" w:cs="Times New Roman" w:hAnsi="Times New Roman"/>
          <w:sz w:val="24"/>
          <w:szCs w:val="28"/>
        </w:rPr>
        <w:t xml:space="preserve"> </w:t>
      </w:r>
      <w:r>
        <w:rPr>
          <w:rFonts w:ascii="Times New Roman" w:cs="Times New Roman" w:hAnsi="Times New Roman"/>
          <w:sz w:val="24"/>
          <w:szCs w:val="28"/>
        </w:rPr>
        <w:t>secara</w:t>
      </w:r>
      <w:r>
        <w:rPr>
          <w:rFonts w:ascii="Times New Roman" w:cs="Times New Roman" w:hAnsi="Times New Roman"/>
          <w:sz w:val="24"/>
          <w:szCs w:val="28"/>
        </w:rPr>
        <w:t xml:space="preserve"> </w:t>
      </w:r>
      <w:r>
        <w:rPr>
          <w:rFonts w:ascii="Times New Roman" w:cs="Times New Roman" w:hAnsi="Times New Roman"/>
          <w:sz w:val="24"/>
          <w:szCs w:val="28"/>
        </w:rPr>
        <w:t>agresif</w:t>
      </w:r>
      <w:r>
        <w:rPr>
          <w:rFonts w:ascii="Times New Roman" w:cs="Times New Roman" w:hAnsi="Times New Roman"/>
          <w:sz w:val="24"/>
          <w:szCs w:val="28"/>
        </w:rPr>
        <w:t xml:space="preserve"> </w:t>
      </w:r>
      <w:r>
        <w:rPr>
          <w:rFonts w:ascii="Times New Roman" w:cs="Times New Roman" w:hAnsi="Times New Roman"/>
          <w:sz w:val="24"/>
          <w:szCs w:val="28"/>
        </w:rPr>
        <w:t>yang</w:t>
      </w:r>
      <w:r>
        <w:rPr>
          <w:rFonts w:ascii="Times New Roman" w:cs="Times New Roman" w:hAnsi="Times New Roman"/>
          <w:sz w:val="24"/>
          <w:szCs w:val="28"/>
        </w:rPr>
        <w:t xml:space="preserve"> </w:t>
      </w:r>
      <w:r>
        <w:rPr>
          <w:rFonts w:ascii="Times New Roman" w:cs="Times New Roman" w:hAnsi="Times New Roman"/>
          <w:sz w:val="24"/>
          <w:szCs w:val="28"/>
        </w:rPr>
        <w:t>dilakukan</w:t>
      </w:r>
      <w:r>
        <w:rPr>
          <w:rFonts w:ascii="Times New Roman" w:cs="Times New Roman" w:hAnsi="Times New Roman"/>
          <w:sz w:val="24"/>
          <w:szCs w:val="28"/>
        </w:rPr>
        <w:t xml:space="preserve"> oleh </w:t>
      </w:r>
      <w:r>
        <w:rPr>
          <w:rFonts w:ascii="Times New Roman" w:cs="Times New Roman" w:hAnsi="Times New Roman"/>
          <w:sz w:val="24"/>
          <w:szCs w:val="28"/>
        </w:rPr>
        <w:t>perusaha</w:t>
      </w:r>
      <w:r>
        <w:rPr>
          <w:rFonts w:ascii="Times New Roman" w:cs="Times New Roman" w:hAnsi="Times New Roman"/>
          <w:sz w:val="24"/>
          <w:szCs w:val="28"/>
        </w:rPr>
        <w:t>an</w:t>
      </w:r>
      <w:r>
        <w:rPr>
          <w:rFonts w:ascii="Times New Roman" w:cs="Times New Roman" w:hAnsi="Times New Roman"/>
          <w:sz w:val="24"/>
          <w:szCs w:val="28"/>
        </w:rPr>
        <w:t xml:space="preserve">, </w:t>
      </w:r>
      <w:r>
        <w:rPr>
          <w:rFonts w:ascii="Times New Roman" w:cs="Times New Roman" w:hAnsi="Times New Roman"/>
          <w:sz w:val="24"/>
          <w:szCs w:val="28"/>
        </w:rPr>
        <w:t>akan</w:t>
      </w:r>
      <w:r>
        <w:rPr>
          <w:rFonts w:ascii="Times New Roman" w:cs="Times New Roman" w:hAnsi="Times New Roman"/>
          <w:sz w:val="24"/>
          <w:szCs w:val="28"/>
        </w:rPr>
        <w:t xml:space="preserve"> </w:t>
      </w:r>
      <w:r>
        <w:rPr>
          <w:rFonts w:ascii="Times New Roman" w:cs="Times New Roman" w:hAnsi="Times New Roman"/>
          <w:sz w:val="24"/>
          <w:szCs w:val="28"/>
        </w:rPr>
        <w:t>menghambat</w:t>
      </w:r>
      <w:r>
        <w:rPr>
          <w:rFonts w:ascii="Times New Roman" w:cs="Times New Roman" w:hAnsi="Times New Roman"/>
          <w:sz w:val="24"/>
          <w:szCs w:val="28"/>
        </w:rPr>
        <w:t xml:space="preserve"> target </w:t>
      </w:r>
      <w:r>
        <w:rPr>
          <w:rFonts w:ascii="Times New Roman" w:cs="Times New Roman" w:hAnsi="Times New Roman"/>
          <w:sz w:val="24"/>
          <w:szCs w:val="28"/>
        </w:rPr>
        <w:t>rasio</w:t>
      </w:r>
      <w:r>
        <w:rPr>
          <w:rFonts w:ascii="Times New Roman" w:cs="Times New Roman" w:hAnsi="Times New Roman"/>
          <w:sz w:val="24"/>
          <w:szCs w:val="28"/>
        </w:rPr>
        <w:t xml:space="preserve"> </w:t>
      </w:r>
      <w:r>
        <w:rPr>
          <w:rFonts w:ascii="Times New Roman" w:cs="Times New Roman" w:hAnsi="Times New Roman"/>
          <w:sz w:val="24"/>
          <w:szCs w:val="28"/>
        </w:rPr>
        <w:t>penerimaan</w:t>
      </w:r>
      <w:r>
        <w:rPr>
          <w:rFonts w:ascii="Times New Roman" w:cs="Times New Roman" w:hAnsi="Times New Roman"/>
          <w:sz w:val="24"/>
          <w:szCs w:val="28"/>
        </w:rPr>
        <w:t xml:space="preserve"> </w:t>
      </w:r>
      <w:r>
        <w:rPr>
          <w:rFonts w:ascii="Times New Roman" w:cs="Times New Roman" w:hAnsi="Times New Roman"/>
          <w:sz w:val="24"/>
          <w:szCs w:val="28"/>
        </w:rPr>
        <w:t>pajak</w:t>
      </w:r>
      <w:r>
        <w:rPr>
          <w:rFonts w:ascii="Times New Roman" w:cs="Times New Roman" w:hAnsi="Times New Roman"/>
          <w:sz w:val="24"/>
          <w:szCs w:val="28"/>
        </w:rPr>
        <w:t xml:space="preserve">, </w:t>
      </w:r>
      <w:r>
        <w:rPr>
          <w:rFonts w:ascii="Times New Roman" w:cs="Times New Roman" w:hAnsi="Times New Roman"/>
          <w:sz w:val="24"/>
          <w:szCs w:val="28"/>
        </w:rPr>
        <w:t>se</w:t>
      </w:r>
      <w:r>
        <w:rPr>
          <w:rFonts w:ascii="Times New Roman" w:cs="Times New Roman" w:hAnsi="Times New Roman"/>
          <w:sz w:val="24"/>
          <w:szCs w:val="28"/>
        </w:rPr>
        <w:t>hingga</w:t>
      </w:r>
      <w:r>
        <w:rPr>
          <w:rFonts w:ascii="Times New Roman" w:cs="Times New Roman" w:hAnsi="Times New Roman"/>
          <w:sz w:val="24"/>
          <w:szCs w:val="28"/>
        </w:rPr>
        <w:t xml:space="preserve"> </w:t>
      </w:r>
      <w:r>
        <w:rPr>
          <w:rFonts w:ascii="Times New Roman" w:cs="Times New Roman" w:hAnsi="Times New Roman"/>
          <w:sz w:val="24"/>
          <w:szCs w:val="28"/>
        </w:rPr>
        <w:t>tindakan</w:t>
      </w:r>
      <w:r>
        <w:rPr>
          <w:rFonts w:ascii="Times New Roman" w:cs="Times New Roman" w:hAnsi="Times New Roman"/>
          <w:sz w:val="24"/>
          <w:szCs w:val="28"/>
        </w:rPr>
        <w:t xml:space="preserve"> </w:t>
      </w:r>
      <w:r>
        <w:rPr>
          <w:rFonts w:ascii="Times New Roman" w:cs="Times New Roman" w:hAnsi="Times New Roman"/>
          <w:sz w:val="24"/>
          <w:szCs w:val="28"/>
        </w:rPr>
        <w:t>ini</w:t>
      </w:r>
      <w:r>
        <w:rPr>
          <w:rFonts w:ascii="Times New Roman" w:cs="Times New Roman" w:hAnsi="Times New Roman"/>
          <w:sz w:val="24"/>
          <w:szCs w:val="28"/>
        </w:rPr>
        <w:t xml:space="preserve"> </w:t>
      </w:r>
      <w:r>
        <w:rPr>
          <w:rFonts w:ascii="Times New Roman" w:cs="Times New Roman" w:hAnsi="Times New Roman"/>
          <w:sz w:val="24"/>
          <w:szCs w:val="28"/>
        </w:rPr>
        <w:t>perlu</w:t>
      </w:r>
      <w:r>
        <w:rPr>
          <w:rFonts w:ascii="Times New Roman" w:cs="Times New Roman" w:hAnsi="Times New Roman"/>
          <w:sz w:val="24"/>
          <w:szCs w:val="28"/>
        </w:rPr>
        <w:t xml:space="preserve"> </w:t>
      </w:r>
      <w:r>
        <w:rPr>
          <w:rFonts w:ascii="Times New Roman" w:cs="Times New Roman" w:hAnsi="Times New Roman"/>
          <w:sz w:val="24"/>
          <w:szCs w:val="28"/>
        </w:rPr>
        <w:t>menjadi</w:t>
      </w:r>
      <w:r>
        <w:rPr>
          <w:rFonts w:ascii="Times New Roman" w:cs="Times New Roman" w:hAnsi="Times New Roman"/>
          <w:sz w:val="24"/>
          <w:szCs w:val="28"/>
        </w:rPr>
        <w:t xml:space="preserve"> </w:t>
      </w:r>
      <w:r>
        <w:rPr>
          <w:rFonts w:ascii="Times New Roman" w:cs="Times New Roman" w:hAnsi="Times New Roman"/>
          <w:sz w:val="24"/>
          <w:szCs w:val="28"/>
        </w:rPr>
        <w:t>perhatian</w:t>
      </w:r>
      <w:r>
        <w:rPr>
          <w:rFonts w:ascii="Times New Roman" w:cs="Times New Roman" w:hAnsi="Times New Roman"/>
          <w:sz w:val="24"/>
          <w:szCs w:val="28"/>
        </w:rPr>
        <w:t xml:space="preserve"> </w:t>
      </w:r>
      <w:r>
        <w:rPr>
          <w:rFonts w:ascii="Times New Roman" w:cs="Times New Roman" w:hAnsi="Times New Roman"/>
          <w:sz w:val="24"/>
          <w:szCs w:val="28"/>
        </w:rPr>
        <w:t>utama</w:t>
      </w:r>
      <w:r>
        <w:rPr>
          <w:rFonts w:ascii="Times New Roman" w:cs="Times New Roman" w:hAnsi="Times New Roman"/>
          <w:sz w:val="24"/>
          <w:szCs w:val="28"/>
        </w:rPr>
        <w:t xml:space="preserve"> </w:t>
      </w:r>
      <w:r>
        <w:rPr>
          <w:rFonts w:ascii="Times New Roman" w:cs="Times New Roman" w:hAnsi="Times New Roman"/>
          <w:sz w:val="24"/>
          <w:szCs w:val="28"/>
        </w:rPr>
        <w:t>dalam</w:t>
      </w:r>
      <w:r>
        <w:rPr>
          <w:rFonts w:ascii="Times New Roman" w:cs="Times New Roman" w:hAnsi="Times New Roman"/>
          <w:sz w:val="24"/>
          <w:szCs w:val="28"/>
        </w:rPr>
        <w:t xml:space="preserve"> </w:t>
      </w:r>
      <w:r>
        <w:rPr>
          <w:rFonts w:ascii="Times New Roman" w:cs="Times New Roman" w:hAnsi="Times New Roman"/>
          <w:sz w:val="24"/>
          <w:szCs w:val="28"/>
        </w:rPr>
        <w:t>meningkatkan</w:t>
      </w:r>
      <w:r>
        <w:rPr>
          <w:rFonts w:ascii="Times New Roman" w:cs="Times New Roman" w:hAnsi="Times New Roman"/>
          <w:sz w:val="24"/>
          <w:szCs w:val="28"/>
        </w:rPr>
        <w:t xml:space="preserve"> </w:t>
      </w:r>
      <w:r>
        <w:rPr>
          <w:rFonts w:ascii="Times New Roman" w:cs="Times New Roman" w:hAnsi="Times New Roman"/>
          <w:sz w:val="24"/>
          <w:szCs w:val="28"/>
        </w:rPr>
        <w:t>penerimaan</w:t>
      </w:r>
      <w:r>
        <w:rPr>
          <w:rFonts w:ascii="Times New Roman" w:cs="Times New Roman" w:hAnsi="Times New Roman"/>
          <w:sz w:val="24"/>
          <w:szCs w:val="28"/>
        </w:rPr>
        <w:t xml:space="preserve"> </w:t>
      </w:r>
      <w:r>
        <w:rPr>
          <w:rFonts w:ascii="Times New Roman" w:cs="Times New Roman" w:hAnsi="Times New Roman"/>
          <w:sz w:val="24"/>
          <w:szCs w:val="28"/>
        </w:rPr>
        <w:t>pajak</w:t>
      </w:r>
      <w:r>
        <w:rPr>
          <w:rFonts w:ascii="Times New Roman" w:cs="Times New Roman" w:hAnsi="Times New Roman"/>
          <w:sz w:val="24"/>
          <w:szCs w:val="28"/>
        </w:rPr>
        <w:t xml:space="preserve"> Negara.</w:t>
      </w:r>
    </w:p>
    <w:p>
      <w:pPr>
        <w:pStyle w:val="style0"/>
        <w:spacing w:after="0" w:lineRule="auto" w:line="480"/>
        <w:ind w:firstLine="567"/>
        <w:jc w:val="both"/>
        <w:rPr>
          <w:rFonts w:ascii="Times New Roman" w:cs="Times New Roman" w:hAnsi="Times New Roman"/>
          <w:sz w:val="24"/>
          <w:szCs w:val="28"/>
          <w:lang w:val="fi-FI"/>
        </w:rPr>
      </w:pPr>
      <w:r>
        <w:rPr>
          <w:rFonts w:ascii="Times New Roman" w:cs="Times New Roman" w:hAnsi="Times New Roman"/>
          <w:sz w:val="24"/>
          <w:szCs w:val="28"/>
        </w:rPr>
        <w:t xml:space="preserve">Negara </w:t>
      </w:r>
      <w:r>
        <w:rPr>
          <w:rFonts w:ascii="Times New Roman" w:cs="Times New Roman" w:hAnsi="Times New Roman"/>
          <w:sz w:val="24"/>
          <w:szCs w:val="28"/>
        </w:rPr>
        <w:t>memungut</w:t>
      </w:r>
      <w:r>
        <w:rPr>
          <w:rFonts w:ascii="Times New Roman" w:cs="Times New Roman" w:hAnsi="Times New Roman"/>
          <w:sz w:val="24"/>
          <w:szCs w:val="28"/>
        </w:rPr>
        <w:t xml:space="preserve"> </w:t>
      </w:r>
      <w:r>
        <w:rPr>
          <w:rFonts w:ascii="Times New Roman" w:cs="Times New Roman" w:hAnsi="Times New Roman"/>
          <w:sz w:val="24"/>
          <w:szCs w:val="28"/>
        </w:rPr>
        <w:t>pajak</w:t>
      </w:r>
      <w:r>
        <w:rPr>
          <w:rFonts w:ascii="Times New Roman" w:cs="Times New Roman" w:hAnsi="Times New Roman"/>
          <w:sz w:val="24"/>
          <w:szCs w:val="28"/>
        </w:rPr>
        <w:t xml:space="preserve"> </w:t>
      </w:r>
      <w:r>
        <w:rPr>
          <w:rFonts w:ascii="Times New Roman" w:cs="Times New Roman" w:hAnsi="Times New Roman"/>
          <w:sz w:val="24"/>
          <w:szCs w:val="28"/>
        </w:rPr>
        <w:t>bertujuan</w:t>
      </w:r>
      <w:r>
        <w:rPr>
          <w:rFonts w:ascii="Times New Roman" w:cs="Times New Roman" w:hAnsi="Times New Roman"/>
          <w:sz w:val="24"/>
          <w:szCs w:val="28"/>
        </w:rPr>
        <w:t xml:space="preserve"> </w:t>
      </w:r>
      <w:r>
        <w:rPr>
          <w:rFonts w:ascii="Times New Roman" w:cs="Times New Roman" w:hAnsi="Times New Roman"/>
          <w:sz w:val="24"/>
          <w:szCs w:val="28"/>
        </w:rPr>
        <w:t>untuk</w:t>
      </w:r>
      <w:r>
        <w:rPr>
          <w:rFonts w:ascii="Times New Roman" w:cs="Times New Roman" w:hAnsi="Times New Roman"/>
          <w:sz w:val="24"/>
          <w:szCs w:val="28"/>
        </w:rPr>
        <w:t xml:space="preserve"> </w:t>
      </w:r>
      <w:r>
        <w:rPr>
          <w:rFonts w:ascii="Times New Roman" w:cs="Times New Roman" w:hAnsi="Times New Roman"/>
          <w:sz w:val="24"/>
          <w:szCs w:val="28"/>
        </w:rPr>
        <w:t>kemakmuran</w:t>
      </w:r>
      <w:r>
        <w:rPr>
          <w:rFonts w:ascii="Times New Roman" w:cs="Times New Roman" w:hAnsi="Times New Roman"/>
          <w:sz w:val="24"/>
          <w:szCs w:val="28"/>
        </w:rPr>
        <w:t xml:space="preserve"> dan </w:t>
      </w:r>
      <w:r>
        <w:rPr>
          <w:rFonts w:ascii="Times New Roman" w:cs="Times New Roman" w:hAnsi="Times New Roman"/>
          <w:sz w:val="24"/>
          <w:szCs w:val="28"/>
        </w:rPr>
        <w:t>kesejahteraan</w:t>
      </w:r>
      <w:r>
        <w:rPr>
          <w:rFonts w:ascii="Times New Roman" w:cs="Times New Roman" w:hAnsi="Times New Roman"/>
          <w:sz w:val="24"/>
          <w:szCs w:val="28"/>
        </w:rPr>
        <w:t xml:space="preserve"> </w:t>
      </w:r>
      <w:r>
        <w:rPr>
          <w:rFonts w:ascii="Times New Roman" w:cs="Times New Roman" w:hAnsi="Times New Roman"/>
          <w:sz w:val="24"/>
          <w:szCs w:val="28"/>
        </w:rPr>
        <w:t>umum</w:t>
      </w:r>
      <w:r>
        <w:rPr>
          <w:rFonts w:ascii="Times New Roman" w:cs="Times New Roman" w:hAnsi="Times New Roman"/>
          <w:sz w:val="24"/>
          <w:szCs w:val="28"/>
        </w:rPr>
        <w:t xml:space="preserve"> </w:t>
      </w:r>
      <w:r>
        <w:rPr>
          <w:rFonts w:ascii="Times New Roman" w:cs="Times New Roman" w:hAnsi="Times New Roman"/>
          <w:sz w:val="24"/>
          <w:szCs w:val="28"/>
        </w:rPr>
        <w:t>tetapi</w:t>
      </w:r>
      <w:r>
        <w:rPr>
          <w:rFonts w:ascii="Times New Roman" w:cs="Times New Roman" w:hAnsi="Times New Roman"/>
          <w:sz w:val="24"/>
          <w:szCs w:val="28"/>
        </w:rPr>
        <w:t xml:space="preserve"> </w:t>
      </w:r>
      <w:r>
        <w:rPr>
          <w:rFonts w:ascii="Times New Roman" w:cs="Times New Roman" w:hAnsi="Times New Roman"/>
          <w:sz w:val="24"/>
          <w:szCs w:val="28"/>
        </w:rPr>
        <w:t>dari</w:t>
      </w:r>
      <w:r>
        <w:rPr>
          <w:rFonts w:ascii="Times New Roman" w:cs="Times New Roman" w:hAnsi="Times New Roman"/>
          <w:sz w:val="24"/>
          <w:szCs w:val="28"/>
        </w:rPr>
        <w:t xml:space="preserve"> </w:t>
      </w:r>
      <w:r>
        <w:rPr>
          <w:rFonts w:ascii="Times New Roman" w:cs="Times New Roman" w:hAnsi="Times New Roman"/>
          <w:sz w:val="24"/>
          <w:szCs w:val="28"/>
        </w:rPr>
        <w:t>perspektif</w:t>
      </w:r>
      <w:r>
        <w:rPr>
          <w:rFonts w:ascii="Times New Roman" w:cs="Times New Roman" w:hAnsi="Times New Roman"/>
          <w:sz w:val="24"/>
          <w:szCs w:val="28"/>
        </w:rPr>
        <w:t xml:space="preserve"> </w:t>
      </w:r>
      <w:r>
        <w:rPr>
          <w:rFonts w:ascii="Times New Roman" w:cs="Times New Roman" w:hAnsi="Times New Roman"/>
          <w:sz w:val="24"/>
          <w:szCs w:val="28"/>
        </w:rPr>
        <w:t>perusahaan</w:t>
      </w:r>
      <w:r>
        <w:rPr>
          <w:rFonts w:ascii="Times New Roman" w:cs="Times New Roman" w:hAnsi="Times New Roman"/>
          <w:sz w:val="24"/>
          <w:szCs w:val="28"/>
        </w:rPr>
        <w:t xml:space="preserve">, </w:t>
      </w:r>
      <w:r>
        <w:rPr>
          <w:rFonts w:ascii="Times New Roman" w:cs="Times New Roman" w:hAnsi="Times New Roman"/>
          <w:sz w:val="24"/>
          <w:szCs w:val="28"/>
        </w:rPr>
        <w:t>pajak</w:t>
      </w:r>
      <w:r>
        <w:rPr>
          <w:rFonts w:ascii="Times New Roman" w:cs="Times New Roman" w:hAnsi="Times New Roman"/>
          <w:sz w:val="24"/>
          <w:szCs w:val="28"/>
        </w:rPr>
        <w:t xml:space="preserve"> </w:t>
      </w:r>
      <w:r>
        <w:rPr>
          <w:rFonts w:ascii="Times New Roman" w:cs="Times New Roman" w:hAnsi="Times New Roman"/>
          <w:sz w:val="24"/>
          <w:szCs w:val="28"/>
        </w:rPr>
        <w:t>merupakan</w:t>
      </w:r>
      <w:r>
        <w:rPr>
          <w:rFonts w:ascii="Times New Roman" w:cs="Times New Roman" w:hAnsi="Times New Roman"/>
          <w:sz w:val="24"/>
          <w:szCs w:val="28"/>
        </w:rPr>
        <w:t xml:space="preserve"> </w:t>
      </w:r>
      <w:r>
        <w:rPr>
          <w:rFonts w:ascii="Times New Roman" w:cs="Times New Roman" w:hAnsi="Times New Roman"/>
          <w:sz w:val="24"/>
          <w:szCs w:val="28"/>
        </w:rPr>
        <w:t>beban</w:t>
      </w:r>
      <w:r>
        <w:rPr>
          <w:rFonts w:ascii="Times New Roman" w:cs="Times New Roman" w:hAnsi="Times New Roman"/>
          <w:sz w:val="24"/>
          <w:szCs w:val="28"/>
        </w:rPr>
        <w:t xml:space="preserve"> yang </w:t>
      </w:r>
      <w:r>
        <w:rPr>
          <w:rFonts w:ascii="Times New Roman" w:cs="Times New Roman" w:hAnsi="Times New Roman"/>
          <w:sz w:val="24"/>
          <w:szCs w:val="28"/>
        </w:rPr>
        <w:t>dapat</w:t>
      </w:r>
      <w:r>
        <w:rPr>
          <w:rFonts w:ascii="Times New Roman" w:cs="Times New Roman" w:hAnsi="Times New Roman"/>
          <w:sz w:val="24"/>
          <w:szCs w:val="28"/>
        </w:rPr>
        <w:t xml:space="preserve"> </w:t>
      </w:r>
      <w:r>
        <w:rPr>
          <w:rFonts w:ascii="Times New Roman" w:cs="Times New Roman" w:hAnsi="Times New Roman"/>
          <w:sz w:val="24"/>
          <w:szCs w:val="28"/>
        </w:rPr>
        <w:t>mengurangi</w:t>
      </w:r>
      <w:r>
        <w:rPr>
          <w:rFonts w:ascii="Times New Roman" w:cs="Times New Roman" w:hAnsi="Times New Roman"/>
          <w:sz w:val="24"/>
          <w:szCs w:val="28"/>
        </w:rPr>
        <w:t xml:space="preserve"> </w:t>
      </w:r>
      <w:r>
        <w:rPr>
          <w:rFonts w:ascii="Times New Roman" w:cs="Times New Roman" w:hAnsi="Times New Roman"/>
          <w:sz w:val="24"/>
          <w:szCs w:val="28"/>
        </w:rPr>
        <w:t>laba</w:t>
      </w:r>
      <w:r>
        <w:rPr>
          <w:rFonts w:ascii="Times New Roman" w:cs="Times New Roman" w:hAnsi="Times New Roman"/>
          <w:sz w:val="24"/>
          <w:szCs w:val="28"/>
        </w:rPr>
        <w:t xml:space="preserve"> </w:t>
      </w:r>
      <w:r>
        <w:rPr>
          <w:rFonts w:ascii="Times New Roman" w:cs="Times New Roman" w:hAnsi="Times New Roman"/>
          <w:sz w:val="24"/>
          <w:szCs w:val="28"/>
        </w:rPr>
        <w:t>perusahaan</w:t>
      </w:r>
      <w:r>
        <w:rPr>
          <w:rFonts w:ascii="Times New Roman" w:cs="Times New Roman" w:hAnsi="Times New Roman"/>
          <w:sz w:val="24"/>
          <w:szCs w:val="28"/>
        </w:rPr>
        <w:t xml:space="preserve"> </w:t>
      </w:r>
      <w:r>
        <w:rPr>
          <w:rFonts w:ascii="Times New Roman" w:cs="Times New Roman" w:hAnsi="Times New Roman"/>
          <w:sz w:val="24"/>
          <w:szCs w:val="28"/>
        </w:rPr>
        <w:fldChar w:fldCharType="begin"/>
      </w:r>
      <w:r>
        <w:rPr>
          <w:rFonts w:ascii="Times New Roman" w:cs="Times New Roman" w:hAnsi="Times New Roman"/>
          <w:sz w:val="24"/>
          <w:szCs w:val="28"/>
        </w:rPr>
        <w:instrText>ADDIN CSL_CITATION {"citationItems":[{"id":"ITEM-1","itemData":{"abstract":"Pajak merupakan sektor yang memegang peranan penting dalam perekonomian. Penerimaan negara terbesar ini harus terus ditingkatkan secara optimal agar laju pertumbuhan negara dan pelaksanaan pembangunan dapat berjalan dengan baik. Namun bagi pelaku bisnis pajak dianggap sebagai beban investasi. Oleh karena itu, sudah menjadi hal yang wajar apabila perusahaan berusaha untuk menghindari beban pajak. Tindakan manajemen yang direncanakan untuk memperkecil pembayaran pajak perusahaan melalui kegiatan agresivitas pajak menjadi hal umum di kalangan perusahaan di seluruh dunia. Penelitian ini bertujuan untuk mengetahui pengaruh ukuran perusahaan dan profitabilitas terhadap agresivitas pajak. Populasi dan sampel dalam penelitian ini adalah perusahaan manufaktur sub sektor food and beverage yang terdaftar di Bursa Efek Indonesia (BEI) periode 2013-2017. Metode pengambilan sampel yang digunakan adalah purposive sampling. Alat analisis yang digunakan adalah regresi linier berganda. Hasil penelitian menunjukkan bahwa secara parsial ukuran perusahaan dan profitabilitas (ROA) masing-masing berpengaruh secara negatif terhadap agresivitas pajak. Sedangkan secara simultan ukuran perusahaan dan profitabilitas (ROA) berpengaruh positif terhadap agresivitas pajak","author":[{"dropping-particle":"","family":"Leksono","given":"Ari Wahyu","non-dropping-particle":"","parse-names":false,"suffix":""},{"dropping-particle":"","family":"Albertus","given":"Setya Stanto","non-dropping-particle":"","parse-names":false,"suffix":""},{"dropping-particle":"","family":"Vhalery","given":"Rendika","non-dropping-particle":"","parse-names":false,"suffix":""}],"container-title":"Applied Business ab\\nd Economic","id":"ITEM-1","issue":"4","issued":{"date-parts":[["2019"]]},"page":"301-314","title":"Pengaruh Ukuran Perusahaan Dan Profitabilitas Terhadap Agresivitas Pajak Pada Perusahaan Manufaktur Yang Listing Di Bei Periode Tahun 2013–2017","type":"article-journal","volume":"5"},"uris":["http://www.mendeley.com/documents/?uuid=4f440f29-4995-4a67-8ea3-4b4bd0a2d391"]}],"mendeley":{"formattedCitation":"(Leksono et al., 2019)","plainTextFormattedCitation":"(Leksono et al., 2019)","previouslyFormattedCitation":"(Leksono et al., 2019)"},"properties":{"noteIndex":0},"schema":"https://github.com/citation-style-language/schema/raw/master/csl-citation.json"}</w:instrText>
      </w:r>
      <w:r>
        <w:rPr>
          <w:rFonts w:ascii="Times New Roman" w:cs="Times New Roman" w:hAnsi="Times New Roman"/>
          <w:sz w:val="24"/>
          <w:szCs w:val="28"/>
        </w:rPr>
        <w:fldChar w:fldCharType="separate"/>
      </w:r>
      <w:r>
        <w:rPr>
          <w:rFonts w:ascii="Times New Roman" w:cs="Times New Roman" w:hAnsi="Times New Roman"/>
          <w:noProof/>
          <w:sz w:val="24"/>
          <w:szCs w:val="28"/>
        </w:rPr>
        <w:t xml:space="preserve">(Leksono </w:t>
      </w:r>
      <w:r>
        <w:rPr>
          <w:rFonts w:ascii="Times New Roman" w:cs="Times New Roman" w:hAnsi="Times New Roman"/>
          <w:i/>
          <w:iCs/>
          <w:noProof/>
          <w:sz w:val="24"/>
          <w:szCs w:val="28"/>
        </w:rPr>
        <w:t>et al</w:t>
      </w:r>
      <w:r>
        <w:rPr>
          <w:rFonts w:ascii="Times New Roman" w:cs="Times New Roman" w:hAnsi="Times New Roman"/>
          <w:noProof/>
          <w:sz w:val="24"/>
          <w:szCs w:val="28"/>
        </w:rPr>
        <w:t>., 2019)</w:t>
      </w:r>
      <w:r>
        <w:rPr>
          <w:rFonts w:ascii="Times New Roman" w:cs="Times New Roman" w:hAnsi="Times New Roman"/>
          <w:sz w:val="24"/>
          <w:szCs w:val="28"/>
        </w:rPr>
        <w:fldChar w:fldCharType="end"/>
      </w:r>
      <w:r>
        <w:rPr>
          <w:rFonts w:ascii="Times New Roman" w:cs="Times New Roman" w:hAnsi="Times New Roman"/>
          <w:sz w:val="24"/>
          <w:szCs w:val="28"/>
        </w:rPr>
        <w:t>.</w:t>
      </w:r>
      <w:r>
        <w:rPr>
          <w:rFonts w:ascii="Times New Roman" w:cs="Times New Roman" w:hAnsi="Times New Roman"/>
          <w:sz w:val="24"/>
          <w:szCs w:val="28"/>
        </w:rPr>
        <w:t xml:space="preserve"> Hal </w:t>
      </w:r>
      <w:r>
        <w:rPr>
          <w:rFonts w:ascii="Times New Roman" w:cs="Times New Roman" w:hAnsi="Times New Roman"/>
          <w:sz w:val="24"/>
          <w:szCs w:val="28"/>
        </w:rPr>
        <w:t>ini</w:t>
      </w:r>
      <w:r>
        <w:rPr>
          <w:rFonts w:ascii="Times New Roman" w:cs="Times New Roman" w:hAnsi="Times New Roman"/>
          <w:sz w:val="24"/>
          <w:szCs w:val="28"/>
        </w:rPr>
        <w:t xml:space="preserve"> </w:t>
      </w:r>
      <w:r>
        <w:rPr>
          <w:rFonts w:ascii="Times New Roman" w:cs="Times New Roman" w:hAnsi="Times New Roman"/>
          <w:sz w:val="24"/>
          <w:szCs w:val="28"/>
        </w:rPr>
        <w:t>mendorong</w:t>
      </w:r>
      <w:r>
        <w:rPr>
          <w:rFonts w:ascii="Times New Roman" w:cs="Times New Roman" w:hAnsi="Times New Roman"/>
          <w:sz w:val="24"/>
          <w:szCs w:val="28"/>
        </w:rPr>
        <w:t xml:space="preserve"> </w:t>
      </w:r>
      <w:r>
        <w:rPr>
          <w:rFonts w:ascii="Times New Roman" w:cs="Times New Roman" w:hAnsi="Times New Roman"/>
          <w:sz w:val="24"/>
          <w:szCs w:val="28"/>
        </w:rPr>
        <w:t>banyak</w:t>
      </w:r>
      <w:r>
        <w:rPr>
          <w:rFonts w:ascii="Times New Roman" w:cs="Times New Roman" w:hAnsi="Times New Roman"/>
          <w:sz w:val="24"/>
          <w:szCs w:val="28"/>
        </w:rPr>
        <w:t xml:space="preserve"> </w:t>
      </w:r>
      <w:r>
        <w:rPr>
          <w:rFonts w:ascii="Times New Roman" w:cs="Times New Roman" w:hAnsi="Times New Roman"/>
          <w:sz w:val="24"/>
          <w:szCs w:val="28"/>
        </w:rPr>
        <w:t>perusahaan</w:t>
      </w:r>
      <w:r>
        <w:rPr>
          <w:rFonts w:ascii="Times New Roman" w:cs="Times New Roman" w:hAnsi="Times New Roman"/>
          <w:sz w:val="24"/>
          <w:szCs w:val="28"/>
        </w:rPr>
        <w:t xml:space="preserve"> </w:t>
      </w:r>
      <w:r>
        <w:rPr>
          <w:rFonts w:ascii="Times New Roman" w:cs="Times New Roman" w:hAnsi="Times New Roman"/>
          <w:sz w:val="24"/>
          <w:szCs w:val="28"/>
        </w:rPr>
        <w:t>berusaha</w:t>
      </w:r>
      <w:r>
        <w:rPr>
          <w:rFonts w:ascii="Times New Roman" w:cs="Times New Roman" w:hAnsi="Times New Roman"/>
          <w:sz w:val="24"/>
          <w:szCs w:val="28"/>
        </w:rPr>
        <w:t xml:space="preserve"> </w:t>
      </w:r>
      <w:r>
        <w:rPr>
          <w:rFonts w:ascii="Times New Roman" w:cs="Times New Roman" w:hAnsi="Times New Roman"/>
          <w:sz w:val="24"/>
          <w:szCs w:val="28"/>
        </w:rPr>
        <w:t>untuk</w:t>
      </w:r>
      <w:r>
        <w:rPr>
          <w:rFonts w:ascii="Times New Roman" w:cs="Times New Roman" w:hAnsi="Times New Roman"/>
          <w:sz w:val="24"/>
          <w:szCs w:val="28"/>
        </w:rPr>
        <w:t xml:space="preserve"> </w:t>
      </w:r>
      <w:r>
        <w:rPr>
          <w:rFonts w:ascii="Times New Roman" w:cs="Times New Roman" w:hAnsi="Times New Roman"/>
          <w:sz w:val="24"/>
          <w:szCs w:val="28"/>
        </w:rPr>
        <w:t>meminimalkan</w:t>
      </w:r>
      <w:r>
        <w:rPr>
          <w:rFonts w:ascii="Times New Roman" w:cs="Times New Roman" w:hAnsi="Times New Roman"/>
          <w:sz w:val="24"/>
          <w:szCs w:val="28"/>
        </w:rPr>
        <w:t xml:space="preserve"> </w:t>
      </w:r>
      <w:r>
        <w:rPr>
          <w:rFonts w:ascii="Times New Roman" w:cs="Times New Roman" w:hAnsi="Times New Roman"/>
          <w:sz w:val="24"/>
          <w:szCs w:val="28"/>
        </w:rPr>
        <w:t>kewajiban</w:t>
      </w:r>
      <w:r>
        <w:rPr>
          <w:rFonts w:ascii="Times New Roman" w:cs="Times New Roman" w:hAnsi="Times New Roman"/>
          <w:sz w:val="24"/>
          <w:szCs w:val="28"/>
        </w:rPr>
        <w:t xml:space="preserve"> </w:t>
      </w:r>
      <w:r>
        <w:rPr>
          <w:rFonts w:ascii="Times New Roman" w:cs="Times New Roman" w:hAnsi="Times New Roman"/>
          <w:sz w:val="24"/>
          <w:szCs w:val="28"/>
        </w:rPr>
        <w:t>pajaknya</w:t>
      </w:r>
      <w:r>
        <w:rPr>
          <w:rFonts w:ascii="Times New Roman" w:cs="Times New Roman" w:hAnsi="Times New Roman"/>
          <w:sz w:val="24"/>
          <w:szCs w:val="28"/>
        </w:rPr>
        <w:t xml:space="preserve">. </w:t>
      </w:r>
      <w:r>
        <w:rPr>
          <w:rFonts w:ascii="Times New Roman" w:cs="Times New Roman" w:hAnsi="Times New Roman"/>
          <w:sz w:val="24"/>
          <w:szCs w:val="28"/>
          <w:lang w:val="fi-FI"/>
        </w:rPr>
        <w:t>Agresivitas pajak merupakan salah satu strategi perusahaan dalam meminimalkan beban pajaknya</w:t>
      </w:r>
      <w:r>
        <w:rPr>
          <w:rFonts w:ascii="Times New Roman" w:cs="Times New Roman" w:hAnsi="Times New Roman"/>
          <w:sz w:val="24"/>
          <w:szCs w:val="28"/>
          <w:lang w:val="fi-FI"/>
        </w:rPr>
        <w:t xml:space="preserve"> </w:t>
      </w:r>
      <w:r>
        <w:rPr>
          <w:rFonts w:ascii="Times New Roman" w:cs="Times New Roman" w:hAnsi="Times New Roman"/>
          <w:sz w:val="24"/>
          <w:szCs w:val="28"/>
        </w:rPr>
        <w:fldChar w:fldCharType="begin"/>
      </w:r>
      <w:r>
        <w:rPr>
          <w:rFonts w:ascii="Times New Roman" w:cs="Times New Roman" w:hAnsi="Times New Roman"/>
          <w:sz w:val="24"/>
          <w:szCs w:val="28"/>
          <w:lang w:val="fi-FI"/>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le":"","family":"Ikhsan","given":"Syarbini","non-dropping-particle":"","parse-names":false,"suffix":""}],"container-title":"Jurnal Ekobistek","id":"ITEM-1","issue":"2","issued</w:instrText>
      </w:r>
      <w:r>
        <w:rPr>
          <w:rFonts w:ascii="Times New Roman" w:cs="Times New Roman" w:hAnsi="Times New Roman"/>
          <w:sz w:val="24"/>
          <w:szCs w:val="28"/>
          <w:lang w:val="fi-FI"/>
        </w:rPr>
        <w:instrText>":{"date-parts":[["2024"]]},"page":"54-61","title":"Pengaruh Ukuran Perusahaan, Profitabilitas, dan Leverage terhadap Agresivitas Pajak","type":"article-journal","volume":"13"},"uris":["http://www.mendeley.com/documents/?uuid=17e2e190-2fa0-4a1f-968a-dd16d04e2f57"]}],"mendeley":{"formattedCitation":"(Meldisthy et al., 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sz w:val="24"/>
          <w:szCs w:val="28"/>
        </w:rPr>
        <w:fldChar w:fldCharType="separate"/>
      </w:r>
      <w:r>
        <w:rPr>
          <w:rFonts w:ascii="Times New Roman" w:cs="Times New Roman" w:hAnsi="Times New Roman"/>
          <w:noProof/>
          <w:sz w:val="24"/>
          <w:szCs w:val="28"/>
          <w:lang w:val="fi-FI"/>
        </w:rPr>
        <w:t xml:space="preserve">(Meldisthy </w:t>
      </w:r>
      <w:r>
        <w:rPr>
          <w:rFonts w:ascii="Times New Roman" w:cs="Times New Roman" w:hAnsi="Times New Roman"/>
          <w:i/>
          <w:iCs/>
          <w:noProof/>
          <w:sz w:val="24"/>
          <w:szCs w:val="28"/>
          <w:lang w:val="fi-FI"/>
        </w:rPr>
        <w:t>et al</w:t>
      </w:r>
      <w:r>
        <w:rPr>
          <w:rFonts w:ascii="Times New Roman" w:cs="Times New Roman" w:hAnsi="Times New Roman"/>
          <w:noProof/>
          <w:sz w:val="24"/>
          <w:szCs w:val="28"/>
          <w:lang w:val="fi-FI"/>
        </w:rPr>
        <w:t>., 2024)</w:t>
      </w:r>
      <w:r>
        <w:rPr>
          <w:rFonts w:ascii="Times New Roman" w:cs="Times New Roman" w:hAnsi="Times New Roman"/>
          <w:sz w:val="24"/>
          <w:szCs w:val="28"/>
        </w:rPr>
        <w:fldChar w:fldCharType="end"/>
      </w:r>
      <w:r>
        <w:rPr>
          <w:rFonts w:ascii="Times New Roman" w:cs="Times New Roman" w:hAnsi="Times New Roman"/>
          <w:sz w:val="24"/>
          <w:szCs w:val="28"/>
          <w:lang w:val="fi-FI"/>
        </w:rPr>
        <w:t xml:space="preserve">. </w:t>
      </w:r>
      <w:r>
        <w:rPr>
          <w:rFonts w:ascii="Times New Roman" w:cs="Times New Roman" w:hAnsi="Times New Roman"/>
          <w:sz w:val="24"/>
          <w:szCs w:val="28"/>
          <w:lang w:val="fi-FI"/>
        </w:rPr>
        <w:t xml:space="preserve">Proses ini </w:t>
      </w:r>
      <w:r>
        <w:rPr>
          <w:rFonts w:ascii="Times New Roman" w:cs="Times New Roman" w:hAnsi="Times New Roman"/>
          <w:sz w:val="24"/>
          <w:szCs w:val="28"/>
          <w:lang w:val="fi-FI"/>
        </w:rPr>
        <w:t xml:space="preserve">melalui tindakan perencanaan </w:t>
      </w:r>
      <w:r>
        <w:rPr>
          <w:rFonts w:ascii="Times New Roman" w:cs="Times New Roman" w:hAnsi="Times New Roman"/>
          <w:sz w:val="24"/>
          <w:szCs w:val="28"/>
          <w:lang w:val="fi-FI"/>
        </w:rPr>
        <w:t>pajak</w:t>
      </w:r>
      <w:r>
        <w:rPr>
          <w:rFonts w:ascii="Times New Roman" w:cs="Times New Roman" w:hAnsi="Times New Roman"/>
          <w:sz w:val="24"/>
          <w:szCs w:val="28"/>
          <w:lang w:val="fi-FI"/>
        </w:rPr>
        <w:t>(</w:t>
      </w:r>
      <w:r>
        <w:rPr>
          <w:rFonts w:ascii="Times New Roman" w:cs="Times New Roman" w:hAnsi="Times New Roman"/>
          <w:i/>
          <w:iCs/>
          <w:sz w:val="24"/>
          <w:szCs w:val="28"/>
          <w:lang w:val="fi-FI"/>
        </w:rPr>
        <w:t>tax pl</w:t>
      </w:r>
      <w:r>
        <w:rPr>
          <w:rFonts w:ascii="Times New Roman" w:cs="Times New Roman" w:hAnsi="Times New Roman"/>
          <w:i/>
          <w:iCs/>
          <w:sz w:val="24"/>
          <w:szCs w:val="28"/>
          <w:lang w:val="fi-FI"/>
        </w:rPr>
        <w:t>anning</w:t>
      </w:r>
      <w:r>
        <w:rPr>
          <w:rFonts w:ascii="Times New Roman" w:cs="Times New Roman" w:hAnsi="Times New Roman"/>
          <w:sz w:val="24"/>
          <w:szCs w:val="28"/>
          <w:lang w:val="fi-FI"/>
        </w:rPr>
        <w:t xml:space="preserve">) yang </w:t>
      </w:r>
      <w:r>
        <w:rPr>
          <w:rFonts w:ascii="Times New Roman" w:cs="Times New Roman" w:hAnsi="Times New Roman"/>
          <w:sz w:val="24"/>
          <w:szCs w:val="28"/>
          <w:lang w:val="fi-FI"/>
        </w:rPr>
        <w:t>legal (</w:t>
      </w:r>
      <w:r>
        <w:rPr>
          <w:rFonts w:ascii="Times New Roman" w:cs="Times New Roman" w:hAnsi="Times New Roman"/>
          <w:i/>
          <w:iCs/>
          <w:sz w:val="24"/>
          <w:szCs w:val="28"/>
          <w:lang w:val="fi-FI"/>
        </w:rPr>
        <w:t>tax avoidance</w:t>
      </w:r>
      <w:r>
        <w:rPr>
          <w:rFonts w:ascii="Times New Roman" w:cs="Times New Roman" w:hAnsi="Times New Roman"/>
          <w:sz w:val="24"/>
          <w:szCs w:val="28"/>
          <w:lang w:val="fi-FI"/>
        </w:rPr>
        <w:t xml:space="preserve">) maupun yang </w:t>
      </w:r>
      <w:r>
        <w:rPr>
          <w:rFonts w:ascii="Times New Roman" w:cs="Times New Roman" w:hAnsi="Times New Roman"/>
          <w:sz w:val="24"/>
          <w:szCs w:val="28"/>
          <w:lang w:val="fi-FI"/>
        </w:rPr>
        <w:t>ilegal (</w:t>
      </w:r>
      <w:r>
        <w:rPr>
          <w:rFonts w:ascii="Times New Roman" w:cs="Times New Roman" w:hAnsi="Times New Roman"/>
          <w:i/>
          <w:iCs/>
          <w:sz w:val="24"/>
          <w:szCs w:val="28"/>
          <w:lang w:val="fi-FI"/>
        </w:rPr>
        <w:t>tax evasion</w:t>
      </w:r>
      <w:r>
        <w:rPr>
          <w:rFonts w:ascii="Times New Roman" w:cs="Times New Roman" w:hAnsi="Times New Roman"/>
          <w:sz w:val="24"/>
          <w:szCs w:val="28"/>
          <w:lang w:val="fi-FI"/>
        </w:rPr>
        <w:t xml:space="preserve">) untuk mengecilkan beban pajak terutangnya </w:t>
      </w:r>
      <w:r>
        <w:rPr>
          <w:rFonts w:ascii="Times New Roman" w:cs="Times New Roman" w:hAnsi="Times New Roman"/>
          <w:sz w:val="24"/>
          <w:szCs w:val="28"/>
        </w:rPr>
        <w:fldChar w:fldCharType="begin"/>
      </w:r>
      <w:r>
        <w:rPr>
          <w:rFonts w:ascii="Times New Roman" w:cs="Times New Roman" w:hAnsi="Times New Roman"/>
          <w:sz w:val="24"/>
          <w:szCs w:val="28"/>
          <w:lang w:val="fi-FI"/>
        </w:rPr>
        <w:instrText>ADDIN CSL_CITATION {"citationItems":[{"id":"ITEM-1","itemData":{"DOI":"10.22225/kr.12.2.1596.232-240","ISSN":"2301-8879","abstract":"One of the sources of State revenue is from the tax sector, the state income plays an important role in national development. Optimization in tax revenue has many obstacles, one of which is a form of non-compliance in paying taxes, researchers take the factor of liquidity, leverage, intensity of fixed assets and inventory intensity to determine the effect on tax aggressiveness. This study aims to examine the effect of liquidity, leverage, and intensity of fixed assets on tax aggressiveness in manufacturing companies listed on the Indonesia Stock Exchange (IDX) for the period 2013-2017. Through a purposive sampling method, researchers obtained 60 sample companies. The data analysis technique used is multiple linear analysis. The research results obtained are leverage factors that influence the level of corporate taxpayer aggressiveness while the liquidity factor, the intensity of fixed assets does not affect the level of tax aggressiveness","author":[{"dropping-particle":"","family":"Amalia","given":"Diah","non-dropping-particle":"","parse-names":false,"suffix":""}],"container-title":"KRISNA: Kumpulan Riset Akuntansi","id":"ITEM-1","issue":"2","issued":{"date-parts":[["2021"]]},"page":"232-240","title":"Pengaruh Likuiditas, Leverage Dan Intensitas Aset Terhadap Agresivitas Pajak","type":"article-journal","volume":"12"},"uris":["http://www.mendeley.com/documents/?uuid=cd268ec5-86ad-429d-87f1-38317d9b3849"]}],"mendeley":{"formattedCitation":"(Amalia, 2021)","plainTextFormattedCitation":"(Amalia, 2021)","previouslyFormattedCitation":"(Amalia, 2021)"},"properties":{"noteIndex":0},"schema":"https://github.com/citation-style-language/schema/raw/master/csl-citation.json"}</w:instrText>
      </w:r>
      <w:r>
        <w:rPr>
          <w:rFonts w:ascii="Times New Roman" w:cs="Times New Roman" w:hAnsi="Times New Roman"/>
          <w:sz w:val="24"/>
          <w:szCs w:val="28"/>
        </w:rPr>
        <w:fldChar w:fldCharType="separate"/>
      </w:r>
      <w:r>
        <w:rPr>
          <w:rFonts w:ascii="Times New Roman" w:cs="Times New Roman" w:hAnsi="Times New Roman"/>
          <w:noProof/>
          <w:sz w:val="24"/>
          <w:szCs w:val="28"/>
          <w:lang w:val="fi-FI"/>
        </w:rPr>
        <w:t>(Amalia, 2021)</w:t>
      </w:r>
      <w:r>
        <w:rPr>
          <w:rFonts w:ascii="Times New Roman" w:cs="Times New Roman" w:hAnsi="Times New Roman"/>
          <w:sz w:val="24"/>
          <w:szCs w:val="28"/>
        </w:rPr>
        <w:fldChar w:fldCharType="end"/>
      </w:r>
      <w:r>
        <w:rPr>
          <w:rFonts w:ascii="Times New Roman" w:cs="Times New Roman" w:hAnsi="Times New Roman"/>
          <w:sz w:val="24"/>
          <w:szCs w:val="28"/>
          <w:lang w:val="fi-FI"/>
        </w:rPr>
        <w:t xml:space="preserve">. </w:t>
      </w:r>
      <w:r>
        <w:rPr>
          <w:rFonts w:ascii="Times New Roman" w:cs="Times New Roman" w:hAnsi="Times New Roman"/>
          <w:color w:val="000000"/>
          <w:sz w:val="24"/>
          <w:szCs w:val="28"/>
          <w:lang w:val="fi-FI"/>
        </w:rPr>
        <w:t>Penghindaran pajak secara agresif yang dilakukan oleh perusahaan dapat memberikan</w:t>
      </w:r>
      <w:r>
        <w:rPr>
          <w:rFonts w:ascii="Times New Roman" w:cs="Times New Roman" w:hAnsi="Times New Roman"/>
          <w:color w:val="000000"/>
          <w:sz w:val="24"/>
          <w:szCs w:val="28"/>
          <w:lang w:val="fi-FI"/>
        </w:rPr>
        <w:t xml:space="preserve"> risiko hukum hing</w:t>
      </w:r>
      <w:r>
        <w:rPr>
          <w:rFonts w:ascii="Times New Roman" w:cs="Times New Roman" w:hAnsi="Times New Roman"/>
          <w:color w:val="000000"/>
          <w:sz w:val="24"/>
          <w:szCs w:val="28"/>
          <w:lang w:val="fi-FI"/>
        </w:rPr>
        <w:t>ga menurunnya kepercayaan publik</w:t>
      </w:r>
      <w:r>
        <w:rPr>
          <w:rFonts w:ascii="Times New Roman" w:cs="Times New Roman" w:hAnsi="Times New Roman"/>
          <w:color w:val="000000"/>
          <w:sz w:val="24"/>
          <w:szCs w:val="28"/>
          <w:lang w:val="fi-FI"/>
        </w:rPr>
        <w:t xml:space="preserve"> kepada perusahaan</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 </w:t>
      </w:r>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Perusahaan manufaktur merupakan salah satu kontributor utama dalam penerimaan pajak di Indonesia. N</w:t>
      </w:r>
      <w:r>
        <w:rPr>
          <w:rFonts w:ascii="Times New Roman" w:cs="Times New Roman" w:hAnsi="Times New Roman"/>
          <w:color w:val="000000"/>
          <w:sz w:val="24"/>
          <w:szCs w:val="28"/>
          <w:lang w:val="fi-FI"/>
        </w:rPr>
        <w:t xml:space="preserve">amun, menurut data Kemenkeu </w:t>
      </w:r>
      <w:r>
        <w:rPr>
          <w:rFonts w:ascii="Times New Roman" w:cs="Times New Roman" w:hAnsi="Times New Roman"/>
          <w:color w:val="000000"/>
          <w:sz w:val="24"/>
          <w:szCs w:val="28"/>
          <w:lang w:val="fi-FI"/>
        </w:rPr>
        <w:t>d</w:t>
      </w:r>
      <w:r>
        <w:rPr>
          <w:rFonts w:ascii="Times New Roman" w:cs="Times New Roman" w:hAnsi="Times New Roman"/>
          <w:color w:val="000000"/>
          <w:sz w:val="24"/>
          <w:szCs w:val="28"/>
          <w:lang w:val="fi-FI"/>
        </w:rPr>
        <w:t>alam</w:t>
      </w:r>
      <w:r>
        <w:rPr>
          <w:rFonts w:ascii="Times New Roman" w:cs="Times New Roman" w:hAnsi="Times New Roman"/>
          <w:color w:val="000000"/>
          <w:sz w:val="24"/>
          <w:szCs w:val="28"/>
          <w:lang w:val="fi-FI"/>
        </w:rPr>
        <w:t xml:space="preserve"> laporan A</w:t>
      </w:r>
      <w:r>
        <w:rPr>
          <w:rFonts w:ascii="Times New Roman" w:cs="Times New Roman" w:hAnsi="Times New Roman"/>
          <w:color w:val="000000"/>
          <w:sz w:val="24"/>
          <w:szCs w:val="28"/>
          <w:lang w:val="fi-FI"/>
        </w:rPr>
        <w:t>PBN, kontribusi pajak dalam sektor ini mengalami tren penurunan</w:t>
      </w:r>
      <w:r>
        <w:rPr>
          <w:rFonts w:ascii="Times New Roman" w:cs="Times New Roman" w:hAnsi="Times New Roman"/>
          <w:color w:val="000000"/>
          <w:sz w:val="24"/>
          <w:szCs w:val="28"/>
          <w:lang w:val="fi-FI"/>
        </w:rPr>
        <w:t xml:space="preserve"> dari 29,</w:t>
      </w:r>
      <w:r>
        <w:rPr>
          <w:rFonts w:ascii="Times New Roman" w:cs="Times New Roman" w:hAnsi="Times New Roman"/>
          <w:color w:val="000000"/>
          <w:sz w:val="24"/>
          <w:szCs w:val="28"/>
          <w:lang w:val="fi-FI"/>
        </w:rPr>
        <w:t>5</w:t>
      </w:r>
      <w:r>
        <w:rPr>
          <w:rFonts w:ascii="Times New Roman" w:cs="Times New Roman" w:hAnsi="Times New Roman"/>
          <w:color w:val="000000"/>
          <w:sz w:val="24"/>
          <w:szCs w:val="28"/>
          <w:lang w:val="fi-FI"/>
        </w:rPr>
        <w:t>% di tahun 202</w:t>
      </w:r>
      <w:r>
        <w:rPr>
          <w:rFonts w:ascii="Times New Roman" w:cs="Times New Roman" w:hAnsi="Times New Roman"/>
          <w:color w:val="000000"/>
          <w:sz w:val="24"/>
          <w:szCs w:val="28"/>
          <w:lang w:val="fi-FI"/>
        </w:rPr>
        <w:t>0</w:t>
      </w:r>
      <w:r>
        <w:rPr>
          <w:rFonts w:ascii="Times New Roman" w:cs="Times New Roman" w:hAnsi="Times New Roman"/>
          <w:color w:val="000000"/>
          <w:sz w:val="24"/>
          <w:szCs w:val="28"/>
          <w:lang w:val="fi-FI"/>
        </w:rPr>
        <w:t xml:space="preserve"> menjadi 2</w:t>
      </w:r>
      <w:r>
        <w:rPr>
          <w:rFonts w:ascii="Times New Roman" w:cs="Times New Roman" w:hAnsi="Times New Roman"/>
          <w:color w:val="000000"/>
          <w:sz w:val="24"/>
          <w:szCs w:val="28"/>
          <w:lang w:val="fi-FI"/>
        </w:rPr>
        <w:t>5,8</w:t>
      </w:r>
      <w:r>
        <w:rPr>
          <w:rFonts w:ascii="Times New Roman" w:cs="Times New Roman" w:hAnsi="Times New Roman"/>
          <w:color w:val="000000"/>
          <w:sz w:val="24"/>
          <w:szCs w:val="28"/>
          <w:lang w:val="fi-FI"/>
        </w:rPr>
        <w:t>% pada tahun 202</w:t>
      </w:r>
      <w:r>
        <w:rPr>
          <w:rFonts w:ascii="Times New Roman" w:cs="Times New Roman" w:hAnsi="Times New Roman"/>
          <w:color w:val="000000"/>
          <w:sz w:val="24"/>
          <w:szCs w:val="28"/>
          <w:lang w:val="fi-FI"/>
        </w:rPr>
        <w:t>4</w:t>
      </w:r>
      <w:r>
        <w:rPr>
          <w:rFonts w:ascii="Times New Roman" w:cs="Times New Roman" w:hAnsi="Times New Roman"/>
          <w:color w:val="000000"/>
          <w:sz w:val="24"/>
          <w:szCs w:val="28"/>
          <w:lang w:val="fi-FI"/>
        </w:rPr>
        <w:t>, seperti yang ditunjukkan pada tabel 1.1 berikut.</w:t>
      </w:r>
    </w:p>
    <w:bookmarkStart w:id="14" w:name="_Toc195631495"/>
    <w:bookmarkStart w:id="15" w:name="_Toc202822689"/>
    <w:p>
      <w:pPr>
        <w:pStyle w:val="style34"/>
        <w:keepNext/>
        <w:rPr>
          <w:rFonts w:ascii="Times New Roman" w:cs="Times New Roman" w:hAnsi="Times New Roman"/>
          <w:b/>
          <w:bCs/>
          <w:i w:val="false"/>
          <w:iCs w:val="false"/>
          <w:color w:val="auto"/>
        </w:rPr>
      </w:pPr>
      <w:r>
        <w:rPr>
          <w:rFonts w:ascii="Times New Roman" w:cs="Times New Roman" w:hAnsi="Times New Roman"/>
          <w:b/>
          <w:bCs/>
          <w:i w:val="false"/>
          <w:iCs w:val="false"/>
          <w:color w:val="auto"/>
          <w:sz w:val="22"/>
          <w:szCs w:val="22"/>
        </w:rPr>
        <w:t>Tab</w:t>
      </w:r>
      <w:r>
        <w:rPr>
          <w:rFonts w:ascii="Times New Roman" w:cs="Times New Roman" w:hAnsi="Times New Roman"/>
          <w:b/>
          <w:bCs/>
          <w:i w:val="false"/>
          <w:iCs w:val="false"/>
          <w:color w:val="auto"/>
          <w:sz w:val="22"/>
          <w:szCs w:val="22"/>
        </w:rPr>
        <w:t>el</w:t>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Table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.1 </w:t>
      </w:r>
      <w:r>
        <w:rPr>
          <w:rFonts w:ascii="Times New Roman" w:cs="Times New Roman" w:hAnsi="Times New Roman"/>
          <w:b/>
          <w:bCs/>
          <w:i w:val="false"/>
          <w:iCs w:val="false"/>
          <w:color w:val="auto"/>
          <w:sz w:val="22"/>
          <w:szCs w:val="22"/>
        </w:rPr>
        <w:t>Kontribusi</w:t>
      </w:r>
      <w:r>
        <w:rPr>
          <w:rFonts w:ascii="Times New Roman" w:cs="Times New Roman" w:hAnsi="Times New Roman"/>
          <w:b/>
          <w:bCs/>
          <w:i w:val="false"/>
          <w:iCs w:val="false"/>
          <w:color w:val="auto"/>
          <w:sz w:val="22"/>
          <w:szCs w:val="22"/>
        </w:rPr>
        <w:t xml:space="preserve"> Penerimaan Pajak Sektor </w:t>
      </w:r>
      <w:r>
        <w:rPr>
          <w:rFonts w:ascii="Times New Roman" w:cs="Times New Roman" w:hAnsi="Times New Roman"/>
          <w:b/>
          <w:bCs/>
          <w:i w:val="false"/>
          <w:iCs w:val="false"/>
          <w:color w:val="auto"/>
          <w:sz w:val="22"/>
          <w:szCs w:val="22"/>
        </w:rPr>
        <w:t>Manufaktur</w:t>
      </w:r>
      <w:r>
        <w:rPr>
          <w:rFonts w:ascii="Times New Roman" w:cs="Times New Roman" w:hAnsi="Times New Roman"/>
          <w:b/>
          <w:bCs/>
          <w:i w:val="false"/>
          <w:iCs w:val="false"/>
          <w:color w:val="auto"/>
          <w:sz w:val="22"/>
          <w:szCs w:val="22"/>
        </w:rPr>
        <w:t xml:space="preserve"> 202</w:t>
      </w:r>
      <w:r>
        <w:rPr>
          <w:rFonts w:ascii="Times New Roman" w:cs="Times New Roman" w:hAnsi="Times New Roman"/>
          <w:b/>
          <w:bCs/>
          <w:i w:val="false"/>
          <w:iCs w:val="false"/>
          <w:color w:val="auto"/>
          <w:sz w:val="22"/>
          <w:szCs w:val="22"/>
        </w:rPr>
        <w:t>0</w:t>
      </w:r>
      <w:r>
        <w:rPr>
          <w:rFonts w:ascii="Times New Roman" w:cs="Times New Roman" w:hAnsi="Times New Roman"/>
          <w:b/>
          <w:bCs/>
          <w:i w:val="false"/>
          <w:iCs w:val="false"/>
          <w:color w:val="auto"/>
          <w:sz w:val="22"/>
          <w:szCs w:val="22"/>
        </w:rPr>
        <w:t>-202</w:t>
      </w:r>
      <w:r>
        <w:rPr>
          <w:rFonts w:ascii="Times New Roman" w:cs="Times New Roman" w:hAnsi="Times New Roman"/>
          <w:b/>
          <w:bCs/>
          <w:i w:val="false"/>
          <w:iCs w:val="false"/>
          <w:color w:val="auto"/>
          <w:sz w:val="22"/>
          <w:szCs w:val="22"/>
        </w:rPr>
        <w:t>4</w:t>
      </w:r>
      <w:r>
        <w:rPr>
          <w:rFonts w:ascii="Times New Roman" w:cs="Times New Roman" w:hAnsi="Times New Roman"/>
          <w:b/>
          <w:bCs/>
          <w:i w:val="false"/>
          <w:iCs w:val="false"/>
          <w:color w:val="auto"/>
          <w:sz w:val="22"/>
          <w:szCs w:val="22"/>
        </w:rPr>
        <w:t>.</w:t>
      </w:r>
      <w:bookmarkEnd w:id="14"/>
      <w:bookmarkEnd w:id="15"/>
    </w:p>
    <w:tbl>
      <w:tblPr>
        <w:tblStyle w:val="style154"/>
        <w:tblW w:w="5000" w:type="pct"/>
        <w:tblLook w:val="04A0" w:firstRow="1" w:lastRow="0" w:firstColumn="1" w:lastColumn="0" w:noHBand="0" w:noVBand="1"/>
      </w:tblPr>
      <w:tblGrid>
        <w:gridCol w:w="3965"/>
        <w:gridCol w:w="3966"/>
      </w:tblGrid>
      <w:tr>
        <w:trPr/>
        <w:tc>
          <w:tcPr>
            <w:tcW w:w="2500" w:type="pct"/>
            <w:tcBorders/>
          </w:tcPr>
          <w:p>
            <w:pPr>
              <w:pStyle w:val="style0"/>
              <w:jc w:val="both"/>
              <w:rPr>
                <w:rFonts w:ascii="Times New Roman" w:cs="Times New Roman" w:hAnsi="Times New Roman"/>
                <w:b/>
                <w:bCs/>
                <w:color w:val="000000"/>
                <w:sz w:val="20"/>
                <w:lang w:val="fi-FI"/>
              </w:rPr>
            </w:pPr>
            <w:r>
              <w:rPr>
                <w:rFonts w:ascii="Times New Roman" w:cs="Times New Roman" w:hAnsi="Times New Roman"/>
                <w:b/>
                <w:bCs/>
                <w:color w:val="000000"/>
                <w:sz w:val="20"/>
                <w:lang w:val="fi-FI"/>
              </w:rPr>
              <w:t>Tahun</w:t>
            </w:r>
          </w:p>
        </w:tc>
        <w:tc>
          <w:tcPr>
            <w:tcW w:w="2500" w:type="pct"/>
            <w:tcBorders/>
          </w:tcPr>
          <w:p>
            <w:pPr>
              <w:pStyle w:val="style0"/>
              <w:jc w:val="both"/>
              <w:rPr>
                <w:rFonts w:ascii="Times New Roman" w:cs="Times New Roman" w:hAnsi="Times New Roman"/>
                <w:b/>
                <w:bCs/>
                <w:color w:val="000000"/>
                <w:sz w:val="20"/>
                <w:lang w:val="fi-FI"/>
              </w:rPr>
            </w:pPr>
            <w:r>
              <w:rPr>
                <w:rFonts w:ascii="Times New Roman" w:cs="Times New Roman" w:hAnsi="Times New Roman"/>
                <w:b/>
                <w:bCs/>
                <w:color w:val="000000"/>
                <w:sz w:val="20"/>
                <w:lang w:val="fi-FI"/>
              </w:rPr>
              <w:t>Kontribusi Penerimaan Pajak</w:t>
            </w:r>
          </w:p>
        </w:tc>
      </w:tr>
      <w:tr>
        <w:tblPrEx/>
        <w:trPr/>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202</w:t>
            </w:r>
            <w:r>
              <w:rPr>
                <w:rFonts w:ascii="Times New Roman" w:cs="Times New Roman" w:hAnsi="Times New Roman"/>
                <w:color w:val="000000"/>
                <w:sz w:val="20"/>
                <w:lang w:val="fi-FI"/>
              </w:rPr>
              <w:t>0</w:t>
            </w:r>
          </w:p>
        </w:tc>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29,5</w:t>
            </w:r>
            <w:r>
              <w:rPr>
                <w:rFonts w:ascii="Times New Roman" w:cs="Times New Roman" w:hAnsi="Times New Roman"/>
                <w:color w:val="000000"/>
                <w:sz w:val="20"/>
                <w:lang w:val="fi-FI"/>
              </w:rPr>
              <w:t>%</w:t>
            </w:r>
          </w:p>
        </w:tc>
      </w:tr>
      <w:tr>
        <w:tblPrEx/>
        <w:trPr/>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202</w:t>
            </w:r>
            <w:r>
              <w:rPr>
                <w:rFonts w:ascii="Times New Roman" w:cs="Times New Roman" w:hAnsi="Times New Roman"/>
                <w:color w:val="000000"/>
                <w:sz w:val="20"/>
                <w:lang w:val="fi-FI"/>
              </w:rPr>
              <w:t>1</w:t>
            </w:r>
          </w:p>
        </w:tc>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w:t>
            </w:r>
            <w:r>
              <w:rPr>
                <w:rFonts w:ascii="Times New Roman" w:cs="Times New Roman" w:hAnsi="Times New Roman"/>
                <w:color w:val="000000"/>
                <w:sz w:val="20"/>
                <w:lang w:val="fi-FI"/>
              </w:rPr>
              <w:t>9,6%</w:t>
            </w:r>
          </w:p>
        </w:tc>
      </w:tr>
      <w:tr>
        <w:tblPrEx/>
        <w:trPr>
          <w:trHeight w:val="50" w:hRule="atLeast"/>
        </w:trPr>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202</w:t>
            </w:r>
            <w:r>
              <w:rPr>
                <w:rFonts w:ascii="Times New Roman" w:cs="Times New Roman" w:hAnsi="Times New Roman"/>
                <w:color w:val="000000"/>
                <w:sz w:val="20"/>
                <w:lang w:val="fi-FI"/>
              </w:rPr>
              <w:t>2</w:t>
            </w:r>
          </w:p>
        </w:tc>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w:t>
            </w:r>
            <w:r>
              <w:rPr>
                <w:rFonts w:ascii="Times New Roman" w:cs="Times New Roman" w:hAnsi="Times New Roman"/>
                <w:color w:val="000000"/>
                <w:sz w:val="20"/>
                <w:lang w:val="fi-FI"/>
              </w:rPr>
              <w:t>8,7%</w:t>
            </w:r>
          </w:p>
        </w:tc>
      </w:tr>
      <w:tr>
        <w:tblPrEx/>
        <w:trPr>
          <w:trHeight w:val="50" w:hRule="atLeast"/>
        </w:trPr>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2023</w:t>
            </w:r>
          </w:p>
        </w:tc>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26,9%</w:t>
            </w:r>
          </w:p>
        </w:tc>
      </w:tr>
      <w:tr>
        <w:tblPrEx/>
        <w:trPr>
          <w:trHeight w:val="50" w:hRule="atLeast"/>
        </w:trPr>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2024</w:t>
            </w:r>
          </w:p>
        </w:tc>
        <w:tc>
          <w:tcPr>
            <w:tcW w:w="2500" w:type="pct"/>
            <w:tcBorders/>
          </w:tcPr>
          <w:p>
            <w:pPr>
              <w:pStyle w:val="style0"/>
              <w:jc w:val="both"/>
              <w:rPr>
                <w:rFonts w:ascii="Times New Roman" w:cs="Times New Roman" w:hAnsi="Times New Roman"/>
                <w:color w:val="000000"/>
                <w:sz w:val="20"/>
                <w:lang w:val="fi-FI"/>
              </w:rPr>
            </w:pPr>
            <w:r>
              <w:rPr>
                <w:rFonts w:ascii="Times New Roman" w:cs="Times New Roman" w:hAnsi="Times New Roman"/>
                <w:color w:val="000000"/>
                <w:sz w:val="20"/>
                <w:lang w:val="fi-FI"/>
              </w:rPr>
              <w:t>25,8%</w:t>
            </w:r>
          </w:p>
        </w:tc>
      </w:tr>
    </w:tbl>
    <w:p>
      <w:pPr>
        <w:pStyle w:val="style0"/>
        <w:spacing w:after="0" w:lineRule="auto" w:line="480"/>
        <w:jc w:val="both"/>
        <w:rPr>
          <w:rFonts w:ascii="Times New Roman" w:cs="Times New Roman" w:hAnsi="Times New Roman"/>
          <w:i/>
          <w:iCs/>
          <w:color w:val="000000"/>
          <w:sz w:val="20"/>
          <w:lang w:val="fi-FI"/>
        </w:rPr>
      </w:pPr>
      <w:r>
        <w:rPr>
          <w:rFonts w:ascii="Times New Roman" w:cs="Times New Roman" w:hAnsi="Times New Roman"/>
          <w:i/>
          <w:iCs/>
          <w:color w:val="000000"/>
          <w:sz w:val="20"/>
          <w:lang w:val="fi-FI"/>
        </w:rPr>
        <w:t>Sumber :</w:t>
      </w:r>
      <w:r>
        <w:rPr>
          <w:rFonts w:ascii="Times New Roman" w:cs="Times New Roman" w:hAnsi="Times New Roman"/>
          <w:i/>
          <w:iCs/>
          <w:color w:val="000000"/>
          <w:sz w:val="20"/>
          <w:lang w:val="fi-FI"/>
        </w:rPr>
        <w:t xml:space="preserve"> </w:t>
      </w:r>
      <w:r>
        <w:rPr>
          <w:rFonts w:ascii="Times New Roman" w:cs="Times New Roman" w:hAnsi="Times New Roman"/>
          <w:i/>
          <w:iCs/>
          <w:color w:val="000000"/>
          <w:sz w:val="20"/>
          <w:lang w:val="fi-FI"/>
        </w:rPr>
        <w:t>Kemenkeu</w:t>
      </w:r>
      <w:r>
        <w:rPr>
          <w:rFonts w:ascii="Times New Roman" w:cs="Times New Roman" w:hAnsi="Times New Roman"/>
          <w:i/>
          <w:iCs/>
          <w:color w:val="000000"/>
          <w:sz w:val="20"/>
          <w:lang w:val="fi-FI"/>
        </w:rPr>
        <w:t xml:space="preserve"> (2025)</w:t>
      </w:r>
    </w:p>
    <w:p>
      <w:pPr>
        <w:pStyle w:val="style0"/>
        <w:spacing w:after="0" w:lineRule="auto" w:line="480"/>
        <w:jc w:val="both"/>
        <w:rPr>
          <w:rFonts w:ascii="Times New Roman" w:cs="Times New Roman" w:hAnsi="Times New Roman"/>
          <w:color w:val="000000"/>
          <w:sz w:val="20"/>
          <w:lang w:val="fi-FI"/>
        </w:rPr>
      </w:pPr>
      <w:r>
        <w:rPr>
          <w:rFonts w:ascii="Times New Roman" w:cs="Times New Roman" w:hAnsi="Times New Roman"/>
          <w:i/>
          <w:iCs/>
          <w:color w:val="000000"/>
          <w:sz w:val="20"/>
          <w:lang w:val="fi-FI"/>
        </w:rPr>
        <w:tab/>
      </w:r>
      <w:r>
        <w:rPr>
          <w:rFonts w:ascii="Times New Roman" w:cs="Times New Roman" w:hAnsi="Times New Roman"/>
          <w:color w:val="000000"/>
          <w:sz w:val="24"/>
          <w:szCs w:val="28"/>
          <w:lang w:val="fi-FI"/>
        </w:rPr>
        <w:t>Penurunan</w:t>
      </w:r>
      <w:r>
        <w:rPr>
          <w:rFonts w:ascii="Times New Roman" w:cs="Times New Roman" w:hAnsi="Times New Roman"/>
          <w:color w:val="000000"/>
          <w:sz w:val="24"/>
          <w:szCs w:val="28"/>
          <w:lang w:val="fi-FI"/>
        </w:rPr>
        <w:t xml:space="preserve"> kontribusi sektor manufaktur terhadap penerimaan</w:t>
      </w:r>
      <w:r>
        <w:rPr>
          <w:rFonts w:ascii="Times New Roman" w:cs="Times New Roman" w:hAnsi="Times New Roman"/>
          <w:color w:val="000000"/>
          <w:sz w:val="24"/>
          <w:szCs w:val="28"/>
          <w:lang w:val="fi-FI"/>
        </w:rPr>
        <w:t xml:space="preserve"> pajak selama periode 202</w:t>
      </w:r>
      <w:r>
        <w:rPr>
          <w:rFonts w:ascii="Times New Roman" w:cs="Times New Roman" w:hAnsi="Times New Roman"/>
          <w:color w:val="000000"/>
          <w:sz w:val="24"/>
          <w:szCs w:val="28"/>
          <w:lang w:val="fi-FI"/>
        </w:rPr>
        <w:t>0</w:t>
      </w:r>
      <w:r>
        <w:rPr>
          <w:rFonts w:ascii="Times New Roman" w:cs="Times New Roman" w:hAnsi="Times New Roman"/>
          <w:color w:val="000000"/>
          <w:sz w:val="24"/>
          <w:szCs w:val="28"/>
          <w:lang w:val="fi-FI"/>
        </w:rPr>
        <w:t>-202</w:t>
      </w:r>
      <w:r>
        <w:rPr>
          <w:rFonts w:ascii="Times New Roman" w:cs="Times New Roman" w:hAnsi="Times New Roman"/>
          <w:color w:val="000000"/>
          <w:sz w:val="24"/>
          <w:szCs w:val="28"/>
          <w:lang w:val="fi-FI"/>
        </w:rPr>
        <w:t>4</w:t>
      </w:r>
      <w:r>
        <w:rPr>
          <w:rFonts w:ascii="Times New Roman" w:cs="Times New Roman" w:hAnsi="Times New Roman"/>
          <w:color w:val="000000"/>
          <w:sz w:val="24"/>
          <w:szCs w:val="28"/>
          <w:lang w:val="fi-FI"/>
        </w:rPr>
        <w:t xml:space="preserve"> ini menandai adanya dinamika yang perlu diperhatikan</w:t>
      </w:r>
      <w:r>
        <w:rPr>
          <w:rFonts w:ascii="Times New Roman" w:cs="Times New Roman" w:hAnsi="Times New Roman"/>
          <w:color w:val="000000"/>
          <w:sz w:val="24"/>
          <w:szCs w:val="28"/>
          <w:lang w:val="fi-FI"/>
        </w:rPr>
        <w:t>, t</w:t>
      </w:r>
      <w:r>
        <w:rPr>
          <w:rFonts w:ascii="Times New Roman" w:cs="Times New Roman" w:hAnsi="Times New Roman"/>
          <w:color w:val="000000"/>
          <w:sz w:val="24"/>
          <w:szCs w:val="28"/>
          <w:lang w:val="fi-FI"/>
        </w:rPr>
        <w:t xml:space="preserve">erutama karena sektor manufaktur yang terdiri dari berbagai </w:t>
      </w:r>
      <w:r>
        <w:rPr>
          <w:rFonts w:ascii="Times New Roman" w:cs="Times New Roman" w:hAnsi="Times New Roman"/>
          <w:color w:val="000000"/>
          <w:sz w:val="24"/>
          <w:szCs w:val="28"/>
          <w:lang w:val="fi-FI"/>
        </w:rPr>
        <w:t>sub</w:t>
      </w:r>
      <w:r>
        <w:rPr>
          <w:rFonts w:ascii="Times New Roman" w:cs="Times New Roman" w:hAnsi="Times New Roman"/>
          <w:color w:val="000000"/>
          <w:sz w:val="24"/>
          <w:szCs w:val="28"/>
          <w:lang w:val="fi-FI"/>
        </w:rPr>
        <w:t xml:space="preserve">sektor yang strategis, salah satunya adalah </w:t>
      </w:r>
      <w:r>
        <w:rPr>
          <w:rFonts w:ascii="Times New Roman" w:cs="Times New Roman" w:hAnsi="Times New Roman"/>
          <w:color w:val="000000"/>
          <w:sz w:val="24"/>
          <w:szCs w:val="28"/>
          <w:lang w:val="fi-FI"/>
        </w:rPr>
        <w:t xml:space="preserve">subsektor </w:t>
      </w:r>
      <w:r>
        <w:rPr>
          <w:rFonts w:ascii="Times New Roman" w:cs="Times New Roman" w:hAnsi="Times New Roman"/>
          <w:color w:val="000000"/>
          <w:sz w:val="24"/>
          <w:szCs w:val="28"/>
          <w:lang w:val="fi-FI"/>
        </w:rPr>
        <w:t>i</w:t>
      </w:r>
      <w:r>
        <w:rPr>
          <w:rFonts w:ascii="Times New Roman" w:cs="Times New Roman" w:hAnsi="Times New Roman"/>
          <w:color w:val="000000"/>
          <w:sz w:val="24"/>
          <w:szCs w:val="28"/>
          <w:lang w:val="fi-FI"/>
        </w:rPr>
        <w:t>ndustri barang konsumsi</w:t>
      </w:r>
      <w:r>
        <w:rPr>
          <w:rFonts w:ascii="Times New Roman" w:cs="Times New Roman" w:hAnsi="Times New Roman"/>
          <w:color w:val="000000"/>
          <w:sz w:val="24"/>
          <w:szCs w:val="28"/>
          <w:lang w:val="fi-FI"/>
        </w:rPr>
        <w:t xml:space="preserve"> (</w:t>
      </w:r>
      <w:r>
        <w:rPr>
          <w:rFonts w:ascii="Times New Roman" w:cs="Times New Roman" w:hAnsi="Times New Roman"/>
          <w:i/>
          <w:iCs/>
          <w:color w:val="000000"/>
          <w:sz w:val="24"/>
          <w:szCs w:val="28"/>
          <w:lang w:val="fi-FI"/>
        </w:rPr>
        <w:t>c</w:t>
      </w:r>
      <w:r>
        <w:rPr>
          <w:rFonts w:ascii="Times New Roman" w:cs="Times New Roman" w:hAnsi="Times New Roman"/>
          <w:i/>
          <w:iCs/>
          <w:color w:val="000000"/>
          <w:sz w:val="24"/>
          <w:szCs w:val="28"/>
          <w:lang w:val="fi-FI"/>
        </w:rPr>
        <w:t>onsumer non-cyclicals</w:t>
      </w:r>
      <w:r>
        <w:rPr>
          <w:rFonts w:ascii="Times New Roman" w:cs="Times New Roman" w:hAnsi="Times New Roman"/>
          <w:color w:val="000000"/>
          <w:sz w:val="24"/>
          <w:szCs w:val="28"/>
          <w:lang w:val="fi-FI"/>
        </w:rPr>
        <w:t>) yaitu perusahaan yang produknya selalu dibutuhkan dan cenderung tidak terpengaruh oleh fluktuasi siklus ekonomi</w:t>
      </w:r>
      <w:r>
        <w:rPr>
          <w:rFonts w:ascii="Times New Roman" w:cs="Times New Roman" w:hAnsi="Times New Roman"/>
          <w:color w:val="000000"/>
          <w:sz w:val="24"/>
          <w:szCs w:val="28"/>
          <w:lang w:val="fi-FI"/>
        </w:rPr>
        <w:t xml:space="preserve"> sehingga memiliki permintaan pasar yang stabil</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{"citationItems":[{"id":"ITEM-1","itemData":{"abstract":"… Non-Cyclical yang tidak terpengaruh oleh fluktuasi ekonomi. Faktor-… Metode pengambilan sampel dengan menggunakan sampel … Manajemen laba sebenarnya memiliki banyak definisi. …","author":[{"dropping-particle":"","family":"Gerrard","given":"Steven","non-dropping-particle":"","parse-names":false,"suffix":""},{"dropping-particle":"","family":"Simbolon","given":"Richard Friendly","non-dropping-particle":"","parse-names":false,"suffix":""}],"container-title":"Jurnal Pendidikan Tambusai","id":"ITEM-1","issue":"3","issued":{"date-parts":[["2023"]]},"page":"26153-26165","title":"Pengaruh Ukuran Perusahaan, Perencanaan Pajak, Dan Beban Pajak Tangguhan Terhadap Manajemen Laba Perusahaan Consumer Non-Cyclicals Tahun 2022","type":"article-journal","volume":"7"},"uris":["http://www.mendeley.com/documents/?uuid=01a8d9c5-cce4-49a4-b2c5-472263b82b92"]}],"mendeley":{"formattedCitation":"(Gerrard &amp; Simbolon, 2023)","plainTextFormattedCitation":"(Gerrard &amp; Simbolon, 2023)","previouslyFormattedCitation":"(Gerrard &amp; Simbolon, 2023)"},"properties":{"noteIndex":0},"schema":"https://github.com/citation-style-language/schema/raw/master/csl-citation.json"}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(Gerrard &amp; Simbolon, 2023)</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Dengan itu perusahaan ini memiliki </w:t>
      </w:r>
      <w:r>
        <w:rPr>
          <w:rFonts w:ascii="Times New Roman" w:cs="Times New Roman" w:hAnsi="Times New Roman"/>
          <w:color w:val="000000"/>
          <w:sz w:val="24"/>
          <w:szCs w:val="28"/>
          <w:lang w:val="fi-FI"/>
        </w:rPr>
        <w:t>kompleksitas operasional, mulai dari pengadaan bahan baku hingga distribusi produk akhir</w:t>
      </w:r>
      <w:r>
        <w:rPr>
          <w:rFonts w:ascii="Times New Roman" w:cs="Times New Roman" w:hAnsi="Times New Roman"/>
          <w:color w:val="000000"/>
          <w:sz w:val="24"/>
          <w:szCs w:val="28"/>
          <w:lang w:val="fi-FI"/>
        </w:rPr>
        <w:t>, yang memberikan celah untuk melakukan st</w:t>
      </w:r>
      <w:r>
        <w:rPr>
          <w:rFonts w:ascii="Times New Roman" w:cs="Times New Roman" w:hAnsi="Times New Roman"/>
          <w:color w:val="000000"/>
          <w:sz w:val="24"/>
          <w:szCs w:val="28"/>
          <w:lang w:val="fi-FI"/>
        </w:rPr>
        <w:t>r</w:t>
      </w:r>
      <w:r>
        <w:rPr>
          <w:rFonts w:ascii="Times New Roman" w:cs="Times New Roman" w:hAnsi="Times New Roman"/>
          <w:color w:val="000000"/>
          <w:sz w:val="24"/>
          <w:szCs w:val="28"/>
          <w:lang w:val="fi-FI"/>
        </w:rPr>
        <w:t>ategi perencanaan pajak</w:t>
      </w:r>
      <w:r>
        <w:rPr>
          <w:rFonts w:ascii="Times New Roman" w:cs="Times New Roman" w:hAnsi="Times New Roman"/>
          <w:color w:val="000000"/>
          <w:sz w:val="24"/>
          <w:szCs w:val="28"/>
          <w:lang w:val="fi-FI"/>
        </w:rPr>
        <w:t xml:space="preserve"> yang agresif</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{"citationItems":[{"id":"ITEM-1","itemData":{"abstract":"Tujuan penelitian ini adalah mengetahui pengaruh dari karakteristik perusahaan terhadap penghindaran pajak perusahaan. Sampel terdiri dari 33 perusahaan manufaktur yang terdaftar di BEI dengan teknik pengambilan sampel purposive sampling. Variabel independen dalam penelitian ini terdiri dari profitabilitas, leverage, size, capital intensity, dan inventory intensity, variabel dependen dalam penelitian ini adalah penghindaran pajak. Teknik analisis yang digunakan adalah analisis regresi linier berganda. Hasil penelitian menunjukkan bahwa variabel leverage berpengaruh signifikan terhadap penghindaran pajak, perusahaan yang memiliki beban pajak tinggi dapat melakukan penghematan pajak dengan cara menambah hutang perusahaan. Size berpengaruh signifikan terhadap praktik penghindaran pajak perusahaan, perusahaan-perusahaan tersebut menghadapi political power theory karena mempunyai sumber daya yang mencukupi untuk memanfaatkan proses politik yang dapat menguntungkan mereka dan melakukan aktivitas perencanaan pajak yang agresif dengan tujuan mendapatkan penghematan pajak yang optimal. Variabel profitabilitas, capital intensity, dan inventory intensity tidak berpengaruh signifikan terhadap praktik penghindaran pajak perusahaan. Kata","author":[{"dropping-particle":"","family":"Siregar","given":"Rifka","non-dropping-particle":"","parse-names":false,"suffix":""}],"container-title":"Jurnal Ilmu &amp; Riset Akuntansi","id":"ITEM-1","issue":"2","issued":{"date-parts":[["2016"]]},"page":"2460-0585","title":"Pengaruh Karakteristik Perusahaan Terhadap Penghindaran Pajak pada Perusahaan Manufaktur di Bei","type":"article-journal","volume":"5"},"uris":["http://www.mendeley.com/documents/?uuid=a327cb12-e177-4148-8e67-111c08fd865b"]}],"mendeley":{"formattedCitation":"(Siregar, 2016)","plainTextFormattedCitation":"(Siregar, 2016)","previouslyFormattedCitation":"(Siregar, 2016)"},"properties":{"noteIndex":0},"schema":"https://github.com/citation-style-language/schema/raw/master/csl-citation.json"}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(Siregar, 2016)</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selain itu s</w:t>
      </w:r>
      <w:r>
        <w:rPr>
          <w:rFonts w:ascii="Times New Roman" w:cs="Times New Roman" w:hAnsi="Times New Roman"/>
          <w:color w:val="000000"/>
          <w:sz w:val="24"/>
          <w:szCs w:val="28"/>
          <w:lang w:val="fi-FI"/>
        </w:rPr>
        <w:t>ebagian</w:t>
      </w:r>
      <w:r>
        <w:rPr>
          <w:rFonts w:ascii="Times New Roman" w:cs="Times New Roman" w:hAnsi="Times New Roman"/>
          <w:color w:val="000000"/>
          <w:sz w:val="24"/>
          <w:szCs w:val="28"/>
          <w:lang w:val="fi-FI"/>
        </w:rPr>
        <w:t xml:space="preserve"> perusahaan di sektor ini terlibat dalam banyak transaksi</w:t>
      </w:r>
      <w:r>
        <w:rPr>
          <w:rFonts w:ascii="Times New Roman" w:cs="Times New Roman" w:hAnsi="Times New Roman"/>
          <w:color w:val="000000"/>
          <w:sz w:val="24"/>
          <w:szCs w:val="28"/>
          <w:lang w:val="fi-FI"/>
        </w:rPr>
        <w:t xml:space="preserve"> multinasional</w:t>
      </w:r>
      <w:r>
        <w:rPr>
          <w:rFonts w:ascii="Times New Roman" w:cs="Times New Roman" w:hAnsi="Times New Roman"/>
          <w:color w:val="000000"/>
          <w:sz w:val="24"/>
          <w:szCs w:val="28"/>
          <w:lang w:val="fi-FI"/>
        </w:rPr>
        <w:t xml:space="preserve">, yang memungkinkan </w:t>
      </w:r>
      <w:r>
        <w:rPr>
          <w:rFonts w:ascii="Times New Roman" w:cs="Times New Roman" w:hAnsi="Times New Roman"/>
          <w:color w:val="000000"/>
          <w:sz w:val="24"/>
          <w:szCs w:val="28"/>
          <w:lang w:val="fi-FI"/>
        </w:rPr>
        <w:t>melakukan tindakan agresivitas pajak</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{"citationItems":[{"id":"ITEM-1","itemData":{"abstract":"… rates, and bonus mechanisms on transfer pricing. Consumer goods sector … transfer pricing. Meanwhile, tunneling incentives and exchange rates have an influence on transfer pricing…","author":[{"dropping-particle":"","family":"Kamalia","given":"B D","non-dropping-particle":"","parse-names":false,"suffix":""},{"dropping-particle":"","family":"Ratnawati","given":"J","non-dropping-particle":"","parse-names":false,"suffix":""}],"container-title":"Juara: Jurnal Riset Akuntansi","id":"ITEM-1","issue":"1","issued":{"date-parts":[["2024"]]},"title":"Indikasi Transfer Pricing Pada Perusahaan Sektor Barang Konsumsi di BEI Tahun 2019-2022","type":"article-journal","volume":"14"},"uris":["http://www.mendeley.com/documents/?uuid=90286a47-45ca-4e3c-8a80-6a91cfaa35d0"]}],"mendeley":{"formattedCitation":"(Kamalia &amp; Ratnawati, 2024)","plainTextFormattedCitation":"(Kamalia &amp; Ratnawati, 2024)","previouslyFormattedCitation":"(Kamalia &amp; Ratnawati, 2024)"},"properties":{"noteIndex":0},"schema":"https://github.com/citation-style-language/schema/raw/master/csl-citation.json"}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(Kamalia &amp; Ratnawati, 2024)</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Salah satu contoh tindakan agresivitas pajak di sektor manufaktur subsektor </w:t>
      </w:r>
      <w:r>
        <w:rPr>
          <w:rFonts w:ascii="Times New Roman" w:cs="Times New Roman" w:hAnsi="Times New Roman"/>
          <w:color w:val="000000"/>
          <w:sz w:val="24"/>
          <w:szCs w:val="28"/>
          <w:lang w:val="fi-FI"/>
        </w:rPr>
        <w:t>i</w:t>
      </w:r>
      <w:r>
        <w:rPr>
          <w:rFonts w:ascii="Times New Roman" w:cs="Times New Roman" w:hAnsi="Times New Roman"/>
          <w:color w:val="000000"/>
          <w:sz w:val="24"/>
          <w:szCs w:val="28"/>
          <w:lang w:val="fi-FI"/>
        </w:rPr>
        <w:t>ndustri barang konsumsi adalah yang dilaku</w:t>
      </w:r>
      <w:r>
        <w:rPr>
          <w:rFonts w:ascii="Times New Roman" w:cs="Times New Roman" w:hAnsi="Times New Roman"/>
          <w:color w:val="000000"/>
          <w:sz w:val="24"/>
          <w:szCs w:val="28"/>
          <w:lang w:val="fi-FI"/>
        </w:rPr>
        <w:t>kan oleh PT Indofood Sukses Makmur Tbk.</w:t>
      </w:r>
    </w:p>
    <w:p>
      <w:pPr>
        <w:pStyle w:val="style0"/>
        <w:spacing w:after="0" w:lineRule="auto" w:line="480"/>
        <w:ind w:firstLine="567"/>
        <w:jc w:val="both"/>
        <w:rPr>
          <w:rFonts w:ascii="Times New Roman" w:cs="Times New Roman" w:hAnsi="Times New Roman"/>
          <w:color w:val="000000"/>
          <w:sz w:val="24"/>
          <w:szCs w:val="28"/>
        </w:rPr>
      </w:pPr>
      <w:r>
        <w:rPr>
          <w:rFonts w:ascii="Times New Roman" w:cs="Times New Roman" w:hAnsi="Times New Roman"/>
          <w:color w:val="000000"/>
          <w:sz w:val="24"/>
          <w:szCs w:val="28"/>
          <w:lang w:val="en-ID"/>
        </w:rPr>
        <w:t xml:space="preserve">PT. Indofood </w:t>
      </w:r>
      <w:r>
        <w:rPr>
          <w:rFonts w:ascii="Times New Roman" w:cs="Times New Roman" w:hAnsi="Times New Roman"/>
          <w:color w:val="000000"/>
          <w:sz w:val="24"/>
          <w:szCs w:val="28"/>
          <w:lang w:val="en-ID"/>
        </w:rPr>
        <w:t>Sukses</w:t>
      </w:r>
      <w:r>
        <w:rPr>
          <w:rFonts w:ascii="Times New Roman" w:cs="Times New Roman" w:hAnsi="Times New Roman"/>
          <w:color w:val="000000"/>
          <w:sz w:val="24"/>
          <w:szCs w:val="28"/>
          <w:lang w:val="en-ID"/>
        </w:rPr>
        <w:t xml:space="preserve"> Makmur </w:t>
      </w:r>
      <w:r>
        <w:rPr>
          <w:rFonts w:ascii="Times New Roman" w:cs="Times New Roman" w:hAnsi="Times New Roman"/>
          <w:color w:val="000000"/>
          <w:sz w:val="24"/>
          <w:szCs w:val="28"/>
          <w:lang w:val="en-ID"/>
        </w:rPr>
        <w:t>Tbk</w:t>
      </w:r>
      <w:r>
        <w:rPr>
          <w:rFonts w:ascii="Times New Roman" w:cs="Times New Roman" w:hAnsi="Times New Roman"/>
          <w:color w:val="000000"/>
          <w:sz w:val="24"/>
          <w:szCs w:val="28"/>
          <w:lang w:val="en-ID"/>
        </w:rPr>
        <w: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Diketahui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melakukan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praktik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penghindaran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melalui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restrukturisasi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usaha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w:t>
      </w:r>
      <w:r>
        <w:rPr>
          <w:rFonts w:ascii="Times New Roman" w:cs="Times New Roman" w:hAnsi="Times New Roman"/>
          <w:color w:val="000000"/>
          <w:sz w:val="24"/>
          <w:szCs w:val="28"/>
          <w:lang w:val="en-ID"/>
        </w:rPr>
        <w:t>e</w:t>
      </w:r>
      <w:r>
        <w:rPr>
          <w:rFonts w:ascii="Times New Roman" w:cs="Times New Roman" w:hAnsi="Times New Roman"/>
          <w:color w:val="000000"/>
          <w:sz w:val="24"/>
          <w:szCs w:val="28"/>
          <w:lang w:val="en-ID"/>
        </w:rPr>
        <w:t>mindahkan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w:t>
      </w:r>
      <w:r>
        <w:rPr>
          <w:rFonts w:ascii="Times New Roman" w:cs="Times New Roman" w:hAnsi="Times New Roman"/>
          <w:color w:val="000000"/>
          <w:sz w:val="24"/>
          <w:szCs w:val="28"/>
          <w:lang w:val="en-ID"/>
        </w:rPr>
        <w:t>set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kewajiban</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operasional</w:t>
      </w:r>
      <w:r>
        <w:rPr>
          <w:rFonts w:ascii="Times New Roman" w:cs="Times New Roman" w:hAnsi="Times New Roman"/>
          <w:color w:val="000000"/>
          <w:sz w:val="24"/>
          <w:szCs w:val="28"/>
          <w:lang w:val="en-ID"/>
        </w:rPr>
        <w:t xml:space="preserve"> Divisi </w:t>
      </w:r>
      <w:r>
        <w:rPr>
          <w:rFonts w:ascii="Times New Roman" w:cs="Times New Roman" w:hAnsi="Times New Roman"/>
          <w:i/>
          <w:iCs/>
          <w:color w:val="000000"/>
          <w:sz w:val="24"/>
          <w:szCs w:val="28"/>
          <w:lang w:val="en-ID"/>
        </w:rPr>
        <w:t>Noodle</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Pabrik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mie</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instan</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bambu</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kepada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PT.Indofood</w:t>
      </w:r>
      <w:r>
        <w:rPr>
          <w:rFonts w:ascii="Times New Roman" w:cs="Times New Roman" w:hAnsi="Times New Roman"/>
          <w:color w:val="000000"/>
          <w:sz w:val="24"/>
          <w:szCs w:val="28"/>
          <w:lang w:val="en-ID"/>
        </w:rPr>
        <w:t xml:space="preserve"> CBP </w:t>
      </w:r>
      <w:r>
        <w:rPr>
          <w:rFonts w:ascii="Times New Roman" w:cs="Times New Roman" w:hAnsi="Times New Roman"/>
          <w:color w:val="000000"/>
          <w:sz w:val="24"/>
          <w:szCs w:val="28"/>
          <w:lang w:val="en-ID"/>
        </w:rPr>
        <w:t>Sukses</w:t>
      </w:r>
      <w:r>
        <w:rPr>
          <w:rFonts w:ascii="Times New Roman" w:cs="Times New Roman" w:hAnsi="Times New Roman"/>
          <w:color w:val="000000"/>
          <w:sz w:val="24"/>
          <w:szCs w:val="28"/>
          <w:lang w:val="en-ID"/>
        </w:rPr>
        <w:t xml:space="preserve"> Makmur.</w:t>
      </w:r>
      <w:r>
        <w:rPr>
          <w:rFonts w:ascii="Times New Roman" w:cs="Times New Roman" w:hAnsi="Times New Roman"/>
          <w:color w:val="000000"/>
          <w:sz w:val="24"/>
          <w:szCs w:val="28"/>
          <w:lang w:val="en-ID"/>
        </w:rPr>
        <w:t xml:space="preserve"> Langkah </w:t>
      </w:r>
      <w:r>
        <w:rPr>
          <w:rFonts w:ascii="Times New Roman" w:cs="Times New Roman" w:hAnsi="Times New Roman"/>
          <w:color w:val="000000"/>
          <w:sz w:val="24"/>
          <w:szCs w:val="28"/>
          <w:lang w:val="en-ID"/>
        </w:rPr>
        <w:t>ekspansi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yang </w:t>
      </w:r>
      <w:r>
        <w:rPr>
          <w:rFonts w:ascii="Times New Roman" w:cs="Times New Roman" w:hAnsi="Times New Roman"/>
          <w:color w:val="000000"/>
          <w:sz w:val="24"/>
          <w:szCs w:val="28"/>
          <w:lang w:val="en-ID"/>
        </w:rPr>
        <w:t>dilakukan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perusahaan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tersebut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sebagai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upaya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menghindari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Namun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tindakan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tersebut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dianggap</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sebagai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objek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oleh </w:t>
      </w:r>
      <w:r>
        <w:rPr>
          <w:rFonts w:ascii="Times New Roman" w:cs="Times New Roman" w:hAnsi="Times New Roman"/>
          <w:color w:val="000000"/>
          <w:sz w:val="24"/>
          <w:szCs w:val="28"/>
          <w:lang w:val="en-ID"/>
        </w:rPr>
        <w:t>Direktorat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Jendral</w:t>
      </w:r>
      <w:r>
        <w:rPr>
          <w:rFonts w:ascii="Times New Roman" w:cs="Times New Roman" w:hAnsi="Times New Roman"/>
          <w:color w:val="000000"/>
          <w:sz w:val="24"/>
          <w:szCs w:val="28"/>
          <w:lang w:val="en-ID"/>
        </w:rPr>
        <w:t xml:space="preserve"> Pajak</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me</w:t>
      </w:r>
      <w:r>
        <w:rPr>
          <w:rFonts w:ascii="Times New Roman" w:cs="Times New Roman" w:hAnsi="Times New Roman"/>
          <w:color w:val="000000"/>
          <w:sz w:val="24"/>
          <w:szCs w:val="28"/>
          <w:lang w:val="en-ID"/>
        </w:rPr>
        <w:t>mutuskan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PT. </w:t>
      </w:r>
      <w:r>
        <w:rPr>
          <w:rFonts w:ascii="Times New Roman" w:cs="Times New Roman" w:hAnsi="Times New Roman"/>
          <w:color w:val="000000"/>
          <w:sz w:val="24"/>
          <w:szCs w:val="28"/>
        </w:rPr>
        <w:t xml:space="preserve">Indofood </w:t>
      </w:r>
      <w:r>
        <w:rPr>
          <w:rFonts w:ascii="Times New Roman" w:cs="Times New Roman" w:hAnsi="Times New Roman"/>
          <w:color w:val="000000"/>
          <w:sz w:val="24"/>
          <w:szCs w:val="28"/>
        </w:rPr>
        <w:t>wajib</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membayar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terutang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sebesar</w:t>
      </w:r>
      <w:r>
        <w:rPr>
          <w:rFonts w:ascii="Times New Roman" w:cs="Times New Roman" w:hAnsi="Times New Roman"/>
          <w:color w:val="000000"/>
          <w:sz w:val="24"/>
          <w:szCs w:val="28"/>
        </w:rPr>
        <w:t xml:space="preserve"> 1,3 </w:t>
      </w:r>
      <w:r>
        <w:rPr>
          <w:rFonts w:ascii="Times New Roman" w:cs="Times New Roman" w:hAnsi="Times New Roman"/>
          <w:color w:val="000000"/>
          <w:sz w:val="24"/>
          <w:szCs w:val="28"/>
        </w:rPr>
        <w:t>miliar</w:t>
      </w:r>
      <w:r>
        <w:rPr>
          <w:rFonts w:ascii="Times New Roman" w:cs="Times New Roman" w:hAnsi="Times New Roman"/>
          <w:color w:val="000000"/>
          <w:sz w:val="24"/>
          <w:szCs w:val="28"/>
        </w:rPr>
        <w:t xml:space="preserve"> rupiah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URL":"https://www.gresnews.com/artikel/81932/Indofood-Sukses-Makmur-Kalah-di-Peninjauan-Kembali-MA/","author":[{"dropping-particle":"","family":"Gresnews","given":"","non-dropping-particle":"","parse-names":false,"suffix":""}],"id":"ITEM-1","issued":{"date-parts":[["2013"]]},"title":"Indofood Sukses Makmur kalah di Peninjauan Kembali MA","type":"webpage"},"uris":["http://www.mendeley.com/documents/?uuid=f7e55092-5d94-4c4f-9ca5-6f4786d50d8f"]}],"mendeley":{"formattedCitation":"(Gresnews, 2013)","plainTextFormattedCitation":"(Gresnews, 2013)","previouslyFormattedCitation":"(Gresnews, 2013)"},"properties":{"noteIndex":0},"schema":"https://github.com/citation-style-language/schema/raw/master/csl-citation.json"}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(Gresnews, 2013)</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p>
    <w:p>
      <w:pPr>
        <w:pStyle w:val="style0"/>
        <w:spacing w:after="0" w:lineRule="auto" w:line="480"/>
        <w:ind w:firstLine="567"/>
        <w:jc w:val="both"/>
        <w:rPr>
          <w:rFonts w:ascii="Times New Roman" w:cs="Times New Roman" w:hAnsi="Times New Roman"/>
          <w:color w:val="000000"/>
          <w:sz w:val="24"/>
          <w:szCs w:val="28"/>
        </w:rPr>
      </w:pPr>
      <w:r>
        <w:rPr>
          <w:rFonts w:ascii="Times New Roman" w:cs="Times New Roman" w:hAnsi="Times New Roman"/>
          <w:color w:val="000000"/>
          <w:sz w:val="24"/>
          <w:szCs w:val="28"/>
        </w:rPr>
        <w:t xml:space="preserve">PT. Coca-Cola Indonesia juga </w:t>
      </w:r>
      <w:r>
        <w:rPr>
          <w:rFonts w:ascii="Times New Roman" w:cs="Times New Roman" w:hAnsi="Times New Roman"/>
          <w:color w:val="000000"/>
          <w:sz w:val="24"/>
          <w:szCs w:val="28"/>
        </w:rPr>
        <w:t>terindikasi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tindakan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melalui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praktik</w:t>
      </w:r>
      <w:r>
        <w:rPr>
          <w:rFonts w:ascii="Times New Roman" w:cs="Times New Roman" w:hAnsi="Times New Roman"/>
          <w:color w:val="000000"/>
          <w:sz w:val="24"/>
          <w:szCs w:val="28"/>
        </w:rPr>
        <w:t xml:space="preserve"> </w:t>
      </w:r>
      <w:r>
        <w:rPr>
          <w:rFonts w:ascii="Times New Roman" w:cs="Times New Roman" w:hAnsi="Times New Roman"/>
          <w:i/>
          <w:iCs/>
          <w:color w:val="000000"/>
          <w:sz w:val="24"/>
          <w:szCs w:val="28"/>
        </w:rPr>
        <w:t>transfer pricing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membebankan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biaya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iklan</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tidak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relevan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kegiatan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usahanya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sebagai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produsen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konsentrat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minuman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sehingga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mengurangi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laba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kena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w:t>
      </w:r>
      <w:r>
        <w:rPr>
          <w:rFonts w:ascii="Times New Roman" w:cs="Times New Roman" w:hAnsi="Times New Roman"/>
          <w:color w:val="000000"/>
          <w:sz w:val="24"/>
          <w:szCs w:val="28"/>
        </w:rPr>
        <w:t>erdapat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kekurangan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sebesar</w:t>
      </w:r>
      <w:r>
        <w:rPr>
          <w:rFonts w:ascii="Times New Roman" w:cs="Times New Roman" w:hAnsi="Times New Roman"/>
          <w:color w:val="000000"/>
          <w:sz w:val="24"/>
          <w:szCs w:val="28"/>
        </w:rPr>
        <w:t xml:space="preserve"> Rp 49,24 </w:t>
      </w:r>
      <w:r>
        <w:rPr>
          <w:rFonts w:ascii="Times New Roman" w:cs="Times New Roman" w:hAnsi="Times New Roman"/>
          <w:color w:val="000000"/>
          <w:sz w:val="24"/>
          <w:szCs w:val="28"/>
        </w:rPr>
        <w:t>miliar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tahun</w:t>
      </w:r>
      <w:r>
        <w:rPr>
          <w:rFonts w:ascii="Times New Roman" w:cs="Times New Roman" w:hAnsi="Times New Roman"/>
          <w:color w:val="000000"/>
          <w:sz w:val="24"/>
          <w:szCs w:val="28"/>
        </w:rPr>
        <w:t xml:space="preserve"> 2002 </w:t>
      </w:r>
      <w:r>
        <w:rPr>
          <w:rFonts w:ascii="Times New Roman" w:cs="Times New Roman" w:hAnsi="Times New Roman"/>
          <w:color w:val="000000"/>
          <w:sz w:val="24"/>
          <w:szCs w:val="28"/>
        </w:rPr>
        <w:t>hingga</w:t>
      </w:r>
      <w:r>
        <w:rPr>
          <w:rFonts w:ascii="Times New Roman" w:cs="Times New Roman" w:hAnsi="Times New Roman"/>
          <w:color w:val="000000"/>
          <w:sz w:val="24"/>
          <w:szCs w:val="28"/>
        </w:rPr>
        <w:t xml:space="preserve"> 2006</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rPr>
        <w:instrText>ADDIN CSL_CITATION {"citationItems":[{"id":"ITEM-1","itemData":{"author":[{"dropping-particle":"","family":"Kompas.com","given":"","non-dropping-particle":"","parse-names":false,"suffix":""}],"id":"ITEM-1","issued":{"date-parts":[["2014"]]},"title":"Coca-cola diduga akalin setoran pajak","type":"webpage"},"uris":["http://www.mendeley.com/documents/?uuid=72a4ee98-a664-4ece-b142-ed870d07f806"]}],"mendeley":{"formattedCitation":"(Kompas.com, 2014)","plainTextFormattedCitation":"(Kompas.com, 2014)","previouslyFormattedCitation":"(Kompas.com, 2014)"},"properties":{"noteIndex":0},"schema":"https://github.com/citation-style-language/schema/raw/master/csl-citation.json"}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rPr>
        <w:t>(Kompas.com, 2014)</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rPr>
        <w:t>.</w:t>
      </w:r>
    </w:p>
    <w:p>
      <w:pPr>
        <w:pStyle w:val="style0"/>
        <w:spacing w:after="0" w:lineRule="auto" w:line="480"/>
        <w:ind w:firstLine="567"/>
        <w:jc w:val="both"/>
        <w:rPr>
          <w:rFonts w:ascii="Times New Roman" w:cs="Times New Roman" w:hAnsi="Times New Roman"/>
          <w:sz w:val="24"/>
          <w:szCs w:val="28"/>
          <w:lang w:val="fi-FI"/>
        </w:rPr>
      </w:pPr>
      <w:r>
        <w:rPr>
          <w:rFonts w:ascii="Times New Roman" w:cs="Times New Roman" w:hAnsi="Times New Roman"/>
          <w:color w:val="000000"/>
          <w:sz w:val="24"/>
          <w:szCs w:val="28"/>
          <w:lang w:val="id-ID"/>
        </w:rPr>
        <w:t>Berdasarkan</w:t>
      </w:r>
      <w:r>
        <w:rPr>
          <w:rFonts w:ascii="Times New Roman" w:cs="Times New Roman" w:hAnsi="Times New Roman"/>
          <w:color w:val="000000"/>
          <w:sz w:val="24"/>
          <w:szCs w:val="28"/>
          <w:lang w:val="id-ID"/>
        </w:rPr>
        <w:t xml:space="preserve"> beberapa </w:t>
      </w:r>
      <w:r>
        <w:rPr>
          <w:rFonts w:ascii="Times New Roman" w:cs="Times New Roman" w:hAnsi="Times New Roman"/>
          <w:color w:val="000000"/>
          <w:sz w:val="24"/>
          <w:szCs w:val="28"/>
          <w:lang w:val="id-ID"/>
        </w:rPr>
        <w:t>penelitian yang dilakukan</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sebelumnya terdapat b</w:t>
      </w:r>
      <w:r>
        <w:rPr>
          <w:rFonts w:ascii="Times New Roman" w:cs="Times New Roman" w:hAnsi="Times New Roman"/>
          <w:color w:val="000000"/>
          <w:sz w:val="24"/>
          <w:szCs w:val="28"/>
          <w:lang w:val="id-ID"/>
        </w:rPr>
        <w:t xml:space="preserve">eberapa faktor yang memengaruhi agresivitas pajak, antara lain ukuran perusahaan, profitabilitas, dan </w:t>
      </w:r>
      <w:r>
        <w:rPr>
          <w:rFonts w:ascii="Times New Roman" w:cs="Times New Roman" w:hAnsi="Times New Roman"/>
          <w:i/>
          <w:iCs/>
          <w:color w:val="000000"/>
          <w:sz w:val="24"/>
          <w:szCs w:val="28"/>
          <w:lang w:val="id-ID"/>
        </w:rPr>
        <w:t>leverage</w:t>
      </w:r>
      <w:r>
        <w:rPr>
          <w:rFonts w:ascii="Times New Roman" w:cs="Times New Roman" w:hAnsi="Times New Roman"/>
          <w:i/>
          <w:iCs/>
          <w:color w:val="000000"/>
          <w:sz w:val="24"/>
          <w:szCs w:val="28"/>
          <w:lang w:val="id-ID"/>
        </w:rPr>
        <w:t>.</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fi-FI"/>
        </w:rPr>
        <w:t>Ukuran perusahaan</w:t>
      </w:r>
      <w:r>
        <w:rPr>
          <w:rFonts w:ascii="Times New Roman" w:cs="Times New Roman" w:hAnsi="Times New Roman"/>
          <w:color w:val="000000"/>
          <w:sz w:val="24"/>
          <w:szCs w:val="28"/>
          <w:lang w:val="fi-FI"/>
        </w:rPr>
        <w:t xml:space="preserve"> merupakan </w:t>
      </w:r>
      <w:r>
        <w:rPr>
          <w:rFonts w:ascii="Times New Roman" w:cs="Times New Roman" w:hAnsi="Times New Roman"/>
          <w:color w:val="000000"/>
          <w:sz w:val="24"/>
          <w:szCs w:val="28"/>
          <w:lang w:val="fi-FI"/>
        </w:rPr>
        <w:t xml:space="preserve">klasifikasi idenditas menurut </w:t>
      </w:r>
      <w:r>
        <w:rPr>
          <w:rFonts w:ascii="Times New Roman" w:cs="Times New Roman" w:hAnsi="Times New Roman"/>
          <w:color w:val="000000"/>
          <w:sz w:val="24"/>
          <w:szCs w:val="28"/>
          <w:lang w:val="fi-FI"/>
        </w:rPr>
        <w:t>skala besar kecilnya</w:t>
      </w:r>
      <w:r>
        <w:rPr>
          <w:rFonts w:ascii="Times New Roman" w:cs="Times New Roman" w:hAnsi="Times New Roman"/>
          <w:color w:val="000000"/>
          <w:sz w:val="24"/>
          <w:szCs w:val="28"/>
          <w:lang w:val="fi-FI"/>
        </w:rPr>
        <w:t xml:space="preserve"> suatu perusahaan. Umumnya dalam </w:t>
      </w:r>
      <w:r>
        <w:rPr>
          <w:rFonts w:ascii="Times New Roman" w:cs="Times New Roman" w:hAnsi="Times New Roman"/>
          <w:color w:val="000000"/>
          <w:sz w:val="24"/>
          <w:szCs w:val="28"/>
          <w:lang w:val="fi-FI"/>
        </w:rPr>
        <w:t>mengukur besaran skala perusahaan adalah dengan melihat jumlah aset, jumlah penjualan, serta nilai pasar</w:t>
      </w:r>
      <w:r>
        <w:rPr>
          <w:rFonts w:ascii="Times New Roman" w:cs="Times New Roman" w:hAnsi="Times New Roman"/>
          <w:color w:val="000000"/>
          <w:sz w:val="24"/>
          <w:szCs w:val="28"/>
          <w:lang w:val="fi-FI"/>
        </w:rPr>
        <w:t xml:space="preserve"> saham yang perusahaan tersebut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le":"","family":"Ikhsan","given":"Syarbini","non-dropping-particle":"","parse-names":false,"suffix":""}],"container-title":"Jurnal Ekobistek","id":"ITEM-1","issue":"2","issued":{"date-parts":[["2024"]]},"page":"54-61","title":"Pengaruh Ukuran Perusahaan, Profitabilitas, dan Leverage terhadap Agresivitas Pajak","type":"article-journal","volume":"13"},"uris":["http://www.mendeley.com/documents/?uuid=17e2e190-2fa0-4a1f-968a-dd16d04e2f57"]}],"mendeley":{"formattedCitation":"(Meldisthy et al., 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(Meldisthy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2024)</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Perusahaan dengan skala yang lebih besar, memiliki sumber daya dan aktivitas operasional yang lebih besar juga sehingga dapat digunakan perusahaan untuk melakukan strategi perencanaan pajak yang kompleks.</w:t>
      </w:r>
      <w:r>
        <w:rPr>
          <w:rFonts w:ascii="Times New Roman" w:cs="Times New Roman" w:hAnsi="Times New Roman"/>
          <w:sz w:val="24"/>
          <w:szCs w:val="28"/>
          <w:lang w:val="fi-FI"/>
        </w:rPr>
        <w:t xml:space="preserve"> </w:t>
      </w:r>
      <w:r>
        <w:rPr>
          <w:rFonts w:ascii="Times New Roman" w:cs="Times New Roman" w:hAnsi="Times New Roman"/>
          <w:color w:val="000000"/>
          <w:sz w:val="24"/>
          <w:szCs w:val="28"/>
          <w:lang w:val="fi-FI"/>
        </w:rPr>
        <w:t xml:space="preserve">Namun pada penelitian sebelumnya, terdapat perbedaan hasil penelitian. Pada penelitian </w:t>
      </w:r>
      <w:r>
        <w:rPr>
          <w:rFonts w:ascii="Times New Roman" w:cs="Times New Roman" w:hAnsi="Times New Roman"/>
          <w:color w:val="000000"/>
          <w:sz w:val="24"/>
          <w:szCs w:val="28"/>
          <w:lang w:val="fi-FI"/>
        </w:rPr>
        <w:t xml:space="preserve">yang dilakukan oleh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le":"","family":"Ikhsan","given":"Syarbini","non-dropping-particle":"","parse-names":false,"suffix":""}],"container-title":"Jurnal Ekobistek","id":"ITEM-1","issue":"2","issued":{"date-parts":[["2024"]]},"page":"54-61","title":"Pengaruh Ukuran Perusahaan, Profitabilitas, dan Leverage terhadap Agresivitas Pajak","type":"article-journal","volume":"13"},"uris":["http://www.mendeley.com/documents/?uuid=17e2e190-2fa0-4a1f-968a-dd16d04e2f57"]}],"mendeley":{"formattedCitation":"(Meldisthy et al., 2024)","manualFormatting":"Meldisthy et al.,(2024)","plainTextFormattedCitation":"(Meldisthy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Meldisthy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.,(2024)</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menyatakan bahwa </w:t>
      </w:r>
      <w:r>
        <w:rPr>
          <w:rFonts w:ascii="Times New Roman" w:cs="Times New Roman" w:hAnsi="Times New Roman"/>
          <w:color w:val="000000"/>
          <w:sz w:val="24"/>
          <w:szCs w:val="28"/>
          <w:lang w:val="fi-FI"/>
        </w:rPr>
        <w:t>u</w:t>
      </w:r>
      <w:r>
        <w:rPr>
          <w:rFonts w:ascii="Times New Roman" w:cs="Times New Roman" w:hAnsi="Times New Roman"/>
          <w:color w:val="000000"/>
          <w:sz w:val="24"/>
          <w:szCs w:val="28"/>
          <w:lang w:val="fi-FI"/>
        </w:rPr>
        <w:t>kuran perusahaan berpe</w:t>
      </w:r>
      <w:r>
        <w:rPr>
          <w:rFonts w:ascii="Times New Roman" w:cs="Times New Roman" w:hAnsi="Times New Roman"/>
          <w:color w:val="000000"/>
          <w:sz w:val="24"/>
          <w:szCs w:val="28"/>
          <w:lang w:val="fi-FI"/>
        </w:rPr>
        <w:t>ngaruh se</w:t>
      </w:r>
      <w:r>
        <w:rPr>
          <w:rFonts w:ascii="Times New Roman" w:cs="Times New Roman" w:hAnsi="Times New Roman"/>
          <w:color w:val="000000"/>
          <w:sz w:val="24"/>
          <w:szCs w:val="28"/>
          <w:lang w:val="fi-FI"/>
        </w:rPr>
        <w:t>cara signifikan terhadap agresivitas pajak.</w:t>
      </w:r>
      <w:r>
        <w:rPr>
          <w:rFonts w:ascii="Times New Roman" w:cs="Times New Roman" w:hAnsi="Times New Roman"/>
          <w:color w:val="000000"/>
          <w:sz w:val="24"/>
          <w:szCs w:val="28"/>
          <w:lang w:val="fi-FI"/>
        </w:rPr>
        <w:t xml:space="preserve"> Sebaliknya, </w:t>
      </w:r>
      <w:r>
        <w:rPr>
          <w:rFonts w:ascii="Times New Roman" w:cs="Times New Roman" w:hAnsi="Times New Roman"/>
          <w:color w:val="000000"/>
          <w:sz w:val="24"/>
          <w:szCs w:val="28"/>
          <w:lang w:val="fi-FI"/>
        </w:rPr>
        <w:t>h</w:t>
      </w:r>
      <w:r>
        <w:rPr>
          <w:rFonts w:ascii="Times New Roman" w:cs="Times New Roman" w:hAnsi="Times New Roman"/>
          <w:color w:val="000000"/>
          <w:sz w:val="24"/>
          <w:szCs w:val="28"/>
          <w:lang w:val="fi-FI"/>
        </w:rPr>
        <w:t xml:space="preserve">asil penelitian yang dilakukan oleh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{"citationItems":[{"id":"ITEM-1","itemData":{"DOI":"10.59141/japendi.v3i08.1115","ISSN":"2745-7141","abstract":"The purpose of this study was to determine the effect of capital intensity, leverage, and corporate social responsibility on tax aggressiveness with corporate governance as a moderating variable. This research was conducted on Healthcare companies listed on the Indonesia Stock Exchange for the period 2019-2021. The number of samples in this study was 36 samples using the purposive sampling method in sampling. The data used are in the form of annual report data and financial statements of health companies listed on the Indonesia Stock Exchange. The data analysis technique used in this study is multiple linear analysis with the STATA program. The results show that capital intensity has a positive effect on tax aggressiveness","author":[{"dropping-particle":"","family":"Susanto","given":"Liana;","non-dropping-particle":"","parse-names":false,"suffix":""},{"dropping-particle":"","family":"Yanti","given":"","non-dropping-particle":"","parse-names":false,"suffix":""},{"dropping-particle":"","family":"Viriany","given":"","non-dropping-particle":"","parse-names":false,"suffix":""}],"container-title":"Jurnal Pendidikan Indonesia","id":"ITEM-1","issue":"08","issued":{"date-parts":[["2022"]]},"page":"719-739","title":"Faktor-Faktor Yang Mempengaruhi Agresivitas Pajak","type":"article-journal","volume":"3"},"uris":["http://www.mendeley.com/documents/?uuid=09953ca6-2392-4335-bef6-33c4be76b95c"]}],"mendeley":{"formattedCitation":"(Susanto et al., 2022)","manualFormatting":" Susanto et al.,(2022)","plainTextFormattedCitation":"(Susanto et al., 2022)","previouslyFormattedCitation":"(Susanto et al., 2022)"},"properties":{"noteIndex":0},"schema":"https://github.com/citation-style-language/schema/raw/master/csl-citation.json"}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 Susanto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w:t>
      </w:r>
      <w:r>
        <w:rPr>
          <w:rFonts w:ascii="Times New Roman" w:cs="Times New Roman" w:hAnsi="Times New Roman"/>
          <w:noProof/>
          <w:color w:val="000000"/>
          <w:sz w:val="24"/>
          <w:szCs w:val="28"/>
          <w:lang w:val="fi-FI"/>
        </w:rPr>
        <w:t>2022)</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menunjukkan b</w:t>
      </w:r>
      <w:r>
        <w:rPr>
          <w:rFonts w:ascii="Times New Roman" w:cs="Times New Roman" w:hAnsi="Times New Roman"/>
          <w:color w:val="000000"/>
          <w:sz w:val="24"/>
          <w:szCs w:val="28"/>
          <w:lang w:val="fi-FI"/>
        </w:rPr>
        <w:t xml:space="preserve">ahwa </w:t>
      </w:r>
      <w:r>
        <w:rPr>
          <w:rFonts w:ascii="Times New Roman" w:cs="Times New Roman" w:hAnsi="Times New Roman"/>
          <w:color w:val="000000"/>
          <w:sz w:val="24"/>
          <w:szCs w:val="28"/>
          <w:lang w:val="fi-FI"/>
        </w:rPr>
        <w:t xml:space="preserve">ukuran perusahaan tidak </w:t>
      </w:r>
      <w:r>
        <w:rPr>
          <w:rFonts w:ascii="Times New Roman" w:cs="Times New Roman" w:hAnsi="Times New Roman"/>
          <w:color w:val="000000"/>
          <w:sz w:val="24"/>
          <w:szCs w:val="28"/>
          <w:lang w:val="fi-FI"/>
        </w:rPr>
        <w:t xml:space="preserve">memiliki </w:t>
      </w:r>
      <w:r>
        <w:rPr>
          <w:rFonts w:ascii="Times New Roman" w:cs="Times New Roman" w:hAnsi="Times New Roman"/>
          <w:color w:val="000000"/>
          <w:sz w:val="24"/>
          <w:szCs w:val="28"/>
          <w:lang w:val="fi-FI"/>
        </w:rPr>
        <w:t xml:space="preserve">pengaruh </w:t>
      </w:r>
      <w:r>
        <w:rPr>
          <w:rFonts w:ascii="Times New Roman" w:cs="Times New Roman" w:hAnsi="Times New Roman"/>
          <w:color w:val="000000"/>
          <w:sz w:val="24"/>
          <w:szCs w:val="28"/>
          <w:lang w:val="fi-FI"/>
        </w:rPr>
        <w:t xml:space="preserve">yang </w:t>
      </w:r>
      <w:r>
        <w:rPr>
          <w:rFonts w:ascii="Times New Roman" w:cs="Times New Roman" w:hAnsi="Times New Roman"/>
          <w:color w:val="000000"/>
          <w:sz w:val="24"/>
          <w:szCs w:val="28"/>
          <w:lang w:val="fi-FI"/>
        </w:rPr>
        <w:t>signifikan terhadap tindakan agresivitas pajak.</w:t>
      </w:r>
    </w:p>
    <w:p>
      <w:pPr>
        <w:pStyle w:val="style179"/>
        <w:spacing w:after="0" w:lineRule="auto" w:line="480"/>
        <w:ind w:left="0"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fi-FI"/>
        </w:rPr>
        <w:tab/>
      </w:r>
      <w:r>
        <w:rPr>
          <w:rFonts w:ascii="Times New Roman" w:cs="Times New Roman" w:hAnsi="Times New Roman"/>
          <w:color w:val="000000"/>
          <w:sz w:val="24"/>
          <w:szCs w:val="28"/>
          <w:lang w:val="sv-SE"/>
        </w:rPr>
        <w:t>Profitabilita</w:t>
      </w:r>
      <w:r>
        <w:rPr>
          <w:rFonts w:ascii="Times New Roman" w:cs="Times New Roman" w:hAnsi="Times New Roman"/>
          <w:color w:val="000000"/>
          <w:sz w:val="24"/>
          <w:szCs w:val="28"/>
          <w:lang w:val="sv-SE"/>
        </w:rPr>
        <w:t xml:space="preserve">s juga menjadi salah satu </w:t>
      </w:r>
      <w:r>
        <w:rPr>
          <w:rFonts w:ascii="Times New Roman" w:cs="Times New Roman" w:hAnsi="Times New Roman"/>
          <w:color w:val="000000"/>
          <w:sz w:val="24"/>
          <w:szCs w:val="28"/>
          <w:lang w:val="sv-SE"/>
        </w:rPr>
        <w:t xml:space="preserve">faktor yang </w:t>
      </w:r>
      <w:r>
        <w:rPr>
          <w:rFonts w:ascii="Times New Roman" w:cs="Times New Roman" w:hAnsi="Times New Roman"/>
          <w:color w:val="000000"/>
          <w:sz w:val="24"/>
          <w:szCs w:val="28"/>
          <w:lang w:val="sv-SE"/>
        </w:rPr>
        <w:t xml:space="preserve">dapat </w:t>
      </w:r>
      <w:r>
        <w:rPr>
          <w:rFonts w:ascii="Times New Roman" w:cs="Times New Roman" w:hAnsi="Times New Roman"/>
          <w:color w:val="000000"/>
          <w:sz w:val="24"/>
          <w:szCs w:val="28"/>
          <w:lang w:val="sv-SE"/>
        </w:rPr>
        <w:t xml:space="preserve">memengaruhi </w:t>
      </w:r>
      <w:r>
        <w:rPr>
          <w:rFonts w:ascii="Times New Roman" w:cs="Times New Roman" w:hAnsi="Times New Roman"/>
          <w:color w:val="000000"/>
          <w:sz w:val="24"/>
          <w:szCs w:val="28"/>
          <w:lang w:val="sv-SE"/>
        </w:rPr>
        <w:t xml:space="preserve">tingkat </w:t>
      </w:r>
      <w:r>
        <w:rPr>
          <w:rFonts w:ascii="Times New Roman" w:cs="Times New Roman" w:hAnsi="Times New Roman"/>
          <w:color w:val="000000"/>
          <w:sz w:val="24"/>
          <w:szCs w:val="28"/>
          <w:lang w:val="sv-SE"/>
        </w:rPr>
        <w:t>agresivitas pajak</w:t>
      </w:r>
      <w:r>
        <w:rPr>
          <w:rFonts w:ascii="Times New Roman" w:cs="Times New Roman" w:hAnsi="Times New Roman"/>
          <w:color w:val="000000"/>
          <w:sz w:val="24"/>
          <w:szCs w:val="28"/>
          <w:lang w:val="sv-SE"/>
        </w:rPr>
        <w:t>. Faktor ini berfungsi sebagai indikator kemampuan perusahaan dalam mengelola asetnya untuk menghasilkan</w:t>
      </w:r>
      <w:r>
        <w:rPr>
          <w:rFonts w:ascii="Times New Roman" w:cs="Times New Roman" w:hAnsi="Times New Roman"/>
          <w:color w:val="000000"/>
          <w:sz w:val="24"/>
          <w:szCs w:val="28"/>
          <w:lang w:val="sv-SE"/>
        </w:rPr>
        <w:t xml:space="preserve"> laba dan keuntungan</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Kinerja suatu perusahaan dapat dilihat dari nilai ROA. </w:t>
      </w:r>
      <w:r>
        <w:rPr>
          <w:rFonts w:ascii="Times New Roman" w:cs="Times New Roman" w:hAnsi="Times New Roman"/>
          <w:color w:val="000000"/>
          <w:sz w:val="24"/>
          <w:szCs w:val="28"/>
          <w:lang w:val="sv-SE"/>
        </w:rPr>
        <w:t>Semakin tinggi nilai ROA maka sema</w:t>
      </w:r>
      <w:r>
        <w:rPr>
          <w:rFonts w:ascii="Times New Roman" w:cs="Times New Roman" w:hAnsi="Times New Roman"/>
          <w:color w:val="000000"/>
          <w:sz w:val="24"/>
          <w:szCs w:val="28"/>
          <w:lang w:val="sv-SE"/>
        </w:rPr>
        <w:t>kin baik kinerja suat</w:t>
      </w:r>
      <w:r>
        <w:rPr>
          <w:rFonts w:ascii="Times New Roman" w:cs="Times New Roman" w:hAnsi="Times New Roman"/>
          <w:color w:val="000000"/>
          <w:sz w:val="24"/>
          <w:szCs w:val="28"/>
          <w:lang w:val="sv-SE"/>
        </w:rPr>
        <w:t xml:space="preserve">u </w:t>
      </w:r>
      <w:r>
        <w:rPr>
          <w:rFonts w:ascii="Times New Roman" w:cs="Times New Roman" w:hAnsi="Times New Roman"/>
          <w:color w:val="000000"/>
          <w:sz w:val="24"/>
          <w:szCs w:val="28"/>
          <w:lang w:val="sv-SE"/>
        </w:rPr>
        <w:t>perusahaan, begitupun sebaliknya nilai ROA yang rendah maka semakin buruk kinerja perusahaan.</w:t>
      </w:r>
      <w:r>
        <w:rPr>
          <w:rFonts w:ascii="Times New Roman" w:cs="Times New Roman" w:hAnsi="Times New Roman"/>
          <w:color w:val="000000"/>
          <w:sz w:val="24"/>
          <w:szCs w:val="28"/>
          <w:lang w:val="sv-SE"/>
        </w:rPr>
        <w:t xml:space="preserve"> Suatu perusahaan yang memiliki profitabilitas yang tinggi maka laba yang dihasilkan juga tinggi, sehingga perusahaan melakukan peng</w:t>
      </w:r>
      <w:r>
        <w:rPr>
          <w:rFonts w:ascii="Times New Roman" w:cs="Times New Roman" w:hAnsi="Times New Roman"/>
          <w:color w:val="000000"/>
          <w:sz w:val="24"/>
          <w:szCs w:val="28"/>
          <w:lang w:val="sv-SE"/>
        </w:rPr>
        <w:t>hindaran pajak yang agresif untuk mendapatkan keuntungan yang maksimal tanpa beban pajak</w:t>
      </w:r>
      <w:r>
        <w:rPr>
          <w:rFonts w:ascii="Times New Roman" w:cs="Times New Roman" w:hAnsi="Times New Roman"/>
          <w:color w:val="000000"/>
          <w:sz w:val="24"/>
          <w:szCs w:val="28"/>
          <w:lang w:val="sv-SE"/>
        </w:rPr>
        <w:t>.</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Temuan ini </w:t>
      </w:r>
      <w:r>
        <w:rPr>
          <w:rFonts w:ascii="Times New Roman" w:cs="Times New Roman" w:hAnsi="Times New Roman"/>
          <w:color w:val="000000"/>
          <w:sz w:val="24"/>
          <w:szCs w:val="28"/>
          <w:lang w:val="sv-SE"/>
        </w:rPr>
        <w:t>sejalan dengan penelitian</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sv-SE"/>
        </w:rPr>
        <w:instrText>ADDIN CSL_CITATION {"citationItems":[{"id":"ITEM-1","itemData":{"DOI":"10.24912/jpa.v1i3.5603","abstract":"This research was conducted to determine the effect of company size, profitability and managerial ownership on tax aggressiveness. The population of this study is all manufacturing companies listed on the Indonesia Stock Exchange during the period 2015-2017. Sampling of this study was based on purposive sampling. The sample used in this study was 40 companies. Data from each research object are obtained from financial statements and annual reports as of December 31 for the period 2015-2017 obtained from the Indonesia Stock Exchange through the website www.idx.co.id. The results of this study indicate that profitability has a significant and positive effect on tax aggressiveness while firm size and managerial ownership have no significant effect on tax aggressiveness","author":[{"dropping-particle":"","family":"Yauris","given":"Agnes Priscilia","non-dropping-particle":"","parse-names":false,"suffix":""},{"dropping-particle":"","family":"Agoes","given":"Sukrisno","non-dropping-particle":"","parse-names":false,"suffix":""}],"container-title":"Jurnal Paradigma Akuntansi","id":"ITEM-1","issue":"3","issued":{"date-parts":[["2019"]]},"page":"979-987","title":"Faktor Yang Mempengaruhi Agresivitas Pajak Perusahaan Manufaktur Yang Terdaftar Di BEI","type":"article-journal","volume":"1"},"uris":["http://www.mendeley.com/documents/?uuid=7161ac5d-9c00-4791-947b-c60fa7c2de7f"]}],"mendeley":{"formattedCitation":"(Yauris &amp; Agoes, 2019)","manualFormatting":" Yauris &amp; Agoes (2019)","plainTextFormattedCitation":"(Yauris &amp; Agoes, 2019)","previouslyFormattedCitation":"(Yauris &amp; Agoes, 2019)"},"properties":{"noteIndex":0},"schema":"https://github.com/citation-style-language/schema/raw/master/csl-citation.json"}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sv-SE"/>
        </w:rPr>
        <w:t xml:space="preserve"> Yauris &amp; Agoes (2019)</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sv-SE"/>
        </w:rPr>
        <w:t xml:space="preserve">, yang menyatakan bahwa </w:t>
      </w: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rofitabilitas</w:t>
      </w:r>
      <w:r>
        <w:rPr>
          <w:rFonts w:ascii="Times New Roman" w:cs="Times New Roman" w:hAnsi="Times New Roman"/>
          <w:color w:val="000000"/>
          <w:sz w:val="24"/>
          <w:szCs w:val="28"/>
          <w:lang w:val="sv-SE"/>
        </w:rPr>
        <w:t xml:space="preserve"> memiliki pengaruh positif dan signifikan</w:t>
      </w:r>
      <w:r>
        <w:rPr>
          <w:rFonts w:ascii="Times New Roman" w:cs="Times New Roman" w:hAnsi="Times New Roman"/>
          <w:color w:val="000000"/>
          <w:sz w:val="24"/>
          <w:szCs w:val="28"/>
          <w:lang w:val="sv-SE"/>
        </w:rPr>
        <w:t xml:space="preserve"> terhadap </w:t>
      </w:r>
      <w:r>
        <w:rPr>
          <w:rFonts w:ascii="Times New Roman" w:cs="Times New Roman" w:hAnsi="Times New Roman"/>
          <w:color w:val="000000"/>
          <w:sz w:val="24"/>
          <w:szCs w:val="28"/>
          <w:lang w:val="sv-SE"/>
        </w:rPr>
        <w:t>a</w:t>
      </w:r>
      <w:r>
        <w:rPr>
          <w:rFonts w:ascii="Times New Roman" w:cs="Times New Roman" w:hAnsi="Times New Roman"/>
          <w:color w:val="000000"/>
          <w:sz w:val="24"/>
          <w:szCs w:val="28"/>
          <w:lang w:val="sv-SE"/>
        </w:rPr>
        <w:t>gres</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v</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 xml:space="preserve">tas pajak. Namun, hasil ini </w:t>
      </w:r>
      <w:r>
        <w:rPr>
          <w:rFonts w:ascii="Times New Roman" w:cs="Times New Roman" w:hAnsi="Times New Roman"/>
          <w:color w:val="000000"/>
          <w:sz w:val="24"/>
          <w:szCs w:val="28"/>
          <w:lang w:val="sv-SE"/>
        </w:rPr>
        <w:t xml:space="preserve">bertentangan </w:t>
      </w:r>
      <w:r>
        <w:rPr>
          <w:rFonts w:ascii="Times New Roman" w:cs="Times New Roman" w:hAnsi="Times New Roman"/>
          <w:color w:val="000000"/>
          <w:sz w:val="24"/>
          <w:szCs w:val="28"/>
          <w:lang w:val="sv-SE"/>
        </w:rPr>
        <w:t>dengan penelitian</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yang dilakukan oleh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sv-SE"/>
        </w:rPr>
        <w:instrText>ADDIN CSL_CITATION {"citationItems":[{"id":"ITEM-1","itemData":{"DOI":"10.26533/eksis.v13i2.289","ISSN":"1907-7513","abstract":"This research aims to examine the effect of capital intensity, inventory intensity, profitability and leverage on the tax aggressiveness of manufacturing companies in the consumer goods industry sector listed on the Indonesia Stock Exchange in the period 2013-2017. Profitability is proxied using the formula Retrun On Assets (ROA), proxy leverage using the formula Debt to Total Assets Ratio (DAR) and tax aggressiveness is proxied using Effective Tax Rate (ETR). The type of research used is quantitative. The population in this study is a consumer goods manufacturing sector listed on the Indonesia Stock Exchange in the period 2013-2017 consisting of 42 companies with a total population of 132 populations. Determination of samples using purposive sampling method with a total sample of 40 samples from 8 selected companies. The results of the study show that capital intensity and leverage affect the tax aggressiveness. While Inventory intensity and profitability do not affect tax aggressiveness. ","author":[{"dropping-particle":"","family":"Hidayat","given":"Agus Taufik","non-dropping-particle":"","parse-names":false,"suffix":""},{"dropping-particle":"","family":"Fitria","given":"Eta Febrina","non-dropping-particle":"","parse-names":false,"suffix":""}],"container-title":"Eksis: Jurnal Riset Ekonomi dan Bisnis","id":"ITEM-1","issue":"2","issued":{"date-parts":[["2018"]]},"page":"157-168","title":"Pengaruh Capital Intensity, Inventory Intensity, Profitabilitas dan Leverage Terhadap Agresivitas Pajak","type":"article-journal","volume":"13"},"uris":["http://www.mendeley.com/documents/?uuid=08f4501a-c06d-403f-b388-ded6f75f9b16"]}],"mendeley":{"formattedCitation":"(Hidayat &amp; Fitria, 2018)","manualFormatting":"Hidayat &amp; Fitria (2018)","plainTextFormattedCitation":"(Hidayat &amp; Fitria, 2018)","previouslyFormattedCitation":"(Hidayat &amp; Fitria, 2018)"},"properties":{"noteIndex":0},"schema":"https://github.com/citation-style-language/schema/raw/master/csl-citation.json"}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sv-SE"/>
        </w:rPr>
        <w:t>Hidayat &amp; Fitria (2018)</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sv-SE"/>
        </w:rPr>
        <w:t xml:space="preserve">, yang menyatakan bahwa </w:t>
      </w: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 xml:space="preserve">rofitabilitas tidak berpengaruh terhadap </w:t>
      </w:r>
      <w:r>
        <w:rPr>
          <w:rFonts w:ascii="Times New Roman" w:cs="Times New Roman" w:hAnsi="Times New Roman"/>
          <w:color w:val="000000"/>
          <w:sz w:val="24"/>
          <w:szCs w:val="28"/>
          <w:lang w:val="sv-SE"/>
        </w:rPr>
        <w:t>a</w:t>
      </w:r>
      <w:r>
        <w:rPr>
          <w:rFonts w:ascii="Times New Roman" w:cs="Times New Roman" w:hAnsi="Times New Roman"/>
          <w:color w:val="000000"/>
          <w:sz w:val="24"/>
          <w:szCs w:val="28"/>
          <w:lang w:val="sv-SE"/>
        </w:rPr>
        <w:t xml:space="preserve">gresivitas </w:t>
      </w: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ajak.</w:t>
      </w:r>
    </w:p>
    <w:p>
      <w:pPr>
        <w:pStyle w:val="style179"/>
        <w:spacing w:after="0" w:lineRule="auto" w:line="480"/>
        <w:ind w:left="0"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Selain itu, </w:t>
      </w:r>
      <w:r>
        <w:rPr>
          <w:rFonts w:ascii="Times New Roman" w:cs="Times New Roman" w:hAnsi="Times New Roman"/>
          <w:i/>
          <w:iCs/>
          <w:color w:val="000000"/>
          <w:sz w:val="24"/>
          <w:szCs w:val="28"/>
          <w:lang w:val="fi-FI"/>
        </w:rPr>
        <w:t>l</w:t>
      </w:r>
      <w:r>
        <w:rPr>
          <w:rFonts w:ascii="Times New Roman" w:cs="Times New Roman" w:hAnsi="Times New Roman"/>
          <w:i/>
          <w:iCs/>
          <w:color w:val="000000"/>
          <w:sz w:val="24"/>
          <w:szCs w:val="28"/>
          <w:lang w:val="fi-FI"/>
        </w:rPr>
        <w:t>everage</w:t>
      </w:r>
      <w:r>
        <w:rPr>
          <w:rFonts w:ascii="Times New Roman" w:cs="Times New Roman" w:hAnsi="Times New Roman"/>
          <w:color w:val="000000"/>
          <w:sz w:val="24"/>
          <w:szCs w:val="28"/>
          <w:lang w:val="fi-FI"/>
        </w:rPr>
        <w:t xml:space="preserve"> juga dianggap mempengaruhi perusahaan melakukan agresivitas pajak. </w:t>
      </w:r>
      <w:r>
        <w:rPr>
          <w:rFonts w:ascii="Times New Roman" w:cs="Times New Roman" w:hAnsi="Times New Roman"/>
          <w:color w:val="000000"/>
          <w:sz w:val="24"/>
          <w:szCs w:val="28"/>
          <w:lang w:val="fi-FI"/>
        </w:rPr>
        <w:t>Perusahaan menggunakan hutang untuk</w:t>
      </w:r>
      <w:r>
        <w:rPr>
          <w:rFonts w:ascii="Times New Roman" w:cs="Times New Roman" w:hAnsi="Times New Roman"/>
          <w:color w:val="000000"/>
          <w:sz w:val="24"/>
          <w:szCs w:val="28"/>
          <w:lang w:val="fi-FI"/>
        </w:rPr>
        <w:t xml:space="preserve"> membiayai aktivitas operasi dan m</w:t>
      </w:r>
      <w:r>
        <w:rPr>
          <w:rFonts w:ascii="Times New Roman" w:cs="Times New Roman" w:hAnsi="Times New Roman"/>
          <w:color w:val="000000"/>
          <w:sz w:val="24"/>
          <w:szCs w:val="28"/>
          <w:lang w:val="fi-FI"/>
        </w:rPr>
        <w:t xml:space="preserve">eningkatkan kinerja perusahaan. </w:t>
      </w:r>
      <w:r>
        <w:rPr>
          <w:rFonts w:ascii="Times New Roman" w:cs="Times New Roman" w:hAnsi="Times New Roman"/>
          <w:i/>
          <w:iCs/>
          <w:color w:val="000000"/>
          <w:sz w:val="24"/>
          <w:szCs w:val="28"/>
          <w:lang w:val="fi-FI"/>
        </w:rPr>
        <w:t>Leverage</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yang tinggi </w:t>
      </w:r>
      <w:r>
        <w:rPr>
          <w:rFonts w:ascii="Times New Roman" w:cs="Times New Roman" w:hAnsi="Times New Roman"/>
          <w:color w:val="000000"/>
          <w:sz w:val="24"/>
          <w:szCs w:val="28"/>
          <w:lang w:val="fi-FI"/>
        </w:rPr>
        <w:t xml:space="preserve">menunjukkan kebergantungan perusahaan dalam pendanaan menggunakan hutang sehingga meningkatkan </w:t>
      </w:r>
      <w:r>
        <w:rPr>
          <w:rFonts w:ascii="Times New Roman" w:cs="Times New Roman" w:hAnsi="Times New Roman"/>
          <w:color w:val="000000"/>
          <w:sz w:val="24"/>
          <w:szCs w:val="28"/>
          <w:lang w:val="fi-FI"/>
        </w:rPr>
        <w:t xml:space="preserve"> beban bunga yang dapat menguran</w:t>
      </w:r>
      <w:r>
        <w:rPr>
          <w:rFonts w:ascii="Times New Roman" w:cs="Times New Roman" w:hAnsi="Times New Roman"/>
          <w:color w:val="000000"/>
          <w:sz w:val="24"/>
          <w:szCs w:val="28"/>
          <w:lang w:val="fi-FI"/>
        </w:rPr>
        <w:t xml:space="preserve">gi beban pajak, sehingga </w:t>
      </w:r>
      <w:r>
        <w:rPr>
          <w:rFonts w:ascii="Times New Roman" w:cs="Times New Roman" w:hAnsi="Times New Roman"/>
          <w:i/>
          <w:iCs/>
          <w:color w:val="000000"/>
          <w:sz w:val="24"/>
          <w:szCs w:val="28"/>
          <w:lang w:val="fi-FI"/>
        </w:rPr>
        <w:t>l</w:t>
      </w:r>
      <w:r>
        <w:rPr>
          <w:rFonts w:ascii="Times New Roman" w:cs="Times New Roman" w:hAnsi="Times New Roman"/>
          <w:i/>
          <w:iCs/>
          <w:color w:val="000000"/>
          <w:sz w:val="24"/>
          <w:szCs w:val="28"/>
          <w:lang w:val="fi-FI"/>
        </w:rPr>
        <w:t>everage</w:t>
      </w:r>
      <w:r>
        <w:rPr>
          <w:rFonts w:ascii="Times New Roman" w:cs="Times New Roman" w:hAnsi="Times New Roman"/>
          <w:i/>
          <w:color w:val="000000"/>
          <w:sz w:val="24"/>
          <w:szCs w:val="28"/>
          <w:lang w:val="fi-FI"/>
        </w:rPr>
        <w:t xml:space="preserve"> </w:t>
      </w:r>
      <w:r>
        <w:rPr>
          <w:rFonts w:ascii="Times New Roman" w:cs="Times New Roman" w:hAnsi="Times New Roman"/>
          <w:color w:val="000000"/>
          <w:sz w:val="24"/>
          <w:szCs w:val="28"/>
          <w:lang w:val="fi-FI"/>
        </w:rPr>
        <w:t>dapat dimanfa</w:t>
      </w:r>
      <w:r>
        <w:rPr>
          <w:rFonts w:ascii="Times New Roman" w:cs="Times New Roman" w:hAnsi="Times New Roman"/>
          <w:color w:val="000000"/>
          <w:sz w:val="24"/>
          <w:szCs w:val="28"/>
          <w:lang w:val="fi-FI"/>
        </w:rPr>
        <w:t>a</w:t>
      </w:r>
      <w:r>
        <w:rPr>
          <w:rFonts w:ascii="Times New Roman" w:cs="Times New Roman" w:hAnsi="Times New Roman"/>
          <w:color w:val="000000"/>
          <w:sz w:val="24"/>
          <w:szCs w:val="28"/>
          <w:lang w:val="fi-FI"/>
        </w:rPr>
        <w:t xml:space="preserve">tkan </w:t>
      </w:r>
      <w:r>
        <w:rPr>
          <w:rFonts w:ascii="Times New Roman" w:cs="Times New Roman" w:hAnsi="Times New Roman"/>
          <w:color w:val="000000"/>
          <w:sz w:val="24"/>
          <w:szCs w:val="28"/>
          <w:lang w:val="fi-FI"/>
        </w:rPr>
        <w:t xml:space="preserve">perusahaan </w:t>
      </w:r>
      <w:r>
        <w:rPr>
          <w:rFonts w:ascii="Times New Roman" w:cs="Times New Roman" w:hAnsi="Times New Roman"/>
          <w:color w:val="000000"/>
          <w:sz w:val="24"/>
          <w:szCs w:val="28"/>
          <w:lang w:val="fi-FI"/>
        </w:rPr>
        <w:t xml:space="preserve">untuk mengurangi </w:t>
      </w:r>
      <w:r>
        <w:rPr>
          <w:rFonts w:ascii="Times New Roman" w:cs="Times New Roman" w:hAnsi="Times New Roman"/>
          <w:color w:val="000000"/>
          <w:sz w:val="24"/>
          <w:szCs w:val="28"/>
          <w:lang w:val="fi-FI"/>
        </w:rPr>
        <w:t>pajak</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w:instrText>
      </w:r>
      <w:r>
        <w:rPr>
          <w:rFonts w:ascii="Times New Roman" w:cs="Times New Roman" w:hAnsi="Times New Roman"/>
          <w:color w:val="000000"/>
          <w:sz w:val="24"/>
          <w:szCs w:val="28"/>
          <w:lang w:val="fi-FI"/>
        </w:rPr>
        <w:instrText>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Pajak","type":"article-journal","volume":"10"},"uris":["http://www.mendeley.com/documents/?uuid=57cd99db-b5d9-4fa9-b4ca-1bcbd4943ba3"]}],"mendeley":{"formattedCitation":"(Herlinda &amp; Rahmawati, 2021)","plainTextFormattedCitation":"(Herlinda &amp; Rahmawati, 2021)","previouslyFormattedCitation":"(Herlinda &amp; Rahmawati,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(Herlinda &amp; Rahmawati,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Temuan ini sejalan dengan penelitian</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{"citationItems":[{"id":"ITEM-1","itemData":{"DOI":"10.22225/kr.12.2.1596.232-240","ISSN":"2301-8879","abstract":"One of the sources of State revenue is from the tax sector, the state income plays an important role in national development. Optimization in tax revenue has many obstacles, one of which is a form of non-compliance in paying taxes, researchers take the factor of liquidity, leverage, intensity of fixed assets and inventory intensity to determine the effect on tax aggressiveness. This study aims to examine the effect of liquidity, leverage, and intensity of fixed assets on tax aggressiveness in manufacturing companies listed on the Indonesia Stock Exchange (IDX) for the period 2013-2017. Through a purposive sampling method, researchers obtained 60 sample companies. The data analysis technique used is multiple linear analysis. The research results obtained are leverage factors that influence the level of corporate taxpayer aggressiveness while the liquidity factor, the intensity of fixed assets does not affect the level of tax aggressiveness","author":[{"dropping-particle":"","family":"Amalia","given":"Diah","non-dropping-particle":"","parse-names":false,"suffix":""}],"container-title":"KRISNA: Kumpulan Riset Akuntansi","id":"ITEM-1","issue":"2","issued":{"date-parts":[["2021"]]},"page":"232-240","title":"Pengaruh Likuiditas, Leverage Dan Intensitas Aset Terhadap Agresivitas Pajak","type":"article-journal","volume":"12"},"uris":["http://www.mendeley.com/documents/?uuid=cd268ec5-86ad-429d-87f1-38317d9b3849"]}],"mendeley":{"formattedCitation":"(Amalia, 2021)","manualFormatting":"Amalia (2021)","plainTextFormattedCitation":"(Amalia, 2021)","previouslyFormattedCitation":"(Amalia, 2021)"},"properties":{"noteIndex":0},"schema":"https://github.com/citation-style-language/schema/raw/master/csl-citation.json"}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Amalia (2021)</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yang </w:t>
      </w:r>
      <w:r>
        <w:rPr>
          <w:rFonts w:ascii="Times New Roman" w:cs="Times New Roman" w:hAnsi="Times New Roman"/>
          <w:color w:val="000000"/>
          <w:sz w:val="24"/>
          <w:szCs w:val="28"/>
          <w:lang w:val="fi-FI"/>
        </w:rPr>
        <w:t>men</w:t>
      </w:r>
      <w:r>
        <w:rPr>
          <w:rFonts w:ascii="Times New Roman" w:cs="Times New Roman" w:hAnsi="Times New Roman"/>
          <w:color w:val="000000"/>
          <w:sz w:val="24"/>
          <w:szCs w:val="28"/>
          <w:lang w:val="fi-FI"/>
        </w:rPr>
        <w:t xml:space="preserve">yebutkan </w:t>
      </w:r>
      <w:r>
        <w:rPr>
          <w:rFonts w:ascii="Times New Roman" w:cs="Times New Roman" w:hAnsi="Times New Roman"/>
          <w:color w:val="000000"/>
          <w:sz w:val="24"/>
          <w:szCs w:val="28"/>
          <w:lang w:val="fi-FI"/>
        </w:rPr>
        <w:t xml:space="preserve">bahwa </w:t>
      </w:r>
      <w:r>
        <w:rPr>
          <w:rFonts w:ascii="Times New Roman" w:cs="Times New Roman" w:hAnsi="Times New Roman"/>
          <w:i/>
          <w:iCs/>
          <w:color w:val="000000"/>
          <w:sz w:val="24"/>
          <w:szCs w:val="28"/>
          <w:lang w:val="fi-FI"/>
        </w:rPr>
        <w:t>l</w:t>
      </w:r>
      <w:r>
        <w:rPr>
          <w:rFonts w:ascii="Times New Roman" w:cs="Times New Roman" w:hAnsi="Times New Roman"/>
          <w:i/>
          <w:iCs/>
          <w:color w:val="000000"/>
          <w:sz w:val="24"/>
          <w:szCs w:val="28"/>
          <w:lang w:val="fi-FI"/>
        </w:rPr>
        <w:t>everage</w:t>
      </w:r>
      <w:r>
        <w:rPr>
          <w:rFonts w:ascii="Times New Roman" w:cs="Times New Roman" w:hAnsi="Times New Roman"/>
          <w:color w:val="000000"/>
          <w:sz w:val="24"/>
          <w:szCs w:val="28"/>
          <w:lang w:val="fi-FI"/>
        </w:rPr>
        <w:t xml:space="preserve"> berpengaruh terhadap </w:t>
      </w:r>
      <w:r>
        <w:rPr>
          <w:rFonts w:ascii="Times New Roman" w:cs="Times New Roman" w:hAnsi="Times New Roman"/>
          <w:color w:val="000000"/>
          <w:sz w:val="24"/>
          <w:szCs w:val="28"/>
          <w:lang w:val="fi-FI"/>
        </w:rPr>
        <w:t>a</w:t>
      </w:r>
      <w:r>
        <w:rPr>
          <w:rFonts w:ascii="Times New Roman" w:cs="Times New Roman" w:hAnsi="Times New Roman"/>
          <w:color w:val="000000"/>
          <w:sz w:val="24"/>
          <w:szCs w:val="28"/>
          <w:lang w:val="fi-FI"/>
        </w:rPr>
        <w:t xml:space="preserve">gresivitas </w:t>
      </w:r>
      <w:r>
        <w:rPr>
          <w:rFonts w:ascii="Times New Roman" w:cs="Times New Roman" w:hAnsi="Times New Roman"/>
          <w:color w:val="000000"/>
          <w:sz w:val="24"/>
          <w:szCs w:val="28"/>
          <w:lang w:val="fi-FI"/>
        </w:rPr>
        <w:t>p</w:t>
      </w:r>
      <w:r>
        <w:rPr>
          <w:rFonts w:ascii="Times New Roman" w:cs="Times New Roman" w:hAnsi="Times New Roman"/>
          <w:color w:val="000000"/>
          <w:sz w:val="24"/>
          <w:szCs w:val="28"/>
          <w:lang w:val="fi-FI"/>
        </w:rPr>
        <w:t xml:space="preserve">ajak, namun berbanding terbalik dengan penelitian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author":[{"dropping-particle":"","family":"Sidik","given":"Pajar","non-dropping-particle":"","parse-names":false,"suffix":""},{"dropping-particle":"","family":"Suhono","given":"","non-dropping-particle":"","parse-names":false,"suffix":""}],"container-title":"Ekonomi dan Bisnis","id":"ITEM-1","issued":{"date-parts":[["2020"]]},"page":"1045-1066","title":"Pengaruh Profitabilitas dan Leverage Terhadap Agresivitas Pajak","type":"article-journal","volume":"11"},"uris":["http://www.mendeley.com/documents/?uuid=b8a65be8-e0b8-41bd-98ae-ee037ac97181"]}],"mendeley":{"formattedCitation":"(Sidik &amp; Suhono, 2020)","manualFormatting":"Sidik &amp; Suhono (2020)","plainTextFormattedCitation":"(Sidik &amp; Suhono, 2020)","previouslyFormattedCitation":"(Sidik &amp; Suhono, 2020)"},"properties":{"noteIndex":0},"schema":"https://github.com/citation-style-language/schema/raw/master/csl-citation.json"}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Sidik &amp; Suhono (2020)</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yang </w:t>
      </w:r>
      <w:r>
        <w:rPr>
          <w:rFonts w:ascii="Times New Roman" w:cs="Times New Roman" w:hAnsi="Times New Roman"/>
          <w:color w:val="000000"/>
          <w:sz w:val="24"/>
          <w:szCs w:val="28"/>
          <w:lang w:val="fi-FI"/>
        </w:rPr>
        <w:t xml:space="preserve">menyatakan bahwa </w:t>
      </w:r>
      <w:r>
        <w:rPr>
          <w:rFonts w:ascii="Times New Roman" w:cs="Times New Roman" w:hAnsi="Times New Roman"/>
          <w:i/>
          <w:iCs/>
          <w:color w:val="000000"/>
          <w:sz w:val="24"/>
          <w:szCs w:val="28"/>
          <w:lang w:val="fi-FI"/>
        </w:rPr>
        <w:t>l</w:t>
      </w:r>
      <w:r>
        <w:rPr>
          <w:rFonts w:ascii="Times New Roman" w:cs="Times New Roman" w:hAnsi="Times New Roman"/>
          <w:i/>
          <w:iCs/>
          <w:color w:val="000000"/>
          <w:sz w:val="24"/>
          <w:szCs w:val="28"/>
          <w:lang w:val="fi-FI"/>
        </w:rPr>
        <w:t>everage</w:t>
      </w:r>
      <w:r>
        <w:rPr>
          <w:rFonts w:ascii="Times New Roman" w:cs="Times New Roman" w:hAnsi="Times New Roman"/>
          <w:color w:val="000000"/>
          <w:sz w:val="24"/>
          <w:szCs w:val="28"/>
          <w:lang w:val="fi-FI"/>
        </w:rPr>
        <w:t xml:space="preserve"> tidak </w:t>
      </w:r>
      <w:r>
        <w:rPr>
          <w:rFonts w:ascii="Times New Roman" w:cs="Times New Roman" w:hAnsi="Times New Roman"/>
          <w:color w:val="000000"/>
          <w:sz w:val="24"/>
          <w:szCs w:val="28"/>
          <w:lang w:val="fi-FI"/>
        </w:rPr>
        <w:t xml:space="preserve">memiliki </w:t>
      </w:r>
      <w:r>
        <w:rPr>
          <w:rFonts w:ascii="Times New Roman" w:cs="Times New Roman" w:hAnsi="Times New Roman"/>
          <w:color w:val="000000"/>
          <w:sz w:val="24"/>
          <w:szCs w:val="28"/>
          <w:lang w:val="fi-FI"/>
        </w:rPr>
        <w:t xml:space="preserve">pengaruh terhadap </w:t>
      </w:r>
      <w:r>
        <w:rPr>
          <w:rFonts w:ascii="Times New Roman" w:cs="Times New Roman" w:hAnsi="Times New Roman"/>
          <w:color w:val="000000"/>
          <w:sz w:val="24"/>
          <w:szCs w:val="28"/>
          <w:lang w:val="fi-FI"/>
        </w:rPr>
        <w:t>a</w:t>
      </w:r>
      <w:r>
        <w:rPr>
          <w:rFonts w:ascii="Times New Roman" w:cs="Times New Roman" w:hAnsi="Times New Roman"/>
          <w:color w:val="000000"/>
          <w:sz w:val="24"/>
          <w:szCs w:val="28"/>
          <w:lang w:val="fi-FI"/>
        </w:rPr>
        <w:t xml:space="preserve">gresivitas </w:t>
      </w:r>
      <w:r>
        <w:rPr>
          <w:rFonts w:ascii="Times New Roman" w:cs="Times New Roman" w:hAnsi="Times New Roman"/>
          <w:color w:val="000000"/>
          <w:sz w:val="24"/>
          <w:szCs w:val="28"/>
          <w:lang w:val="fi-FI"/>
        </w:rPr>
        <w:t>p</w:t>
      </w:r>
      <w:r>
        <w:rPr>
          <w:rFonts w:ascii="Times New Roman" w:cs="Times New Roman" w:hAnsi="Times New Roman"/>
          <w:color w:val="000000"/>
          <w:sz w:val="24"/>
          <w:szCs w:val="28"/>
          <w:lang w:val="fi-FI"/>
        </w:rPr>
        <w:t>ajak.</w:t>
      </w:r>
    </w:p>
    <w:p>
      <w:pPr>
        <w:pStyle w:val="style179"/>
        <w:spacing w:after="0" w:lineRule="auto" w:line="480"/>
        <w:ind w:left="0" w:firstLine="567"/>
        <w:jc w:val="both"/>
        <w:rPr>
          <w:rFonts w:ascii="Times New Roman" w:cs="Times New Roman" w:hAnsi="Times New Roman"/>
          <w:sz w:val="24"/>
          <w:szCs w:val="28"/>
          <w:lang w:val="fi-FI"/>
        </w:rPr>
      </w:pPr>
      <w:r>
        <w:rPr>
          <w:rFonts w:ascii="Times New Roman" w:cs="Times New Roman" w:hAnsi="Times New Roman"/>
          <w:sz w:val="24"/>
          <w:szCs w:val="28"/>
          <w:lang w:val="fi-FI"/>
        </w:rPr>
        <w:t xml:space="preserve">Penelitian ini merujuk pada penelitian </w:t>
      </w:r>
      <w:r>
        <w:rPr>
          <w:rFonts w:ascii="Times New Roman" w:cs="Times New Roman" w:hAnsi="Times New Roman"/>
          <w:sz w:val="24"/>
          <w:szCs w:val="28"/>
          <w:lang w:val="fi-FI"/>
        </w:rPr>
        <w:fldChar w:fldCharType="begin"/>
      </w:r>
      <w:r>
        <w:rPr>
          <w:rFonts w:ascii="Times New Roman" w:cs="Times New Roman" w:hAnsi="Times New Roman"/>
          <w:sz w:val="24"/>
          <w:szCs w:val="28"/>
          <w:lang w:val="fi-FI"/>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le":"","family":"Ikhsan","given":"Syarbini","non-dropping-particle":"","parse-names":false,"suffix":""}],"container-title":"Jurnal Ekobistek","id":"ITEM-1","issue":"2","issued":{"date-parts":[["2024"]]},"page":"54-61","title":"Pengaruh Ukuran Perusahaan, Profitabilitas, dan Leverage terhadap Agresivitas Pajak","type":"article-journal","volume":"13"},"uris":["http://www.mendeley.com/documents/?uuid=17e2e190-2fa0-4a1f-968a-dd16d04e2f57"]}],"mendeley":{"formattedCitation":"(Meldisthy et al., 2024)","manualFormatting":"Meldisthy et al., (2024)","plainTextFormattedCitation":"(Meldisthy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sz w:val="24"/>
          <w:szCs w:val="28"/>
          <w:lang w:val="fi-FI"/>
        </w:rPr>
        <w:fldChar w:fldCharType="separate"/>
      </w:r>
      <w:r>
        <w:rPr>
          <w:rFonts w:ascii="Times New Roman" w:cs="Times New Roman" w:hAnsi="Times New Roman"/>
          <w:noProof/>
          <w:sz w:val="24"/>
          <w:szCs w:val="28"/>
          <w:lang w:val="fi-FI"/>
        </w:rPr>
        <w:t xml:space="preserve">Meldisthy </w:t>
      </w:r>
      <w:r>
        <w:rPr>
          <w:rFonts w:ascii="Times New Roman" w:cs="Times New Roman" w:hAnsi="Times New Roman"/>
          <w:i/>
          <w:iCs/>
          <w:noProof/>
          <w:sz w:val="24"/>
          <w:szCs w:val="28"/>
          <w:lang w:val="fi-FI"/>
        </w:rPr>
        <w:t>et al</w:t>
      </w:r>
      <w:r>
        <w:rPr>
          <w:rFonts w:ascii="Times New Roman" w:cs="Times New Roman" w:hAnsi="Times New Roman"/>
          <w:i/>
          <w:iCs/>
          <w:noProof/>
          <w:sz w:val="24"/>
          <w:szCs w:val="28"/>
          <w:lang w:val="fi-FI"/>
        </w:rPr>
        <w:t>.</w:t>
      </w:r>
      <w:r>
        <w:rPr>
          <w:rFonts w:ascii="Times New Roman" w:cs="Times New Roman" w:hAnsi="Times New Roman"/>
          <w:noProof/>
          <w:sz w:val="24"/>
          <w:szCs w:val="28"/>
          <w:lang w:val="fi-FI"/>
        </w:rPr>
        <w:t>, (2024)</w:t>
      </w:r>
      <w:r>
        <w:rPr>
          <w:rFonts w:ascii="Times New Roman" w:cs="Times New Roman" w:hAnsi="Times New Roman"/>
          <w:sz w:val="24"/>
          <w:szCs w:val="28"/>
          <w:lang w:val="fi-FI"/>
        </w:rPr>
        <w:fldChar w:fldCharType="end"/>
      </w:r>
      <w:r>
        <w:rPr>
          <w:rFonts w:ascii="Times New Roman" w:cs="Times New Roman" w:hAnsi="Times New Roman"/>
          <w:sz w:val="24"/>
          <w:szCs w:val="28"/>
          <w:lang w:val="fi-FI"/>
        </w:rPr>
        <w:t xml:space="preserve">, yang mengkaji </w:t>
      </w:r>
      <w:r>
        <w:rPr>
          <w:rFonts w:ascii="Times New Roman" w:cs="Times New Roman" w:hAnsi="Times New Roman"/>
          <w:sz w:val="24"/>
          <w:szCs w:val="28"/>
          <w:lang w:val="fi-FI"/>
        </w:rPr>
        <w:t xml:space="preserve">pengaruh ukuran perusahaan, profitabilitas, dan </w:t>
      </w:r>
      <w:r>
        <w:rPr>
          <w:rFonts w:ascii="Times New Roman" w:cs="Times New Roman" w:hAnsi="Times New Roman"/>
          <w:i/>
          <w:iCs/>
          <w:sz w:val="24"/>
          <w:szCs w:val="28"/>
          <w:lang w:val="fi-FI"/>
        </w:rPr>
        <w:t xml:space="preserve">leverage </w:t>
      </w:r>
      <w:r>
        <w:rPr>
          <w:rFonts w:ascii="Times New Roman" w:cs="Times New Roman" w:hAnsi="Times New Roman"/>
          <w:sz w:val="24"/>
          <w:szCs w:val="28"/>
          <w:lang w:val="fi-FI"/>
        </w:rPr>
        <w:t>terhadap agresivitas paj</w:t>
      </w:r>
      <w:r>
        <w:rPr>
          <w:rFonts w:ascii="Times New Roman" w:cs="Times New Roman" w:hAnsi="Times New Roman"/>
          <w:sz w:val="24"/>
          <w:szCs w:val="28"/>
          <w:lang w:val="fi-FI"/>
        </w:rPr>
        <w:t>ak</w:t>
      </w:r>
      <w:r>
        <w:rPr>
          <w:rFonts w:ascii="Times New Roman" w:cs="Times New Roman" w:hAnsi="Times New Roman"/>
          <w:sz w:val="24"/>
          <w:szCs w:val="28"/>
          <w:lang w:val="fi-FI"/>
        </w:rPr>
        <w:t xml:space="preserve"> dengan menggunakan teori keagenan sebagai landasan teoritis. </w:t>
      </w:r>
      <w:r>
        <w:rPr>
          <w:rFonts w:ascii="Times New Roman" w:cs="Times New Roman" w:hAnsi="Times New Roman"/>
          <w:sz w:val="24"/>
          <w:szCs w:val="28"/>
          <w:lang w:val="fi-FI"/>
        </w:rPr>
        <w:t xml:space="preserve">Meskipun penelitian ini menggunakan variabel dan teori yang sama, perbedaan penelitian ini terletak pada objek penelitian dan periode waktu yang dianalisis. Penelitian sebelumnya menggunakan perusahaan pertambangan dengan tahun pengamatan 2019-2023, sedangkan penelitian ini fokus pada perusahaan </w:t>
      </w:r>
      <w:r>
        <w:rPr>
          <w:rFonts w:ascii="Times New Roman" w:cs="Times New Roman" w:hAnsi="Times New Roman"/>
          <w:sz w:val="24"/>
          <w:szCs w:val="28"/>
          <w:lang w:val="fi-FI"/>
        </w:rPr>
        <w:t>m</w:t>
      </w:r>
      <w:r>
        <w:rPr>
          <w:rFonts w:ascii="Times New Roman" w:cs="Times New Roman" w:hAnsi="Times New Roman"/>
          <w:sz w:val="24"/>
          <w:szCs w:val="28"/>
          <w:lang w:val="fi-FI"/>
        </w:rPr>
        <w:t xml:space="preserve">anufaktur </w:t>
      </w:r>
      <w:r>
        <w:rPr>
          <w:rFonts w:ascii="Times New Roman" w:cs="Times New Roman" w:hAnsi="Times New Roman"/>
          <w:sz w:val="24"/>
          <w:szCs w:val="28"/>
          <w:lang w:val="fi-FI"/>
        </w:rPr>
        <w:t>sub</w:t>
      </w:r>
      <w:r>
        <w:rPr>
          <w:rFonts w:ascii="Times New Roman" w:cs="Times New Roman" w:hAnsi="Times New Roman"/>
          <w:sz w:val="24"/>
          <w:szCs w:val="28"/>
          <w:lang w:val="fi-FI"/>
        </w:rPr>
        <w:t xml:space="preserve">sektor </w:t>
      </w:r>
      <w:r>
        <w:rPr>
          <w:rFonts w:ascii="Times New Roman" w:cs="Times New Roman" w:hAnsi="Times New Roman"/>
          <w:sz w:val="24"/>
          <w:szCs w:val="28"/>
          <w:lang w:val="fi-FI"/>
        </w:rPr>
        <w:t>i</w:t>
      </w:r>
      <w:r>
        <w:rPr>
          <w:rFonts w:ascii="Times New Roman" w:cs="Times New Roman" w:hAnsi="Times New Roman"/>
          <w:sz w:val="24"/>
          <w:szCs w:val="28"/>
          <w:lang w:val="fi-FI"/>
        </w:rPr>
        <w:t xml:space="preserve">ndustri </w:t>
      </w:r>
      <w:r>
        <w:rPr>
          <w:rFonts w:ascii="Times New Roman" w:cs="Times New Roman" w:hAnsi="Times New Roman"/>
          <w:sz w:val="24"/>
          <w:szCs w:val="28"/>
          <w:lang w:val="fi-FI"/>
        </w:rPr>
        <w:t>b</w:t>
      </w:r>
      <w:r>
        <w:rPr>
          <w:rFonts w:ascii="Times New Roman" w:cs="Times New Roman" w:hAnsi="Times New Roman"/>
          <w:sz w:val="24"/>
          <w:szCs w:val="28"/>
          <w:lang w:val="fi-FI"/>
        </w:rPr>
        <w:t xml:space="preserve">arang </w:t>
      </w:r>
      <w:r>
        <w:rPr>
          <w:rFonts w:ascii="Times New Roman" w:cs="Times New Roman" w:hAnsi="Times New Roman"/>
          <w:sz w:val="24"/>
          <w:szCs w:val="28"/>
          <w:lang w:val="fi-FI"/>
        </w:rPr>
        <w:t>k</w:t>
      </w:r>
      <w:r>
        <w:rPr>
          <w:rFonts w:ascii="Times New Roman" w:cs="Times New Roman" w:hAnsi="Times New Roman"/>
          <w:sz w:val="24"/>
          <w:szCs w:val="28"/>
          <w:lang w:val="fi-FI"/>
        </w:rPr>
        <w:t>onsumsi</w:t>
      </w:r>
      <w:r>
        <w:rPr>
          <w:rFonts w:ascii="Times New Roman" w:cs="Times New Roman" w:hAnsi="Times New Roman"/>
          <w:sz w:val="24"/>
          <w:szCs w:val="28"/>
          <w:lang w:val="fi-FI"/>
        </w:rPr>
        <w:t xml:space="preserve"> serta menggunakan tahun terbaru dengan rentang waktu 2020-2024.</w:t>
      </w:r>
    </w:p>
    <w:p>
      <w:pPr>
        <w:pStyle w:val="style179"/>
        <w:spacing w:after="0" w:lineRule="auto" w:line="480"/>
        <w:ind w:left="0" w:firstLine="567"/>
        <w:jc w:val="both"/>
        <w:rPr>
          <w:rFonts w:ascii="Times New Roman" w:cs="Times New Roman" w:hAnsi="Times New Roman"/>
          <w:b/>
          <w:bCs/>
          <w:color w:val="000000"/>
          <w:sz w:val="24"/>
          <w:szCs w:val="28"/>
          <w:lang w:val="fi-FI"/>
        </w:rPr>
      </w:pPr>
      <w:r>
        <w:rPr>
          <w:rFonts w:ascii="Times New Roman" w:cs="Times New Roman" w:hAnsi="Times New Roman"/>
          <w:color w:val="000000"/>
          <w:sz w:val="24"/>
          <w:szCs w:val="28"/>
          <w:lang w:val="fi-FI"/>
        </w:rPr>
        <w:t xml:space="preserve">Berdasarkan uraian </w:t>
      </w:r>
      <w:r>
        <w:rPr>
          <w:rFonts w:ascii="Times New Roman" w:cs="Times New Roman" w:hAnsi="Times New Roman"/>
          <w:color w:val="000000"/>
          <w:sz w:val="24"/>
          <w:szCs w:val="28"/>
          <w:lang w:val="fi-FI"/>
        </w:rPr>
        <w:t xml:space="preserve">latar belakang </w:t>
      </w:r>
      <w:r>
        <w:rPr>
          <w:rFonts w:ascii="Times New Roman" w:cs="Times New Roman" w:hAnsi="Times New Roman"/>
          <w:color w:val="000000"/>
          <w:sz w:val="24"/>
          <w:szCs w:val="28"/>
          <w:lang w:val="fi-FI"/>
        </w:rPr>
        <w:t>yang</w:t>
      </w:r>
      <w:r>
        <w:rPr>
          <w:rFonts w:ascii="Times New Roman" w:cs="Times New Roman" w:hAnsi="Times New Roman"/>
          <w:color w:val="000000"/>
          <w:sz w:val="24"/>
          <w:szCs w:val="28"/>
          <w:lang w:val="fi-FI"/>
        </w:rPr>
        <w:t xml:space="preserve"> telah dipaparkan</w:t>
      </w:r>
      <w:r>
        <w:rPr>
          <w:rFonts w:ascii="Times New Roman" w:cs="Times New Roman" w:hAnsi="Times New Roman"/>
          <w:color w:val="000000"/>
          <w:sz w:val="24"/>
          <w:szCs w:val="28"/>
          <w:lang w:val="fi-FI"/>
        </w:rPr>
        <w:t xml:space="preserve"> dan adanya </w:t>
      </w:r>
      <w:r>
        <w:rPr>
          <w:rFonts w:ascii="Times New Roman" w:cs="Times New Roman" w:hAnsi="Times New Roman"/>
          <w:i/>
          <w:iCs/>
          <w:color w:val="000000"/>
          <w:sz w:val="24"/>
          <w:szCs w:val="28"/>
          <w:lang w:val="fi-FI"/>
        </w:rPr>
        <w:t>gap</w:t>
      </w:r>
      <w:r>
        <w:rPr>
          <w:rFonts w:ascii="Times New Roman" w:cs="Times New Roman" w:hAnsi="Times New Roman"/>
          <w:color w:val="000000"/>
          <w:sz w:val="24"/>
          <w:szCs w:val="28"/>
          <w:lang w:val="fi-FI"/>
        </w:rPr>
        <w:t xml:space="preserve"> antara hasil penelitian sebelumnya </w:t>
      </w:r>
      <w:r>
        <w:rPr>
          <w:rFonts w:ascii="Times New Roman" w:cs="Times New Roman" w:hAnsi="Times New Roman"/>
          <w:color w:val="000000"/>
          <w:sz w:val="24"/>
          <w:szCs w:val="28"/>
          <w:lang w:val="fi-FI"/>
        </w:rPr>
        <w:t xml:space="preserve">bahwa terdapat </w:t>
      </w:r>
      <w:r>
        <w:rPr>
          <w:rFonts w:ascii="Times New Roman" w:cs="Times New Roman" w:hAnsi="Times New Roman"/>
          <w:color w:val="000000"/>
          <w:sz w:val="24"/>
          <w:szCs w:val="28"/>
          <w:lang w:val="fi-FI"/>
        </w:rPr>
        <w:t xml:space="preserve">adanya perbedaan hasil penelitian, </w:t>
      </w:r>
      <w:r>
        <w:rPr>
          <w:rFonts w:ascii="Times New Roman" w:cs="Times New Roman" w:hAnsi="Times New Roman"/>
          <w:color w:val="000000"/>
          <w:sz w:val="24"/>
          <w:szCs w:val="28"/>
          <w:lang w:val="fi-FI"/>
        </w:rPr>
        <w:t xml:space="preserve">maka peneliti tertarik </w:t>
      </w:r>
      <w:r>
        <w:rPr>
          <w:rFonts w:ascii="Times New Roman" w:cs="Times New Roman" w:hAnsi="Times New Roman"/>
          <w:color w:val="000000"/>
          <w:sz w:val="24"/>
          <w:szCs w:val="28"/>
          <w:lang w:val="fi-FI"/>
        </w:rPr>
        <w:t>ingin meneliti lebih lanjut</w:t>
      </w:r>
      <w:r>
        <w:rPr>
          <w:rFonts w:ascii="Times New Roman" w:cs="Times New Roman" w:hAnsi="Times New Roman"/>
          <w:color w:val="000000"/>
          <w:sz w:val="24"/>
          <w:szCs w:val="28"/>
          <w:lang w:val="fi-FI"/>
        </w:rPr>
        <w:t xml:space="preserve"> dengan judul </w:t>
      </w:r>
      <w:r>
        <w:rPr>
          <w:rFonts w:ascii="Times New Roman" w:cs="Times New Roman" w:hAnsi="Times New Roman"/>
          <w:b/>
          <w:bCs/>
          <w:color w:val="000000"/>
          <w:sz w:val="24"/>
          <w:szCs w:val="28"/>
          <w:lang w:val="fi-FI"/>
        </w:rPr>
        <w:t>”</w:t>
      </w:r>
      <w:r>
        <w:rPr>
          <w:rFonts w:ascii="Times New Roman" w:cs="Times New Roman" w:hAnsi="Times New Roman"/>
          <w:b/>
          <w:bCs/>
          <w:color w:val="000000"/>
          <w:sz w:val="24"/>
          <w:szCs w:val="28"/>
          <w:lang w:val="fi-FI"/>
        </w:rPr>
        <w:t xml:space="preserve">Pengaruh Ukuran Perusahaan, Profitabilitas, dan </w:t>
      </w:r>
      <w:r>
        <w:rPr>
          <w:rFonts w:ascii="Times New Roman" w:cs="Times New Roman" w:hAnsi="Times New Roman"/>
          <w:b/>
          <w:bCs/>
          <w:i/>
          <w:iCs/>
          <w:color w:val="000000"/>
          <w:sz w:val="24"/>
          <w:szCs w:val="28"/>
          <w:lang w:val="fi-FI"/>
        </w:rPr>
        <w:t>Leverage</w:t>
      </w:r>
      <w:r>
        <w:rPr>
          <w:rFonts w:ascii="Times New Roman" w:cs="Times New Roman" w:hAnsi="Times New Roman"/>
          <w:b/>
          <w:bCs/>
          <w:color w:val="000000"/>
          <w:sz w:val="24"/>
          <w:szCs w:val="28"/>
          <w:lang w:val="fi-FI"/>
        </w:rPr>
        <w:t xml:space="preserve"> terhadap Agresivitas Pajak pada Perusahaan Manufaktur yang Terdaftar di Bursa Efek Indonesia Pada Tahun 2020-2024.</w:t>
      </w:r>
      <w:r>
        <w:rPr>
          <w:rFonts w:ascii="Times New Roman" w:cs="Times New Roman" w:hAnsi="Times New Roman"/>
          <w:b/>
          <w:bCs/>
          <w:color w:val="000000"/>
          <w:sz w:val="24"/>
          <w:szCs w:val="28"/>
          <w:lang w:val="fi-FI"/>
        </w:rPr>
        <w:t>”</w:t>
      </w:r>
    </w:p>
    <w:bookmarkStart w:id="16" w:name="_Toc212726641"/>
    <w:p>
      <w:pPr>
        <w:pStyle w:val="style2"/>
        <w:tabs>
          <w:tab w:val="left" w:leader="none" w:pos="567"/>
        </w:tabs>
        <w:ind w:left="0" w:firstLine="0"/>
        <w:rPr/>
      </w:pPr>
      <w:r>
        <w:t>Rumusan</w:t>
      </w:r>
      <w:r>
        <w:t xml:space="preserve"> </w:t>
      </w:r>
      <w:r>
        <w:t>Masalah</w:t>
      </w:r>
      <w:bookmarkEnd w:id="16"/>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Berdasarkan uraian pada latar belakang diatas, maka peneliti merumuskan masalah penelitian </w:t>
      </w:r>
      <w:r>
        <w:rPr>
          <w:rFonts w:ascii="Times New Roman" w:cs="Times New Roman" w:hAnsi="Times New Roman"/>
          <w:color w:val="000000"/>
          <w:sz w:val="24"/>
          <w:szCs w:val="28"/>
          <w:lang w:val="fi-FI"/>
        </w:rPr>
        <w:t>sebagai berikut</w:t>
      </w:r>
      <w:r>
        <w:rPr>
          <w:rFonts w:ascii="Times New Roman" w:cs="Times New Roman" w:hAnsi="Times New Roman"/>
          <w:color w:val="000000"/>
          <w:sz w:val="24"/>
          <w:szCs w:val="28"/>
          <w:lang w:val="fi-FI"/>
        </w:rPr>
        <w:t>:</w:t>
      </w:r>
    </w:p>
    <w:p>
      <w:pPr>
        <w:pStyle w:val="style179"/>
        <w:numPr>
          <w:ilvl w:val="0"/>
          <w:numId w:val="16"/>
        </w:numPr>
        <w:spacing w:after="0" w:lineRule="auto" w:line="480"/>
        <w:ind w:left="567" w:hanging="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Apakah </w:t>
      </w:r>
      <w:r>
        <w:rPr>
          <w:rFonts w:ascii="Times New Roman" w:cs="Times New Roman" w:hAnsi="Times New Roman"/>
          <w:color w:val="000000"/>
          <w:sz w:val="24"/>
          <w:szCs w:val="28"/>
          <w:lang w:val="fi-FI"/>
        </w:rPr>
        <w:t>u</w:t>
      </w:r>
      <w:r>
        <w:rPr>
          <w:rFonts w:ascii="Times New Roman" w:cs="Times New Roman" w:hAnsi="Times New Roman"/>
          <w:color w:val="000000"/>
          <w:sz w:val="24"/>
          <w:szCs w:val="28"/>
          <w:lang w:val="fi-FI"/>
        </w:rPr>
        <w:t xml:space="preserve">kuran </w:t>
      </w:r>
      <w:r>
        <w:rPr>
          <w:rFonts w:ascii="Times New Roman" w:cs="Times New Roman" w:hAnsi="Times New Roman"/>
          <w:color w:val="000000"/>
          <w:sz w:val="24"/>
          <w:szCs w:val="28"/>
          <w:lang w:val="fi-FI"/>
        </w:rPr>
        <w:t>p</w:t>
      </w:r>
      <w:r>
        <w:rPr>
          <w:rFonts w:ascii="Times New Roman" w:cs="Times New Roman" w:hAnsi="Times New Roman"/>
          <w:color w:val="000000"/>
          <w:sz w:val="24"/>
          <w:szCs w:val="28"/>
          <w:lang w:val="fi-FI"/>
        </w:rPr>
        <w:t>erusahaan berpengaruh positif</w:t>
      </w:r>
      <w:r>
        <w:rPr>
          <w:rFonts w:ascii="Times New Roman" w:cs="Times New Roman" w:hAnsi="Times New Roman"/>
          <w:color w:val="000000"/>
          <w:sz w:val="24"/>
          <w:szCs w:val="28"/>
          <w:lang w:val="fi-FI"/>
        </w:rPr>
        <w:t xml:space="preserve"> dan signifikan </w:t>
      </w:r>
      <w:r>
        <w:rPr>
          <w:rFonts w:ascii="Times New Roman" w:cs="Times New Roman" w:hAnsi="Times New Roman"/>
          <w:color w:val="000000"/>
          <w:sz w:val="24"/>
          <w:szCs w:val="28"/>
          <w:lang w:val="fi-FI"/>
        </w:rPr>
        <w:t>terhadap agresivitas pajak di perusahaan manufaktur</w:t>
      </w:r>
      <w:r>
        <w:rPr>
          <w:rFonts w:ascii="Times New Roman" w:cs="Times New Roman" w:hAnsi="Times New Roman"/>
          <w:color w:val="000000"/>
          <w:sz w:val="24"/>
          <w:szCs w:val="28"/>
          <w:lang w:val="fi-FI"/>
        </w:rPr>
        <w:t xml:space="preserve"> subsektor industri barang konsumsi</w:t>
      </w:r>
      <w:r>
        <w:rPr>
          <w:rFonts w:ascii="Times New Roman" w:cs="Times New Roman" w:hAnsi="Times New Roman"/>
          <w:color w:val="000000"/>
          <w:sz w:val="24"/>
          <w:szCs w:val="28"/>
          <w:lang w:val="fi-FI"/>
        </w:rPr>
        <w:t xml:space="preserve"> yang terdaftar di BEI</w:t>
      </w:r>
      <w:r>
        <w:rPr>
          <w:rFonts w:ascii="Times New Roman" w:cs="Times New Roman" w:hAnsi="Times New Roman"/>
          <w:color w:val="000000"/>
          <w:sz w:val="24"/>
          <w:szCs w:val="28"/>
          <w:lang w:val="fi-FI"/>
        </w:rPr>
        <w:t>?</w:t>
      </w:r>
    </w:p>
    <w:p>
      <w:pPr>
        <w:pStyle w:val="style179"/>
        <w:numPr>
          <w:ilvl w:val="0"/>
          <w:numId w:val="16"/>
        </w:numPr>
        <w:spacing w:after="0" w:lineRule="auto" w:line="480"/>
        <w:ind w:left="567" w:hanging="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Apakah </w:t>
      </w:r>
      <w:r>
        <w:rPr>
          <w:rFonts w:ascii="Times New Roman" w:cs="Times New Roman" w:hAnsi="Times New Roman"/>
          <w:color w:val="000000"/>
          <w:sz w:val="24"/>
          <w:szCs w:val="28"/>
          <w:lang w:val="fi-FI"/>
        </w:rPr>
        <w:t>p</w:t>
      </w:r>
      <w:r>
        <w:rPr>
          <w:rFonts w:ascii="Times New Roman" w:cs="Times New Roman" w:hAnsi="Times New Roman"/>
          <w:color w:val="000000"/>
          <w:sz w:val="24"/>
          <w:szCs w:val="28"/>
          <w:lang w:val="fi-FI"/>
        </w:rPr>
        <w:t xml:space="preserve">rofitabilitas berpengaruh positif dan signifikan terhadap agresivitas pajak di perusahaan manufaktur </w:t>
      </w:r>
      <w:r>
        <w:rPr>
          <w:rFonts w:ascii="Times New Roman" w:cs="Times New Roman" w:hAnsi="Times New Roman"/>
          <w:color w:val="000000"/>
          <w:sz w:val="24"/>
          <w:szCs w:val="28"/>
          <w:lang w:val="fi-FI"/>
        </w:rPr>
        <w:t>sub</w:t>
      </w:r>
      <w:r>
        <w:rPr>
          <w:rFonts w:ascii="Times New Roman" w:cs="Times New Roman" w:hAnsi="Times New Roman"/>
          <w:color w:val="000000"/>
          <w:sz w:val="24"/>
          <w:szCs w:val="28"/>
          <w:lang w:val="fi-FI"/>
        </w:rPr>
        <w:t>sektor industri barang konsumsi</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yang terdaftar </w:t>
      </w:r>
      <w:r>
        <w:rPr>
          <w:rFonts w:ascii="Times New Roman" w:cs="Times New Roman" w:hAnsi="Times New Roman"/>
          <w:color w:val="000000"/>
          <w:sz w:val="24"/>
          <w:szCs w:val="28"/>
          <w:lang w:val="fi-FI"/>
        </w:rPr>
        <w:t>di BEI</w:t>
      </w:r>
      <w:r>
        <w:rPr>
          <w:rFonts w:ascii="Times New Roman" w:cs="Times New Roman" w:hAnsi="Times New Roman"/>
          <w:color w:val="000000"/>
          <w:sz w:val="24"/>
          <w:szCs w:val="28"/>
          <w:lang w:val="fi-FI"/>
        </w:rPr>
        <w:t>?</w:t>
      </w:r>
    </w:p>
    <w:p>
      <w:pPr>
        <w:pStyle w:val="style179"/>
        <w:numPr>
          <w:ilvl w:val="0"/>
          <w:numId w:val="16"/>
        </w:numPr>
        <w:spacing w:after="0" w:lineRule="auto" w:line="480"/>
        <w:ind w:left="567" w:hanging="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 xml:space="preserve">Apakah </w:t>
      </w:r>
      <w:r>
        <w:rPr>
          <w:rFonts w:ascii="Times New Roman" w:cs="Times New Roman" w:hAnsi="Times New Roman"/>
          <w:i/>
          <w:iCs/>
          <w:color w:val="000000"/>
          <w:sz w:val="24"/>
          <w:szCs w:val="28"/>
          <w:lang w:val="sv-SE"/>
        </w:rPr>
        <w:t>leverage</w:t>
      </w:r>
      <w:r>
        <w:rPr>
          <w:rFonts w:ascii="Times New Roman" w:cs="Times New Roman" w:hAnsi="Times New Roman"/>
          <w:color w:val="000000"/>
          <w:sz w:val="24"/>
          <w:szCs w:val="28"/>
          <w:lang w:val="sv-SE"/>
        </w:rPr>
        <w:t xml:space="preserve"> berpengaruh positif dan signifikan terhadap agresivitas pajak di perusahaan manufaktur </w:t>
      </w:r>
      <w:r>
        <w:rPr>
          <w:rFonts w:ascii="Times New Roman" w:cs="Times New Roman" w:hAnsi="Times New Roman"/>
          <w:color w:val="000000"/>
          <w:sz w:val="24"/>
          <w:szCs w:val="28"/>
          <w:lang w:val="sv-SE"/>
        </w:rPr>
        <w:t>sub</w:t>
      </w:r>
      <w:r>
        <w:rPr>
          <w:rFonts w:ascii="Times New Roman" w:cs="Times New Roman" w:hAnsi="Times New Roman"/>
          <w:color w:val="000000"/>
          <w:sz w:val="24"/>
          <w:szCs w:val="28"/>
          <w:lang w:val="sv-SE"/>
        </w:rPr>
        <w:t xml:space="preserve">sektor industri barang konsumsi yang terdaftar </w:t>
      </w:r>
      <w:r>
        <w:rPr>
          <w:rFonts w:ascii="Times New Roman" w:cs="Times New Roman" w:hAnsi="Times New Roman"/>
          <w:color w:val="000000"/>
          <w:sz w:val="24"/>
          <w:szCs w:val="28"/>
          <w:lang w:val="sv-SE"/>
        </w:rPr>
        <w:t>di BEI?</w:t>
      </w:r>
    </w:p>
    <w:p>
      <w:pPr>
        <w:pStyle w:val="style179"/>
        <w:spacing w:after="0" w:lineRule="auto" w:line="480"/>
        <w:ind w:left="567"/>
        <w:jc w:val="both"/>
        <w:rPr>
          <w:rFonts w:ascii="Times New Roman" w:cs="Times New Roman" w:hAnsi="Times New Roman"/>
          <w:color w:val="000000"/>
          <w:sz w:val="24"/>
          <w:szCs w:val="28"/>
          <w:lang w:val="sv-SE"/>
        </w:rPr>
      </w:pPr>
    </w:p>
    <w:bookmarkStart w:id="17" w:name="_Toc212726642"/>
    <w:p>
      <w:pPr>
        <w:pStyle w:val="style2"/>
        <w:tabs>
          <w:tab w:val="left" w:leader="none" w:pos="567"/>
        </w:tabs>
        <w:ind w:left="0" w:firstLine="0"/>
        <w:rPr/>
      </w:pPr>
      <w:r>
        <w:t xml:space="preserve">Tujuan </w:t>
      </w:r>
      <w:r>
        <w:t>Penelitian</w:t>
      </w:r>
      <w:bookmarkEnd w:id="17"/>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Berdasarkan rumusan masalah di atas, maka tu</w:t>
      </w:r>
      <w:r>
        <w:rPr>
          <w:rFonts w:ascii="Times New Roman" w:cs="Times New Roman" w:hAnsi="Times New Roman"/>
          <w:color w:val="000000"/>
          <w:sz w:val="24"/>
          <w:szCs w:val="28"/>
          <w:lang w:val="fi-FI"/>
        </w:rPr>
        <w:t>juan dari penelitian ini adalah untuk</w:t>
      </w:r>
      <w:r>
        <w:rPr>
          <w:rFonts w:ascii="Times New Roman" w:cs="Times New Roman" w:hAnsi="Times New Roman"/>
          <w:color w:val="000000"/>
          <w:sz w:val="24"/>
          <w:szCs w:val="28"/>
          <w:lang w:val="fi-FI"/>
        </w:rPr>
        <w:t>:</w:t>
      </w:r>
    </w:p>
    <w:p>
      <w:pPr>
        <w:pStyle w:val="style179"/>
        <w:numPr>
          <w:ilvl w:val="0"/>
          <w:numId w:val="17"/>
        </w:numPr>
        <w:spacing w:after="0" w:lineRule="auto" w:line="480"/>
        <w:ind w:left="567" w:hanging="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Untuk mengetahui </w:t>
      </w:r>
      <w:r>
        <w:rPr>
          <w:rFonts w:ascii="Times New Roman" w:cs="Times New Roman" w:hAnsi="Times New Roman"/>
          <w:color w:val="000000"/>
          <w:sz w:val="24"/>
          <w:szCs w:val="28"/>
          <w:lang w:val="fi-FI"/>
        </w:rPr>
        <w:t xml:space="preserve">dan menguji </w:t>
      </w:r>
      <w:r>
        <w:rPr>
          <w:rFonts w:ascii="Times New Roman" w:cs="Times New Roman" w:hAnsi="Times New Roman"/>
          <w:color w:val="000000"/>
          <w:sz w:val="24"/>
          <w:szCs w:val="28"/>
          <w:lang w:val="fi-FI"/>
        </w:rPr>
        <w:t xml:space="preserve">pengaruh ukuran perusahaan terhadap agresivitas pajak pada perusahaan manufaktur </w:t>
      </w:r>
      <w:r>
        <w:rPr>
          <w:rFonts w:ascii="Times New Roman" w:cs="Times New Roman" w:hAnsi="Times New Roman"/>
          <w:color w:val="000000"/>
          <w:sz w:val="24"/>
          <w:szCs w:val="28"/>
          <w:lang w:val="fi-FI"/>
        </w:rPr>
        <w:t>sub</w:t>
      </w:r>
      <w:r>
        <w:rPr>
          <w:rFonts w:ascii="Times New Roman" w:cs="Times New Roman" w:hAnsi="Times New Roman"/>
          <w:color w:val="000000"/>
          <w:sz w:val="24"/>
          <w:szCs w:val="28"/>
          <w:lang w:val="fi-FI"/>
        </w:rPr>
        <w:t xml:space="preserve">sektor industri barang konsumsi </w:t>
      </w:r>
      <w:r>
        <w:rPr>
          <w:rFonts w:ascii="Times New Roman" w:cs="Times New Roman" w:hAnsi="Times New Roman"/>
          <w:color w:val="000000"/>
          <w:sz w:val="24"/>
          <w:szCs w:val="28"/>
          <w:lang w:val="fi-FI"/>
        </w:rPr>
        <w:t>yang terdafta</w:t>
      </w:r>
      <w:r>
        <w:rPr>
          <w:rFonts w:ascii="Times New Roman" w:cs="Times New Roman" w:hAnsi="Times New Roman"/>
          <w:color w:val="000000"/>
          <w:sz w:val="24"/>
          <w:szCs w:val="28"/>
          <w:lang w:val="fi-FI"/>
        </w:rPr>
        <w:t>r di BEI.</w:t>
      </w:r>
    </w:p>
    <w:p>
      <w:pPr>
        <w:pStyle w:val="style179"/>
        <w:numPr>
          <w:ilvl w:val="0"/>
          <w:numId w:val="17"/>
        </w:numPr>
        <w:spacing w:after="0" w:lineRule="auto" w:line="480"/>
        <w:ind w:left="567" w:hanging="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Untuk mengetahui </w:t>
      </w:r>
      <w:r>
        <w:rPr>
          <w:rFonts w:ascii="Times New Roman" w:cs="Times New Roman" w:hAnsi="Times New Roman"/>
          <w:color w:val="000000"/>
          <w:sz w:val="24"/>
          <w:szCs w:val="28"/>
          <w:lang w:val="fi-FI"/>
        </w:rPr>
        <w:t xml:space="preserve">dan </w:t>
      </w:r>
      <w:r>
        <w:rPr>
          <w:rFonts w:ascii="Times New Roman" w:cs="Times New Roman" w:hAnsi="Times New Roman"/>
          <w:color w:val="000000"/>
          <w:sz w:val="24"/>
          <w:szCs w:val="28"/>
          <w:lang w:val="fi-FI"/>
        </w:rPr>
        <w:t xml:space="preserve">menguji </w:t>
      </w:r>
      <w:r>
        <w:rPr>
          <w:rFonts w:ascii="Times New Roman" w:cs="Times New Roman" w:hAnsi="Times New Roman"/>
          <w:color w:val="000000"/>
          <w:sz w:val="24"/>
          <w:szCs w:val="28"/>
          <w:lang w:val="fi-FI"/>
        </w:rPr>
        <w:t xml:space="preserve">pengaruh profitabilitas terhadap agresivitas pajak pada perusahaan manufaktur </w:t>
      </w:r>
      <w:r>
        <w:rPr>
          <w:rFonts w:ascii="Times New Roman" w:cs="Times New Roman" w:hAnsi="Times New Roman"/>
          <w:color w:val="000000"/>
          <w:sz w:val="24"/>
          <w:szCs w:val="28"/>
          <w:lang w:val="fi-FI"/>
        </w:rPr>
        <w:t>sub</w:t>
      </w:r>
      <w:r>
        <w:rPr>
          <w:rFonts w:ascii="Times New Roman" w:cs="Times New Roman" w:hAnsi="Times New Roman"/>
          <w:color w:val="000000"/>
          <w:sz w:val="24"/>
          <w:szCs w:val="28"/>
          <w:lang w:val="fi-FI"/>
        </w:rPr>
        <w:t xml:space="preserve">sektor industri barang konsumsi </w:t>
      </w:r>
      <w:r>
        <w:rPr>
          <w:rFonts w:ascii="Times New Roman" w:cs="Times New Roman" w:hAnsi="Times New Roman"/>
          <w:color w:val="000000"/>
          <w:sz w:val="24"/>
          <w:szCs w:val="28"/>
          <w:lang w:val="fi-FI"/>
        </w:rPr>
        <w:t xml:space="preserve">yang terdaftar </w:t>
      </w:r>
      <w:r>
        <w:rPr>
          <w:rFonts w:ascii="Times New Roman" w:cs="Times New Roman" w:hAnsi="Times New Roman"/>
          <w:color w:val="000000"/>
          <w:sz w:val="24"/>
          <w:szCs w:val="28"/>
          <w:lang w:val="fi-FI"/>
        </w:rPr>
        <w:t>di BEI.</w:t>
      </w:r>
    </w:p>
    <w:p>
      <w:pPr>
        <w:pStyle w:val="style179"/>
        <w:numPr>
          <w:ilvl w:val="0"/>
          <w:numId w:val="17"/>
        </w:numPr>
        <w:spacing w:after="0" w:lineRule="auto" w:line="600"/>
        <w:ind w:left="567" w:hanging="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Untuk mengetahui</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dan meng</w:t>
      </w:r>
      <w:r>
        <w:rPr>
          <w:rFonts w:ascii="Times New Roman" w:cs="Times New Roman" w:hAnsi="Times New Roman"/>
          <w:color w:val="000000"/>
          <w:sz w:val="24"/>
          <w:szCs w:val="28"/>
          <w:lang w:val="fi-FI"/>
        </w:rPr>
        <w:t>uji</w:t>
      </w:r>
      <w:r>
        <w:rPr>
          <w:rFonts w:ascii="Times New Roman" w:cs="Times New Roman" w:hAnsi="Times New Roman"/>
          <w:color w:val="000000"/>
          <w:sz w:val="24"/>
          <w:szCs w:val="28"/>
          <w:lang w:val="fi-FI"/>
        </w:rPr>
        <w:t xml:space="preserve"> pengaruh</w:t>
      </w:r>
      <w:r>
        <w:rPr>
          <w:rFonts w:ascii="Times New Roman" w:cs="Times New Roman" w:hAnsi="Times New Roman"/>
          <w:i/>
          <w:color w:val="000000"/>
          <w:sz w:val="24"/>
          <w:szCs w:val="28"/>
          <w:lang w:val="fi-FI"/>
        </w:rPr>
        <w:t xml:space="preserve"> </w:t>
      </w:r>
      <w:r>
        <w:rPr>
          <w:rFonts w:ascii="Times New Roman" w:cs="Times New Roman" w:hAnsi="Times New Roman"/>
          <w:i/>
          <w:iCs/>
          <w:color w:val="000000"/>
          <w:sz w:val="24"/>
          <w:szCs w:val="28"/>
          <w:lang w:val="fi-FI"/>
        </w:rPr>
        <w:t>leverage</w:t>
      </w:r>
      <w:r>
        <w:rPr>
          <w:rFonts w:ascii="Times New Roman" w:cs="Times New Roman" w:hAnsi="Times New Roman"/>
          <w:color w:val="000000"/>
          <w:sz w:val="24"/>
          <w:szCs w:val="28"/>
          <w:lang w:val="fi-FI"/>
        </w:rPr>
        <w:t xml:space="preserve"> terhadap agresivitas pajak pada perusahaan manufaktur subsektor industri barang konsumsi yang terdaftar </w:t>
      </w:r>
      <w:r>
        <w:rPr>
          <w:rFonts w:ascii="Times New Roman" w:cs="Times New Roman" w:hAnsi="Times New Roman"/>
          <w:color w:val="000000"/>
          <w:sz w:val="24"/>
          <w:szCs w:val="28"/>
          <w:lang w:val="fi-FI"/>
        </w:rPr>
        <w:t>di BEI.</w:t>
      </w:r>
    </w:p>
    <w:bookmarkStart w:id="18" w:name="_Toc212726643"/>
    <w:p>
      <w:pPr>
        <w:pStyle w:val="style2"/>
        <w:ind w:left="0" w:firstLine="0"/>
        <w:rPr/>
      </w:pPr>
      <w:r>
        <w:t xml:space="preserve">Manfaat </w:t>
      </w:r>
      <w:r>
        <w:t>Penelitian</w:t>
      </w:r>
      <w:bookmarkEnd w:id="18"/>
    </w:p>
    <w:p>
      <w:pPr>
        <w:pStyle w:val="style0"/>
        <w:spacing w:after="0" w:lineRule="auto" w:line="480"/>
        <w:ind w:firstLine="709"/>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Berdasarkan </w:t>
      </w:r>
      <w:r>
        <w:rPr>
          <w:rFonts w:ascii="Times New Roman" w:cs="Times New Roman" w:hAnsi="Times New Roman"/>
          <w:color w:val="000000"/>
          <w:sz w:val="24"/>
          <w:szCs w:val="28"/>
          <w:lang w:val="fi-FI"/>
        </w:rPr>
        <w:t>tujuan penelitian ini, maka diharapkan penelitian ini mem</w:t>
      </w:r>
      <w:r>
        <w:rPr>
          <w:rFonts w:ascii="Times New Roman" w:cs="Times New Roman" w:hAnsi="Times New Roman"/>
          <w:color w:val="000000"/>
          <w:sz w:val="24"/>
          <w:szCs w:val="28"/>
          <w:lang w:val="fi-FI"/>
        </w:rPr>
        <w:t>berikan manfaat sebagai berikut</w:t>
      </w:r>
      <w:r>
        <w:rPr>
          <w:rFonts w:ascii="Times New Roman" w:cs="Times New Roman" w:hAnsi="Times New Roman"/>
          <w:color w:val="000000"/>
          <w:sz w:val="24"/>
          <w:szCs w:val="28"/>
          <w:lang w:val="fi-FI"/>
        </w:rPr>
        <w:t>:</w:t>
      </w:r>
    </w:p>
    <w:p>
      <w:pPr>
        <w:pStyle w:val="style179"/>
        <w:numPr>
          <w:ilvl w:val="0"/>
          <w:numId w:val="18"/>
        </w:numPr>
        <w:spacing w:after="0" w:lineRule="auto" w:line="480"/>
        <w:ind w:left="567" w:hanging="567"/>
        <w:jc w:val="both"/>
        <w:rPr>
          <w:rFonts w:ascii="Times New Roman" w:cs="Times New Roman" w:hAnsi="Times New Roman"/>
          <w:color w:val="000000"/>
          <w:sz w:val="24"/>
          <w:szCs w:val="28"/>
        </w:rPr>
      </w:pPr>
      <w:r>
        <w:rPr>
          <w:rFonts w:ascii="Times New Roman" w:cs="Times New Roman" w:hAnsi="Times New Roman"/>
          <w:color w:val="000000"/>
          <w:sz w:val="24"/>
          <w:szCs w:val="28"/>
        </w:rPr>
        <w:t xml:space="preserve">Manfaat </w:t>
      </w:r>
      <w:r>
        <w:rPr>
          <w:rFonts w:ascii="Times New Roman" w:cs="Times New Roman" w:hAnsi="Times New Roman"/>
          <w:color w:val="000000"/>
          <w:sz w:val="24"/>
          <w:szCs w:val="28"/>
        </w:rPr>
        <w:t>Teoritis</w:t>
      </w:r>
    </w:p>
    <w:p>
      <w:pPr>
        <w:pStyle w:val="style179"/>
        <w:spacing w:after="0" w:lineRule="auto" w:line="480"/>
        <w:ind w:left="0" w:firstLine="567"/>
        <w:jc w:val="both"/>
        <w:rPr>
          <w:rFonts w:ascii="Times New Roman" w:cs="Times New Roman" w:hAnsi="Times New Roman"/>
          <w:color w:val="000000"/>
          <w:sz w:val="24"/>
          <w:szCs w:val="28"/>
        </w:rPr>
      </w:pPr>
      <w:r>
        <w:rPr>
          <w:rFonts w:ascii="Times New Roman" w:cs="Times New Roman" w:hAnsi="Times New Roman"/>
          <w:color w:val="000000"/>
          <w:sz w:val="24"/>
          <w:szCs w:val="28"/>
        </w:rPr>
        <w:t>P</w:t>
      </w:r>
      <w:r>
        <w:rPr>
          <w:rFonts w:ascii="Times New Roman" w:cs="Times New Roman" w:hAnsi="Times New Roman"/>
          <w:color w:val="000000"/>
          <w:sz w:val="24"/>
          <w:szCs w:val="28"/>
        </w:rPr>
        <w:t>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diharapkan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menjadi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acu</w:t>
      </w:r>
      <w:r>
        <w:rPr>
          <w:rFonts w:ascii="Times New Roman" w:cs="Times New Roman" w:hAnsi="Times New Roman"/>
          <w:color w:val="000000"/>
          <w:sz w:val="24"/>
          <w:szCs w:val="28"/>
        </w:rPr>
        <w:t>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pengembangan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literatur</w:t>
      </w:r>
      <w:r>
        <w:rPr>
          <w:rFonts w:ascii="Times New Roman" w:cs="Times New Roman" w:hAnsi="Times New Roman"/>
          <w:color w:val="000000"/>
          <w:sz w:val="24"/>
          <w:szCs w:val="28"/>
        </w:rPr>
        <w:t xml:space="preserve"> d</w:t>
      </w:r>
      <w:r>
        <w:rPr>
          <w:rFonts w:ascii="Times New Roman" w:cs="Times New Roman" w:hAnsi="Times New Roman"/>
          <w:color w:val="000000"/>
          <w:sz w:val="24"/>
          <w:szCs w:val="28"/>
        </w:rPr>
        <w:t xml:space="preserve">i </w:t>
      </w:r>
      <w:r>
        <w:rPr>
          <w:rFonts w:ascii="Times New Roman" w:cs="Times New Roman" w:hAnsi="Times New Roman"/>
          <w:color w:val="000000"/>
          <w:sz w:val="24"/>
          <w:szCs w:val="28"/>
        </w:rPr>
        <w:t>bidang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akuntansi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khususnya</w:t>
      </w:r>
      <w:r>
        <w:rPr>
          <w:rFonts w:ascii="Times New Roman" w:cs="Times New Roman" w:hAnsi="Times New Roman"/>
          <w:color w:val="000000"/>
          <w:sz w:val="24"/>
          <w:szCs w:val="28"/>
        </w:rPr>
        <w:t xml:space="preserve"> di </w:t>
      </w:r>
      <w:r>
        <w:rPr>
          <w:rFonts w:ascii="Times New Roman" w:cs="Times New Roman" w:hAnsi="Times New Roman"/>
          <w:color w:val="000000"/>
          <w:sz w:val="24"/>
          <w:szCs w:val="28"/>
        </w:rPr>
        <w:t>perpajakan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serta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memberikan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kontribusi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teoritis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memperkuat</w:t>
      </w:r>
      <w:r>
        <w:rPr>
          <w:rFonts w:ascii="Times New Roman" w:cs="Times New Roman" w:hAnsi="Times New Roman"/>
          <w:color w:val="000000"/>
          <w:sz w:val="24"/>
          <w:szCs w:val="28"/>
        </w:rPr>
        <w:t xml:space="preserve"> dan </w:t>
      </w:r>
      <w:r>
        <w:rPr>
          <w:rFonts w:ascii="Times New Roman" w:cs="Times New Roman" w:hAnsi="Times New Roman"/>
          <w:color w:val="000000"/>
          <w:sz w:val="24"/>
          <w:szCs w:val="28"/>
        </w:rPr>
        <w:t>memperluas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penerapan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teori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keagenan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terkhusus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konteks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praktik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melalui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ukuran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profitabilitas</w:t>
      </w:r>
      <w:r>
        <w:rPr>
          <w:rFonts w:ascii="Times New Roman" w:cs="Times New Roman" w:hAnsi="Times New Roman"/>
          <w:color w:val="000000"/>
          <w:sz w:val="24"/>
          <w:szCs w:val="28"/>
        </w:rPr>
        <w:t xml:space="preserve"> dan </w:t>
      </w:r>
      <w:r>
        <w:rPr>
          <w:rFonts w:ascii="Times New Roman" w:cs="Times New Roman" w:hAnsi="Times New Roman"/>
          <w:i/>
          <w:iCs/>
          <w:color w:val="000000"/>
          <w:sz w:val="24"/>
          <w:szCs w:val="28"/>
        </w:rPr>
        <w:t>leverage</w:t>
      </w:r>
      <w:r>
        <w:rPr>
          <w:rFonts w:ascii="Times New Roman" w:cs="Times New Roman" w:hAnsi="Times New Roman"/>
          <w:color w:val="000000"/>
          <w:sz w:val="24"/>
          <w:szCs w:val="28"/>
        </w:rPr>
        <w:t>.</w:t>
      </w:r>
    </w:p>
    <w:p>
      <w:pPr>
        <w:pStyle w:val="style179"/>
        <w:numPr>
          <w:ilvl w:val="0"/>
          <w:numId w:val="18"/>
        </w:numPr>
        <w:spacing w:after="0" w:lineRule="auto" w:line="480"/>
        <w:ind w:left="567" w:hanging="567"/>
        <w:jc w:val="both"/>
        <w:rPr>
          <w:rFonts w:ascii="Times New Roman" w:cs="Times New Roman" w:hAnsi="Times New Roman"/>
          <w:color w:val="000000"/>
          <w:sz w:val="24"/>
          <w:szCs w:val="28"/>
        </w:rPr>
      </w:pPr>
      <w:r>
        <w:rPr>
          <w:rFonts w:ascii="Times New Roman" w:cs="Times New Roman" w:hAnsi="Times New Roman"/>
          <w:color w:val="000000"/>
          <w:sz w:val="24"/>
          <w:szCs w:val="28"/>
        </w:rPr>
        <w:t xml:space="preserve">Manfaat </w:t>
      </w:r>
      <w:r>
        <w:rPr>
          <w:rFonts w:ascii="Times New Roman" w:cs="Times New Roman" w:hAnsi="Times New Roman"/>
          <w:color w:val="000000"/>
          <w:sz w:val="24"/>
          <w:szCs w:val="28"/>
        </w:rPr>
        <w:t>Praktis</w:t>
      </w:r>
    </w:p>
    <w:p>
      <w:pPr>
        <w:pStyle w:val="style179"/>
        <w:spacing w:after="0" w:lineRule="auto" w:line="480"/>
        <w:ind w:left="0" w:firstLine="567"/>
        <w:jc w:val="both"/>
        <w:rPr>
          <w:rFonts w:ascii="Times New Roman" w:cs="Times New Roman" w:hAnsi="Times New Roman"/>
          <w:color w:val="000000"/>
          <w:sz w:val="24"/>
          <w:szCs w:val="28"/>
        </w:rPr>
      </w:pPr>
      <w:r>
        <w:rPr>
          <w:rFonts w:ascii="Times New Roman" w:cs="Times New Roman" w:hAnsi="Times New Roman"/>
          <w:color w:val="000000"/>
          <w:sz w:val="24"/>
          <w:szCs w:val="28"/>
        </w:rPr>
        <w:t>P</w:t>
      </w:r>
      <w:r>
        <w:rPr>
          <w:rFonts w:ascii="Times New Roman" w:cs="Times New Roman" w:hAnsi="Times New Roman"/>
          <w:color w:val="000000"/>
          <w:sz w:val="24"/>
          <w:szCs w:val="28"/>
        </w:rPr>
        <w:t>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diharapkan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memberikan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informasi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kepada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investor </w:t>
      </w:r>
      <w:r>
        <w:rPr>
          <w:rFonts w:ascii="Times New Roman" w:cs="Times New Roman" w:hAnsi="Times New Roman"/>
          <w:color w:val="000000"/>
          <w:sz w:val="24"/>
          <w:szCs w:val="28"/>
        </w:rPr>
        <w:t>maupun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pemangku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kebijakan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pengambilan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keputusan</w:t>
      </w:r>
      <w:r>
        <w:rPr>
          <w:rFonts w:ascii="Times New Roman" w:cs="Times New Roman" w:hAnsi="Times New Roman"/>
          <w:color w:val="000000"/>
          <w:sz w:val="24"/>
          <w:szCs w:val="28"/>
        </w:rPr>
        <w:t xml:space="preserve"> dan </w:t>
      </w:r>
      <w:r>
        <w:rPr>
          <w:rFonts w:ascii="Times New Roman" w:cs="Times New Roman" w:hAnsi="Times New Roman"/>
          <w:color w:val="000000"/>
          <w:sz w:val="24"/>
          <w:szCs w:val="28"/>
        </w:rPr>
        <w:t>membuat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kebijakan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perpajakan</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baik</w:t>
      </w:r>
      <w:r>
        <w:rPr>
          <w:rFonts w:ascii="Times New Roman" w:cs="Times New Roman" w:hAnsi="Times New Roman"/>
          <w:color w:val="000000"/>
          <w:sz w:val="24"/>
          <w:szCs w:val="28"/>
        </w:rPr>
        <w:t>.</w:t>
      </w:r>
    </w:p>
    <w:p>
      <w:pPr>
        <w:pStyle w:val="style1"/>
        <w:rPr/>
        <w:sectPr>
          <w:headerReference w:type="default" r:id="rId6"/>
          <w:footerReference w:type="default" r:id="rId7"/>
          <w:headerReference w:type="first" r:id="rId8"/>
          <w:footerReference w:type="first" r:id="rId9"/>
          <w:pgSz w:w="11910" w:h="16840" w:orient="portrait"/>
          <w:pgMar w:top="2268" w:right="1701" w:bottom="1701" w:left="2268" w:header="1134" w:footer="1134" w:gutter="0"/>
          <w:pgNumType w:start="1"/>
          <w:cols w:space="720"/>
          <w:titlePg/>
          <w:docGrid w:linePitch="299"/>
        </w:sectPr>
      </w:pPr>
    </w:p>
    <w:bookmarkStart w:id="19" w:name="_Toc212726644"/>
    <w:p>
      <w:pPr>
        <w:pStyle w:val="style1"/>
        <w:spacing w:after="0" w:lineRule="auto" w:line="480"/>
        <w:rPr>
          <w:sz w:val="24"/>
          <w:szCs w:val="22"/>
        </w:rPr>
      </w:pPr>
      <w:r>
        <w:rPr>
          <w:sz w:val="24"/>
          <w:szCs w:val="22"/>
        </w:rPr>
        <w:t>BAB II</w:t>
      </w:r>
      <w:r>
        <w:rPr>
          <w:sz w:val="24"/>
          <w:szCs w:val="22"/>
        </w:rPr>
        <w:br/>
      </w:r>
      <w:r>
        <w:rPr>
          <w:sz w:val="24"/>
          <w:szCs w:val="22"/>
        </w:rPr>
        <w:t>KAJIAN PUSTAKA</w:t>
      </w:r>
      <w:bookmarkEnd w:id="19"/>
    </w:p>
    <w:bookmarkStart w:id="20" w:name="_Toc212726645"/>
    <w:p>
      <w:pPr>
        <w:pStyle w:val="style4102"/>
        <w:tabs>
          <w:tab w:val="left" w:leader="none" w:pos="567"/>
        </w:tabs>
        <w:ind w:left="0" w:firstLine="0"/>
        <w:rPr/>
      </w:pPr>
      <w:r>
        <w:t>Landasan</w:t>
      </w:r>
      <w:r>
        <w:t xml:space="preserve"> Teori</w:t>
      </w:r>
      <w:bookmarkEnd w:id="20"/>
    </w:p>
    <w:bookmarkStart w:id="21" w:name="_Toc212726646"/>
    <w:p>
      <w:pPr>
        <w:pStyle w:val="style3"/>
        <w:tabs>
          <w:tab w:val="left" w:leader="none" w:pos="567"/>
        </w:tabs>
        <w:spacing w:after="0"/>
        <w:ind w:left="0" w:firstLine="0"/>
        <w:rPr>
          <w:i w:val="false"/>
          <w:iCs/>
        </w:rPr>
      </w:pPr>
      <w:r>
        <w:rPr>
          <w:i w:val="false"/>
          <w:iCs/>
        </w:rPr>
        <w:t>Teori Keagenan</w:t>
      </w:r>
      <w:bookmarkEnd w:id="21"/>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Teori</w:t>
      </w:r>
      <w:r>
        <w:rPr>
          <w:rFonts w:ascii="Times New Roman" w:cs="Times New Roman" w:hAnsi="Times New Roman"/>
          <w:color w:val="000000"/>
          <w:sz w:val="24"/>
          <w:szCs w:val="28"/>
          <w:lang w:val="fi-FI"/>
        </w:rPr>
        <w:t xml:space="preserve"> keagenan pertama kali diperkenalkan </w:t>
      </w:r>
      <w:r>
        <w:rPr>
          <w:rFonts w:ascii="Times New Roman" w:cs="Times New Roman" w:hAnsi="Times New Roman"/>
          <w:color w:val="000000"/>
          <w:sz w:val="24"/>
          <w:szCs w:val="28"/>
          <w:lang w:val="fi-FI"/>
        </w:rPr>
        <w:t>oleh</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{"citationItems":[{"id":"ITEM-1","itemData":{"DOI":"10.1109/EMR.1975.4306431","ISSN":"03608581","author":[{"dropping-particle":"","family":"Alchian","given":"Armen A.","non-dropping-particle":"","parse-names":false,"suffix":""},{"dropping-particle":"","family":"Demsetz","given":"H.","non-dropping-particle":"","parse-names":false,"suffix":""}],"container-title":"IEEE Engineering Management Review","id":"ITEM-1","issue":"2","issued":{"date-parts":[["1975"]]},"page":"21-41","title":"Production, Information Costs, and Economic Organization","type":"article-journal","volume":"3"},"uris":["http://www.mendeley.com/documents/?uuid=ce164fae-275d-4e21-95f7-c6d71933149c"]}],"mendeley":{"formattedCitation":"(Alchian &amp; Demsetz, 1975)","manualFormatting":"Alchian &amp; Demsetz, (1975)","plainTextFormattedCitation":"(Alchian &amp; Demsetz, 1975)","previouslyFormattedCitation":"(Alchian &amp; Demsetz, 1975)"},"properties":{"noteIndex":0},"schema":"https://github.com/citation-style-language/schema/raw/master/csl-citation.json"}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Alchian &amp; Demsetz, (1975)</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yang kemudian dikembangkan oleh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Jensen &amp; Meckling (1976)</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yang menjelaskan </w:t>
      </w:r>
      <w:r>
        <w:rPr>
          <w:rFonts w:ascii="Times New Roman" w:cs="Times New Roman" w:hAnsi="Times New Roman"/>
          <w:color w:val="000000"/>
          <w:sz w:val="24"/>
          <w:szCs w:val="28"/>
          <w:lang w:val="fi-FI"/>
        </w:rPr>
        <w:t>hubungan keagenan tercipta ketika satu atau lebih prinsipal mempekerjakan seorang agen (manajemen) untuk melaksanakan suatu jasa dan kemudian p</w:t>
      </w:r>
      <w:r>
        <w:rPr>
          <w:rFonts w:ascii="Times New Roman" w:cs="Times New Roman" w:hAnsi="Times New Roman"/>
          <w:color w:val="000000"/>
          <w:sz w:val="24"/>
          <w:szCs w:val="28"/>
          <w:lang w:val="fi-FI"/>
        </w:rPr>
        <w:t xml:space="preserve">rinsipal selaku pemegang saham akan memberikan wewenang kepada agen dalam </w:t>
      </w:r>
      <w:r>
        <w:rPr>
          <w:rFonts w:ascii="Times New Roman" w:cs="Times New Roman" w:hAnsi="Times New Roman"/>
          <w:color w:val="000000"/>
          <w:sz w:val="24"/>
          <w:szCs w:val="28"/>
          <w:lang w:val="fi-FI"/>
        </w:rPr>
        <w:t>pengambilan keputusan</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P</w:t>
      </w:r>
      <w:r>
        <w:rPr>
          <w:rFonts w:ascii="Times New Roman" w:cs="Times New Roman" w:hAnsi="Times New Roman"/>
          <w:color w:val="000000"/>
          <w:sz w:val="24"/>
          <w:szCs w:val="28"/>
          <w:lang w:val="fi-FI"/>
        </w:rPr>
        <w:t>emegang saham</w:t>
      </w:r>
      <w:r>
        <w:rPr>
          <w:rFonts w:ascii="Times New Roman" w:cs="Times New Roman" w:hAnsi="Times New Roman"/>
          <w:color w:val="000000"/>
          <w:sz w:val="24"/>
          <w:szCs w:val="28"/>
          <w:lang w:val="fi-FI"/>
        </w:rPr>
        <w:t xml:space="preserve"> memberikan wewenang kepada </w:t>
      </w:r>
      <w:r>
        <w:rPr>
          <w:rFonts w:ascii="Times New Roman" w:cs="Times New Roman" w:hAnsi="Times New Roman"/>
          <w:color w:val="000000"/>
          <w:sz w:val="24"/>
          <w:szCs w:val="28"/>
          <w:lang w:val="fi-FI"/>
        </w:rPr>
        <w:t>manajer</w:t>
      </w:r>
      <w:r>
        <w:rPr>
          <w:rFonts w:ascii="Times New Roman" w:cs="Times New Roman" w:hAnsi="Times New Roman"/>
          <w:color w:val="000000"/>
          <w:sz w:val="24"/>
          <w:szCs w:val="28"/>
          <w:lang w:val="fi-FI"/>
        </w:rPr>
        <w:t xml:space="preserve"> untuk membuat keputusan terkait manajemen perusahaan, dengan tujuan untuk mengoptimalkan nilai perusahaan secara keseluruhan</w:t>
      </w:r>
      <w:r>
        <w:rPr>
          <w:rFonts w:ascii="Times New Roman" w:cs="Times New Roman" w:hAnsi="Times New Roman"/>
          <w:color w:val="000000"/>
          <w:sz w:val="24"/>
          <w:szCs w:val="28"/>
          <w:lang w:val="fi-FI"/>
        </w:rPr>
        <w:t xml:space="preserve">, namun dengan adanya perbedaan kepentingan ini sering menimbulkan konflik keagenan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(Jensen &amp; Meckling, 1976)</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Meskipun secara prinsip </w:t>
      </w:r>
      <w:r>
        <w:rPr>
          <w:rFonts w:ascii="Times New Roman" w:cs="Times New Roman" w:hAnsi="Times New Roman"/>
          <w:color w:val="000000"/>
          <w:sz w:val="24"/>
          <w:szCs w:val="28"/>
          <w:lang w:val="fi-FI"/>
        </w:rPr>
        <w:t>manajer</w:t>
      </w:r>
      <w:r>
        <w:rPr>
          <w:rFonts w:ascii="Times New Roman" w:cs="Times New Roman" w:hAnsi="Times New Roman"/>
          <w:color w:val="000000"/>
          <w:sz w:val="24"/>
          <w:szCs w:val="28"/>
          <w:lang w:val="fi-FI"/>
        </w:rPr>
        <w:t xml:space="preserve"> akan bertindak sesuai kepentingan p</w:t>
      </w:r>
      <w:r>
        <w:rPr>
          <w:rFonts w:ascii="Times New Roman" w:cs="Times New Roman" w:hAnsi="Times New Roman"/>
          <w:color w:val="000000"/>
          <w:sz w:val="24"/>
          <w:szCs w:val="28"/>
          <w:lang w:val="fi-FI"/>
        </w:rPr>
        <w:t>emegang saham</w:t>
      </w:r>
      <w:r>
        <w:rPr>
          <w:rFonts w:ascii="Times New Roman" w:cs="Times New Roman" w:hAnsi="Times New Roman"/>
          <w:color w:val="000000"/>
          <w:sz w:val="24"/>
          <w:szCs w:val="28"/>
          <w:lang w:val="fi-FI"/>
        </w:rPr>
        <w:t>, n</w:t>
      </w:r>
      <w:r>
        <w:rPr>
          <w:rFonts w:ascii="Times New Roman" w:cs="Times New Roman" w:hAnsi="Times New Roman"/>
          <w:color w:val="000000"/>
          <w:sz w:val="24"/>
          <w:szCs w:val="28"/>
          <w:lang w:val="fi-FI"/>
        </w:rPr>
        <w:t>amun dalam prakti</w:t>
      </w:r>
      <w:r>
        <w:rPr>
          <w:rFonts w:ascii="Times New Roman" w:cs="Times New Roman" w:hAnsi="Times New Roman"/>
          <w:color w:val="000000"/>
          <w:sz w:val="24"/>
          <w:szCs w:val="28"/>
          <w:lang w:val="fi-FI"/>
        </w:rPr>
        <w:t>k</w:t>
      </w:r>
      <w:r>
        <w:rPr>
          <w:rFonts w:ascii="Times New Roman" w:cs="Times New Roman" w:hAnsi="Times New Roman"/>
          <w:color w:val="000000"/>
          <w:sz w:val="24"/>
          <w:szCs w:val="28"/>
          <w:lang w:val="fi-FI"/>
        </w:rPr>
        <w:t>nya</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tujuan p</w:t>
      </w:r>
      <w:r>
        <w:rPr>
          <w:rFonts w:ascii="Times New Roman" w:cs="Times New Roman" w:hAnsi="Times New Roman"/>
          <w:color w:val="000000"/>
          <w:sz w:val="24"/>
          <w:szCs w:val="28"/>
          <w:lang w:val="fi-FI"/>
        </w:rPr>
        <w:t>emegang saham</w:t>
      </w:r>
      <w:r>
        <w:rPr>
          <w:rFonts w:ascii="Times New Roman" w:cs="Times New Roman" w:hAnsi="Times New Roman"/>
          <w:color w:val="000000"/>
          <w:sz w:val="24"/>
          <w:szCs w:val="28"/>
          <w:lang w:val="fi-FI"/>
        </w:rPr>
        <w:t xml:space="preserve"> dan </w:t>
      </w:r>
      <w:r>
        <w:rPr>
          <w:rFonts w:ascii="Times New Roman" w:cs="Times New Roman" w:hAnsi="Times New Roman"/>
          <w:color w:val="000000"/>
          <w:sz w:val="24"/>
          <w:szCs w:val="28"/>
          <w:lang w:val="fi-FI"/>
        </w:rPr>
        <w:t>manajer</w:t>
      </w:r>
      <w:r>
        <w:rPr>
          <w:rFonts w:ascii="Times New Roman" w:cs="Times New Roman" w:hAnsi="Times New Roman"/>
          <w:color w:val="000000"/>
          <w:sz w:val="24"/>
          <w:szCs w:val="28"/>
          <w:lang w:val="fi-FI"/>
        </w:rPr>
        <w:t xml:space="preserve"> jarang sekali sepenuhnya selaras</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{"citationItems":[{"id":"ITEM-1","itemData":{"DOI":"10.1016/j.ijproman.2021.06.005","ISSN":"02637863","abstract":"Throughout the project life cycle, project-based firms (PBFs) rely on various agents, such as subcontractors and consultants, to carry out activities on their behalf. Although a considerable body of literature has discussed when and how PBFs use agents, little is known about the nature of the agency relationships between PBFs acting as principals and their agents and how these relationships may be associated with the practices used by PBFs to govern their agents’ behaviour. The purpose of this conceptual study is to provide further insight into the characteristics of PBFs’ agency relationships and to identify and describe alternative approaches used for managing them. Our analysis reveals that PBFs’ agency relationships differ significantly regarding actor goals, risks, and availability of information across the project life cycle. Based on our findings, we propose a typology of the upstream agency relationships of a PBF consisting of four ideal types: operational, trustful, volatile, and strategic agency relationships. We argue that the development of agency relationships is a dynamic process which is contingent to the temporal orientation of the principal and the agent as well as congruence of goals between the principal and the agent.","author":[{"dropping-particle":"","family":"Ahola","given":"Tuomas","non-dropping-particle":"","parse-names":false,"suffix":""},{"dropping-particle":"","family":"Ståhle","given":"Matias","non-dropping-particle":"","parse-names":false,"suffix":""},{"dropping-particle":"","family":"Martinsuo","given":"Miia","non-dropping-particle":"","parse-names":false,"suffix":""}],"container-title":"International Journal of Project Management","id":"ITEM-1","issue":"7","issued":{"date-parts":[["2021"]]},"page":"713-725","publisher":"Elsevier Ltd","title":"Agency relationships of project-based firms","type":"article-journal","volume":"39"},"uris":["http://www.mendeley.com/documents/?uuid=b8e48dd6-21a1-497a-b78c-0fb55d2e9228"]}],"mendeley":{"formattedCitation":"(Ahola et al., 2021)","plainTextFormattedCitation":"(Ahola et al., 2021)","previouslyFormattedCitation":"(Ahola et al., 2021)"},"properties":{"noteIndex":0},"schema":"https://github.com/citation-style-language/schema/raw/master/csl-citation.json"}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 xml:space="preserve">(Ahola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2021)</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w:t>
      </w:r>
    </w:p>
    <w:p>
      <w:pPr>
        <w:pStyle w:val="style0"/>
        <w:spacing w:after="0" w:lineRule="auto" w:line="480"/>
        <w:ind w:firstLine="567"/>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fi-FI"/>
        </w:rPr>
        <w:t>Salah satu penyebab konflik ke</w:t>
      </w:r>
      <w:r>
        <w:rPr>
          <w:rFonts w:ascii="Times New Roman" w:cs="Times New Roman" w:hAnsi="Times New Roman"/>
          <w:color w:val="000000"/>
          <w:sz w:val="24"/>
          <w:szCs w:val="28"/>
          <w:lang w:val="fi-FI"/>
        </w:rPr>
        <w:t>agenan adalah asimetri informasi</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(Jensen &amp; Meckling, 1976)</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Asimetri informasi merupakan ketidakseimbangan informasi antara p</w:t>
      </w:r>
      <w:r>
        <w:rPr>
          <w:rFonts w:ascii="Times New Roman" w:cs="Times New Roman" w:hAnsi="Times New Roman"/>
          <w:color w:val="000000"/>
          <w:sz w:val="24"/>
          <w:szCs w:val="28"/>
          <w:lang w:val="fi-FI"/>
        </w:rPr>
        <w:t>emegang saham</w:t>
      </w:r>
      <w:r>
        <w:rPr>
          <w:rFonts w:ascii="Times New Roman" w:cs="Times New Roman" w:hAnsi="Times New Roman"/>
          <w:color w:val="000000"/>
          <w:sz w:val="24"/>
          <w:szCs w:val="28"/>
          <w:lang w:val="fi-FI"/>
        </w:rPr>
        <w:t xml:space="preserve"> dan </w:t>
      </w:r>
      <w:r>
        <w:rPr>
          <w:rFonts w:ascii="Times New Roman" w:cs="Times New Roman" w:hAnsi="Times New Roman"/>
          <w:color w:val="000000"/>
          <w:sz w:val="24"/>
          <w:szCs w:val="28"/>
          <w:lang w:val="fi-FI"/>
        </w:rPr>
        <w:t>manajer</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Asimetri informasi terlihat ketika informasi yang dimiliki oleh satu pihak yang tidak tersedia bagi pihak yang terlibat</w:t>
      </w:r>
      <w:r>
        <w:rPr>
          <w:rFonts w:ascii="Times New Roman" w:cs="Times New Roman" w:hAnsi="Times New Roman"/>
          <w:color w:val="000000"/>
          <w:sz w:val="24"/>
          <w:szCs w:val="28"/>
          <w:lang w:val="fi-FI"/>
        </w:rPr>
        <w:t xml:space="preserve">, di mana agen sering memiliki lebih banyak informasi dibandingkan dengan </w:t>
      </w:r>
      <w:r>
        <w:rPr>
          <w:rFonts w:ascii="Times New Roman" w:cs="Times New Roman" w:hAnsi="Times New Roman"/>
          <w:color w:val="000000"/>
          <w:sz w:val="24"/>
          <w:szCs w:val="28"/>
          <w:lang w:val="fi-FI"/>
        </w:rPr>
        <w:t>prin</w:t>
      </w:r>
      <w:r>
        <w:rPr>
          <w:rFonts w:ascii="Times New Roman" w:cs="Times New Roman" w:hAnsi="Times New Roman"/>
          <w:color w:val="000000"/>
          <w:sz w:val="24"/>
          <w:szCs w:val="28"/>
          <w:lang w:val="fi-FI"/>
        </w:rPr>
        <w:t>s</w:t>
      </w:r>
      <w:r>
        <w:rPr>
          <w:rFonts w:ascii="Times New Roman" w:cs="Times New Roman" w:hAnsi="Times New Roman"/>
          <w:color w:val="000000"/>
          <w:sz w:val="24"/>
          <w:szCs w:val="28"/>
          <w:lang w:val="fi-FI"/>
        </w:rPr>
        <w:t xml:space="preserve">ipal </w:t>
      </w:r>
      <w:r>
        <w:rPr>
          <w:rFonts w:ascii="Times New Roman" w:cs="Times New Roman" w:hAnsi="Times New Roman"/>
          <w:color w:val="000000"/>
          <w:sz w:val="24"/>
          <w:szCs w:val="28"/>
          <w:lang w:val="en-ID"/>
        </w:rPr>
        <w:fldChar w:fldCharType="begin"/>
      </w:r>
      <w:r>
        <w:rPr>
          <w:rFonts w:ascii="Times New Roman" w:cs="Times New Roman" w:hAnsi="Times New Roman"/>
          <w:color w:val="000000"/>
          <w:sz w:val="24"/>
          <w:szCs w:val="28"/>
          <w:lang w:val="fi-FI"/>
        </w:rPr>
        <w:instrText>ADDIN CSL_CITATION {"citationItems":[{"id":"ITEM-1","itemData":{"DOI":"10.1016/j.ijproman.2024.102654","ISSN":"02637863","abstract":"Impact is the overarching objective of international development (ID) projects, yet many projects struggle to attain it. Both academic literature and practical experience highlight the importance of adequate monitoring and evaluation in ensuring ID project impact. There is, however, not enough theoretical clarity on what constitutes adequate monitoring and evaluation and the specific mechanisms through which monitoring and evaluation affect ID project impact. This study addresses this important literature gap by applying agency theory to conceptualise ID project impact. We propose that monitoring and evaluation are adequate when they resolve agency issues of goal incongruence and information asymmetry. We test this novel conceptualisation statistically by drawing on a sample of 200 survey responses from ID professionals working in Pakistan. The empirical results indicate that project monitoring resolves both goal incongruence and information asymmetry to influence ID project impact. Project evaluation resolved goal incongruence to affect ID project impact, but it had no effect on information asymmetry. This novel theory informed conceptualisation and empirical testing of adequate monitoring and evaluation that resolve agency issues to ensure ID project impact carry substantial implications for both theory and practice.","author":[{"dropping-particle":"","family":"Amin","given":"Humera","non-dropping-particle":"","parse-names":false,"suffix":""},{"dropping-particle":"","family":"Malik","given":"Mohsin","non-dropping-particle":"","parse-names":false,"suffix":""},{"dropping-particle":"","family":"Scheepers","given":"Helana","non-dropping-particle":"","parse-names":false,"suffix":""}],"container-title":"International Journal of Project Management","id":"ITEM-1","issue":"8","issued":{"date-parts":[["2024"]]},"page":"102654","publisher":"Elsevier Ltd","title":"An agency theory unpacking of how monitoring and evaluation affect international development project impact","type":"article-journal","volume":"42"},"uris":["http://www.mendeley.com/documents/?uuid=ebf1450d-a666-4f02-8f64-cb79a241bffd"]}],"mendeley":{"formattedCitation":"(Amin et al., 2024)","plainTextFormattedCitation":"(Amin et al., 2024)","previouslyFormattedCitation":"(Amin et al., 2024)"},"properties":{"noteIndex":0},"schema":"https://github.com/citation-style-language/schema/raw/master/csl-citation.json"}</w:instrText>
      </w:r>
      <w:r>
        <w:rPr>
          <w:rFonts w:ascii="Times New Roman" w:cs="Times New Roman" w:hAnsi="Times New Roman"/>
          <w:color w:val="000000"/>
          <w:sz w:val="24"/>
          <w:szCs w:val="28"/>
          <w:lang w:val="en-ID"/>
        </w:rPr>
        <w:fldChar w:fldCharType="separate"/>
      </w:r>
      <w:r>
        <w:rPr>
          <w:rFonts w:ascii="Times New Roman" w:cs="Times New Roman" w:hAnsi="Times New Roman"/>
          <w:noProof/>
          <w:color w:val="000000"/>
          <w:sz w:val="24"/>
          <w:szCs w:val="28"/>
          <w:lang w:val="fi-FI"/>
        </w:rPr>
        <w:t xml:space="preserve">(Amin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2024)</w:t>
      </w:r>
      <w:r>
        <w:rPr>
          <w:rFonts w:ascii="Times New Roman" w:cs="Times New Roman" w:hAnsi="Times New Roman"/>
          <w:color w:val="000000"/>
          <w:sz w:val="24"/>
          <w:szCs w:val="28"/>
          <w:lang w:val="en-ID"/>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Hal ini </w:t>
      </w:r>
      <w:r>
        <w:rPr>
          <w:rFonts w:ascii="Times New Roman" w:cs="Times New Roman" w:hAnsi="Times New Roman"/>
          <w:color w:val="000000"/>
          <w:sz w:val="24"/>
          <w:szCs w:val="28"/>
          <w:lang w:val="fi-FI"/>
        </w:rPr>
        <w:t xml:space="preserve">memberikan kesempatan kepada </w:t>
      </w:r>
      <w:r>
        <w:rPr>
          <w:rFonts w:ascii="Times New Roman" w:cs="Times New Roman" w:hAnsi="Times New Roman"/>
          <w:color w:val="000000"/>
          <w:sz w:val="24"/>
          <w:szCs w:val="28"/>
          <w:lang w:val="fi-FI"/>
        </w:rPr>
        <w:t>manajer</w:t>
      </w:r>
      <w:r>
        <w:rPr>
          <w:rFonts w:ascii="Times New Roman" w:cs="Times New Roman" w:hAnsi="Times New Roman"/>
          <w:color w:val="000000"/>
          <w:sz w:val="24"/>
          <w:szCs w:val="28"/>
          <w:lang w:val="fi-FI"/>
        </w:rPr>
        <w:t xml:space="preserve"> untuk bertindak demi</w:t>
      </w:r>
      <w:r>
        <w:rPr>
          <w:rFonts w:ascii="Times New Roman" w:cs="Times New Roman" w:hAnsi="Times New Roman"/>
          <w:color w:val="000000"/>
          <w:sz w:val="24"/>
          <w:szCs w:val="28"/>
          <w:lang w:val="fi-FI"/>
        </w:rPr>
        <w:t xml:space="preserve"> kepentingan pribad</w:t>
      </w:r>
      <w:r>
        <w:rPr>
          <w:rFonts w:ascii="Times New Roman" w:cs="Times New Roman" w:hAnsi="Times New Roman"/>
          <w:color w:val="000000"/>
          <w:sz w:val="24"/>
          <w:szCs w:val="28"/>
          <w:lang w:val="fi-FI"/>
        </w:rPr>
        <w:t>inya</w:t>
      </w:r>
      <w:r>
        <w:rPr>
          <w:rFonts w:ascii="Times New Roman" w:cs="Times New Roman" w:hAnsi="Times New Roman"/>
          <w:color w:val="000000"/>
          <w:sz w:val="24"/>
          <w:szCs w:val="28"/>
          <w:lang w:val="fi-FI"/>
        </w:rPr>
        <w:t>, yang m</w:t>
      </w:r>
      <w:r>
        <w:rPr>
          <w:rFonts w:ascii="Times New Roman" w:cs="Times New Roman" w:hAnsi="Times New Roman"/>
          <w:color w:val="000000"/>
          <w:sz w:val="24"/>
          <w:szCs w:val="28"/>
          <w:lang w:val="fi-FI"/>
        </w:rPr>
        <w:t xml:space="preserve">ungkin tidak </w:t>
      </w:r>
      <w:r>
        <w:rPr>
          <w:rFonts w:ascii="Times New Roman" w:cs="Times New Roman" w:hAnsi="Times New Roman"/>
          <w:color w:val="000000"/>
          <w:sz w:val="24"/>
          <w:szCs w:val="28"/>
          <w:lang w:val="fi-FI"/>
        </w:rPr>
        <w:t xml:space="preserve">selalu sejalan dengan tujuan </w:t>
      </w:r>
      <w:r>
        <w:rPr>
          <w:rFonts w:ascii="Times New Roman" w:cs="Times New Roman" w:hAnsi="Times New Roman"/>
          <w:color w:val="000000"/>
          <w:sz w:val="24"/>
          <w:szCs w:val="28"/>
          <w:lang w:val="fi-FI"/>
        </w:rPr>
        <w:t>p</w:t>
      </w:r>
      <w:r>
        <w:rPr>
          <w:rFonts w:ascii="Times New Roman" w:cs="Times New Roman" w:hAnsi="Times New Roman"/>
          <w:color w:val="000000"/>
          <w:sz w:val="24"/>
          <w:szCs w:val="28"/>
          <w:lang w:val="fi-FI"/>
        </w:rPr>
        <w:t xml:space="preserve">emegang saham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{"citationItems":[{"id":"ITEM-1","itemData":{"DOI":"10.24912/jpa.v1i3.5603","abstract":"This research was conducted to determine the effect of company size, profitability and managerial ownership on tax aggressiveness. The population of this study is all manufact</w:instrText>
      </w:r>
      <w:r>
        <w:rPr>
          <w:rFonts w:ascii="Times New Roman" w:cs="Times New Roman" w:hAnsi="Times New Roman"/>
          <w:color w:val="000000"/>
          <w:sz w:val="24"/>
          <w:szCs w:val="28"/>
          <w:lang w:val="en-ID"/>
        </w:rPr>
        <w:instrText>uring companies listed on the Indonesia Stock Exchange during the period 2015-2017. Sampling of this study was based on purposive sampling. The sample used in this study was 40 companies. Data from each research object are obtained from financial statements and annual reports as of December 31 for the period 2015-2017 obtained from the Indonesia Stock Exchange through the website www.idx.co.id. The results of this study indicate that profitability has a significant and positive effect on tax aggressiveness while firm size and managerial ownership have no significant effect on tax aggressiveness","author":[{"dropping-particle":"","family":"Yauris","given":"Agnes Priscilia","non-dropping-particle":"","parse-names":false,"suffix":""},{"dropping-particle":"","family":"Agoes","given":"Sukrisno","non-dropping-particle":"","parse-names":false,"suffix":""}],"container-title":"Jurnal Paradigma Akuntansi","id":"ITEM-1","issue":"3","issued":{"date-parts":[["2019"]]},"page":"979-987","title":"Faktor Yang Mempengaruhi Agresivitas Pajak Perusahaan Manufaktur Yan</w:instrText>
      </w:r>
      <w:r>
        <w:rPr>
          <w:rFonts w:ascii="Times New Roman" w:cs="Times New Roman" w:hAnsi="Times New Roman"/>
          <w:color w:val="000000"/>
          <w:sz w:val="24"/>
          <w:szCs w:val="28"/>
          <w:lang w:val="en-ID"/>
        </w:rPr>
        <w:instrText>g Terdaftar Di</w:instrText>
      </w:r>
      <w:r>
        <w:rPr>
          <w:rFonts w:ascii="Times New Roman" w:cs="Times New Roman" w:hAnsi="Times New Roman"/>
          <w:color w:val="000000"/>
          <w:sz w:val="24"/>
          <w:szCs w:val="28"/>
          <w:lang w:val="en-ID"/>
        </w:rPr>
        <w:instrText xml:space="preserve"> BEI","type":"article-journal","volume":"1"},"uris":["http://www.mendeley.com/documents/?uuid=7161ac5d-9c00-4791-947b-c60fa7c2de7f"]}],"mendeley":{"formattedCitation":"(Yauris &amp; Agoes, 2019)","plainTextFormattedCitation":"(Yauris &amp; Agoes, 2019)","previouslyFormattedCitation":"(Yauris &amp; Agoes, 2019)"},"properties":{"noteIndex":0},"schema":"https://github.com/citation-style-language/schema/raw/master/csl-citation.json"}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en-ID"/>
        </w:rPr>
        <w:t>(Yauris &amp; Agoes, 2019)</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en-ID"/>
        </w:rPr>
        <w: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fldChar w:fldCharType="begin"/>
      </w:r>
      <w:r>
        <w:rPr>
          <w:rFonts w:ascii="Times New Roman" w:cs="Times New Roman" w:hAnsi="Times New Roman"/>
          <w:color w:val="000000"/>
          <w:sz w:val="24"/>
          <w:szCs w:val="28"/>
          <w:lang w:val="en-ID"/>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lang w:val="en-ID"/>
        </w:rPr>
        <w:fldChar w:fldCharType="separate"/>
      </w:r>
      <w:r>
        <w:rPr>
          <w:rFonts w:ascii="Times New Roman" w:cs="Times New Roman" w:hAnsi="Times New Roman"/>
          <w:noProof/>
          <w:color w:val="000000"/>
          <w:sz w:val="24"/>
          <w:szCs w:val="28"/>
          <w:lang w:val="en-ID"/>
        </w:rPr>
        <w:t xml:space="preserve">Jensen &amp; Meckling, </w:t>
      </w:r>
      <w:r>
        <w:rPr>
          <w:rFonts w:ascii="Times New Roman" w:cs="Times New Roman" w:hAnsi="Times New Roman"/>
          <w:noProof/>
          <w:color w:val="000000"/>
          <w:sz w:val="24"/>
          <w:szCs w:val="28"/>
          <w:lang w:val="en-ID"/>
        </w:rPr>
        <w:t>(</w:t>
      </w:r>
      <w:r>
        <w:rPr>
          <w:rFonts w:ascii="Times New Roman" w:cs="Times New Roman" w:hAnsi="Times New Roman"/>
          <w:noProof/>
          <w:color w:val="000000"/>
          <w:sz w:val="24"/>
          <w:szCs w:val="28"/>
          <w:lang w:val="en-ID"/>
        </w:rPr>
        <w:t>1976)</w:t>
      </w:r>
      <w:r>
        <w:rPr>
          <w:rFonts w:ascii="Times New Roman" w:cs="Times New Roman" w:hAnsi="Times New Roman"/>
          <w:color w:val="000000"/>
          <w:sz w:val="24"/>
          <w:szCs w:val="28"/>
          <w:lang w:val="en-ID"/>
        </w:rPr>
        <w:fldChar w:fldCharType="end"/>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menjelaskan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konflik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keagenan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menimbulkan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biaya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keagenan</w:t>
      </w:r>
      <w:r>
        <w:rPr>
          <w:rFonts w:ascii="Times New Roman" w:cs="Times New Roman" w:hAnsi="Times New Roman"/>
          <w:color w:val="000000"/>
          <w:sz w:val="24"/>
          <w:szCs w:val="28"/>
          <w:lang w:val="en-ID"/>
        </w:rPr>
        <w:t xml:space="preserve"> (</w:t>
      </w:r>
      <w:r>
        <w:rPr>
          <w:rFonts w:ascii="Times New Roman" w:cs="Times New Roman" w:hAnsi="Times New Roman"/>
          <w:i/>
          <w:iCs/>
          <w:color w:val="000000"/>
          <w:sz w:val="24"/>
          <w:szCs w:val="28"/>
          <w:lang w:val="en-ID"/>
        </w:rPr>
        <w:t>agency costs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yang </w:t>
      </w:r>
      <w:r>
        <w:rPr>
          <w:rFonts w:ascii="Times New Roman" w:cs="Times New Roman" w:hAnsi="Times New Roman"/>
          <w:color w:val="000000"/>
          <w:sz w:val="24"/>
          <w:szCs w:val="28"/>
          <w:lang w:val="en-ID"/>
        </w:rPr>
        <w:t>terdiri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dari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biaya</w:t>
      </w:r>
      <w:r>
        <w:rPr>
          <w:rFonts w:ascii="Times New Roman" w:cs="Times New Roman" w:hAnsi="Times New Roman"/>
          <w:color w:val="000000"/>
          <w:sz w:val="24"/>
          <w:szCs w:val="28"/>
          <w:lang w:val="en-ID"/>
        </w:rPr>
        <w:t xml:space="preserve"> monitoring (</w:t>
      </w:r>
      <w:r>
        <w:rPr>
          <w:rFonts w:ascii="Times New Roman" w:cs="Times New Roman" w:hAnsi="Times New Roman"/>
          <w:color w:val="000000"/>
          <w:sz w:val="24"/>
          <w:szCs w:val="28"/>
          <w:lang w:val="en-ID"/>
        </w:rPr>
        <w:t>biaya</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dikeluarkan</w:t>
      </w:r>
      <w:r>
        <w:rPr>
          <w:rFonts w:ascii="Times New Roman" w:cs="Times New Roman" w:hAnsi="Times New Roman"/>
          <w:color w:val="000000"/>
          <w:sz w:val="24"/>
          <w:szCs w:val="28"/>
          <w:lang w:val="en-ID"/>
        </w:rPr>
        <w:t xml:space="preserve"> oleh principal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mengawasi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biaya</w:t>
      </w:r>
      <w:r>
        <w:rPr>
          <w:rFonts w:ascii="Times New Roman" w:cs="Times New Roman" w:hAnsi="Times New Roman"/>
          <w:color w:val="000000"/>
          <w:sz w:val="24"/>
          <w:szCs w:val="28"/>
          <w:lang w:val="en-ID"/>
        </w:rPr>
        <w:t xml:space="preserve"> bonding</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biaya</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dikeluarkan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menunjukkan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komitmennya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memenuhi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kepentingan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pemilik</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biaya</w:t>
      </w:r>
      <w:r>
        <w:rPr>
          <w:rFonts w:ascii="Times New Roman" w:cs="Times New Roman" w:hAnsi="Times New Roman"/>
          <w:color w:val="000000"/>
          <w:sz w:val="24"/>
          <w:szCs w:val="28"/>
          <w:lang w:val="en-ID"/>
        </w:rPr>
        <w:t xml:space="preserve"> residual (</w:t>
      </w:r>
      <w:r>
        <w:rPr>
          <w:rFonts w:ascii="Times New Roman" w:cs="Times New Roman" w:hAnsi="Times New Roman"/>
          <w:color w:val="000000"/>
          <w:sz w:val="24"/>
          <w:szCs w:val="28"/>
          <w:lang w:val="en-ID"/>
        </w:rPr>
        <w:t>biaya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akibat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kerugian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keputusan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tidak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sejalan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w:t>
      </w:r>
      <w:r>
        <w:rPr>
          <w:rFonts w:ascii="Times New Roman" w:cs="Times New Roman" w:hAnsi="Times New Roman"/>
          <w:color w:val="000000"/>
          <w:sz w:val="24"/>
          <w:szCs w:val="28"/>
          <w:lang w:val="en-ID"/>
        </w:rPr>
        <w:t>emegang</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saham</w:t>
      </w:r>
      <w:r>
        <w:rPr>
          <w:rFonts w:ascii="Times New Roman" w:cs="Times New Roman" w:hAnsi="Times New Roman"/>
          <w:color w:val="000000"/>
          <w:sz w:val="24"/>
          <w:szCs w:val="28"/>
          <w:lang w:val="en-ID"/>
        </w:rPr>
        <w:t>).</w:t>
      </w:r>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iCs/>
          <w:color w:val="000000"/>
          <w:sz w:val="24"/>
          <w:szCs w:val="28"/>
          <w:lang w:val="en-ID"/>
        </w:rPr>
        <w:t xml:space="preserve">Teori </w:t>
      </w:r>
      <w:r>
        <w:rPr>
          <w:rFonts w:ascii="Times New Roman" w:cs="Times New Roman" w:hAnsi="Times New Roman"/>
          <w:iCs/>
          <w:color w:val="000000"/>
          <w:sz w:val="24"/>
          <w:szCs w:val="28"/>
          <w:lang w:val="en-ID"/>
        </w:rPr>
        <w:t>keagenan</w:t>
      </w:r>
      <w:r>
        <w:rPr>
          <w:rFonts w:ascii="Times New Roman" w:cs="Times New Roman" w:hAnsi="Times New Roman"/>
          <w:iCs/>
          <w:color w:val="000000"/>
          <w:sz w:val="24"/>
          <w:szCs w:val="28"/>
          <w:lang w:val="en-ID"/>
        </w:rPr>
        <w:t xml:space="preserve">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konteks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pengambilan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keputusan</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memengaruhi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kewajiban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perusahaan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Agresivitas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merujuk</w:t>
      </w:r>
      <w:r>
        <w:rPr>
          <w:rFonts w:ascii="Times New Roman" w:cs="Times New Roman" w:hAnsi="Times New Roman"/>
          <w:color w:val="000000"/>
          <w:sz w:val="24"/>
          <w:szCs w:val="28"/>
          <w:lang w:val="en-ID"/>
        </w:rPr>
        <w:t xml:space="preserve"> pada strategi yang </w:t>
      </w:r>
      <w:r>
        <w:rPr>
          <w:rFonts w:ascii="Times New Roman" w:cs="Times New Roman" w:hAnsi="Times New Roman"/>
          <w:color w:val="000000"/>
          <w:sz w:val="24"/>
          <w:szCs w:val="28"/>
          <w:lang w:val="en-ID"/>
        </w:rPr>
        <w:t>dilakukan</w:t>
      </w:r>
      <w:r>
        <w:rPr>
          <w:rFonts w:ascii="Times New Roman" w:cs="Times New Roman" w:hAnsi="Times New Roman"/>
          <w:color w:val="000000"/>
          <w:sz w:val="24"/>
          <w:szCs w:val="28"/>
          <w:lang w:val="en-ID"/>
        </w:rPr>
        <w:t xml:space="preserve"> oleh </w:t>
      </w:r>
      <w:r>
        <w:rPr>
          <w:rFonts w:ascii="Times New Roman" w:cs="Times New Roman" w:hAnsi="Times New Roman"/>
          <w:color w:val="000000"/>
          <w:sz w:val="24"/>
          <w:szCs w:val="28"/>
          <w:lang w:val="en-ID"/>
        </w:rPr>
        <w:t>p</w:t>
      </w:r>
      <w:r>
        <w:rPr>
          <w:rFonts w:ascii="Times New Roman" w:cs="Times New Roman" w:hAnsi="Times New Roman"/>
          <w:color w:val="000000"/>
          <w:sz w:val="24"/>
          <w:szCs w:val="28"/>
          <w:lang w:val="en-ID"/>
        </w:rPr>
        <w:t>erusahaan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melal</w:t>
      </w:r>
      <w:r>
        <w:rPr>
          <w:rFonts w:ascii="Times New Roman" w:cs="Times New Roman" w:hAnsi="Times New Roman"/>
          <w:color w:val="000000"/>
          <w:sz w:val="24"/>
          <w:szCs w:val="28"/>
          <w:lang w:val="en-ID"/>
        </w:rPr>
        <w:t>u</w:t>
      </w:r>
      <w:r>
        <w:rPr>
          <w:rFonts w:ascii="Times New Roman" w:cs="Times New Roman" w:hAnsi="Times New Roman"/>
          <w:color w:val="000000"/>
          <w:sz w:val="24"/>
          <w:szCs w:val="28"/>
          <w:lang w:val="en-ID"/>
        </w:rPr>
        <w:t>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kebijakan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meminimalkan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kewajiban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Kondisi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dianggap</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sebagai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pemicu</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konflik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kepentingan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antara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pemilik</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karena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memiliki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wewenang</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menentukan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kebijakan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perpajakan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perusahaan</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dimanfaatkan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kepentingan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pribadinya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seperti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menekan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beban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menampilkan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kinerja</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baik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dihadapan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pemegang</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saham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Hal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semakin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diperkuat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adanya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w:t>
      </w:r>
      <w:r>
        <w:rPr>
          <w:rFonts w:ascii="Times New Roman" w:cs="Times New Roman" w:hAnsi="Times New Roman"/>
          <w:color w:val="000000"/>
          <w:sz w:val="24"/>
          <w:szCs w:val="28"/>
          <w:lang w:val="en-ID"/>
        </w:rPr>
        <w:t>ebijakan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perpajakan</w:t>
      </w:r>
      <w:r>
        <w:rPr>
          <w:rFonts w:ascii="Times New Roman" w:cs="Times New Roman" w:hAnsi="Times New Roman"/>
          <w:color w:val="000000"/>
          <w:sz w:val="24"/>
          <w:szCs w:val="28"/>
          <w:lang w:val="en-ID"/>
        </w:rPr>
        <w:t xml:space="preserve"> </w:t>
      </w:r>
      <w:r>
        <w:rPr>
          <w:rFonts w:ascii="Times New Roman" w:cs="Times New Roman" w:hAnsi="Times New Roman"/>
          <w:i/>
          <w:iCs/>
          <w:color w:val="000000"/>
          <w:sz w:val="24"/>
          <w:szCs w:val="28"/>
          <w:lang w:val="en-ID"/>
        </w:rPr>
        <w:t xml:space="preserve">self </w:t>
      </w:r>
      <w:r>
        <w:rPr>
          <w:rFonts w:ascii="Times New Roman" w:cs="Times New Roman" w:hAnsi="Times New Roman"/>
          <w:i/>
          <w:iCs/>
          <w:color w:val="000000"/>
          <w:sz w:val="24"/>
          <w:szCs w:val="28"/>
          <w:lang w:val="en-ID"/>
        </w:rPr>
        <w:t>assesment</w:t>
      </w:r>
      <w:r>
        <w:rPr>
          <w:rFonts w:ascii="Times New Roman" w:cs="Times New Roman" w:hAnsi="Times New Roman"/>
          <w:i/>
          <w:iCs/>
          <w:color w:val="000000"/>
          <w:sz w:val="24"/>
          <w:szCs w:val="28"/>
          <w:lang w:val="en-ID"/>
        </w:rPr>
        <w:t xml:space="preserve"> system,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yang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memberikan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keleluasaan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bagi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menghitung</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membayar</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melaporkan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kewajiban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sendiri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en-ID"/>
        </w:rPr>
        <w:instrText>ADDIN CSL_CITATION {"citationItems":[{"id":"ITEM-1","itemData":{"abstract":"Pajak merupakan sektor yang memegang peranan penting dalam perekonomian. Penerimaan negara terbesar ini harus terus ditingkatkan secara optimal agar laju pertumbuhan negara dan pelaksanaan pembangunan dapat berjalan dengan baik. Namun bagi pelaku bisnis pajak dianggap sebagai beban investasi. Oleh karena itu, sudah menjadi hal yang wajar apabila perusahaan berusaha untuk menghindari beban pajak. Tindakan manajemen yang direncanakan untuk memperkecil pembayaran pajak perusahaan melalui kegiatan agresivitas pajak menjadi hal umum di kalangan perusahaan di seluruh dunia. Penelitian ini bertujuan untuk mengetahui pengaruh ukuran perusahaan dan profitabilitas terhadap agresivitas pajak. Populasi dan sampel dalam penelitian ini adalah perusahaan manufaktur sub sektor food and beverage yang terdaftar di Bursa Efek Indonesia (BEI) periode 2013-2017. Metode pengambilan sampel yang digunakan adalah purposive sampling. Alat analisis yang digunakan adalah regresi linier berganda. Hasil penelitian menunjukkan bahwa secara parsial ukuran perusahaan dan profitabilitas (ROA) masing-masing berpengaruh secara negatif terhadap agresivitas pajak. Sedangkan secara simultan ukuran perusahaan dan profitabilitas (ROA) berpengaruh positif terhadap agresivitas pajak","author":[{"dropping-particle":"","family":"Leksono","given":"Ari Wahyu","non-dropping-particle":"","parse-names":false,"suffix":""},{"dropping-particle":"","family":"Albertus","given":"Setya Stanto","non-dropping-particle":"","parse-names":false,"suffix":""},{"dropping-particle":"","family":"Vhalery","given":"Rendika","non-dropping-particle":"","parse-names":false,"suffix":""}],"container-title":"Applied Business ab\\nd Economic","id":"ITEM-1","issue":"4","issued":{"date-parts":[["2019"]]},"page":"301-314","title":"Pengaruh Ukuran Perusahaan Dan Profitabilitas Terhadap Agresivitas Pajak Pada Perusahaan Manufaktur Yang Listing Di Bei Periode Tahun 2013–2017","type":"article-journal","volume":"5"},"uris":["http://www.mendeley.com/documents/?uuid=4f440f29-4995-4a67-8ea3-4b4bd0a2d391"]}],"mendeley":{"formattedCitation":"(Leksono et al., 2019)","plainTextFormattedCitation":"(Leksono et al., 2019)","previouslyFormattedCitation":"(Leksono et al., 2019)"},"properties":{"noteIndex":0},"schema":"https://github.com/citation-style-language/schema/raw/master/csl-citation.json"}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en-ID"/>
        </w:rPr>
        <w:t>(Leksono</w:t>
      </w:r>
      <w:r>
        <w:rPr>
          <w:rFonts w:ascii="Times New Roman" w:cs="Times New Roman" w:hAnsi="Times New Roman"/>
          <w:i/>
          <w:iCs/>
          <w:noProof/>
          <w:color w:val="000000"/>
          <w:sz w:val="24"/>
          <w:szCs w:val="28"/>
          <w:lang w:val="en-ID"/>
        </w:rPr>
        <w:t xml:space="preserve"> </w:t>
      </w:r>
      <w:r>
        <w:rPr>
          <w:rFonts w:ascii="Times New Roman" w:cs="Times New Roman" w:hAnsi="Times New Roman"/>
          <w:i/>
          <w:iCs/>
          <w:noProof/>
          <w:color w:val="000000"/>
          <w:sz w:val="24"/>
          <w:szCs w:val="28"/>
          <w:lang w:val="en-ID"/>
        </w:rPr>
        <w:t>et al</w:t>
      </w:r>
      <w:r>
        <w:rPr>
          <w:rFonts w:ascii="Times New Roman" w:cs="Times New Roman" w:hAnsi="Times New Roman"/>
          <w:noProof/>
          <w:color w:val="000000"/>
          <w:sz w:val="24"/>
          <w:szCs w:val="28"/>
          <w:lang w:val="en-ID"/>
        </w:rPr>
        <w:t>., 2019)</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Hal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memberikan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melakukan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tindakan</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oportunistik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kh</w:t>
      </w:r>
      <w:r>
        <w:rPr>
          <w:rFonts w:ascii="Times New Roman" w:cs="Times New Roman" w:hAnsi="Times New Roman"/>
          <w:color w:val="000000"/>
          <w:sz w:val="24"/>
          <w:szCs w:val="28"/>
          <w:lang w:val="en-ID"/>
        </w:rPr>
        <w:t>usu</w:t>
      </w:r>
      <w:r>
        <w:rPr>
          <w:rFonts w:ascii="Times New Roman" w:cs="Times New Roman" w:hAnsi="Times New Roman"/>
          <w:color w:val="000000"/>
          <w:sz w:val="24"/>
          <w:szCs w:val="28"/>
          <w:lang w:val="en-ID"/>
        </w:rPr>
        <w:t>s</w:t>
      </w:r>
      <w:r>
        <w:rPr>
          <w:rFonts w:ascii="Times New Roman" w:cs="Times New Roman" w:hAnsi="Times New Roman"/>
          <w:color w:val="000000"/>
          <w:sz w:val="24"/>
          <w:szCs w:val="28"/>
          <w:lang w:val="en-ID"/>
        </w:rPr>
        <w:t>nya</w:t>
      </w:r>
      <w:r>
        <w:rPr>
          <w:rFonts w:ascii="Times New Roman" w:cs="Times New Roman" w:hAnsi="Times New Roman"/>
          <w:color w:val="000000"/>
          <w:sz w:val="24"/>
          <w:szCs w:val="28"/>
          <w:lang w:val="en-ID"/>
        </w:rPr>
        <w:t xml:space="preserve"> pada p</w:t>
      </w:r>
      <w:r>
        <w:rPr>
          <w:rFonts w:ascii="Times New Roman" w:cs="Times New Roman" w:hAnsi="Times New Roman"/>
          <w:color w:val="000000"/>
          <w:sz w:val="24"/>
          <w:szCs w:val="28"/>
        </w:rPr>
        <w:t>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ukuran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besar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cenderung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memiliki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sumber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daya</w:t>
      </w:r>
      <w:r>
        <w:rPr>
          <w:rFonts w:ascii="Times New Roman" w:cs="Times New Roman" w:hAnsi="Times New Roman"/>
          <w:color w:val="000000"/>
          <w:sz w:val="24"/>
          <w:szCs w:val="28"/>
        </w:rPr>
        <w:t xml:space="preserve"> dan </w:t>
      </w:r>
      <w:r>
        <w:rPr>
          <w:rFonts w:ascii="Times New Roman" w:cs="Times New Roman" w:hAnsi="Times New Roman"/>
          <w:color w:val="000000"/>
          <w:sz w:val="24"/>
          <w:szCs w:val="28"/>
        </w:rPr>
        <w:t>peluang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lebih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besar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perencanaan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kompleks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w:t>
      </w:r>
      <w:r>
        <w:rPr>
          <w:rFonts w:ascii="Times New Roman" w:cs="Times New Roman" w:hAnsi="Times New Roman"/>
          <w:color w:val="000000"/>
          <w:sz w:val="24"/>
          <w:szCs w:val="28"/>
        </w:rPr>
        <w:t xml:space="preserve">ingkat </w:t>
      </w:r>
      <w:r>
        <w:rPr>
          <w:rFonts w:ascii="Times New Roman" w:cs="Times New Roman" w:hAnsi="Times New Roman"/>
          <w:color w:val="000000"/>
          <w:sz w:val="24"/>
          <w:szCs w:val="28"/>
        </w:rPr>
        <w:t>profitabilitas</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tinggi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mendorong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manajer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menekan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agar </w:t>
      </w:r>
      <w:r>
        <w:rPr>
          <w:rFonts w:ascii="Times New Roman" w:cs="Times New Roman" w:hAnsi="Times New Roman"/>
          <w:color w:val="000000"/>
          <w:sz w:val="24"/>
          <w:szCs w:val="28"/>
        </w:rPr>
        <w:t>laba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bersih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terlihat</w:t>
      </w:r>
      <w:r>
        <w:rPr>
          <w:rFonts w:ascii="Times New Roman" w:cs="Times New Roman" w:hAnsi="Times New Roman"/>
          <w:color w:val="000000"/>
          <w:sz w:val="24"/>
          <w:szCs w:val="28"/>
        </w:rPr>
        <w:t xml:space="preserve"> optimal di </w:t>
      </w:r>
      <w:r>
        <w:rPr>
          <w:rFonts w:ascii="Times New Roman" w:cs="Times New Roman" w:hAnsi="Times New Roman"/>
          <w:color w:val="000000"/>
          <w:sz w:val="24"/>
          <w:szCs w:val="28"/>
        </w:rPr>
        <w:t>mata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pemegang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saham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Sementara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itu</w:t>
      </w:r>
      <w:r>
        <w:rPr>
          <w:rFonts w:ascii="Times New Roman" w:cs="Times New Roman" w:hAnsi="Times New Roman"/>
          <w:color w:val="000000"/>
          <w:sz w:val="24"/>
          <w:szCs w:val="28"/>
        </w:rPr>
        <w:t xml:space="preserve">, </w:t>
      </w:r>
      <w:r>
        <w:rPr>
          <w:rFonts w:ascii="Times New Roman" w:cs="Times New Roman" w:hAnsi="Times New Roman"/>
          <w:i/>
          <w:iCs/>
          <w:color w:val="000000"/>
          <w:sz w:val="24"/>
          <w:szCs w:val="28"/>
        </w:rPr>
        <w:t xml:space="preserve">leverage </w:t>
      </w:r>
      <w:r>
        <w:rPr>
          <w:rFonts w:ascii="Times New Roman" w:cs="Times New Roman" w:hAnsi="Times New Roman"/>
          <w:color w:val="000000"/>
          <w:sz w:val="24"/>
          <w:szCs w:val="28"/>
        </w:rPr>
        <w:t xml:space="preserve">yang </w:t>
      </w:r>
      <w:r>
        <w:rPr>
          <w:rFonts w:ascii="Times New Roman" w:cs="Times New Roman" w:hAnsi="Times New Roman"/>
          <w:color w:val="000000"/>
          <w:sz w:val="24"/>
          <w:szCs w:val="28"/>
        </w:rPr>
        <w:t>tinggi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menjadi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alat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bagi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mengurangi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melalui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biaya</w:t>
      </w:r>
      <w:r>
        <w:rPr>
          <w:rFonts w:ascii="Times New Roman" w:cs="Times New Roman" w:hAnsi="Times New Roman"/>
          <w:color w:val="000000"/>
          <w:sz w:val="24"/>
          <w:szCs w:val="28"/>
        </w:rPr>
        <w:t xml:space="preserve"> bunga yang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dikurangkan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laba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kena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Selain </w:t>
      </w:r>
      <w:r>
        <w:rPr>
          <w:rFonts w:ascii="Times New Roman" w:cs="Times New Roman" w:hAnsi="Times New Roman"/>
          <w:color w:val="000000"/>
          <w:sz w:val="24"/>
          <w:szCs w:val="28"/>
        </w:rPr>
        <w:t>itu</w:t>
      </w:r>
      <w:r>
        <w:rPr>
          <w:rFonts w:ascii="Times New Roman" w:cs="Times New Roman" w:hAnsi="Times New Roman"/>
          <w:color w:val="000000"/>
          <w:sz w:val="24"/>
          <w:szCs w:val="28"/>
        </w:rPr>
        <w:t xml:space="preserve">, </w:t>
      </w:r>
      <w:r>
        <w:rPr>
          <w:rFonts w:ascii="Times New Roman" w:cs="Times New Roman" w:hAnsi="Times New Roman"/>
          <w:sz w:val="24"/>
          <w:szCs w:val="28"/>
          <w:lang w:val="en-ID"/>
        </w:rPr>
        <w:t>m</w:t>
      </w:r>
      <w:r>
        <w:rPr>
          <w:rFonts w:ascii="Times New Roman" w:cs="Times New Roman" w:hAnsi="Times New Roman"/>
          <w:sz w:val="24"/>
          <w:szCs w:val="28"/>
          <w:lang w:val="en-ID"/>
        </w:rPr>
        <w:t>otivasi</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seperti</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insentif</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pajak</w:t>
      </w:r>
      <w:r>
        <w:rPr>
          <w:rFonts w:ascii="Times New Roman" w:cs="Times New Roman" w:hAnsi="Times New Roman"/>
          <w:sz w:val="24"/>
          <w:szCs w:val="28"/>
          <w:lang w:val="en-ID"/>
        </w:rPr>
        <w:t xml:space="preserve"> dan </w:t>
      </w:r>
      <w:r>
        <w:rPr>
          <w:rFonts w:ascii="Times New Roman" w:cs="Times New Roman" w:hAnsi="Times New Roman"/>
          <w:sz w:val="24"/>
          <w:szCs w:val="28"/>
          <w:lang w:val="en-ID"/>
        </w:rPr>
        <w:t>tekanan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untuk</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meningkatkan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laba</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bersih</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jangka</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pendek</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dapat</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mendorong</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untuk</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memilih</w:t>
      </w:r>
      <w:r>
        <w:rPr>
          <w:rFonts w:ascii="Times New Roman" w:cs="Times New Roman" w:hAnsi="Times New Roman"/>
          <w:sz w:val="24"/>
          <w:szCs w:val="28"/>
          <w:lang w:val="en-ID"/>
        </w:rPr>
        <w:t xml:space="preserve"> strategi </w:t>
      </w:r>
      <w:r>
        <w:rPr>
          <w:rFonts w:ascii="Times New Roman" w:cs="Times New Roman" w:hAnsi="Times New Roman"/>
          <w:sz w:val="24"/>
          <w:szCs w:val="28"/>
          <w:lang w:val="en-ID"/>
        </w:rPr>
        <w:t>agresivitas</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pajak</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daripada</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menjalankan</w:t>
      </w:r>
      <w:r>
        <w:rPr>
          <w:rFonts w:ascii="Times New Roman" w:cs="Times New Roman" w:hAnsi="Times New Roman"/>
          <w:sz w:val="24"/>
          <w:szCs w:val="28"/>
          <w:lang w:val="en-ID"/>
        </w:rPr>
        <w:t xml:space="preserve"> st</w:t>
      </w:r>
      <w:r>
        <w:rPr>
          <w:rFonts w:ascii="Times New Roman" w:cs="Times New Roman" w:hAnsi="Times New Roman"/>
          <w:sz w:val="24"/>
          <w:szCs w:val="28"/>
          <w:lang w:val="en-ID"/>
        </w:rPr>
        <w:t>r</w:t>
      </w:r>
      <w:r>
        <w:rPr>
          <w:rFonts w:ascii="Times New Roman" w:cs="Times New Roman" w:hAnsi="Times New Roman"/>
          <w:sz w:val="24"/>
          <w:szCs w:val="28"/>
          <w:lang w:val="en-ID"/>
        </w:rPr>
        <w:t xml:space="preserve">ategi </w:t>
      </w:r>
      <w:r>
        <w:rPr>
          <w:rFonts w:ascii="Times New Roman" w:cs="Times New Roman" w:hAnsi="Times New Roman"/>
          <w:sz w:val="24"/>
          <w:szCs w:val="28"/>
          <w:lang w:val="en-ID"/>
        </w:rPr>
        <w:t>investasi</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jangka</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panjang</w:t>
      </w:r>
      <w:r>
        <w:rPr>
          <w:rFonts w:ascii="Times New Roman" w:cs="Times New Roman" w:hAnsi="Times New Roman"/>
          <w:sz w:val="24"/>
          <w:szCs w:val="28"/>
          <w:lang w:val="en-ID"/>
        </w:rPr>
        <w:t xml:space="preserve"> yang </w:t>
      </w:r>
      <w:r>
        <w:rPr>
          <w:rFonts w:ascii="Times New Roman" w:cs="Times New Roman" w:hAnsi="Times New Roman"/>
          <w:sz w:val="24"/>
          <w:szCs w:val="28"/>
          <w:lang w:val="en-ID"/>
        </w:rPr>
        <w:t>mungkin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lebih</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bermanfaat</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bagi</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perusahaan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fldChar w:fldCharType="begin"/>
      </w:r>
      <w:r>
        <w:rPr>
          <w:rFonts w:ascii="Times New Roman" w:cs="Times New Roman" w:hAnsi="Times New Roman"/>
          <w:sz w:val="24"/>
          <w:szCs w:val="28"/>
          <w:lang w:val="en-ID"/>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w:instrText>
      </w:r>
      <w:r>
        <w:rPr>
          <w:rFonts w:ascii="Times New Roman" w:cs="Times New Roman" w:hAnsi="Times New Roman"/>
          <w:sz w:val="24"/>
          <w:szCs w:val="28"/>
          <w:lang w:val="sv-SE"/>
        </w:rPr>
        <w:instrTex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sz w:val="24"/>
          <w:szCs w:val="28"/>
          <w:lang w:val="en-ID"/>
        </w:rPr>
        <w:fldChar w:fldCharType="separate"/>
      </w:r>
      <w:r>
        <w:rPr>
          <w:rFonts w:ascii="Times New Roman" w:cs="Times New Roman" w:hAnsi="Times New Roman"/>
          <w:noProof/>
          <w:sz w:val="24"/>
          <w:szCs w:val="28"/>
          <w:lang w:val="sv-SE"/>
        </w:rPr>
        <w:t>(Jensen &amp; Meckling, 1976)</w:t>
      </w:r>
      <w:r>
        <w:rPr>
          <w:rFonts w:ascii="Times New Roman" w:cs="Times New Roman" w:hAnsi="Times New Roman"/>
          <w:sz w:val="24"/>
          <w:szCs w:val="28"/>
          <w:lang w:val="en-ID"/>
        </w:rPr>
        <w:fldChar w:fldCharType="end"/>
      </w:r>
      <w:r>
        <w:rPr>
          <w:rFonts w:ascii="Times New Roman" w:cs="Times New Roman" w:hAnsi="Times New Roman"/>
          <w:sz w:val="24"/>
          <w:szCs w:val="28"/>
          <w:lang w:val="sv-SE"/>
        </w:rPr>
        <w:t xml:space="preserve">. </w:t>
      </w:r>
      <w:r>
        <w:rPr>
          <w:rFonts w:ascii="Times New Roman" w:cs="Times New Roman" w:hAnsi="Times New Roman"/>
          <w:sz w:val="24"/>
          <w:szCs w:val="28"/>
          <w:lang w:val="sv-SE"/>
        </w:rPr>
        <w:t xml:space="preserve">Oleh karena itu, sangat diperlukan adanya </w:t>
      </w:r>
      <w:r>
        <w:rPr>
          <w:rFonts w:ascii="Times New Roman" w:cs="Times New Roman" w:hAnsi="Times New Roman"/>
          <w:i/>
          <w:iCs/>
          <w:sz w:val="24"/>
          <w:szCs w:val="28"/>
          <w:lang w:val="sv-SE"/>
        </w:rPr>
        <w:t xml:space="preserve">monitoring, </w:t>
      </w:r>
      <w:r>
        <w:rPr>
          <w:rFonts w:ascii="Times New Roman" w:cs="Times New Roman" w:hAnsi="Times New Roman"/>
          <w:sz w:val="24"/>
          <w:szCs w:val="28"/>
          <w:lang w:val="sv-SE"/>
        </w:rPr>
        <w:t>untuk menghindari perilaku yang tidak sejalan dengan kepentingan pemegan</w:t>
      </w:r>
      <w:r>
        <w:rPr>
          <w:rFonts w:ascii="Times New Roman" w:cs="Times New Roman" w:hAnsi="Times New Roman"/>
          <w:sz w:val="24"/>
          <w:szCs w:val="28"/>
          <w:lang w:val="sv-SE"/>
        </w:rPr>
        <w:t>g</w:t>
      </w:r>
      <w:r>
        <w:rPr>
          <w:rFonts w:ascii="Times New Roman" w:cs="Times New Roman" w:hAnsi="Times New Roman"/>
          <w:sz w:val="24"/>
          <w:szCs w:val="28"/>
          <w:lang w:val="sv-SE"/>
        </w:rPr>
        <w:t xml:space="preserve"> saha</w:t>
      </w:r>
      <w:r>
        <w:rPr>
          <w:rFonts w:ascii="Times New Roman" w:cs="Times New Roman" w:hAnsi="Times New Roman"/>
          <w:sz w:val="24"/>
          <w:szCs w:val="28"/>
          <w:lang w:val="sv-SE"/>
        </w:rPr>
        <w:t xml:space="preserve">m </w:t>
      </w:r>
      <w:r>
        <w:rPr>
          <w:rFonts w:ascii="Times New Roman" w:cs="Times New Roman" w:hAnsi="Times New Roman"/>
          <w:sz w:val="24"/>
          <w:szCs w:val="28"/>
          <w:lang w:val="sv-SE"/>
        </w:rPr>
        <w:t>(prinsipal).</w:t>
      </w:r>
      <w:r>
        <w:rPr>
          <w:rFonts w:ascii="Times New Roman" w:cs="Times New Roman" w:hAnsi="Times New Roman"/>
          <w:sz w:val="24"/>
          <w:szCs w:val="28"/>
          <w:lang w:val="sv-SE"/>
        </w:rPr>
        <w:t xml:space="preserve"> </w:t>
      </w:r>
    </w:p>
    <w:bookmarkStart w:id="22" w:name="_Toc212726647"/>
    <w:p>
      <w:pPr>
        <w:pStyle w:val="style3"/>
        <w:keepNext/>
        <w:widowControl w:val="false"/>
        <w:tabs>
          <w:tab w:val="left" w:leader="none" w:pos="567"/>
        </w:tabs>
        <w:spacing w:after="0"/>
        <w:ind w:left="0" w:firstLine="0"/>
        <w:rPr/>
      </w:pPr>
      <w:r>
        <w:t>Agresivitas</w:t>
      </w:r>
      <w:r>
        <w:t xml:space="preserve"> Pajak</w:t>
      </w:r>
      <w:bookmarkEnd w:id="22"/>
    </w:p>
    <w:p>
      <w:pPr>
        <w:pStyle w:val="style0"/>
        <w:keepNext/>
        <w:widowControl w:val="false"/>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adalah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suatu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tindakan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merencanakan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legal dan </w:t>
      </w:r>
      <w:r>
        <w:rPr>
          <w:rFonts w:ascii="Times New Roman" w:cs="Times New Roman" w:hAnsi="Times New Roman"/>
          <w:color w:val="000000"/>
          <w:sz w:val="24"/>
          <w:szCs w:val="28"/>
        </w:rPr>
        <w:t>ilegal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memaksimalkan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keuntungan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{"citationItems":[{"id":"ITEM-1","itemData":{"author":[{"dropping-particle":"","family":"Novitasari","given":"Shelly","non-dropping-particle":"","parse-names":false,"suffix":""}],"container-title":"Journal Online Mahasiswa(JOM) Fakultas Ekonomi Riau","id":"ITEM-1","issue":"1","issued":{"date-parts":[["2017"]]},"page":"1901-1914","title":"Pengaruh Manajemen Laba, Corporate Governance, dan Intensitas Modal terhadap Agresivitas Pajak Perusahaan (Studi Empiris pada Perusahaan Property dan Real Estate yang Terdaftar di BEI Periode Tahun 2010-2014)","type":"article-journal","volume":"4"},"uris":["http://www.mendeley.com/documents/?uuid=6fa384ac-5dc8-451f-a42d-2c82230aeee9"]}],"mendeley":{"formattedCitation":"(Novitasari, 2017)","plainTextFormattedCitation":"(Novitasari, 2017)","previouslyFormattedCitation":"(Novitasari, 2017)"},"properties":{"noteIndex":0},"schema":"https://github.com/citation-style-language/schema/raw/master/csl-citation.json"}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(Novitasari, 2017)</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Pajak yang </w:t>
      </w:r>
      <w:r>
        <w:rPr>
          <w:rFonts w:ascii="Times New Roman" w:cs="Times New Roman" w:hAnsi="Times New Roman"/>
          <w:color w:val="000000"/>
          <w:sz w:val="24"/>
          <w:szCs w:val="28"/>
        </w:rPr>
        <w:t>tinggi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mengurangi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laba</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dihasilkan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sehingga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mendorong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melak</w:t>
      </w:r>
      <w:r>
        <w:rPr>
          <w:rFonts w:ascii="Times New Roman" w:cs="Times New Roman" w:hAnsi="Times New Roman"/>
          <w:color w:val="000000"/>
          <w:sz w:val="24"/>
          <w:szCs w:val="28"/>
        </w:rPr>
        <w:t>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tindakan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Namun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w:t>
      </w:r>
      <w:r>
        <w:rPr>
          <w:rFonts w:ascii="Times New Roman" w:cs="Times New Roman" w:hAnsi="Times New Roman"/>
          <w:color w:val="000000"/>
          <w:sz w:val="24"/>
          <w:szCs w:val="28"/>
        </w:rPr>
        <w:t>idak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selalu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tindakan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agresif</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berasal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ketidakpatuhan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terhadap</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peraturan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perpajakan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tetapi</w:t>
      </w:r>
      <w:r>
        <w:rPr>
          <w:rFonts w:ascii="Times New Roman" w:cs="Times New Roman" w:hAnsi="Times New Roman"/>
          <w:color w:val="000000"/>
          <w:sz w:val="24"/>
          <w:szCs w:val="28"/>
        </w:rPr>
        <w:t xml:space="preserve"> juga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penghematan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dilakukan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sesuai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peraturan</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Kecenderungan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memanfaatkan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celah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peraturan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mengurangi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kewajiban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tindakan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dianggap</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sebagai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w:t>
      </w:r>
      <w:r>
        <w:rPr>
          <w:rFonts w:ascii="Times New Roman" w:cs="Times New Roman" w:hAnsi="Times New Roman"/>
          <w:color w:val="000000"/>
          <w:sz w:val="24"/>
          <w:szCs w:val="28"/>
        </w:rPr>
        <w:t>g</w:t>
      </w:r>
      <w:r>
        <w:rPr>
          <w:rFonts w:ascii="Times New Roman" w:cs="Times New Roman" w:hAnsi="Times New Roman"/>
          <w:color w:val="000000"/>
          <w:sz w:val="24"/>
          <w:szCs w:val="28"/>
        </w:rPr>
        <w:t>r</w:t>
      </w:r>
      <w:r>
        <w:rPr>
          <w:rFonts w:ascii="Times New Roman" w:cs="Times New Roman" w:hAnsi="Times New Roman"/>
          <w:color w:val="000000"/>
          <w:sz w:val="24"/>
          <w:szCs w:val="28"/>
        </w:rPr>
        <w:t>esi</w:t>
      </w:r>
      <w:r>
        <w:rPr>
          <w:rFonts w:ascii="Times New Roman" w:cs="Times New Roman" w:hAnsi="Times New Roman"/>
          <w:color w:val="000000"/>
          <w:sz w:val="24"/>
          <w:szCs w:val="28"/>
        </w:rPr>
        <w:t>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sv-SE"/>
        </w:rPr>
        <w:t>pajak</w:t>
      </w:r>
      <w:r>
        <w:rPr>
          <w:rFonts w:ascii="Times New Roman" w:cs="Times New Roman" w:hAnsi="Times New Roman"/>
          <w:color w:val="000000"/>
          <w:sz w:val="24"/>
          <w:szCs w:val="28"/>
          <w:lang w:val="sv-SE"/>
        </w:rPr>
        <w:t xml:space="preserve">, meskipun tindakan tersebut tidak melanggar peraturan yang ada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{"citationItems":[{"id":"ITEM-1","itemData":{"abstract":"TThis research discusses the causal relationship between tax aggressive- ness and aggressive financial reporting on the manufacturing company listed on the Indonesia Stock Exchange in 2008-. This research also analyzes the effect of tax rate reductions in tax ag- gressiveness and aggressive financial reporting. This research showed a posi- tive relationship between tax aggres- siveness and aggressive financial report- ing. We find that tax aggressiveness in prior year before tax rate reduction is relatively higher while aggressive finan- cial reporting is lower.","author":[{"dropping-particle":"","family":"Kamila","given":"Putri Almainda","non-dropping-particle":"","parse-names":false,"suffix":""}],"container-title":"Perbanas Institute Jakarta","id":"ITEM-1","issue":"Vol. 16 No. 2 (2014): Vol.16 No. 2 December 2014","issued":{"date-parts":[["2017"]]},"page":"228-245","title":"Analisis Hubungan Agresivitas Pelaporan Keuangan dan Agresivitas Pajak","type":"article-journal","volume":"16"},"uris":["http://www.mendeley.com/documents/?uuid=3704b9ea-3b24-4ae2-a14f-199fcbb7c2f1"]}],"mendeley":{"formattedCitation":"(Kamila, 2017)","plainTextFormattedCitation":"(Kamila, 2017)","previouslyFormattedCitation":"(Kamila, 2017)"},"properties":{"noteIndex":0},"schema":"https://github.com/</w:instrText>
      </w:r>
      <w:r>
        <w:rPr>
          <w:rFonts w:ascii="Times New Roman" w:cs="Times New Roman" w:hAnsi="Times New Roman"/>
          <w:color w:val="000000"/>
          <w:sz w:val="24"/>
          <w:szCs w:val="28"/>
          <w:lang w:val="sv-SE"/>
        </w:rPr>
        <w:instrText>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(Kamila, 2017)</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Motivasi </w:t>
      </w:r>
      <w:r>
        <w:rPr>
          <w:rFonts w:ascii="Times New Roman" w:cs="Times New Roman" w:hAnsi="Times New Roman"/>
          <w:color w:val="000000"/>
          <w:sz w:val="24"/>
          <w:szCs w:val="28"/>
          <w:lang w:val="sv-SE"/>
        </w:rPr>
        <w:t>utama</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 xml:space="preserve">erusahaan </w:t>
      </w:r>
      <w:r>
        <w:rPr>
          <w:rFonts w:ascii="Times New Roman" w:cs="Times New Roman" w:hAnsi="Times New Roman"/>
          <w:color w:val="000000"/>
          <w:sz w:val="24"/>
          <w:szCs w:val="28"/>
          <w:lang w:val="sv-SE"/>
        </w:rPr>
        <w:t xml:space="preserve">memilih </w:t>
      </w:r>
      <w:r>
        <w:rPr>
          <w:rFonts w:ascii="Times New Roman" w:cs="Times New Roman" w:hAnsi="Times New Roman"/>
          <w:color w:val="000000"/>
          <w:sz w:val="24"/>
          <w:szCs w:val="28"/>
          <w:lang w:val="sv-SE"/>
        </w:rPr>
        <w:t xml:space="preserve">strategi </w:t>
      </w:r>
      <w:r>
        <w:rPr>
          <w:rFonts w:ascii="Times New Roman" w:cs="Times New Roman" w:hAnsi="Times New Roman"/>
          <w:color w:val="000000"/>
          <w:sz w:val="24"/>
          <w:szCs w:val="28"/>
          <w:lang w:val="sv-SE"/>
        </w:rPr>
        <w:t xml:space="preserve">agresif pajak adalah </w:t>
      </w:r>
      <w:r>
        <w:rPr>
          <w:rFonts w:ascii="Times New Roman" w:cs="Times New Roman" w:hAnsi="Times New Roman"/>
          <w:color w:val="000000"/>
          <w:sz w:val="24"/>
          <w:szCs w:val="28"/>
          <w:lang w:val="sv-SE"/>
        </w:rPr>
        <w:t>untuk m</w:t>
      </w:r>
      <w:r>
        <w:rPr>
          <w:rFonts w:ascii="Times New Roman" w:cs="Times New Roman" w:hAnsi="Times New Roman"/>
          <w:color w:val="000000"/>
          <w:sz w:val="24"/>
          <w:szCs w:val="28"/>
          <w:lang w:val="sv-SE"/>
        </w:rPr>
        <w:t>engurang</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beban pajak</w:t>
      </w:r>
      <w:r>
        <w:rPr>
          <w:rFonts w:ascii="Times New Roman" w:cs="Times New Roman" w:hAnsi="Times New Roman"/>
          <w:color w:val="000000"/>
          <w:sz w:val="24"/>
          <w:szCs w:val="28"/>
          <w:lang w:val="sv-SE"/>
        </w:rPr>
        <w:t>,</w:t>
      </w:r>
      <w:r>
        <w:rPr>
          <w:rFonts w:ascii="Times New Roman" w:cs="Times New Roman" w:hAnsi="Times New Roman"/>
          <w:color w:val="000000"/>
          <w:sz w:val="24"/>
          <w:szCs w:val="28"/>
          <w:lang w:val="sv-SE"/>
        </w:rPr>
        <w:t xml:space="preserve"> sehingga dapat </w:t>
      </w:r>
      <w:r>
        <w:rPr>
          <w:rFonts w:ascii="Times New Roman" w:cs="Times New Roman" w:hAnsi="Times New Roman"/>
          <w:color w:val="000000"/>
          <w:sz w:val="24"/>
          <w:szCs w:val="28"/>
          <w:lang w:val="sv-SE"/>
        </w:rPr>
        <w:t xml:space="preserve">meningkatkan profitabilitas </w:t>
      </w: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 xml:space="preserve">erusahaan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{"citationItems":[{"id":"ITEM-1","itemData":{"DOI":"10.1108/MF-01-2021-0033","ISSN":"17587743","abstract":"Purpose: There is mixed evidence in the extant literature on the firm value implications of corporate tax aggressiveness in the developed economies. There are, however, limited studies that discuss this relationship in the case of emerging economies. The present study aims to bridge this research gap by exploring the relationship between corporate tax aggressiveness and firm value in context of the Indian economy. Design/methodology/approach: The sample comprises 547 S&amp;P BSE 500 (Standard and Poor's Bombay Stock Exchange 500) Index companies for Financial Year (FY) 2009–10 through FY 2018–19. A fixed-effects panel model has been used to discern the impact of corporate tax aggressiveness on firm value with and without the moderating effect of a proxy for corporate governance strength. Findings: The results highlight a significant negative relationship between corporate tax aggressiveness and firm value in India, whilst the analysis on the moderating effect of corporate governance strength on this relationship revealed a mix of significant and insignificant results. These results were robust to an alternate specification of the corporate governance strength proxy, the system GMM estimation employed to deal with endogeneity and a change in the Corporate Social Responsibility (CSR) regulation brought into effect by the Companies Act, 2013. Originality/value: The study reveals a firm value discount associated with corporate tax aggressiveness in India which is likely due to its ability to increase opportunities for wealth expropriation by managers. This can further be attributed to the ineffective corporate governance mechanisms that make agency problems more severe in the case of emerging economies like India.","author":[{"dropping-particle":"","family":"Arora","given":"Taruntej Singh","non-dropping-particle":"","parse-names":false,"suffix":""},{"dropping-particle":"","family":"Gill","given":"Suveera","non-dropping-particle":"","parse-names":false,"suffix":""}],"container-title":"Managerial Finance","id":"ITEM-1","issue":"2","issued":{"date-parts":[["2022"]]},"page":"313-333","title":"Impact of corporate tax aggressiveness on firm value: evidence from India","type":"article-journal","volume":"48"},"uris":["http://www.mendeley.com/documents/?uuid=85ccdb58-ff84-403c-953d-07bc3fff43bf"]}],"mendeley":{"formattedCitation":"(Arora &amp; Gill, 2022)","plainTextFormattedCitation":"(Arora &amp; Gill, 2022)","previouslyFormattedCitation":"(Arora &amp; Gill, 2022)"},"properties":{"noteIndex":0},"schema":"https://github.com/citation-style-language/schema/raw/master/csl-citation.json"}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(Arora &amp; Gill, 2022)</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w:t>
      </w:r>
    </w:p>
    <w:p>
      <w:pPr>
        <w:pStyle w:val="style0"/>
        <w:spacing w:after="0" w:lineRule="auto" w:line="480"/>
        <w:ind w:firstLine="567"/>
        <w:jc w:val="both"/>
        <w:rPr>
          <w:rFonts w:ascii="Times New Roman" w:cs="Times New Roman" w:hAnsi="Times New Roman"/>
          <w:color w:val="000000"/>
          <w:sz w:val="24"/>
          <w:szCs w:val="28"/>
        </w:rPr>
      </w:pPr>
      <w:r>
        <w:rPr>
          <w:rFonts w:ascii="Times New Roman" w:cs="Times New Roman" w:hAnsi="Times New Roman"/>
          <w:color w:val="000000"/>
          <w:sz w:val="24"/>
          <w:szCs w:val="28"/>
          <w:lang w:val="sv-SE"/>
        </w:rPr>
        <w:t>Menurut</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{"citationItems":[{"id":"ITEM-1","itemData":{"DOI":"10.1108/RAF-01-2015-0018","ISBN":"0120150018","ISSN":"17587700","abstract":"Purpose - The purpose of this paper is to examine the effect of corporate governance structure and CEO compensation on the level of tax aggressiveness. Design/methodology/approach - This work analyzes a sample of 471 observations of 100 companies listed on the NASDAQ 100 for the period 2008-2012. It uses a fixed-effect panel model to analyze the effect of different model variables on the tax aggressiveness level. Findings - The main finding of this study is the great influence of corporate governance structure and CEO compensation on reducing tax aggressiveness. Indeed, it finds a significant negative relation between board size, CEO salary, CEO stock options and tax aggressiveness. In addition, the study reveals that there is a direct negative relation between CEO duality, tax fees and tax aggressiveness. Research limitations/implications - The study was conducted using robust methods to test the effect of corporate governance structure and CEO compensation on tax aggressiveness level. The generalized least squares method was used to fit panel data and overcome heteroscedasticity and autocorrelation problems. The aim of the study was to prove the great effect of both corporate governance structure and CEO compensation on reducing tax aggressiveness. As this study was based on data from American companies, the results cannot be generalized to all contexts. Originality/value - This paper differs from previous work and tests the effect of corporate governance structure, CEO compensation, CEO characteristics and audit fees on tax aggressiveness. The findings of this study will enrich the literature on tax aggressiveness by suggesting that corporate governance structure and CEO compensation can significantly limit tax aggressiveness behavior. Therefore, shareholders must be aware of these two variables. They need to limit tax aggressiveness behavior, as it is usually accompanied by rent diversion, as reported by Desai and Dharmapala (2006). Therefore, these findings will be helpful to investors, managers and regulators because they have implications for the interactive decision-making process.","author":[{"dropping-particle":"","family":"Halioui","given":"Khamoussi","non-dropping-particle":"","parse-names":false,"suffix":""},{"dropping-particle":"","family":"Neifar","given":"Souhir","non-dropping-particle":"","parse-names":false,"suffix":""},{"dropping-particle":"Ben","family":"Abdelaziz","given":"Fouad","non-dropping-particle":"","parse-names":false,"suffix":""}],"container-title":"Review of Accounting and Finance","id":"ITEM-1","issue":"4","issued":{"date-parts":[["2016"]]},"page":"445-462","title":"Corporate governance, CEO compensation and tax aggressiveness: Evidence from American firms listed on the NASDAQ 100","type":"article-journal","volume":"15"},"uris":["http://www.mendeley.com/documents/?uuid=38ef081e-2042-4137-afc5-c856fbfc634f"]}],"mendeley":{"formattedCitation":"(Halioui et al., 2016)","manualFormatting":" Halioui et al., (2016)","plainTextFormattedCitation":"(Halioui et al., 2016)","previouslyFormattedCitation":"(Halioui et al., 2016)"},"properties":{"noteIndex":0},"schema":"https://github.com/citation-style-language/schema/raw/master/csl-citation.json"}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 xml:space="preserve"> Halioui </w:t>
      </w:r>
      <w:r>
        <w:rPr>
          <w:rFonts w:ascii="Times New Roman" w:cs="Times New Roman" w:hAnsi="Times New Roman"/>
          <w:i/>
          <w:iCs/>
          <w:noProof/>
          <w:color w:val="000000"/>
          <w:sz w:val="24"/>
          <w:szCs w:val="28"/>
          <w:lang w:val="sv-SE"/>
        </w:rPr>
        <w:t>et al</w:t>
      </w:r>
      <w:r>
        <w:rPr>
          <w:rFonts w:ascii="Times New Roman" w:cs="Times New Roman" w:hAnsi="Times New Roman"/>
          <w:i/>
          <w:iCs/>
          <w:noProof/>
          <w:color w:val="000000"/>
          <w:sz w:val="24"/>
          <w:szCs w:val="28"/>
          <w:lang w:val="sv-SE"/>
        </w:rPr>
        <w:t>.</w:t>
      </w:r>
      <w:r>
        <w:rPr>
          <w:rFonts w:ascii="Times New Roman" w:cs="Times New Roman" w:hAnsi="Times New Roman"/>
          <w:noProof/>
          <w:color w:val="000000"/>
          <w:sz w:val="24"/>
          <w:szCs w:val="28"/>
          <w:lang w:val="sv-SE"/>
        </w:rPr>
        <w:t>, (2016)</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 xml:space="preserve">, tindakan yang disengaja oleh manajer untuk mengurangi beban pajak perusahaan melalui perencanaan pajak dikenal sebagai agresivitas pajak. </w:t>
      </w:r>
      <w:r>
        <w:rPr>
          <w:rFonts w:ascii="Times New Roman" w:cs="Times New Roman" w:hAnsi="Times New Roman"/>
          <w:color w:val="000000"/>
          <w:sz w:val="24"/>
          <w:szCs w:val="28"/>
          <w:lang w:val="sv-SE"/>
        </w:rPr>
        <w:t xml:space="preserve">Perencanaan pajak yang memanfaatkan celah peraturan sesuai undang-undang disebut sebagai penghindaran pajak. Namun, perencanaan pajak </w:t>
      </w:r>
      <w:r>
        <w:rPr>
          <w:rFonts w:ascii="Times New Roman" w:cs="Times New Roman" w:hAnsi="Times New Roman"/>
          <w:color w:val="000000"/>
          <w:sz w:val="24"/>
          <w:szCs w:val="28"/>
          <w:lang w:val="sv-SE"/>
        </w:rPr>
        <w:t xml:space="preserve">yang berlebihan dapat menghasilkan agresivitas pajak, yaitu berbagai strategi untuk meminimalkan kewajiban pajak </w:t>
      </w:r>
      <w:r>
        <w:rPr>
          <w:rFonts w:ascii="Times New Roman" w:cs="Times New Roman" w:hAnsi="Times New Roman"/>
          <w:color w:val="000000"/>
          <w:sz w:val="24"/>
          <w:szCs w:val="28"/>
          <w:lang w:val="sv-SE"/>
        </w:rPr>
        <w:t xml:space="preserve">perusahaan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{"citationItems":[{"id":"ITEM-1","itemData":{"DOI":"10.1108/ARA-11-2020-0179","ISSN":"17588863","abstract":"Purpose: The purpose of this study is to investigate the effect of audit fees, auditors' quality and board ownership on tax aggressiveness in Thailand. Design/methodology/approach: The sample of this study is based on 215 firm-year observations of SET-100 listed companies in Thailand during the 2010–2018 periods. This study employs a panel least square regression with period fixed effects. The study retrieved the corporate governance variables from the downloaded annual reports, whilst the remaining data were collected from the EMIS database. Findings: This study provides evidence that audit fees reduce tax aggressiveness and board ownership enhance tax aggressiveness among the firms. Nonaudit services provided by auditors impair auditors' independence and lead to higher tax aggressiveness. The result supports the agency theory, which explains that managers and blockholders may enjoy private benefits of control at the expense of other shareholders in the absence of market control. Thus, firms need good governance practices such as incentives paid for the effort of auditors and nonaudit services monitoring to curb such exploitation. Research limitations/implications: The results provide implications to th</w:instrText>
      </w:r>
      <w:r>
        <w:rPr>
          <w:rFonts w:ascii="Times New Roman" w:cs="Times New Roman" w:hAnsi="Times New Roman"/>
          <w:color w:val="000000"/>
          <w:sz w:val="24"/>
          <w:szCs w:val="28"/>
        </w:rPr>
        <w:instrText>e firms and regulators that incentives to the monitoring parties such as auditors can reduce tax aggressiveness among the firms. Nevertheless, higher ownership given to boards as incentives may lead to concentrated ownership and thus lead to the type 2 agency problem, which is between majority and minority shareholders. The result also provides caution to the regulators to monitor the nonaudit services provided by the auditors as it might impair their independence and compromise the tax paid to IRB. Originality/value: This study is pioneer research discussing tax avoidance in Thailand. The Thai Government has been noticing that tax avoidance is being performed in the country, but academic discussion on this topic had never been elaborated.","author":[{"dropping-particle":"","family":"Marzuki","given":"MarZiana Madah","non-dropping-particle":"","parse-names":false,"suffix":""},{"dropping-particle":"","family":"Syukur","given":"Muhammad","non-dropping-particle":"","parse-names":false,"suffix":""}],"container-title":"Asian Review of Accounting","id":"ITEM-1","issue":"5","issued":{"date-parts":[["2021"]]},"page":"617-636","title":"The effect of audit fees, audit quality and board ownership on tax aggressiveness: evidence from Thailand","type":"article-journal","volume":"29"},"uris":["http://www.mendeley.com/documents/?uuid=37dfd5b1-80f8-45bc-98b2-5aa4f59741d0"]}],"mendeley":{"formattedCitation":"(Marzuki &amp; Syukur, 2021)","plainTextFormattedCitation":"(Marzuki &amp; Syukur, 2021)","previouslyFormattedCitation":"(Marzuki &amp; Syukur,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(Marzuki &amp; Syukur,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Tindakan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semakin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rumit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adanya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konflik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kepentingan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pemegang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saham</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memungkinkan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pengurangan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secara</w:t>
      </w:r>
      <w:r>
        <w:rPr>
          <w:rFonts w:ascii="Times New Roman" w:cs="Times New Roman" w:hAnsi="Times New Roman"/>
          <w:color w:val="000000"/>
          <w:sz w:val="24"/>
          <w:szCs w:val="28"/>
        </w:rPr>
        <w:t xml:space="preserve"> legal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dan </w:t>
      </w:r>
      <w:r>
        <w:rPr>
          <w:rFonts w:ascii="Times New Roman" w:cs="Times New Roman" w:hAnsi="Times New Roman"/>
          <w:color w:val="000000"/>
          <w:sz w:val="24"/>
          <w:szCs w:val="28"/>
        </w:rPr>
        <w:t>kepentingan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manajemen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yang </w:t>
      </w:r>
      <w:r>
        <w:rPr>
          <w:rFonts w:ascii="Times New Roman" w:cs="Times New Roman" w:hAnsi="Times New Roman"/>
          <w:color w:val="000000"/>
          <w:sz w:val="24"/>
          <w:szCs w:val="28"/>
        </w:rPr>
        <w:t>mengingikan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keuntungan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pribadi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memperoleh</w:t>
      </w:r>
      <w:r>
        <w:rPr>
          <w:rFonts w:ascii="Times New Roman" w:cs="Times New Roman" w:hAnsi="Times New Roman"/>
          <w:color w:val="000000"/>
          <w:sz w:val="24"/>
          <w:szCs w:val="28"/>
        </w:rPr>
        <w:t xml:space="preserve"> bonus </w:t>
      </w:r>
      <w:r>
        <w:rPr>
          <w:rFonts w:ascii="Times New Roman" w:cs="Times New Roman" w:hAnsi="Times New Roman"/>
          <w:color w:val="000000"/>
          <w:sz w:val="24"/>
          <w:szCs w:val="28"/>
        </w:rPr>
        <w:t>atau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insentif</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w:t>
      </w:r>
      <w:r>
        <w:rPr>
          <w:rFonts w:ascii="Times New Roman" w:cs="Times New Roman" w:hAnsi="Times New Roman"/>
          <w:color w:val="000000"/>
          <w:sz w:val="24"/>
          <w:szCs w:val="28"/>
        </w:rPr>
        <w:t>lui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Strategi </w:t>
      </w:r>
      <w:r>
        <w:rPr>
          <w:rFonts w:ascii="Times New Roman" w:cs="Times New Roman" w:hAnsi="Times New Roman"/>
          <w:color w:val="000000"/>
          <w:sz w:val="24"/>
          <w:szCs w:val="28"/>
        </w:rPr>
        <w:t>perencanaan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diterapkan</w:t>
      </w:r>
      <w:r>
        <w:rPr>
          <w:rFonts w:ascii="Times New Roman" w:cs="Times New Roman" w:hAnsi="Times New Roman"/>
          <w:color w:val="000000"/>
          <w:sz w:val="24"/>
          <w:szCs w:val="28"/>
        </w:rPr>
        <w:t xml:space="preserve"> oleh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menurunkan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tarif</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efektif</w:t>
      </w:r>
      <w:r>
        <w:rPr>
          <w:rFonts w:ascii="Times New Roman" w:cs="Times New Roman" w:hAnsi="Times New Roman"/>
          <w:color w:val="000000"/>
          <w:sz w:val="24"/>
          <w:szCs w:val="28"/>
        </w:rPr>
        <w:t xml:space="preserve"> minimal yang </w:t>
      </w:r>
      <w:r>
        <w:rPr>
          <w:rFonts w:ascii="Times New Roman" w:cs="Times New Roman" w:hAnsi="Times New Roman"/>
          <w:color w:val="000000"/>
          <w:sz w:val="24"/>
          <w:szCs w:val="28"/>
        </w:rPr>
        <w:t>harus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dibayar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dianggap</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sebagai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w:t>
      </w:r>
      <w:r>
        <w:rPr>
          <w:rFonts w:ascii="Times New Roman" w:cs="Times New Roman" w:hAnsi="Times New Roman"/>
          <w:color w:val="000000"/>
          <w:sz w:val="24"/>
          <w:szCs w:val="28"/>
        </w:rPr>
        <w:t>f</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le":"","family":"Ikhsan","given":"Syarbini","non-dropping-particle":"","parse-names":false,"suffix":""}],"container-title":"Jurnal Ekobistek","id":"ITEM-1","issue":"2","issued":{"date-parts":[["2024"]]},"page":"54-61","title":"Pengaruh Ukuran Perusahaan, Profitabilitas, dan Leverage terhadap Agresivitas Pajak","type":"article-journal","volume":"13"},"uris":["http://www.mendeley.com/documents/?uuid=17e2e190-2fa0-4a1f-968a-dd16d04e2f57"]}],"mendeley":{"formattedCitation":"(Meldisthy et al., 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 xml:space="preserve">(Meldisthy </w:t>
      </w:r>
      <w:r>
        <w:rPr>
          <w:rFonts w:ascii="Times New Roman" w:cs="Times New Roman" w:hAnsi="Times New Roman"/>
          <w:i/>
          <w:iCs/>
          <w:noProof/>
          <w:color w:val="000000"/>
          <w:sz w:val="24"/>
          <w:szCs w:val="28"/>
        </w:rPr>
        <w:t>et al</w:t>
      </w:r>
      <w:r>
        <w:rPr>
          <w:rFonts w:ascii="Times New Roman" w:cs="Times New Roman" w:hAnsi="Times New Roman"/>
          <w:noProof/>
          <w:color w:val="000000"/>
          <w:sz w:val="24"/>
          <w:szCs w:val="28"/>
        </w:rPr>
        <w:t>., 2024)</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demikian</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disimpulkan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bahwa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merupakan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strategi yang </w:t>
      </w:r>
      <w:r>
        <w:rPr>
          <w:rFonts w:ascii="Times New Roman" w:cs="Times New Roman" w:hAnsi="Times New Roman"/>
          <w:color w:val="000000"/>
          <w:sz w:val="24"/>
          <w:szCs w:val="28"/>
        </w:rPr>
        <w:t>dilakukan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mengurangi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baik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secara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ilegal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maupun</w:t>
      </w:r>
      <w:r>
        <w:rPr>
          <w:rFonts w:ascii="Times New Roman" w:cs="Times New Roman" w:hAnsi="Times New Roman"/>
          <w:color w:val="000000"/>
          <w:sz w:val="24"/>
          <w:szCs w:val="28"/>
        </w:rPr>
        <w:t xml:space="preserve"> lega</w:t>
      </w:r>
      <w:r>
        <w:rPr>
          <w:rFonts w:ascii="Times New Roman" w:cs="Times New Roman" w:hAnsi="Times New Roman"/>
          <w:color w:val="000000"/>
          <w:sz w:val="24"/>
          <w:szCs w:val="28"/>
        </w:rPr>
        <w:t>l.</w:t>
      </w:r>
      <w:r>
        <w:rPr>
          <w:rFonts w:ascii="Times New Roman" w:cs="Times New Roman" w:hAnsi="Times New Roman"/>
          <w:color w:val="000000"/>
          <w:sz w:val="24"/>
          <w:szCs w:val="28"/>
        </w:rPr>
        <w:t xml:space="preserve"> </w:t>
      </w:r>
    </w:p>
    <w:p>
      <w:pPr>
        <w:pStyle w:val="style0"/>
        <w:spacing w:after="0" w:lineRule="auto" w:line="480"/>
        <w:ind w:firstLine="567"/>
        <w:jc w:val="both"/>
        <w:rPr>
          <w:rFonts w:ascii="Times New Roman" w:cs="Times New Roman" w:hAnsi="Times New Roman"/>
          <w:color w:val="000000"/>
          <w:sz w:val="24"/>
          <w:szCs w:val="28"/>
        </w:rPr>
      </w:pP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suatu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diukur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w:t>
      </w:r>
      <w:r>
        <w:rPr>
          <w:rFonts w:ascii="Times New Roman" w:cs="Times New Roman" w:hAnsi="Times New Roman"/>
          <w:color w:val="000000"/>
          <w:sz w:val="24"/>
          <w:szCs w:val="28"/>
        </w:rPr>
        <w:t>en</w:t>
      </w:r>
      <w:r>
        <w:rPr>
          <w:rFonts w:ascii="Times New Roman" w:cs="Times New Roman" w:hAnsi="Times New Roman"/>
          <w:color w:val="000000"/>
          <w:sz w:val="24"/>
          <w:szCs w:val="28"/>
        </w:rPr>
        <w:t>ggunakan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beberapa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metode</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proksi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pengukuran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antara</w:t>
      </w:r>
      <w:r>
        <w:rPr>
          <w:rFonts w:ascii="Times New Roman" w:cs="Times New Roman" w:hAnsi="Times New Roman"/>
          <w:color w:val="000000"/>
          <w:sz w:val="24"/>
          <w:szCs w:val="28"/>
        </w:rPr>
        <w:t xml:space="preserve"> lain </w:t>
      </w:r>
      <w:r>
        <w:rPr>
          <w:rFonts w:ascii="Times New Roman" w:cs="Times New Roman" w:hAnsi="Times New Roman"/>
          <w:i/>
          <w:iCs/>
          <w:color w:val="000000"/>
          <w:sz w:val="24"/>
          <w:szCs w:val="28"/>
        </w:rPr>
        <w:t>Effective Tax Rate</w:t>
      </w:r>
      <w:r>
        <w:rPr>
          <w:rFonts w:ascii="Times New Roman" w:cs="Times New Roman" w:hAnsi="Times New Roman"/>
          <w:i/>
          <w:iCs/>
          <w:color w:val="000000"/>
          <w:sz w:val="24"/>
          <w:szCs w:val="28"/>
        </w:rPr>
        <w:t xml:space="preserve"> </w:t>
      </w:r>
      <w:r>
        <w:rPr>
          <w:rFonts w:ascii="Times New Roman" w:cs="Times New Roman" w:hAnsi="Times New Roman"/>
          <w:color w:val="000000"/>
          <w:sz w:val="24"/>
          <w:szCs w:val="28"/>
        </w:rPr>
        <w:t xml:space="preserve">(ETR), </w:t>
      </w:r>
      <w:r>
        <w:rPr>
          <w:rFonts w:ascii="Times New Roman" w:cs="Times New Roman" w:hAnsi="Times New Roman"/>
          <w:i/>
          <w:iCs/>
          <w:color w:val="000000"/>
          <w:sz w:val="24"/>
          <w:szCs w:val="28"/>
        </w:rPr>
        <w:t>Book Tax Differences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(BTD),</w:t>
      </w:r>
      <w:r>
        <w:rPr>
          <w:rFonts w:ascii="Times New Roman" w:cs="Times New Roman" w:hAnsi="Times New Roman"/>
          <w:color w:val="000000"/>
          <w:sz w:val="24"/>
          <w:szCs w:val="28"/>
        </w:rPr>
        <w:t xml:space="preserve"> </w:t>
      </w:r>
      <w:r>
        <w:rPr>
          <w:rFonts w:ascii="Times New Roman" w:cs="Times New Roman" w:hAnsi="Times New Roman"/>
          <w:i/>
          <w:iCs/>
          <w:color w:val="000000"/>
          <w:sz w:val="24"/>
          <w:szCs w:val="28"/>
        </w:rPr>
        <w:t>Discretionary Permanent</w:t>
      </w:r>
      <w:r>
        <w:rPr>
          <w:rFonts w:ascii="Times New Roman" w:cs="Times New Roman" w:hAnsi="Times New Roman"/>
          <w:i/>
          <w:iCs/>
          <w:color w:val="000000"/>
          <w:sz w:val="24"/>
          <w:szCs w:val="28"/>
        </w:rPr>
        <w:t xml:space="preserve"> </w:t>
      </w:r>
      <w:r>
        <w:rPr>
          <w:rFonts w:ascii="Times New Roman" w:cs="Times New Roman" w:hAnsi="Times New Roman"/>
          <w:color w:val="000000"/>
          <w:sz w:val="24"/>
          <w:szCs w:val="28"/>
        </w:rPr>
        <w:t xml:space="preserve">(DTAX), </w:t>
      </w:r>
      <w:r>
        <w:rPr>
          <w:rFonts w:ascii="Times New Roman" w:cs="Times New Roman" w:hAnsi="Times New Roman"/>
          <w:i/>
          <w:iCs/>
          <w:color w:val="000000"/>
          <w:sz w:val="24"/>
          <w:szCs w:val="28"/>
        </w:rPr>
        <w:t>Unrecognize Tax benefit</w:t>
      </w:r>
      <w:r>
        <w:rPr>
          <w:rFonts w:ascii="Times New Roman" w:cs="Times New Roman" w:hAnsi="Times New Roman"/>
          <w:color w:val="000000"/>
          <w:sz w:val="24"/>
          <w:szCs w:val="28"/>
        </w:rPr>
        <w:t xml:space="preserve">, </w:t>
      </w:r>
      <w:r>
        <w:rPr>
          <w:rFonts w:ascii="Times New Roman" w:cs="Times New Roman" w:hAnsi="Times New Roman"/>
          <w:i/>
          <w:iCs/>
          <w:color w:val="000000"/>
          <w:sz w:val="24"/>
          <w:szCs w:val="28"/>
        </w:rPr>
        <w:t>Tax Shelter Activity</w:t>
      </w:r>
      <w:r>
        <w:rPr>
          <w:rFonts w:ascii="Times New Roman" w:cs="Times New Roman" w:hAnsi="Times New Roman"/>
          <w:color w:val="000000"/>
          <w:sz w:val="24"/>
          <w:szCs w:val="28"/>
        </w:rPr>
        <w:t xml:space="preserve">, dan </w:t>
      </w:r>
      <w:r>
        <w:rPr>
          <w:rFonts w:ascii="Times New Roman" w:cs="Times New Roman" w:hAnsi="Times New Roman"/>
          <w:i/>
          <w:iCs/>
          <w:color w:val="000000"/>
          <w:sz w:val="24"/>
          <w:szCs w:val="28"/>
        </w:rPr>
        <w:t xml:space="preserve">Marginal </w:t>
      </w:r>
      <w:r>
        <w:rPr>
          <w:rFonts w:ascii="Times New Roman" w:cs="Times New Roman" w:hAnsi="Times New Roman"/>
          <w:i/>
          <w:iCs/>
          <w:color w:val="000000"/>
          <w:sz w:val="24"/>
          <w:szCs w:val="28"/>
        </w:rPr>
        <w:t>taxrate</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{"citationItems":[{"id":"ITEM-1","itemData":{"abstract":"This research is meant to test the influence of the characteristic of the company and the corporate social responsibility to the aggressiveness tax of a company. Characteristic of the company uses firm size, leverage, and capital intensity. The population of this research is the entire manufacturing companies which are listed in Indonesia Stock Exchange (IDX). The sample collection technique has been done by using purposive sampling and 25 companies have been obtained as sample criteria during 2010-2014. The hypothesis test has been done by using multiple linear regressions analysis technique. The result of this research shows that firm size and leverage have significant influence to the tax aggressiveness; it means that the size of a company will influence the tax aggressiveness level in each company. Leverage uses debt to minimize tax burden of companies even more likely to lead aggressively against the corporation tax. Meanwhile, capital intensity does not have any influence to the tax aggressiveness, it means the company is not accidentally save a large proportion of assets for tax evasion, but the company uses fixed asset for the operational objectives of the company. CSR has significant but negative influence to the tax aggressiveness, it means that the company applies CSR costs for the benefit of society and the company does not on purpose to conduct tax aggressiveness through the costs which has been spent for CSR program.","author":[{"dropping-particle":"","family":"Kuriah","given":"Hanik Lailatul","non-dropping-particle":"","parse-names":false,"suffix":""},{"dropping-particle":"","family":"Asyik","given":"Nur Fadjrih","non-dropping-particle":"","parse-names":false,"suffix":""}],"container-title":"Jurnal Ilmu dan Riset Akuntansi","id":"ITEM-1","issue":"3","issued":{"date-parts":[["2016"]]},"page":"1-19","title":"Pengaruh Karakteristik Perusahaan Dan Corporate Social Responsibility Terhadap Agresivitas Pajak","type":"article-journal","volume":"5"},"uris":["http://www.mendeley.com/documents/?uuid=7770dddc-f52f-43b1-b05a-7abd239d6052"]}],"mendeley":{"formattedCitation":"(Kuriah &amp; Asyik, 2016)","plainTextFormattedCitation":"(Kuriah &amp; Asyik, 2016)","previouslyFormattedCitation":"(Kuriah &amp; Asyik, 2016)"},"properties":{"noteIndex":0},"schema":"https://github.com/citation-style-language/schema/raw/master/csl-citation.json"}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(Kuriah &amp; Asyik, 2016)</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en-ID"/>
        </w:rPr>
        <w:t xml:space="preserve">Dalam </w:t>
      </w:r>
      <w:r>
        <w:rPr>
          <w:rFonts w:ascii="Times New Roman" w:cs="Times New Roman" w:hAnsi="Times New Roman"/>
          <w:color w:val="000000"/>
          <w:sz w:val="24"/>
          <w:szCs w:val="28"/>
          <w:lang w:val="en-ID"/>
        </w:rPr>
        <w:t>penelitian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proksi</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digun</w:t>
      </w:r>
      <w:r>
        <w:rPr>
          <w:rFonts w:ascii="Times New Roman" w:cs="Times New Roman" w:hAnsi="Times New Roman"/>
          <w:color w:val="000000"/>
          <w:sz w:val="24"/>
          <w:szCs w:val="28"/>
          <w:lang w:val="en-ID"/>
        </w:rPr>
        <w:t>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yaitu</w:t>
      </w:r>
      <w:r>
        <w:rPr>
          <w:rFonts w:ascii="Times New Roman" w:cs="Times New Roman" w:hAnsi="Times New Roman"/>
          <w:color w:val="000000"/>
          <w:sz w:val="24"/>
          <w:szCs w:val="28"/>
          <w:lang w:val="en-ID"/>
        </w:rPr>
        <w:t xml:space="preserve"> </w:t>
      </w:r>
      <w:r>
        <w:rPr>
          <w:rFonts w:ascii="Times New Roman" w:cs="Times New Roman" w:hAnsi="Times New Roman"/>
          <w:i/>
          <w:iCs/>
          <w:color w:val="000000"/>
          <w:sz w:val="24"/>
          <w:szCs w:val="28"/>
          <w:lang w:val="en-ID"/>
        </w:rPr>
        <w:t>Effective Tax Rate</w:t>
      </w:r>
      <w:r>
        <w:rPr>
          <w:rFonts w:ascii="Times New Roman" w:cs="Times New Roman" w:hAnsi="Times New Roman"/>
          <w:color w:val="000000"/>
          <w:sz w:val="24"/>
          <w:szCs w:val="28"/>
          <w:lang w:val="en-ID"/>
        </w:rPr>
        <w:t xml:space="preserve"> (ETR). </w:t>
      </w:r>
      <w:r>
        <w:rPr>
          <w:rFonts w:ascii="Times New Roman" w:cs="Times New Roman" w:hAnsi="Times New Roman"/>
          <w:color w:val="000000"/>
          <w:sz w:val="24"/>
          <w:szCs w:val="28"/>
          <w:lang w:val="en-ID"/>
        </w:rPr>
        <w:fldChar w:fldCharType="begin"/>
      </w:r>
      <w:r>
        <w:rPr>
          <w:rFonts w:ascii="Times New Roman" w:cs="Times New Roman" w:hAnsi="Times New Roman"/>
          <w:color w:val="000000"/>
          <w:sz w:val="24"/>
          <w:szCs w:val="28"/>
          <w:lang w:val="en-ID"/>
        </w:rPr>
        <w:instrText>ADDIN CSL_CITATION {"citationItems":[{"id":"ITEM-1","itemData":{"abstract":"Pajak merupakan sektor yang memegang peranan penting dalam perekonomian. Penerimaan negara terbesar ini harus terus ditingkatkan secara optimal agar laju pertumbuhan negara dan pelaksanaan pembangunan dapat berjalan dengan baik. Namun bagi pelaku bisnis pajak dianggap sebagai beban investasi. Oleh karena itu, sudah menjadi hal yang wajar apabila perusahaan berusaha untuk menghindari beban pajak. Tindakan manajemen yang direncanakan untuk memperkecil pembayaran pajak perusahaan melalui kegiatan agresivitas pajak menjadi hal umum di kalangan perusahaan di seluruh dunia. Penelitian ini bertujuan untuk mengetahui pengaruh ukuran perusahaan dan profitabilitas terhadap agresivitas pajak. Populasi dan sampel dalam penelitian ini adalah perusahaan manufaktur sub sektor food and beverage yang terdaftar di Bursa Efek Indonesia (BEI) periode 2013-2017. Metode pengambilan sampel yang digunakan adalah purposive sampling. Alat analisis yang digunakan adalah regresi linier berganda. Hasil penelitian menunjukkan bahwa secara parsial ukuran perusahaan dan profitabilitas (ROA) masing-masing berpengaruh secara negatif terhadap agresivitas pajak. Sedangkan secara simultan ukuran perusahaan dan profitabilitas (ROA) berpengaruh positif terhadap agresivitas pajak","author":[{"dropping-particle":"","family":"Leksono","given":"Ari Wahyu","non-dropping-particle":"","parse-names":false,"suffix":""},{"dropping-particle":"","family":"Albertus","given":"Setya Stanto","non-dropping-particle":"","parse-names":false,"suffix":""},{"dropping-particle":"","family":"Vhalery","given":"Rendika","non-dropping-particle":"","parse-names":false,"suffix":""}],"container-title":"Applied Business ab\\nd Economic","id":"ITEM-1","issue":"4","issued":{"date-parts":[["2019"]]},"page":"301-314","title":"Pengaruh Ukuran Perusahaan Dan Profitabilitas Terhadap Agresivitas Pajak Pada Perusahaan Manufaktur Yang Listing Di Bei Periode Tahun 2013–2017","type":"article-journal","volume":"5"},"uris":["http://www.mendeley.com/documents/?uuid=4f440f29-4995-4a67-8ea3-4b4bd0a2d391"]}],"mendeley":{"formattedCitation":"(Leksono et al., 2019)","manualFormatting":"Leksono et al., (2019)","plainTextFormattedCitation":"(Leksono et al., 2019)","previouslyFormattedCitation":"(Leksono et al., 2019)"},"properties":{"noteIndex":0},"schema":"https://github.com/citation-style-language/schema/raw/master/csl-citation.json"}</w:instrText>
      </w:r>
      <w:r>
        <w:rPr>
          <w:rFonts w:ascii="Times New Roman" w:cs="Times New Roman" w:hAnsi="Times New Roman"/>
          <w:color w:val="000000"/>
          <w:sz w:val="24"/>
          <w:szCs w:val="28"/>
          <w:lang w:val="en-ID"/>
        </w:rPr>
        <w:fldChar w:fldCharType="separate"/>
      </w:r>
      <w:r>
        <w:rPr>
          <w:rFonts w:ascii="Times New Roman" w:cs="Times New Roman" w:hAnsi="Times New Roman"/>
          <w:noProof/>
          <w:color w:val="000000"/>
          <w:sz w:val="24"/>
          <w:szCs w:val="28"/>
          <w:lang w:val="en-ID"/>
        </w:rPr>
        <w:t xml:space="preserve">Leksono </w:t>
      </w:r>
      <w:r>
        <w:rPr>
          <w:rFonts w:ascii="Times New Roman" w:cs="Times New Roman" w:hAnsi="Times New Roman"/>
          <w:i/>
          <w:iCs/>
          <w:noProof/>
          <w:color w:val="000000"/>
          <w:sz w:val="24"/>
          <w:szCs w:val="28"/>
          <w:lang w:val="en-ID"/>
        </w:rPr>
        <w:t>et al</w:t>
      </w:r>
      <w:r>
        <w:rPr>
          <w:rFonts w:ascii="Times New Roman" w:cs="Times New Roman" w:hAnsi="Times New Roman"/>
          <w:noProof/>
          <w:color w:val="000000"/>
          <w:sz w:val="24"/>
          <w:szCs w:val="28"/>
          <w:lang w:val="en-ID"/>
        </w:rPr>
        <w:t xml:space="preserve">., </w:t>
      </w:r>
      <w:r>
        <w:rPr>
          <w:rFonts w:ascii="Times New Roman" w:cs="Times New Roman" w:hAnsi="Times New Roman"/>
          <w:noProof/>
          <w:color w:val="000000"/>
          <w:sz w:val="24"/>
          <w:szCs w:val="28"/>
          <w:lang w:val="en-ID"/>
        </w:rPr>
        <w:t>(</w:t>
      </w:r>
      <w:r>
        <w:rPr>
          <w:rFonts w:ascii="Times New Roman" w:cs="Times New Roman" w:hAnsi="Times New Roman"/>
          <w:noProof/>
          <w:color w:val="000000"/>
          <w:sz w:val="24"/>
          <w:szCs w:val="28"/>
          <w:lang w:val="en-ID"/>
        </w:rPr>
        <w:t>2019)</w:t>
      </w:r>
      <w:r>
        <w:rPr>
          <w:rFonts w:ascii="Times New Roman" w:cs="Times New Roman" w:hAnsi="Times New Roman"/>
          <w:color w:val="000000"/>
          <w:sz w:val="24"/>
          <w:szCs w:val="28"/>
          <w:lang w:val="en-ID"/>
        </w:rPr>
        <w:fldChar w:fldCharType="end"/>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menggunakan</w:t>
      </w:r>
      <w:r>
        <w:rPr>
          <w:rFonts w:ascii="Times New Roman" w:cs="Times New Roman" w:hAnsi="Times New Roman"/>
          <w:color w:val="000000"/>
          <w:sz w:val="24"/>
          <w:szCs w:val="28"/>
          <w:lang w:val="en-ID"/>
        </w:rPr>
        <w:t xml:space="preserve"> ETR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mengukur</w:t>
      </w:r>
      <w:r>
        <w:rPr>
          <w:rFonts w:ascii="Times New Roman" w:cs="Times New Roman" w:hAnsi="Times New Roman"/>
          <w:color w:val="000000"/>
          <w:sz w:val="24"/>
          <w:szCs w:val="28"/>
          <w:lang w:val="en-ID"/>
        </w:rPr>
        <w:t xml:space="preserve"> Tingkat </w:t>
      </w:r>
      <w:r>
        <w:rPr>
          <w:rFonts w:ascii="Times New Roman" w:cs="Times New Roman" w:hAnsi="Times New Roman"/>
          <w:color w:val="000000"/>
          <w:sz w:val="24"/>
          <w:szCs w:val="28"/>
          <w:lang w:val="en-ID"/>
        </w:rPr>
        <w:t>agresivitas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alasan</w:t>
      </w:r>
      <w:r>
        <w:rPr>
          <w:rFonts w:ascii="Times New Roman" w:cs="Times New Roman" w:hAnsi="Times New Roman"/>
          <w:color w:val="000000"/>
          <w:sz w:val="24"/>
          <w:szCs w:val="28"/>
          <w:lang w:val="en-ID"/>
        </w:rPr>
        <w:t xml:space="preserve"> paling </w:t>
      </w:r>
      <w:r>
        <w:rPr>
          <w:rFonts w:ascii="Times New Roman" w:cs="Times New Roman" w:hAnsi="Times New Roman"/>
          <w:color w:val="000000"/>
          <w:sz w:val="24"/>
          <w:szCs w:val="28"/>
          <w:lang w:val="en-ID"/>
        </w:rPr>
        <w:t>umum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digunakan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beberapa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penelitian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sebelumnya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rPr>
        <w:t>Semakin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rendah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nilai</w:t>
      </w:r>
      <w:r>
        <w:rPr>
          <w:rFonts w:ascii="Times New Roman" w:cs="Times New Roman" w:hAnsi="Times New Roman"/>
          <w:color w:val="000000"/>
          <w:sz w:val="24"/>
          <w:szCs w:val="28"/>
        </w:rPr>
        <w:t xml:space="preserve"> ETR yang </w:t>
      </w:r>
      <w:r>
        <w:rPr>
          <w:rFonts w:ascii="Times New Roman" w:cs="Times New Roman" w:hAnsi="Times New Roman"/>
          <w:color w:val="000000"/>
          <w:sz w:val="24"/>
          <w:szCs w:val="28"/>
        </w:rPr>
        <w:t>dimiliki</w:t>
      </w:r>
      <w:r>
        <w:rPr>
          <w:rFonts w:ascii="Times New Roman" w:cs="Times New Roman" w:hAnsi="Times New Roman"/>
          <w:color w:val="000000"/>
          <w:sz w:val="24"/>
          <w:szCs w:val="28"/>
        </w:rPr>
        <w:t xml:space="preserve"> oleh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semakin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tinggi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tingkat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pajaknya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atau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sedangkan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w:t>
      </w:r>
      <w:r>
        <w:rPr>
          <w:rFonts w:ascii="Times New Roman" w:cs="Times New Roman" w:hAnsi="Times New Roman"/>
          <w:color w:val="000000"/>
          <w:sz w:val="24"/>
          <w:szCs w:val="28"/>
        </w:rPr>
        <w:t>ilai</w:t>
      </w:r>
      <w:r>
        <w:rPr>
          <w:rFonts w:ascii="Times New Roman" w:cs="Times New Roman" w:hAnsi="Times New Roman"/>
          <w:color w:val="000000"/>
          <w:sz w:val="24"/>
          <w:szCs w:val="28"/>
        </w:rPr>
        <w:t xml:space="preserve"> ETR yang </w:t>
      </w:r>
      <w:r>
        <w:rPr>
          <w:rFonts w:ascii="Times New Roman" w:cs="Times New Roman" w:hAnsi="Times New Roman"/>
          <w:color w:val="000000"/>
          <w:sz w:val="24"/>
          <w:szCs w:val="28"/>
        </w:rPr>
        <w:t>tinggi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menunjukkan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bahwa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tidak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efektif</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memanfaatkan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insentif</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dimana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memiliki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kewajiban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tinggi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{"citationItems":[{"id":"ITEM-1","itemData":{"DOI":"10.23887/jimat.v15i02.76986","ISSN":"2614-1949","abstract":"Penelitian ini bertujuan untuk mengetahui pengaruh thin capitalization yang diproksikan dengan Debt to Equity Ratio (DER) dan profitabilitas yang diproksikan dengan Return on Assets (ROA) terhadap agresivitas pajak pada perusahaan perbankan yang terdaftar di Bursa Efek Indonesia tahun 2019-2022. Jenis penelitian ini adalah penelitian kuantitatif dengan menggunakan data sekunder berupa laporan keuangan tahunan perusahaan. Populasi dalam penelitian ini sebanyak 47 perusahaan perbankan yang terdaftar di Bursa Efek Indonesia tahun 2019-2022. Teknik pengambilan sampel menggunakan metode purposive sampling dan diperoleh sampel sebanyak 19 perusahaan dengan 76 data observasi yang terdiri dari 19 sampel perusahaan perbankan yang dikalikan dengan 4 tahun penelitian. Metode analisis data dalam penelitian ini adalah analisis regresi data panel dengan alat bantu Software Eviews versi 10. Berdasarkan hasil penelitian menunjukkan bahwa secara parsial thin capitalization berpengaruh negatif terhadap agresivitas pajak. Profitabilitas secara parsial berpengaruh negatif terhadap agresivitas pajak. Hasil penelitian juga menunjukkan bahwa secara simultan thin capitalization dan profitabilitas berpengaruh terhadap agresivitas pajak pada perusahaan perbankan yang terdaftar di Bursa Efek Indonesia tahun 2019-2022","author":[{"dropping-particle":"","family":"Prada","given":"Chanda","non-dropping-particle":"","parse-names":false,"suffix":""},{"dropping-particle":"","family":"Rizki","given":"Marsi Fella","non-dropping-particle":"","parse-names":false,"suffix":""},{"dropping-particle":"","family":"Ameraldo","given":"Fedi","non-dropping-particle":"","parse-names":false,"suffix":""}],"container-title":"JIMAT (Jurnal Ilmiah Mahasiswa Akuntansi) Undiksha","id":"ITEM-1","issue":"02","issued":{"date-parts":[["2024"]]},"page":"373-388","title":"Pengaruh Thin Capitalization Dan Profitabilitas Terhadap Agresivitas Pajak Pada Perusahaan Perbankan Yang Terdaftar Di Bursa Efek Indonesia Tahun 2019-2022","type":"article-journal","volume":"15"},"uris":["http://www.mendeley.com/documents/?uuid=6682972a-b004-43fb-a155-278a4e101431"]}],"mendeley":{"formattedCitation":"(Prada et al., 2024)","plainTextFormattedCitation":"(Prada et al., 2024)","previouslyFormattedCitation":"(Prada et al., 2024)"},"properties":{"noteIndex":0},"schema":"https://github.com/citation-style-language/schema/raw/master/csl-citation.json"}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 xml:space="preserve">(Prada </w:t>
      </w:r>
      <w:r>
        <w:rPr>
          <w:rFonts w:ascii="Times New Roman" w:cs="Times New Roman" w:hAnsi="Times New Roman"/>
          <w:i/>
          <w:iCs/>
          <w:noProof/>
          <w:color w:val="000000"/>
          <w:sz w:val="24"/>
          <w:szCs w:val="28"/>
        </w:rPr>
        <w:t>et al</w:t>
      </w:r>
      <w:r>
        <w:rPr>
          <w:rFonts w:ascii="Times New Roman" w:cs="Times New Roman" w:hAnsi="Times New Roman"/>
          <w:noProof/>
          <w:color w:val="000000"/>
          <w:sz w:val="24"/>
          <w:szCs w:val="28"/>
        </w:rPr>
        <w:t>., 2024)</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w:t>
      </w:r>
    </w:p>
    <w:p>
      <w:pPr>
        <w:pStyle w:val="style0"/>
        <w:spacing w:after="0" w:lineRule="auto" w:line="480"/>
        <w:ind w:firstLine="567"/>
        <w:jc w:val="both"/>
        <w:rPr>
          <w:rFonts w:ascii="Times New Roman" w:cs="Times New Roman" w:hAnsi="Times New Roman"/>
          <w:color w:val="000000"/>
          <w:sz w:val="24"/>
          <w:szCs w:val="28"/>
        </w:rPr>
      </w:pPr>
      <w:r>
        <w:rPr>
          <w:rFonts w:ascii="Times New Roman" w:cs="Times New Roman" w:hAnsi="Times New Roman"/>
          <w:i/>
          <w:iCs/>
          <w:color w:val="000000"/>
          <w:sz w:val="24"/>
          <w:szCs w:val="28"/>
        </w:rPr>
        <w:t>Effective tax rate</w:t>
      </w:r>
      <w:r>
        <w:rPr>
          <w:rFonts w:ascii="Times New Roman" w:cs="Times New Roman" w:hAnsi="Times New Roman"/>
          <w:color w:val="000000"/>
          <w:sz w:val="24"/>
          <w:szCs w:val="28"/>
        </w:rPr>
        <w:t xml:space="preserve"> (ETR</w:t>
      </w:r>
      <w:r>
        <w:rPr>
          <w:rFonts w:ascii="Times New Roman" w:cs="Times New Roman" w:hAnsi="Times New Roman"/>
          <w:color w:val="000000"/>
          <w:sz w:val="24"/>
          <w:szCs w:val="28"/>
        </w:rPr>
        <w:t>)</w:t>
      </w:r>
      <w:r>
        <w:t xml:space="preserve"> </w:t>
      </w:r>
      <w:r>
        <w:rPr>
          <w:rFonts w:ascii="Times New Roman" w:cs="Times New Roman" w:hAnsi="Times New Roman"/>
          <w:color w:val="000000"/>
          <w:sz w:val="24"/>
          <w:szCs w:val="28"/>
        </w:rPr>
        <w:t>yaitu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w:t>
      </w:r>
      <w:r>
        <w:rPr>
          <w:rFonts w:ascii="Times New Roman" w:cs="Times New Roman" w:hAnsi="Times New Roman"/>
          <w:color w:val="000000"/>
          <w:sz w:val="24"/>
          <w:szCs w:val="28"/>
        </w:rPr>
        <w:t>eban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dibagi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laba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sebelum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ETR </w:t>
      </w:r>
      <w:r>
        <w:rPr>
          <w:rFonts w:ascii="Times New Roman" w:cs="Times New Roman" w:hAnsi="Times New Roman"/>
          <w:color w:val="000000"/>
          <w:sz w:val="24"/>
          <w:szCs w:val="28"/>
        </w:rPr>
        <w:t>sering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digunakan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sebagai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dasar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mengetahui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sebenarnya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{"citationItems":[{"id":"ITEM-1","itemData":{"DOI":"10.51903/kompak.v15i1.642","ISSN":"1979-116X","abstract":"Taxes are very important because taxes make a large contribution to state revenue. This study aims to analyze the effect of independent commissioners, audit committees, and institutional investors. The sample of this research is state-owned companies listed on the Indonesia Stock Exchange from 2016 to 2019 so that in this study 66 data were used. Descriptive statistical test and multiple regression test with SPSS 26 were used to analyze the data. This study shows that the independent commissioner variable has no effect on the effective tax rate, the audit committee has a significant negative effect on the effective tax rate, institutional investors have no effect on the effective tax rate. On the other hand, size, leverage, profitability have no effect on the effective tax rate, and the ratio of capital intensity has a positive effect on the effective tax rate.","author":[{"dropping-particle":"","family":"Lestari","given":"Puji Nia","non-dropping-particle":"","parse-names":false,"suffix":""},{"dropping-particle":"","family":"Wahyudi","given":"Djoko","non-dropping-particle":"","parse-names":false,"suffix":""}],"container-title":"Kompak :Jurnal Ilmiah Komputerisasi Akuntansi","id":"ITEM-1","issue":"1","issued":{"date-parts":[["2022"]]},"page":"216-230","title":"Pengaruh Karakteristik Corporate Governance Terhadap Effective Tax Rate (Etr)","type":"article-journal","volume":"15"},"uris":["http://www.mendeley.com/documents/?uuid=8aac4fbd-70a7-4f46-a000-89b3453bda8e"]}],"mendeley":{"formattedCitation":"(Lestari &amp; Wahyudi, 2022)","plainTextFormattedCitation":"(Lestari &amp; Wahyudi, 2022)","previouslyFormattedCitation":"(Lestari &amp; Wahyudi, 2022)"},"properties":{"noteIndex":0},"schema":"https://github.com/citation-style-language/schema/raw/master/csl-citation.json"}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(Lestari &amp; Wahyudi, 2022)</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w:t>
      </w:r>
      <w:r>
        <w:rPr>
          <w:rFonts w:ascii="Times New Roman" w:cs="Times New Roman" w:hAnsi="Times New Roman"/>
          <w:color w:val="000000"/>
          <w:sz w:val="24"/>
          <w:szCs w:val="28"/>
        </w:rPr>
        <w:t>edangkan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menurut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{"citationItems":[{"id":"ITEM-1","itemData":{"DOI":"10.51903/kompak.v15i1.642","ISSN":"1979-116X","abstract":"Taxes are very important because taxes make a large contribution to state revenue. This study aims to analyze the effect of independent commissioners, audit committees, and institutional investors. The sample of this research is state-owned companies listed on the Indonesia Stock Exchange from 2016 to 2019 so that in this study 66 data were used. Descriptive statistical test and multiple regression test with SPSS 26 were used to analyze the data. This study shows that the independent commissioner variable has no effect on the effective tax rate, the audit committee has a significant negative effect on the effective tax rate, institutional investors have no effect on the effective tax rate. On the other hand, size, leverage, profitability have no effect on the effective tax rate, and the ratio of capital intensity has a positive effect on the effective tax rate.","author":[{"dropping-particle":"","family":"Lestari","given":"Puji Nia","non-dropping-particle":"","parse-names":false,"suffix":""},{"dropping-particle":"","family":"Wahyudi","given":"Djoko","non-dropping-particle":"","parse-names":false,"suffix":""}],"container-title":"Kompak :Jurnal Ilmiah Komputerisasi Akuntansi","id":"ITEM-1","issue":"1","issued":{"date-parts":[["2022"]]},"page":"216-230","title":"Pengaruh Karakteristik Corporate Governance Terhadap Effective Tax Rate (Etr)","type":"article-journal","volume":"15"},"uris":["http://www.mendeley.com/documents/?uuid=8aac4fbd-70a7-4f46-a000-89b3453bda8e"]}],"mendeley":{"formattedCitation":"(Lestari &amp; Wahyudi, 2022)","manualFormatting":"Lestari &amp; Wahyudi (2022)","plainTextFormattedCitation":"(Lestari &amp; Wahyudi, 2022)","previouslyFormattedCitation":"(Lestari &amp; Wahyudi, 2022)"},"properties":{"noteIndex":0},"schema":"https://github.com/citation-style-language/schema/raw/master/csl-citation.json"}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Lestari &amp; Wahyudi (2022)</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 xml:space="preserve"> ETR </w:t>
      </w:r>
      <w:r>
        <w:rPr>
          <w:rFonts w:ascii="Times New Roman" w:cs="Times New Roman" w:hAnsi="Times New Roman"/>
          <w:color w:val="000000"/>
          <w:sz w:val="24"/>
          <w:szCs w:val="28"/>
        </w:rPr>
        <w:t>merupakan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dibayarkan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berdasarkan</w:t>
      </w:r>
      <w:r>
        <w:rPr>
          <w:rFonts w:ascii="Times New Roman" w:cs="Times New Roman" w:hAnsi="Times New Roman"/>
          <w:color w:val="000000"/>
          <w:sz w:val="24"/>
          <w:szCs w:val="28"/>
        </w:rPr>
        <w:t xml:space="preserve"> total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laba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sebelum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penghasilan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akuntansi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atau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komersil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menentukan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seberapa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besar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persentase</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perubahan-perubahan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membayar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sebenarnya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terhadap</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laba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komersil</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diperoleh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Apabila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nilai</w:t>
      </w:r>
      <w:r>
        <w:rPr>
          <w:rFonts w:ascii="Times New Roman" w:cs="Times New Roman" w:hAnsi="Times New Roman"/>
          <w:color w:val="000000"/>
          <w:sz w:val="24"/>
          <w:szCs w:val="28"/>
        </w:rPr>
        <w:t xml:space="preserve"> ETR </w:t>
      </w:r>
      <w:r>
        <w:rPr>
          <w:rFonts w:ascii="Times New Roman" w:cs="Times New Roman" w:hAnsi="Times New Roman"/>
          <w:color w:val="000000"/>
          <w:sz w:val="24"/>
          <w:szCs w:val="28"/>
        </w:rPr>
        <w:t>mendekati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nol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pengukuran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proksi</w:t>
      </w:r>
      <w:r>
        <w:rPr>
          <w:rFonts w:ascii="Times New Roman" w:cs="Times New Roman" w:hAnsi="Times New Roman"/>
          <w:color w:val="000000"/>
          <w:sz w:val="24"/>
          <w:szCs w:val="28"/>
        </w:rPr>
        <w:t xml:space="preserve"> ETR </w:t>
      </w:r>
      <w:r>
        <w:rPr>
          <w:rFonts w:ascii="Times New Roman" w:cs="Times New Roman" w:hAnsi="Times New Roman"/>
          <w:color w:val="000000"/>
          <w:sz w:val="24"/>
          <w:szCs w:val="28"/>
        </w:rPr>
        <w:t>dianggap</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sebagai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indikator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bahwa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tindakan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w:t>
      </w:r>
      <w:r>
        <w:rPr>
          <w:rFonts w:ascii="Times New Roman" w:cs="Times New Roman" w:hAnsi="Times New Roman"/>
          <w:color w:val="000000"/>
          <w:sz w:val="24"/>
          <w:szCs w:val="28"/>
        </w:rPr>
        <w:t>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w:t>
      </w:r>
    </w:p>
    <w:bookmarkStart w:id="23" w:name="_Toc212726648"/>
    <w:p>
      <w:pPr>
        <w:pStyle w:val="style3"/>
        <w:keepNext/>
        <w:widowControl w:val="false"/>
        <w:tabs>
          <w:tab w:val="left" w:leader="none" w:pos="567"/>
        </w:tabs>
        <w:spacing w:after="0"/>
        <w:ind w:left="0" w:firstLine="0"/>
        <w:rPr/>
      </w:pPr>
      <w:r>
        <w:rPr>
          <w:lang w:val="fi-FI"/>
        </w:rPr>
        <w:t>Ukuran Perusahaan</w:t>
      </w:r>
      <w:bookmarkEnd w:id="23"/>
    </w:p>
    <w:p>
      <w:pPr>
        <w:pStyle w:val="style0"/>
        <w:keepNext/>
        <w:widowControl w:val="false"/>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Ukuran perusahaan merupakan salah satu faktor </w:t>
      </w:r>
      <w:r>
        <w:rPr>
          <w:rFonts w:ascii="Times New Roman" w:cs="Times New Roman" w:hAnsi="Times New Roman"/>
          <w:color w:val="000000"/>
          <w:sz w:val="24"/>
          <w:szCs w:val="28"/>
          <w:lang w:val="fi-FI"/>
        </w:rPr>
        <w:t>penting yang mempen</w:t>
      </w:r>
      <w:r>
        <w:rPr>
          <w:rFonts w:ascii="Times New Roman" w:cs="Times New Roman" w:hAnsi="Times New Roman"/>
          <w:color w:val="000000"/>
          <w:sz w:val="24"/>
          <w:szCs w:val="28"/>
          <w:lang w:val="fi-FI"/>
        </w:rPr>
        <w:t xml:space="preserve">garuhi </w:t>
      </w:r>
      <w:r>
        <w:rPr>
          <w:rFonts w:ascii="Times New Roman" w:cs="Times New Roman" w:hAnsi="Times New Roman"/>
          <w:color w:val="000000"/>
          <w:sz w:val="24"/>
          <w:szCs w:val="28"/>
          <w:lang w:val="fi-FI"/>
        </w:rPr>
        <w:t xml:space="preserve">pengambilan keputusan perusahaan, termasuk </w:t>
      </w:r>
      <w:r>
        <w:rPr>
          <w:rFonts w:ascii="Times New Roman" w:cs="Times New Roman" w:hAnsi="Times New Roman"/>
          <w:color w:val="000000"/>
          <w:sz w:val="24"/>
          <w:szCs w:val="28"/>
          <w:lang w:val="fi-FI"/>
        </w:rPr>
        <w:t>dalam perencanaan</w:t>
      </w:r>
      <w:r>
        <w:rPr>
          <w:rFonts w:ascii="Times New Roman" w:cs="Times New Roman" w:hAnsi="Times New Roman"/>
          <w:color w:val="000000"/>
          <w:sz w:val="24"/>
          <w:szCs w:val="28"/>
          <w:lang w:val="fi-FI"/>
        </w:rPr>
        <w:t xml:space="preserve"> pajak</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Ukuran </w:t>
      </w:r>
      <w:r>
        <w:rPr>
          <w:rFonts w:ascii="Times New Roman" w:cs="Times New Roman" w:hAnsi="Times New Roman"/>
          <w:color w:val="000000"/>
          <w:sz w:val="24"/>
          <w:szCs w:val="28"/>
          <w:lang w:val="fi-FI"/>
        </w:rPr>
        <w:t xml:space="preserve">perusahaan dapat diklasifikasikan </w:t>
      </w:r>
      <w:r>
        <w:rPr>
          <w:rFonts w:ascii="Times New Roman" w:cs="Times New Roman" w:hAnsi="Times New Roman"/>
          <w:color w:val="000000"/>
          <w:sz w:val="24"/>
          <w:szCs w:val="28"/>
          <w:lang w:val="fi-FI"/>
        </w:rPr>
        <w:t>berdasarkan</w:t>
      </w:r>
      <w:r>
        <w:rPr>
          <w:rFonts w:ascii="Times New Roman" w:cs="Times New Roman" w:hAnsi="Times New Roman"/>
          <w:color w:val="000000"/>
          <w:sz w:val="24"/>
          <w:szCs w:val="28"/>
          <w:lang w:val="fi-FI"/>
        </w:rPr>
        <w:t xml:space="preserve"> total</w:t>
      </w:r>
      <w:r>
        <w:rPr>
          <w:rFonts w:ascii="Times New Roman" w:cs="Times New Roman" w:hAnsi="Times New Roman"/>
          <w:color w:val="000000"/>
          <w:sz w:val="24"/>
          <w:szCs w:val="28"/>
          <w:lang w:val="fi-FI"/>
        </w:rPr>
        <w:t xml:space="preserve"> aset, jumlah penjualan, serta nilai pasar saham</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le":"","family":"Ikhsan","given":"Syarbini","non-dropping-particle":"","parse-names":false,"suffix":""}],"container-title":"Jurnal Ekobistek","id":"ITEM-1","issue":"2","issued":{"date-parts":[["2024"]]},"page":"54-61","title":"Pengaruh Ukuran Perusahaan, Profitabilitas, dan Leverage terhadap Agresivitas Pajak","type":"article-journal","volume":"13"},"uris":["http://www.mendeley.com/documents/?uuid=17e2e190-2fa0-4a1f-968a-dd16d04e2f57"]}],"mendeley":{"formattedCitation":"(Meldisthy et al., 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(Meldisthy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2024)</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Menurut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{"citationItems":[{"id":"ITEM-1","itemData":{"DOI":"10.31959/jm.v10i1.635","ISSN":"2302-9560","abstract":"Agresivitas pajak adalah suatu tindakan untuk mengurangi pendapatan kena pajak melalui perencanaan secara legal dan ilegal. Penelitian ini bertujuan untuk menganalisis pengaruh Profitabilitas, Corporate Social Responbility, Capital Intensity, Ukuran Perusahaan terhadap Agresivitas Pajak. Dalam penelitian ini pengukuran agresivitas pajak menggunkan Effectife Tax Rate (ETR). Populasi penelitian ini ialah perusahaan manufaktur sub sektor makanan dan minuman yang terdaftar di Bursa Efek Indonesia periode 2015-2019. Jumlah sampel sebanyak 66 perusahaan dalam periode lima tahun menggunakan metode purposive sampling. Data penelitian dianalisis menggunakan metode analisis linear berganda dengan aplikasi SPSS versi 25. Hasil penelitian menunjukan Profitabilitas, Corporate Social Responsibility, Capital Intensity tidak berpengaruh terhadap agresivitas pajak. sedangkan Ukuran Perusahaan berpengaruh terhadap agresivitas pajak.","author":[{"dropping-particle":"","family":"Rahayu","given":"Ulfa","non-dropping-particle":"","parse-names":false,"suffix":""},{"dropping-particle":"","family":"Kartika","given":"Andi","non-dropping-particle":"","parse-names":false,"suffix":""}],"container-title":"Jurnal Maneksi","id":"ITEM-1","issue":"1","issued":{"date-parts":[["2021"]]},"page":"25-33","title":"Pengaruh Profitabilitas, Corporate Social Responsibility, Capital Intensity, Ukuran Perusahaan Terhadap Agresivitas Pajak","type":"article-journal","volume":"10"},"uris":["http://www.mendeley.com/documents/?uuid=fe4372b4-9409-4939-a809-e37919d039a6"]}],"mendeley":{"formattedCitation":"(Rahayu &amp; Kartika, 2021)","manualFormatting":"Rahayu &amp; Kartika (2021)","plainTextFormattedCitation":"(Rahayu &amp; Kartika, 2021)","previouslyFormattedCitation":"(Rahayu &amp; Kartika, 2021)"},"properties":{"noteIndex":0},"schema":"https://github.com/citation-style-language/schema/raw/master/csl-citation.json"}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 xml:space="preserve">Rahayu &amp; Kartika </w:t>
      </w:r>
      <w:r>
        <w:rPr>
          <w:rFonts w:ascii="Times New Roman" w:cs="Times New Roman" w:hAnsi="Times New Roman"/>
          <w:noProof/>
          <w:color w:val="000000"/>
          <w:sz w:val="24"/>
          <w:szCs w:val="28"/>
          <w:lang w:val="fi-FI"/>
        </w:rPr>
        <w:t>(</w:t>
      </w:r>
      <w:r>
        <w:rPr>
          <w:rFonts w:ascii="Times New Roman" w:cs="Times New Roman" w:hAnsi="Times New Roman"/>
          <w:noProof/>
          <w:color w:val="000000"/>
          <w:sz w:val="24"/>
          <w:szCs w:val="28"/>
          <w:lang w:val="fi-FI"/>
        </w:rPr>
        <w:t>2021)</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b</w:t>
      </w:r>
      <w:r>
        <w:rPr>
          <w:rFonts w:ascii="Times New Roman" w:cs="Times New Roman" w:hAnsi="Times New Roman"/>
          <w:color w:val="000000"/>
          <w:sz w:val="24"/>
          <w:szCs w:val="28"/>
          <w:lang w:val="fi-FI"/>
        </w:rPr>
        <w:t>esar kecilnya suatu perusahaan dapat menentukan jumlah aset yang dimilikinya, semakin banyak aset yang dimilik</w:t>
      </w:r>
      <w:r>
        <w:rPr>
          <w:rFonts w:ascii="Times New Roman" w:cs="Times New Roman" w:hAnsi="Times New Roman"/>
          <w:color w:val="000000"/>
          <w:sz w:val="24"/>
          <w:szCs w:val="28"/>
          <w:lang w:val="fi-FI"/>
        </w:rPr>
        <w:t>i</w:t>
      </w:r>
      <w:r>
        <w:rPr>
          <w:rFonts w:ascii="Times New Roman" w:cs="Times New Roman" w:hAnsi="Times New Roman"/>
          <w:color w:val="000000"/>
          <w:sz w:val="24"/>
          <w:szCs w:val="28"/>
          <w:lang w:val="fi-FI"/>
        </w:rPr>
        <w:t xml:space="preserve"> oleh suatu prusahaan, semakin tinggi produktivitasnya</w:t>
      </w:r>
      <w:r>
        <w:rPr>
          <w:rFonts w:ascii="Times New Roman" w:cs="Times New Roman" w:hAnsi="Times New Roman"/>
          <w:color w:val="000000"/>
          <w:sz w:val="24"/>
          <w:szCs w:val="28"/>
          <w:lang w:val="fi-FI"/>
        </w:rPr>
        <w:t xml:space="preserve">. Produksi yang baik akan meningkatkan laba perusahaan, dengan peningkatan laba perusahaan maka beban pajak perusahaan akan meningkat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{"citationItems":[{"id":"ITEM-1","itemData":{"author":[{"dropping-particle":"","family":"Rosadani","given":"Nabila shafa Putri","non-dropping-particle":"","parse-names":false,"suffix":""},{"dropping-particle":"","family":"Wulandari","given":"Sartika","non-dropping-particle":"","parse-names":false,"suffix":""}],"container-title":"Riset Terapan Akuntansi","id":"ITEM-1","issue":"1","issued":{"date-parts":[["2023"]]},"page":"27-39","title":"Pengaruh Profitabilitas, Capital Intensity, Ukuran Perusahaan, dan Sales Growht terhadap Agresivitas Pajak","type":"article-journal","volume":"7"},"uris":["http://www.mendeley.com/documents/?uuid=1096f3e0-3ec3-40a6-ba06-ca8853dfbdc2"]}],"mendeley":{"formattedCitation":"(Rosadani &amp; Wulandari, 2023)","plainTextFormattedCitation":"(Rosadani &amp; Wulandari, 2023)","previouslyFormattedCitation":"(Rosadani &amp; Wulandari, 2023)"},"properties":{"noteIndex":0},"schema":"https://github.com/citation-style-language/schema/raw/master/csl-citation.json"}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(Rosadani &amp; Wulandari, 2023)</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w:t>
      </w:r>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Pengukuran ukuran perusahaan bertujuan untuk mengidentifikasi perbedaan kuantitatif antara perusahaan besar dan kecil</w:t>
      </w:r>
      <w:r>
        <w:rPr>
          <w:rFonts w:ascii="Times New Roman" w:cs="Times New Roman" w:hAnsi="Times New Roman"/>
          <w:color w:val="000000"/>
          <w:sz w:val="24"/>
          <w:szCs w:val="28"/>
          <w:lang w:val="fi-FI"/>
        </w:rPr>
        <w:t xml:space="preserve">, yang memengaruhi pengelolaan sumber daya serta strategi perencanaan pajak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{"citationItems":[{"id":"ITEM-1","itemData":{"abstract":"This research is meant to test the influence of the characteristic of the company and the corporate social responsibility to the aggressiveness tax of a company. Characteristic of the company uses firm size, leverage, and capital intensity. The population of this research is the entire manufacturing companies which are listed in Indonesia Stock Exchange (IDX). The sample collection technique has been done by using purposive sampling and 25 companies have been obtained as sample criteria during 2010-2014. The hypothesis test has been done by using multiple linear regressions analysis technique. The result of this research shows that firm size and leverage have significant influence to the tax aggressiveness; it means that the size of a company will influence the tax aggressiveness level in each company. Leverage uses debt to minimize tax burden of companies even more likely to lead aggressively against the corporation tax. Meanwhile, capital intensity does not have any influence to the tax aggressiveness, it means the company is not accidentally save a large proportion of assets for tax evasion, but the company uses fixed asset for the operational objectives of the company. CSR has significant but negative influence to the tax aggressiveness, it means that the company applies CSR costs for the benefit of society and the company does not on purpose to conduct tax aggressiveness through the costs which has been spent for CSR program.","author":[{"dropping-particle":"","family":"Kuriah","given":"Hanik Lailatul","non-dropping-particle":"","parse-names":false,"suffix":""},{"dropping-particle":"","family":"Asyik","given":"Nur Fadjrih","non-dropping-particle":"","parse-names":false,"suffix":""}],"container-title":"Jurnal Ilmu dan Riset Akuntansi","id":"ITEM-1","issue":"3","issued":{"date-parts":[["2016"]]},"page":"1-19","title":"Pengaruh Karakteristik Perusahaan Dan Corporate Social Responsibility Terhadap Agresivitas Pajak","type":"article-journal","volume":"5"},"uris":["http://www.mendeley.com/documents/?uuid=7770dddc-f52f-43b1-b05a-7abd239d6052"]}],"mendeley":{"formattedCitation":"(Kuriah &amp; Asyik, 2016)","plainTextFormattedCitation":"(Kuriah &amp; Asyik, 2016)","previouslyFormattedCitation":"(Kuriah &amp; Asyik, 2016)"},"properties":{"noteIndex":0},"schema":"https://github.com/citation-style-language/schema/raw/master/csl-citation.json"}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(Kuriah &amp; Asyik, 2016)</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Perusahaan yang besar cenderung memiliki sistem pengendalian internal yang kompleks, akses terhadap konsultan pajak, serta pemahaman regulasi pe</w:t>
      </w:r>
      <w:r>
        <w:rPr>
          <w:rFonts w:ascii="Times New Roman" w:cs="Times New Roman" w:hAnsi="Times New Roman"/>
          <w:color w:val="000000"/>
          <w:sz w:val="24"/>
          <w:szCs w:val="28"/>
          <w:lang w:val="fi-FI"/>
        </w:rPr>
        <w:t xml:space="preserve">rpajakan lebih mendalam, </w:t>
      </w:r>
      <w:r>
        <w:rPr>
          <w:rFonts w:ascii="Times New Roman" w:cs="Times New Roman" w:hAnsi="Times New Roman"/>
          <w:color w:val="000000"/>
          <w:sz w:val="24"/>
          <w:szCs w:val="28"/>
          <w:lang w:val="fi-FI"/>
        </w:rPr>
        <w:t>yang memberikan peluang lebih besar dalam melakukan agresivitas pajak yang agresif</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{"citationItems":[{"id":"ITEM-1","itemData":{"DOI":"10.24912/jpa.v1i3.5603","abstract":"This research was conducted to determine the effect of company size, profitability and managerial ownership on tax aggressiveness. The population of this study is all manufacturing companies listed on the Indonesia Stock Exchange during the period 2015-2017. Sampling of this study was based on purposive sampling. The sample used in this study was 40 companies. Data from each research object are obtained from financial statements and annual reports as of December 31 for the period 2015-2017 obtained from the Indonesia Stock Exchange through the website www.idx.co.id. The results of this study indicate that profitability has a significant and positive effect on tax aggressiveness while firm size and managerial ownership have no significant effect on tax aggressiveness","author":[{"dropping-particle":"","family":"Yauris","given":"Agnes Priscilia","non-dropping-particle":"","parse-names":false,"suffix":""},{"dropping-particle":"","family":"Agoes","given":"Sukrisno","non-dropping-particle":"","parse-names":false,"suffix":""}],"container-title":"Jurnal Paradigma Akuntansi","id":"ITEM-1","issue":"3","issued":{"date-parts":[["2019"]]},"page":"979-987","title":"Faktor Yang Mempengaruhi Agresivitas Pajak Perusahaan Manufaktur Yang Terdaftar Di BEI","type":"article-journal","volume":"1"},"uris":["http://www.mendeley.com/documents/?uuid=7161ac5d-9c00-4791-947b-c60fa7c2de7f"]}],"mendeley":{"formattedCitation":"(Yauris &amp; Agoes, 2019)","plainTextFormattedCitation":"(Yauris &amp; Agoes, 2019)","previouslyFormattedCitation":"(Yauris &amp; Agoes, 2019)"},"properties":{"noteIndex":0},"schema":"https://github.com/citation-style-language/schema/raw/master/csl-citation.json"}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(Yauris &amp; Agoes, 2019)</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w:t>
      </w:r>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Ukuran perusahaan secara langsung menggambarkan intensitas aktivitas operasionalnya. Umumnya, semakin besar ukuran perusahaan, semakin tinggi pula tingkat aktivitas yang dilaksanakan</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{"citationItems":[{"id":"ITEM-1","itemData":{"DOI":"10.24912/jpa.v1i3.5603","abstract":"This research was conducted to determine the effect of company size, profitability and managerial ownership on tax aggressiveness. The population of this study is all manufacturing companies listed on the Indonesia Stock Exchange during the period 2015-2017. Sampling of this study was based on purposive sampling. The sample used in this study was 40 companies. Data from each research object are obtained from financial statements and annual reports as of December 31 for the period 2015-2017 obtained from the Indonesia Stock Exchange through the website www.idx.co.id. The results of this study indicate that profitability has a significant and positive effect on tax aggressiveness while firm size and managerial ownership have no significant effect on tax aggressiveness","author":[{"dropping-particle":"","family":"Yauris","given":"Agnes Priscilia","non-dropping-particle":"","parse-names":false,"suffix":""},{"dropping-particle":"","family":"Agoes","given":"Sukrisno","non-dropping-particle":"","parse-names":false,"suffix":""}],"container-title":"Jurnal Paradigma Akuntansi","id":"ITEM-1","issue":"3","issued":{"date-parts":[["2019"]]},"page":"979-987","title":"Faktor Yang Mempengaruhi Agresivitas Pajak Perusahaan Manufaktur Yang Terdaftar Di BEI","type":"article-journal","volume":"1"},"uris":["http://www.mendeley.com/documents/?uuid=7161ac5d-9c00-4791-947b-c60fa7c2de7f"]}],"mendeley":{"formattedCitation":"(Yauris &amp; Agoes, 2019)","plainTextFormattedCitation":"(Yauris &amp; Agoes, 2019)","previouslyFormattedCitation":"(Yauris &amp; Agoes, 2019)"},"properties":{"noteIndex":0},"schema":"https://github.com/citation-style-language/schema/raw/master/csl-citation.json"}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(Yauris &amp; Agoes, 2019)</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 Hal ini akan meningkatkan laba yang dihasilkan sehingga beban pajak yang dihasilkan juga tinggi,</w:t>
      </w:r>
      <w:r>
        <w:rPr>
          <w:rFonts w:ascii="Times New Roman" w:cs="Times New Roman" w:hAnsi="Times New Roman"/>
          <w:color w:val="000000"/>
          <w:sz w:val="24"/>
          <w:szCs w:val="28"/>
          <w:lang w:val="fi-FI"/>
        </w:rPr>
        <w:t>oleh karena itu mendorong</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perusahaa</w:t>
      </w:r>
      <w:r>
        <w:rPr>
          <w:rFonts w:ascii="Times New Roman" w:cs="Times New Roman" w:hAnsi="Times New Roman"/>
          <w:color w:val="000000"/>
          <w:sz w:val="24"/>
          <w:szCs w:val="28"/>
          <w:lang w:val="fi-FI"/>
        </w:rPr>
        <w:t>n mengambil langkah-langkah</w:t>
      </w:r>
      <w:r>
        <w:rPr>
          <w:rFonts w:ascii="Times New Roman" w:cs="Times New Roman" w:hAnsi="Times New Roman"/>
          <w:color w:val="000000"/>
          <w:sz w:val="24"/>
          <w:szCs w:val="28"/>
          <w:lang w:val="fi-FI"/>
        </w:rPr>
        <w:t xml:space="preserve"> untuk menghindari kewajiban pajak</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{"citationItems":[{"id":"ITEM-1","itemData":{"DOI":"10.37641/jiakes.v11i3.2074","ISSN":"2337-7852","abstract":"The aim of this research is to see the effect of leverage, company size and company risk on tax avoidance. In this research, 18 companies were selected using purposive sampling criteria with a total of 54 objects studied in manufacturing companies in the raw materials sector during the period 2020 to 2022. The data used is secondary data in the form of financial reports obtained from the website www.idx.co .id was measured using the SPSS27 research tool with multiple linear regression analysis. The results of this research show that the variables leverage, company size and company risk have a positive and significant effect on tax avoidance. The R Square value is 44.8% of the variables leverage, company size and company risk, while the remaining 55.2% is influenced by variables outside this research. This research can provide insights and considerations for companies, it is recommended that they be careful in making decisions regarding increasing debt. This is because high debt can create risks that can result in companies facing potential bankruptcy and tax avoidance practices.   Keywords : Leverage, Company Size, Company Risk and Tax Avoidance","author":[{"dropping-particle":"","family":"Sari","given":"Pascalia Indah Permata","non-dropping-particle":"","parse-names":false,"suffix":""},{"dropping-particle":"","family":"Ramli","given":"Abdul","non-dropping-particle":"","parse-names":false,"suffix":""}],"container-title":"Jurnal Ilmiah Akuntansi Kesatuan","id":"ITEM-1","issue":"3","issued":{"date-parts":[["2023"]]},"page":"625-636","title":"The Effect Of Leverage, Company Size, Company Risk On Tax Avoidance In 2020-2022","type":"article-journal","volume":"11"},"uris":["http://www.mendeley.com/documents/?uuid=346e2f3f-9699-4e0f-9db4-f782b2cd7a1e"]}],"mendeley":{"formattedCitation":"(Sari &amp; Ramli, 2023)","plainTextFormattedCitation":"(Sari &amp; Ramli, 2023)","previouslyFormattedCitation":"(Sari &amp; Ramli, 2023)"},"properties":{"noteIndex":0},"schema":"https://github.com/citation-style-language/schema/raw/master/csl-citation.json"}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(Sari &amp; Ramli, 2023)</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Meskipun perusahaan besar memiliki sumber daya untuk melakukan perencanaan pajak, juga memiliki risiko dalam pengawasan dari otoritas pajak. </w:t>
      </w:r>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{"citationItems":[{"id":"ITEM-1","itemData":{"DOI":"10.31294/moneter.v10i1.15612","ISSN":"2355-2700","abstract":"Penelitian ini bertujuan untuk menguji pengaruh profitabilitas, leverage, likuiditas, capital intensity, dan ukuran perusahaan terhadap agresivitas pajak. Metode yang dilakukan dalam penelitian ini adalah menggunakan Cash Effective Tax Rate (CETR). Metode ini digunakan untuk mengukur agresivitas pajak. Populasi dalam penelitian ini adalah perusahaan manufaktur yang terdaftar di Bursa Efek Indonesia periode 2018–2020. Sampel yang terkumpul yaitu sebesar 270 sampel data setelah dilakukan metode purposive sampling untuk pemilihan sampel. Pengujian hipotesis dilakukan dengan menggunakan metode Analisis Regresi Linear Berganda melalui program aplikasi IBM SPSS 25 dengan tingkat signifikansi yaitu sebesar 5%.  Hasil penelitian menunjukkan bahwa Agresivitas pajak memiliki nilai konstanta yaitu sebesar -6,889. Hal ini mengindikasikan bahwa jika terdapat variabel lain yang diasumsikan tetap, maka akan terjadi penurunan pada nilai Cash ETR sebesar 6,889.           Nilai koefisien profitabilitas yaitu sebesar -0,344. Hal ini mengindikasikan bahwa setiap nilai profitabilitas suatu perusahaan mengalami peningkatan sebesar 1, maka akan menurunkan nilai Cash ETR sebesar 0,344. Perusahaan dengan tingkat profitabilitas, leverage, likuditas, dan capital intensity yang besar akan mempunyai nilai Cash ETR yang rendah. Nilai koefisien capital intensity yaitu sebesar -0,541. Hal ini mengindikasikan bahwa setiap nilai capital intensity suatu perusahaan mengalami peningkatan sebesar 1, maka akan terjadi penurunan pada nilai Cash ETR sebesar 0,541. Hal ini menunjukkan profitabilitas, leverage, likuiditas, dan capital intensity berpengaruh signifikan terhadap agresivitas pajak. Sedangkan ukuran perusahaan tidak berpengaruh signifikan terhadap agresivitas pajak.","author":[{"dropping-particle":"","family":"Ihsan","given":"Hafidhia","non-dropping-particle":"","parse-names":false,"suffix":""},{"dropping-particle":"","family":"Azis","given":"Azolla Degita","non-dropping-particle":"","parse-names":false,"suffix":""},{"dropping-particle":"","family":"Riani","given":"Desmy","non-dropping-particle":"","parse-names":false,"suffix":""}],"container-title":"Moneter - Jurnal Akuntansi dan Keuangan","id":"ITEM-1","issue":"1","issued":{"date-parts":[["2023"]]},"page":"80-87","title":"Pengaruh Profitabilitas, Leverage, Likuiditas, Capital Intensity, dan Ukuran Perusahaan Terhadap Agresivitas Pajak","type":"article-journal","volume":"10"},"uris":["http://www.mendeley.com/documents/?uuid=c9db7e22-7560-49c2-aaef-cab94c085808"]}],"mendeley":{"formattedCitation":"(Ihsan et al., 2023)","manualFormatting":"Ihsan et al., (2023)","plainTextFormattedCitation":"(Ihsan et al., 2023)","previouslyFormattedCitation":"(Ihsan et al., 2023)"},"properties":{"noteIndex":0},"schema":"https://github.com/citation-style-language/schema/raw/master/csl-citation.json"}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 xml:space="preserve">Ihsan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xml:space="preserve">., </w:t>
      </w:r>
      <w:r>
        <w:rPr>
          <w:rFonts w:ascii="Times New Roman" w:cs="Times New Roman" w:hAnsi="Times New Roman"/>
          <w:noProof/>
          <w:color w:val="000000"/>
          <w:sz w:val="24"/>
          <w:szCs w:val="28"/>
          <w:lang w:val="fi-FI"/>
        </w:rPr>
        <w:t>(</w:t>
      </w:r>
      <w:r>
        <w:rPr>
          <w:rFonts w:ascii="Times New Roman" w:cs="Times New Roman" w:hAnsi="Times New Roman"/>
          <w:noProof/>
          <w:color w:val="000000"/>
          <w:sz w:val="24"/>
          <w:szCs w:val="28"/>
          <w:lang w:val="fi-FI"/>
        </w:rPr>
        <w:t>2023)</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menyatakan bahwa </w:t>
      </w:r>
      <w:r>
        <w:rPr>
          <w:rFonts w:ascii="Times New Roman" w:cs="Times New Roman" w:hAnsi="Times New Roman"/>
          <w:color w:val="000000"/>
          <w:sz w:val="24"/>
          <w:szCs w:val="28"/>
          <w:lang w:val="fi-FI"/>
        </w:rPr>
        <w:t xml:space="preserve">ada tiga jenis ukuran </w:t>
      </w:r>
      <w:r>
        <w:rPr>
          <w:rFonts w:ascii="Times New Roman" w:cs="Times New Roman" w:hAnsi="Times New Roman"/>
          <w:color w:val="000000"/>
          <w:sz w:val="24"/>
          <w:szCs w:val="28"/>
          <w:lang w:val="fi-FI"/>
        </w:rPr>
        <w:t>perusahaan</w:t>
      </w:r>
      <w:r>
        <w:rPr>
          <w:rFonts w:ascii="Times New Roman" w:cs="Times New Roman" w:hAnsi="Times New Roman"/>
          <w:color w:val="000000"/>
          <w:sz w:val="24"/>
          <w:szCs w:val="28"/>
          <w:lang w:val="fi-FI"/>
        </w:rPr>
        <w:t xml:space="preserve"> yang berbeda, antara lain : perusahaan kecil </w:t>
      </w:r>
      <w:r>
        <w:rPr>
          <w:rFonts w:ascii="Times New Roman" w:cs="Times New Roman" w:hAnsi="Times New Roman"/>
          <w:i/>
          <w:iCs/>
          <w:color w:val="000000"/>
          <w:sz w:val="24"/>
          <w:szCs w:val="28"/>
          <w:lang w:val="fi-FI"/>
        </w:rPr>
        <w:t>(small firm)</w:t>
      </w:r>
      <w:r>
        <w:rPr>
          <w:rFonts w:ascii="Times New Roman" w:cs="Times New Roman" w:hAnsi="Times New Roman"/>
          <w:color w:val="000000"/>
          <w:sz w:val="24"/>
          <w:szCs w:val="28"/>
          <w:lang w:val="fi-FI"/>
        </w:rPr>
        <w:t>, peru</w:t>
      </w:r>
      <w:r>
        <w:rPr>
          <w:rFonts w:ascii="Times New Roman" w:cs="Times New Roman" w:hAnsi="Times New Roman"/>
          <w:color w:val="000000"/>
          <w:sz w:val="24"/>
          <w:szCs w:val="28"/>
          <w:lang w:val="fi-FI"/>
        </w:rPr>
        <w:t xml:space="preserve">sahaan menengah </w:t>
      </w:r>
      <w:r>
        <w:rPr>
          <w:rFonts w:ascii="Times New Roman" w:cs="Times New Roman" w:hAnsi="Times New Roman"/>
          <w:i/>
          <w:iCs/>
          <w:color w:val="000000"/>
          <w:sz w:val="24"/>
          <w:szCs w:val="28"/>
          <w:lang w:val="fi-FI"/>
        </w:rPr>
        <w:t>(medium size)</w:t>
      </w:r>
      <w:r>
        <w:rPr>
          <w:rFonts w:ascii="Times New Roman" w:cs="Times New Roman" w:hAnsi="Times New Roman"/>
          <w:color w:val="000000"/>
          <w:sz w:val="24"/>
          <w:szCs w:val="28"/>
          <w:lang w:val="fi-FI"/>
        </w:rPr>
        <w:t xml:space="preserve">, dan perusahaan besar </w:t>
      </w:r>
      <w:r>
        <w:rPr>
          <w:rFonts w:ascii="Times New Roman" w:cs="Times New Roman" w:hAnsi="Times New Roman"/>
          <w:i/>
          <w:iCs/>
          <w:color w:val="000000"/>
          <w:sz w:val="24"/>
          <w:szCs w:val="28"/>
          <w:lang w:val="fi-FI"/>
        </w:rPr>
        <w:t>(large firm)</w:t>
      </w:r>
      <w:r>
        <w:rPr>
          <w:rFonts w:ascii="Times New Roman" w:cs="Times New Roman" w:hAnsi="Times New Roman"/>
          <w:i/>
          <w:iCs/>
          <w:color w:val="000000"/>
          <w:sz w:val="24"/>
          <w:szCs w:val="28"/>
          <w:lang w:val="fi-FI"/>
        </w:rPr>
        <w:t xml:space="preserve">. </w:t>
      </w:r>
      <w:r>
        <w:rPr>
          <w:rFonts w:ascii="Times New Roman" w:cs="Times New Roman" w:hAnsi="Times New Roman"/>
          <w:color w:val="000000"/>
          <w:sz w:val="24"/>
          <w:szCs w:val="28"/>
          <w:lang w:val="fi-FI"/>
        </w:rPr>
        <w:t>Ukuran perusahaan dapat diukur dengan</w:t>
      </w:r>
      <w:r>
        <w:rPr>
          <w:rFonts w:ascii="Times New Roman" w:cs="Times New Roman" w:hAnsi="Times New Roman"/>
          <w:color w:val="000000"/>
          <w:sz w:val="24"/>
          <w:szCs w:val="28"/>
          <w:lang w:val="fi-FI"/>
        </w:rPr>
        <w:t xml:space="preserve"> mengubah semua aset perusahaan ke </w:t>
      </w:r>
      <w:r>
        <w:rPr>
          <w:rFonts w:ascii="Times New Roman" w:cs="Times New Roman" w:hAnsi="Times New Roman"/>
          <w:i/>
          <w:iCs/>
          <w:color w:val="000000"/>
          <w:sz w:val="24"/>
          <w:szCs w:val="28"/>
          <w:lang w:val="fi-FI"/>
        </w:rPr>
        <w:t xml:space="preserve">logaritma natural </w:t>
      </w:r>
      <w:r>
        <w:rPr>
          <w:rFonts w:ascii="Times New Roman" w:cs="Times New Roman" w:hAnsi="Times New Roman"/>
          <w:color w:val="000000"/>
          <w:sz w:val="24"/>
          <w:szCs w:val="28"/>
          <w:lang w:val="fi-FI"/>
        </w:rPr>
        <w:t>(Ln),</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proksi</w:t>
      </w:r>
      <w:r>
        <w:rPr>
          <w:rFonts w:ascii="Times New Roman" w:cs="Times New Roman" w:hAnsi="Times New Roman"/>
          <w:color w:val="000000"/>
          <w:sz w:val="24"/>
          <w:szCs w:val="28"/>
          <w:lang w:val="fi-FI"/>
        </w:rPr>
        <w:t xml:space="preserve"> ini digunakan untuk menentukan apakah suatu perusahaan tergolong besar atau kecil</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Pajak","type":"article-journal","volume":"10"},"uris":["http://www.mendeley.com/documents/?uuid=57cd99db-b5d9-4fa9-b4ca-1bcbd4943ba3"]}],"mendeley":{"formattedCitation":"(Herlinda &amp; Rahmawati, 2021)","plainTextFormattedCitation":"(Herlinda &amp; Rahmawati, 2021)","previouslyFormattedCitation":"(Herlinda &amp; Rahmawati, 2021)"},"properties":{"noteIndex":0},"schema":"https://github.com/citation-style-language/schema/raw/master/csl-citation.json"}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(Herlinda &amp; Rahmawati, 2021)</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Pengukuran dengan menggunakan Ln (total aset</w:t>
      </w:r>
      <w:r>
        <w:rPr>
          <w:rFonts w:ascii="Times New Roman" w:cs="Times New Roman" w:hAnsi="Times New Roman"/>
          <w:color w:val="000000"/>
          <w:sz w:val="24"/>
          <w:szCs w:val="28"/>
          <w:lang w:val="fi-FI"/>
        </w:rPr>
        <w:t>) dianggap lebih stabil daripada proksi lain</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{"citationItems":[{"id":"ITEM-1","itemData":{"DOI":"10.54082/jupin.543","ISSN":"2808-148X","abstract":"Pemerintah dalam rangka menciptakan Indonesia menjadi negara emas di masa yang akan datang dengan menjadikan penduduk Indonesia yang mandiri, maju, adil serta makmur mengharapkan penerimaan pajak dapat berjalan optimal. Namun berbanding terbalik dengan pemerintah, terdapat konflik kepentingan antara pemerintah dan para wajib pajak atau perusahaan. Perusahaan justru ingin meminimalkan beban pajaknya agar mencapai keuntungan yang maksimal. Hal ini seringkali mendorong perusahaan untuk melakukan tindakan penghindaran pajak. Penelitian ini bertujuan untuk mengetahui apakah pengaruh Profitabilitas, Leverage, Pertumbuhan Penjualan, dan Ukuran Perusahaan terhadap Penghindaran Pajak pada perusahaan sektor pertambangan yang terdaftar di Bursa Efek Indonesia. Penelitian ini dilakukan selama 4 tahun selama periode 2020-2023. Penelitian ini menggunakan jenis penelitian kuantitatif. Data sekunder yang digunakan sebagai sumber data adalah laporan keuangan perusahaan sampel. Sumber data dalam penelitian ini diperoleh melalui website resmi Bursa Efek Indonesia yaitu www.idx.co.id. Populasi dalam penelitian ini adalah seluruh perusahaan pertambangan yang terdaftar di Bursa Efek Indonesia periode tahun 2020-2023. Sampel diperoleh menggunakan purposive sampling method. Sampel yang memenuhi kriteria sebanyak 45 perusahaan, sehingga banyaknya sampel 180 sampel. Penelitian ini menggunakan metode analisis regresi linier berganda. Hasil penelitian menunjukkan bahwa profitabilitas berpengaruh negatif signifikan, leverage berpengaruh positif signifikan, pertumbuhan penjualan berpengaruh negatif namun tidak signifikan dan ukuran perusahaan berpengaruh positif signifikan terhadap penghindaran pajak.","author":[{"dropping-particle":"","family":"Putri","given":"Sabina Achmalia","non-dropping-particle":"","parse-names":false,"suffix":""},{"dropping-particle":"","family":"Yuliafitri","given":"Indri","non-dropping-particle":"","parse-names":false,"suffix":""}],"container-title":"Jurnal Penelitian Inovatif","id":"ITEM-1","issue":"3","issued":{"date-parts":[["2024"]]},"page":"1499-1514","title":"Pengaruh Profitabilitas, Leverage, Pertumbuhan Penjualan dan Ukuran Perusahaan terhadap Penghindaran Pajak","type":"article-journal","volume":"4"},"uris":["http://www.mendeley.com/documents/?uuid=b8284b66-e3f6-4b80-9697-15f86d473a2f"]}],"mendeley":{"formattedCitation":"(Putri &amp; Yuliafitri, 2024)","plainTextFormattedCitation":"(Putri &amp; Yuliafitri, 2024)","previouslyFormattedCitation":"(Putri &amp; Yuliafitri, 2024)"},"properties":{"noteIndex":0},"schema":"https://github.com/citation-style-language/schema/raw/master/csl-citation.json"}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(Putri &amp; Yuliafitri, 2024)</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w:t>
      </w:r>
    </w:p>
    <w:bookmarkStart w:id="24" w:name="_Toc212726649"/>
    <w:p>
      <w:pPr>
        <w:pStyle w:val="style3"/>
        <w:tabs>
          <w:tab w:val="left" w:leader="none" w:pos="567"/>
        </w:tabs>
        <w:spacing w:after="0"/>
        <w:ind w:left="0" w:firstLine="0"/>
        <w:rPr>
          <w:lang w:val="fi-FI"/>
        </w:rPr>
      </w:pPr>
      <w:r>
        <w:rPr>
          <w:lang w:val="fi-FI"/>
        </w:rPr>
        <w:t>Prof</w:t>
      </w:r>
      <w:r>
        <w:rPr>
          <w:lang w:val="fi-FI"/>
        </w:rPr>
        <w:t>i</w:t>
      </w:r>
      <w:r>
        <w:rPr>
          <w:lang w:val="fi-FI"/>
        </w:rPr>
        <w:t>tabilitas</w:t>
      </w:r>
      <w:bookmarkEnd w:id="24"/>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Profitabilitas merupakan salah satu indikator </w:t>
      </w:r>
      <w:r>
        <w:rPr>
          <w:rFonts w:ascii="Times New Roman" w:cs="Times New Roman" w:hAnsi="Times New Roman"/>
          <w:color w:val="000000"/>
          <w:sz w:val="24"/>
          <w:szCs w:val="28"/>
          <w:lang w:val="fi-FI"/>
        </w:rPr>
        <w:t xml:space="preserve">yang digunakan perusahaan dalam mengukur seberapa efektif laba yang dihasilkan di suatu periode </w:t>
      </w:r>
      <w:r>
        <w:rPr>
          <w:rFonts w:ascii="Times New Roman" w:cs="Times New Roman" w:hAnsi="Times New Roman"/>
          <w:color w:val="000000"/>
          <w:sz w:val="24"/>
          <w:szCs w:val="28"/>
          <w:lang w:val="fi-FI"/>
        </w:rPr>
        <w:t>tertentu</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w:instrText>
      </w:r>
      <w:r>
        <w:rPr>
          <w:rFonts w:ascii="Times New Roman" w:cs="Times New Roman" w:hAnsi="Times New Roman"/>
          <w:color w:val="000000"/>
          <w:sz w:val="24"/>
          <w:szCs w:val="28"/>
          <w:lang w:val="fi-FI"/>
        </w:rPr>
        <w:instrText>le":"","family":"Ikhsan","given":"Syarbini","non-dropping-particle":"","parse-names":false,"suffix":""}],"container-title":"Jurnal Ekobistek","id":"ITEM-1","issue":"2","issued":{"date-parts":[["2024"]]},"page":"54-61","title":"Pengaruh Ukuran Perusahaan, Profitabilitas, dan Leverage terhadap Agresivitas Pajak","type":"article-journal","volume":"13"},"uris":["http://www.mendeley.com/documents/?uuid=17e2e190-2fa0-4a1f-968a-dd16d04e2f57"]}],"mendeley":{"formattedCitation":"(Meldisthy et al., 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(Meldisthy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2024)</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Menurut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{"citationItems":[{"id":"ITEM-1","itemData":{"DOI":"10.35448/jrat.v13i2.9226","ISSN":"1979-682X","abstract":"The purpose of this study was to determine the effect of Company Size as proxied by Total Asset (Ln Total Asset) (X1) on Firm Value as proxied by PBV (Price Book Value) (Y) through Profitability, which is proxied by ROA (Return On Asset) (Z) as an intervening variable in the Food and Beverage Subsector companies listed on the Indonesia Stock Exchange for the 2013-2017 period. The population used in this study are all companies. The food and beverage subsector listed on the Indonesia Stock Exchange for the period 2013-2017. The samples of this study were 12 companies from 19 total population using purposive sampling method. The data analysis method used in this study is the causal step method and data testing was carried out with the help of SPSS 22 software. The results of this study indicate that: (1) Firm Size has no effect on Firm Value, (2) Firm Size has a positive effect on Firm Value, (3) Profitability has a positive and significant effect on Firm Value, (4) Profitability is not able to mediate the effect of Size. Company to Firm Value.","author":[{"dropping-particle":"","family":"Suryani","given":"Emma","non-dropping-particle":"","parse-names":false,"suffix":""},{"dropping-particle":"","family":"Purbohastuti","given":"Arum Wahyuni","non-dropping-particle":"","parse-names":false,"suffix":""}],"container-title":"Jurnal Riset Akuntansi Terpadu","id":"ITEM-1","issue":"2","issued":{"date-parts":[["2020"]]},"page":"256","title":"Ukuran Perusahaan atas Nilai Perusahaan melalui Profitabilitas","type":"article-journal","volume":"13"},"uris":["http://www.mendeley.com/documents/?uuid=f51d63e9-da68-400f-b553-68a17555b310"]}],"mendeley":{"formattedCitation":"(Suryani &amp; Purbohastuti, 2020)","manualFormatting":"Suryani &amp; Purbohastuti, (2020)","plainTextFormattedCitation":"(Suryani &amp; Purbohastuti, 2020)","previouslyFormattedCitation":"(Suryani &amp; Purbohastuti, 2020)"},"properties":{"noteIndex":0},"schema":"https://github.com/citation-style-language/schema/raw/master/csl-citation.json"}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 xml:space="preserve">Suryani &amp; Purbohastuti, </w:t>
      </w:r>
      <w:r>
        <w:rPr>
          <w:rFonts w:ascii="Times New Roman" w:cs="Times New Roman" w:hAnsi="Times New Roman"/>
          <w:noProof/>
          <w:color w:val="000000"/>
          <w:sz w:val="24"/>
          <w:szCs w:val="28"/>
          <w:lang w:val="fi-FI"/>
        </w:rPr>
        <w:t>(</w:t>
      </w:r>
      <w:r>
        <w:rPr>
          <w:rFonts w:ascii="Times New Roman" w:cs="Times New Roman" w:hAnsi="Times New Roman"/>
          <w:noProof/>
          <w:color w:val="000000"/>
          <w:sz w:val="24"/>
          <w:szCs w:val="28"/>
          <w:lang w:val="fi-FI"/>
        </w:rPr>
        <w:t>2020)</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mendefinisikan profitabilitas sebagai kemampuan perusahaan memperoleh laba dalam hubungannya dengan penjualan, total aktiva, maupun modal sendiri. </w:t>
      </w:r>
      <w:r>
        <w:rPr>
          <w:rFonts w:ascii="Times New Roman" w:cs="Times New Roman" w:hAnsi="Times New Roman"/>
          <w:color w:val="000000"/>
          <w:sz w:val="24"/>
          <w:szCs w:val="28"/>
          <w:lang w:val="fi-FI"/>
        </w:rPr>
        <w:t xml:space="preserve">Profitabilitas </w:t>
      </w:r>
      <w:r>
        <w:rPr>
          <w:rFonts w:ascii="Times New Roman" w:cs="Times New Roman" w:hAnsi="Times New Roman"/>
          <w:color w:val="000000"/>
          <w:sz w:val="24"/>
          <w:szCs w:val="28"/>
          <w:lang w:val="fi-FI"/>
        </w:rPr>
        <w:t xml:space="preserve">sangat penting bagi  perusahaan untuk dapat menilai kinerja keuangan. </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Untuk </w:t>
      </w:r>
      <w:r>
        <w:rPr>
          <w:rFonts w:ascii="Times New Roman" w:cs="Times New Roman" w:hAnsi="Times New Roman"/>
          <w:color w:val="000000"/>
          <w:sz w:val="24"/>
          <w:szCs w:val="28"/>
          <w:lang w:val="fi-FI"/>
        </w:rPr>
        <w:t>mengukur kinerja perusahaan menghasilkan laba, dapat dihitung menggunakan ROA (</w:t>
      </w:r>
      <w:r>
        <w:rPr>
          <w:rFonts w:ascii="Times New Roman" w:cs="Times New Roman" w:hAnsi="Times New Roman"/>
          <w:i/>
          <w:color w:val="000000"/>
          <w:sz w:val="24"/>
          <w:szCs w:val="28"/>
          <w:lang w:val="fi-FI"/>
        </w:rPr>
        <w:t>Return On Asset</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Pajak","type":"article-journal","volume":"10"},"uris":["http://www.mendeley.com/documents/?uuid=57cd99db-b5d9-4fa9-b4ca-1bcbd4943ba3"]}],"mendeley":{"formattedCitation":"(Herlinda &amp; Rahmawati, 2021)","plainTextFormattedCitation":"(Herlinda &amp; Rahmawati, 2021)","previouslyFormattedCitation":"(Herlinda &amp; Rahmawati,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(Herlinda &amp; Rahmawati,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ROA memberikan gambaran tentang efisiensi perusahaan dalam memanfaatkan ase</w:t>
      </w:r>
      <w:r>
        <w:rPr>
          <w:rFonts w:ascii="Times New Roman" w:cs="Times New Roman" w:hAnsi="Times New Roman"/>
          <w:color w:val="000000"/>
          <w:sz w:val="24"/>
          <w:szCs w:val="28"/>
          <w:lang w:val="fi-FI"/>
        </w:rPr>
        <w:t>t</w:t>
      </w:r>
      <w:r>
        <w:rPr>
          <w:rFonts w:ascii="Times New Roman" w:cs="Times New Roman" w:hAnsi="Times New Roman"/>
          <w:color w:val="000000"/>
          <w:sz w:val="24"/>
          <w:szCs w:val="28"/>
          <w:lang w:val="fi-FI"/>
        </w:rPr>
        <w:t>, baik yang diperoleh melalui modal pribadi maupun modal asing, untuk menghasilkan laba.</w:t>
      </w:r>
    </w:p>
    <w:p>
      <w:pPr>
        <w:pStyle w:val="style0"/>
        <w:tabs>
          <w:tab w:val="left" w:leader="none" w:pos="567"/>
        </w:tabs>
        <w:spacing w:after="0" w:lineRule="auto" w:line="480"/>
        <w:ind w:firstLine="567"/>
        <w:jc w:val="both"/>
        <w:rPr>
          <w:rFonts w:ascii="Times New Roman" w:cs="Times New Roman" w:hAnsi="Times New Roman"/>
          <w:sz w:val="24"/>
          <w:szCs w:val="28"/>
          <w:lang w:val="fi-FI"/>
        </w:rPr>
      </w:pPr>
      <w:r>
        <w:rPr>
          <w:rFonts w:ascii="Times New Roman" w:cs="Times New Roman" w:hAnsi="Times New Roman"/>
          <w:color w:val="000000"/>
          <w:sz w:val="24"/>
          <w:szCs w:val="28"/>
          <w:lang w:val="fi-FI"/>
        </w:rPr>
        <w:t xml:space="preserve">Profitabilitas adalah kemampuan manajer dalam mengelola perusahaan untuk meraih keuntungan dalam jangka waktu tertentu. Profitabilitas mencerminkan seberapa efektif manajemen dalam menjalankan perusahaan untuk mencapai target yang diharapkan oleh pemilik </w:t>
      </w:r>
      <w:r>
        <w:rPr>
          <w:rFonts w:ascii="Times New Roman" w:cs="Times New Roman" w:hAnsi="Times New Roman"/>
          <w:sz w:val="24"/>
          <w:szCs w:val="28"/>
        </w:rPr>
        <w:fldChar w:fldCharType="begin"/>
      </w:r>
      <w:r>
        <w:rPr>
          <w:rFonts w:ascii="Times New Roman" w:cs="Times New Roman" w:hAnsi="Times New Roman"/>
          <w:sz w:val="24"/>
          <w:szCs w:val="28"/>
          <w:lang w:val="fi-FI"/>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Pajak","type":"article-journal","volume":"10"},"uris":["http://www.mendeley.com/documents/?uuid=57cd99db-b5d9-4fa9-b4ca-1bcbd4943ba3"]}],"mendeley":{"formattedCitation":"(Herlinda &amp; Rahmawati, 2021)","plainTextFormattedCitation":"(Herlinda &amp; Rahmawati, 2021)","previouslyFormattedCitation":"(Herlinda &amp; Rahmawati, 2021)"},"properties":{"noteIndex":0},"schema":"https://github.com/citation-style-language/schema/raw/master/csl-citation.json"}</w:instrText>
      </w:r>
      <w:r>
        <w:rPr>
          <w:rFonts w:ascii="Times New Roman" w:cs="Times New Roman" w:hAnsi="Times New Roman"/>
          <w:sz w:val="24"/>
          <w:szCs w:val="28"/>
        </w:rPr>
        <w:fldChar w:fldCharType="separate"/>
      </w:r>
      <w:r>
        <w:rPr>
          <w:rFonts w:ascii="Times New Roman" w:cs="Times New Roman" w:hAnsi="Times New Roman"/>
          <w:noProof/>
          <w:sz w:val="24"/>
          <w:szCs w:val="28"/>
          <w:lang w:val="fi-FI"/>
        </w:rPr>
        <w:t>(Herlinda &amp; Rahmawati, 2021)</w:t>
      </w:r>
      <w:r>
        <w:rPr>
          <w:rFonts w:ascii="Times New Roman" w:cs="Times New Roman" w:hAnsi="Times New Roman"/>
          <w:sz w:val="24"/>
          <w:szCs w:val="28"/>
        </w:rPr>
        <w:fldChar w:fldCharType="end"/>
      </w:r>
      <w:r>
        <w:rPr>
          <w:rFonts w:ascii="Times New Roman" w:cs="Times New Roman" w:hAnsi="Times New Roman"/>
          <w:sz w:val="24"/>
          <w:szCs w:val="28"/>
          <w:lang w:val="fi-FI"/>
        </w:rPr>
        <w:t xml:space="preserve">.  </w:t>
      </w:r>
      <w:r>
        <w:rPr>
          <w:rFonts w:ascii="Times New Roman" w:cs="Times New Roman" w:hAnsi="Times New Roman"/>
          <w:sz w:val="24"/>
          <w:szCs w:val="28"/>
          <w:lang w:val="fi-FI"/>
        </w:rPr>
        <w:t>Kemampuan perusahaan dalam memperoleh laba dapat berdampak langsung terhadap tingkat efektivitas pembayaran paja</w:t>
      </w:r>
      <w:r>
        <w:rPr>
          <w:rFonts w:ascii="Times New Roman" w:cs="Times New Roman" w:hAnsi="Times New Roman"/>
          <w:sz w:val="24"/>
          <w:szCs w:val="28"/>
          <w:lang w:val="fi-FI"/>
        </w:rPr>
        <w:t>k</w:t>
      </w:r>
      <w:r>
        <w:rPr>
          <w:rFonts w:ascii="Times New Roman" w:cs="Times New Roman" w:hAnsi="Times New Roman"/>
          <w:sz w:val="24"/>
          <w:szCs w:val="28"/>
          <w:lang w:val="fi-FI"/>
        </w:rPr>
        <w:t xml:space="preserve">. </w:t>
      </w:r>
      <w:r>
        <w:rPr>
          <w:rFonts w:ascii="Times New Roman" w:cs="Times New Roman" w:hAnsi="Times New Roman"/>
          <w:sz w:val="24"/>
          <w:szCs w:val="28"/>
          <w:lang w:val="fi-FI"/>
        </w:rPr>
        <w:t>Profitabilitas yang efektif akan menghasilkan laba y</w:t>
      </w:r>
      <w:r>
        <w:rPr>
          <w:rFonts w:ascii="Times New Roman" w:cs="Times New Roman" w:hAnsi="Times New Roman"/>
          <w:sz w:val="24"/>
          <w:szCs w:val="28"/>
          <w:lang w:val="fi-FI"/>
        </w:rPr>
        <w:t xml:space="preserve">ang maksimal, namun </w:t>
      </w:r>
      <w:r>
        <w:rPr>
          <w:rFonts w:ascii="Times New Roman" w:cs="Times New Roman" w:hAnsi="Times New Roman"/>
          <w:sz w:val="24"/>
          <w:szCs w:val="28"/>
          <w:lang w:val="fi-FI"/>
        </w:rPr>
        <w:t>kecenderungan untuk melakukan agresivitas pajak juga cenderung meningkat</w:t>
      </w:r>
      <w:r>
        <w:rPr>
          <w:rFonts w:ascii="Times New Roman" w:cs="Times New Roman" w:hAnsi="Times New Roman"/>
          <w:sz w:val="24"/>
          <w:szCs w:val="28"/>
          <w:lang w:val="fi-FI"/>
        </w:rPr>
        <w:fldChar w:fldCharType="begin"/>
      </w:r>
      <w:r>
        <w:rPr>
          <w:rFonts w:ascii="Times New Roman" w:cs="Times New Roman" w:hAnsi="Times New Roman"/>
          <w:sz w:val="24"/>
          <w:szCs w:val="28"/>
          <w:lang w:val="fi-FI"/>
        </w:rPr>
        <w:instrText>ADDIN CSL_CITATION {"citationItems":[{"id":"ITEM-1","itemData":{"DOI":"10.24912/jpa.v1i3.5603","abstract":"This research was conducted to determine the effect of company size, profitability and managerial ownership on tax aggressiveness. The population of this study is all manufacturing companies listed on the Indonesia Stock Exchange during the period 2015-2017. Sampling of this study was based on purposive sampling. The sample used in this study was 40 companies. Data from each research object are obtained from financial statements and annual reports as of December 31 for the period 2015-2017 obtained from the Indonesia Stock Exchange through the website www.idx.co.id. The results of this study indicate that profitability has a significant and positive effect on tax aggressiveness while firm size and managerial ownership have no significant effect on tax aggressiveness","author":[{"dropping-particle":"","family":"Yauris","given":"Agnes Priscilia","non-dropping-particle":"","parse-names":false,"suffix":""},{"dropping-particle":"","family":"Agoes","given":"Sukrisno","non-dropping-particle":"","parse-names":false,"suffix":""}],"container-title":"Jurnal Paradigma Akuntansi","id":"ITEM-1","issue":"3","issued":{"date-parts":[["2019"]]},"page":"979-987","title":"Faktor Yang Mempengaruhi Agresivitas Pajak Perusahaan Manufaktur Yang Terdaftar Di BEI","type":"article-journal","volume":"1"},"uris":["http://www.mendeley.com/documents/?uuid=7161ac5d-9c00-4791-947b-c60fa7c2de7f"]}],"mendeley":{"formattedCitation":"(Yauris &amp; Agoes, 2019)","plainTextFormattedCitation":"(Yauris &amp; Agoes, 2019)","previouslyFormattedCitation":"(Yauris &amp; Agoes, 2019)"},"properties":{"noteIndex":0},"schema":"https://github.com/citation-style-language/schema/raw/master/csl-citation.json"}</w:instrText>
      </w:r>
      <w:r>
        <w:rPr>
          <w:rFonts w:ascii="Times New Roman" w:cs="Times New Roman" w:hAnsi="Times New Roman"/>
          <w:sz w:val="24"/>
          <w:szCs w:val="28"/>
          <w:lang w:val="fi-FI"/>
        </w:rPr>
        <w:fldChar w:fldCharType="separate"/>
      </w:r>
      <w:r>
        <w:rPr>
          <w:rFonts w:ascii="Times New Roman" w:cs="Times New Roman" w:hAnsi="Times New Roman"/>
          <w:noProof/>
          <w:sz w:val="24"/>
          <w:szCs w:val="28"/>
          <w:lang w:val="fi-FI"/>
        </w:rPr>
        <w:t>(Yauris &amp; Agoes, 2019)</w:t>
      </w:r>
      <w:r>
        <w:rPr>
          <w:rFonts w:ascii="Times New Roman" w:cs="Times New Roman" w:hAnsi="Times New Roman"/>
          <w:sz w:val="24"/>
          <w:szCs w:val="28"/>
          <w:lang w:val="fi-FI"/>
        </w:rPr>
        <w:fldChar w:fldCharType="end"/>
      </w:r>
      <w:r>
        <w:rPr>
          <w:rFonts w:ascii="Times New Roman" w:cs="Times New Roman" w:hAnsi="Times New Roman"/>
          <w:sz w:val="24"/>
          <w:szCs w:val="28"/>
          <w:lang w:val="fi-FI"/>
        </w:rPr>
        <w:t>. Hal ini disebabkan karena p</w:t>
      </w:r>
      <w:r>
        <w:rPr>
          <w:rFonts w:ascii="Times New Roman" w:cs="Times New Roman" w:hAnsi="Times New Roman"/>
          <w:sz w:val="24"/>
          <w:szCs w:val="28"/>
          <w:lang w:val="fi-FI"/>
        </w:rPr>
        <w:t>erusahaan yang memiliki laba tinggi akan dikenakan pajak yang lebih besar</w:t>
      </w:r>
      <w:r>
        <w:rPr>
          <w:rFonts w:ascii="Times New Roman" w:cs="Times New Roman" w:hAnsi="Times New Roman"/>
          <w:sz w:val="24"/>
          <w:szCs w:val="28"/>
          <w:lang w:val="fi-FI"/>
        </w:rPr>
        <w:t>, sehingga menekan beban pajak yang harus dibayar yang tercermin melalui rendahnya nilai ETR.</w:t>
      </w:r>
      <w:r>
        <w:rPr>
          <w:rFonts w:ascii="Times New Roman" w:cs="Times New Roman" w:hAnsi="Times New Roman"/>
          <w:sz w:val="24"/>
          <w:szCs w:val="28"/>
          <w:lang w:val="fi-FI"/>
        </w:rPr>
        <w:t xml:space="preserve"> </w:t>
      </w:r>
    </w:p>
    <w:p>
      <w:pPr>
        <w:pStyle w:val="style0"/>
        <w:tabs>
          <w:tab w:val="left" w:leader="none" w:pos="567"/>
        </w:tabs>
        <w:spacing w:after="0" w:lineRule="auto" w:line="480"/>
        <w:ind w:firstLine="567"/>
        <w:jc w:val="both"/>
        <w:rPr>
          <w:rFonts w:ascii="Times New Roman" w:cs="Times New Roman" w:hAnsi="Times New Roman"/>
          <w:sz w:val="24"/>
          <w:szCs w:val="28"/>
          <w:lang w:val="fi-FI"/>
        </w:rPr>
      </w:pPr>
      <w:r>
        <w:rPr>
          <w:rFonts w:ascii="Times New Roman" w:cs="Times New Roman" w:hAnsi="Times New Roman"/>
          <w:sz w:val="24"/>
          <w:szCs w:val="28"/>
          <w:lang w:val="en-ID"/>
        </w:rPr>
        <w:t>Untuk</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w:t>
      </w:r>
      <w:r>
        <w:rPr>
          <w:rFonts w:ascii="Times New Roman" w:cs="Times New Roman" w:hAnsi="Times New Roman"/>
          <w:sz w:val="24"/>
          <w:szCs w:val="28"/>
          <w:lang w:val="en-ID"/>
        </w:rPr>
        <w:t>engukur</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profitabilitas</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dapat</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menggunakan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beberapa</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rasio</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antara</w:t>
      </w:r>
      <w:r>
        <w:rPr>
          <w:rFonts w:ascii="Times New Roman" w:cs="Times New Roman" w:hAnsi="Times New Roman"/>
          <w:sz w:val="24"/>
          <w:szCs w:val="28"/>
          <w:lang w:val="en-ID"/>
        </w:rPr>
        <w:t xml:space="preserve"> lain</w:t>
      </w:r>
      <w:r>
        <w:rPr>
          <w:rFonts w:ascii="Times New Roman" w:cs="Times New Roman" w:hAnsi="Times New Roman"/>
          <w:sz w:val="24"/>
          <w:szCs w:val="28"/>
          <w:lang w:val="en-ID"/>
        </w:rPr>
        <w:t xml:space="preserve">, </w:t>
      </w:r>
      <w:r>
        <w:rPr>
          <w:rFonts w:ascii="Times New Roman" w:cs="Times New Roman" w:hAnsi="Times New Roman"/>
          <w:i/>
          <w:iCs/>
          <w:sz w:val="24"/>
          <w:szCs w:val="28"/>
          <w:lang w:val="en-ID"/>
        </w:rPr>
        <w:t>Return on Assets</w:t>
      </w:r>
      <w:r>
        <w:rPr>
          <w:rFonts w:ascii="Times New Roman" w:cs="Times New Roman" w:hAnsi="Times New Roman"/>
          <w:sz w:val="24"/>
          <w:szCs w:val="28"/>
          <w:lang w:val="en-ID"/>
        </w:rPr>
        <w:t xml:space="preserve"> (ROA), </w:t>
      </w:r>
      <w:r>
        <w:rPr>
          <w:rFonts w:ascii="Times New Roman" w:cs="Times New Roman" w:hAnsi="Times New Roman"/>
          <w:i/>
          <w:iCs/>
          <w:sz w:val="24"/>
          <w:szCs w:val="28"/>
          <w:lang w:val="en-ID"/>
        </w:rPr>
        <w:t>Return on Equity</w:t>
      </w:r>
      <w:r>
        <w:rPr>
          <w:rFonts w:ascii="Times New Roman" w:cs="Times New Roman" w:hAnsi="Times New Roman"/>
          <w:sz w:val="24"/>
          <w:szCs w:val="28"/>
          <w:lang w:val="en-ID"/>
        </w:rPr>
        <w:t xml:space="preserve"> (ROE), </w:t>
      </w:r>
      <w:r>
        <w:rPr>
          <w:rFonts w:ascii="Times New Roman" w:cs="Times New Roman" w:hAnsi="Times New Roman"/>
          <w:i/>
          <w:iCs/>
          <w:sz w:val="24"/>
          <w:szCs w:val="28"/>
          <w:lang w:val="en-ID"/>
        </w:rPr>
        <w:t>Net Margin Profit</w:t>
      </w:r>
      <w:r>
        <w:rPr>
          <w:rFonts w:ascii="Times New Roman" w:cs="Times New Roman" w:hAnsi="Times New Roman"/>
          <w:sz w:val="24"/>
          <w:szCs w:val="28"/>
          <w:lang w:val="en-ID"/>
        </w:rPr>
        <w:t xml:space="preserve"> (NPM), </w:t>
      </w:r>
      <w:r>
        <w:rPr>
          <w:rFonts w:ascii="Times New Roman" w:cs="Times New Roman" w:hAnsi="Times New Roman"/>
          <w:i/>
          <w:iCs/>
          <w:sz w:val="24"/>
          <w:szCs w:val="28"/>
          <w:lang w:val="en-ID"/>
        </w:rPr>
        <w:t>Gross Profit Margin</w:t>
      </w:r>
      <w:r>
        <w:rPr>
          <w:rFonts w:ascii="Times New Roman" w:cs="Times New Roman" w:hAnsi="Times New Roman"/>
          <w:sz w:val="24"/>
          <w:szCs w:val="28"/>
          <w:lang w:val="en-ID"/>
        </w:rPr>
        <w:t xml:space="preserve"> (GPM). </w:t>
      </w:r>
      <w:r>
        <w:rPr>
          <w:rFonts w:ascii="Times New Roman" w:cs="Times New Roman" w:hAnsi="Times New Roman"/>
          <w:sz w:val="24"/>
          <w:szCs w:val="28"/>
          <w:lang w:val="en-ID"/>
        </w:rPr>
        <w:t xml:space="preserve">ROA </w:t>
      </w:r>
      <w:r>
        <w:rPr>
          <w:rFonts w:ascii="Times New Roman" w:cs="Times New Roman" w:hAnsi="Times New Roman"/>
          <w:sz w:val="24"/>
          <w:szCs w:val="28"/>
          <w:lang w:val="en-ID"/>
        </w:rPr>
        <w:t>digunakan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dalam</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penelitian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ini</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untuk</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mengukur</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tingkat</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profitabilitas</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perusahaan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karena</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rasio</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ini</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menunjukkan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efektivitas</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perusahaan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dalam</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mengelola</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aset</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baik</w:t>
      </w:r>
      <w:r>
        <w:rPr>
          <w:rFonts w:ascii="Times New Roman" w:cs="Times New Roman" w:hAnsi="Times New Roman"/>
          <w:sz w:val="24"/>
          <w:szCs w:val="28"/>
          <w:lang w:val="en-ID"/>
        </w:rPr>
        <w:t xml:space="preserve"> yang </w:t>
      </w:r>
      <w:r>
        <w:rPr>
          <w:rFonts w:ascii="Times New Roman" w:cs="Times New Roman" w:hAnsi="Times New Roman"/>
          <w:sz w:val="24"/>
          <w:szCs w:val="28"/>
          <w:lang w:val="en-ID"/>
        </w:rPr>
        <w:t>berasal</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dari</w:t>
      </w:r>
      <w:r>
        <w:rPr>
          <w:rFonts w:ascii="Times New Roman" w:cs="Times New Roman" w:hAnsi="Times New Roman"/>
          <w:sz w:val="24"/>
          <w:szCs w:val="28"/>
          <w:lang w:val="en-ID"/>
        </w:rPr>
        <w:t xml:space="preserve"> modal </w:t>
      </w:r>
      <w:r>
        <w:rPr>
          <w:rFonts w:ascii="Times New Roman" w:cs="Times New Roman" w:hAnsi="Times New Roman"/>
          <w:sz w:val="24"/>
          <w:szCs w:val="28"/>
          <w:lang w:val="en-ID"/>
        </w:rPr>
        <w:t>sendiri</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maupun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pinjaman</w:t>
      </w:r>
      <w:r>
        <w:rPr>
          <w:rFonts w:ascii="Times New Roman" w:cs="Times New Roman" w:hAnsi="Times New Roman"/>
          <w:sz w:val="24"/>
          <w:szCs w:val="28"/>
          <w:lang w:val="en-ID"/>
        </w:rPr>
        <w:t xml:space="preserve">. ROA juga </w:t>
      </w:r>
      <w:r>
        <w:rPr>
          <w:rFonts w:ascii="Times New Roman" w:cs="Times New Roman" w:hAnsi="Times New Roman"/>
          <w:sz w:val="24"/>
          <w:szCs w:val="28"/>
          <w:lang w:val="en-ID"/>
        </w:rPr>
        <w:t>memberikan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gambaran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tentang</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kemampuan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perusahaan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dalam</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menghasilkan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laba</w:t>
      </w:r>
      <w:r>
        <w:rPr>
          <w:rFonts w:ascii="Times New Roman" w:cs="Times New Roman" w:hAnsi="Times New Roman"/>
          <w:sz w:val="24"/>
          <w:szCs w:val="28"/>
          <w:lang w:val="en-ID"/>
        </w:rPr>
        <w:t xml:space="preserve"> pada masa </w:t>
      </w:r>
      <w:r>
        <w:rPr>
          <w:rFonts w:ascii="Times New Roman" w:cs="Times New Roman" w:hAnsi="Times New Roman"/>
          <w:sz w:val="24"/>
          <w:szCs w:val="28"/>
          <w:lang w:val="en-ID"/>
        </w:rPr>
        <w:t>lalu</w:t>
      </w:r>
      <w:r>
        <w:rPr>
          <w:rFonts w:ascii="Times New Roman" w:cs="Times New Roman" w:hAnsi="Times New Roman"/>
          <w:sz w:val="24"/>
          <w:szCs w:val="28"/>
          <w:lang w:val="en-ID"/>
        </w:rPr>
        <w:t xml:space="preserve">, yang </w:t>
      </w:r>
      <w:r>
        <w:rPr>
          <w:rFonts w:ascii="Times New Roman" w:cs="Times New Roman" w:hAnsi="Times New Roman"/>
          <w:sz w:val="24"/>
          <w:szCs w:val="28"/>
          <w:lang w:val="en-ID"/>
        </w:rPr>
        <w:t>dapat</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digunakan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untuk</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memproyeksikan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t>kinerja</w:t>
      </w:r>
      <w:r>
        <w:rPr>
          <w:rFonts w:ascii="Times New Roman" w:cs="Times New Roman" w:hAnsi="Times New Roman"/>
          <w:sz w:val="24"/>
          <w:szCs w:val="28"/>
          <w:lang w:val="en-ID"/>
        </w:rPr>
        <w:t xml:space="preserve"> di masa </w:t>
      </w:r>
      <w:r>
        <w:rPr>
          <w:rFonts w:ascii="Times New Roman" w:cs="Times New Roman" w:hAnsi="Times New Roman"/>
          <w:sz w:val="24"/>
          <w:szCs w:val="28"/>
          <w:lang w:val="en-ID"/>
        </w:rPr>
        <w:t>depan</w:t>
      </w:r>
      <w:r>
        <w:rPr>
          <w:rFonts w:ascii="Times New Roman" w:cs="Times New Roman" w:hAnsi="Times New Roman"/>
          <w:sz w:val="24"/>
          <w:szCs w:val="28"/>
          <w:lang w:val="en-ID"/>
        </w:rPr>
        <w:t xml:space="preserve"> </w:t>
      </w:r>
      <w:r>
        <w:rPr>
          <w:rFonts w:ascii="Times New Roman" w:cs="Times New Roman" w:hAnsi="Times New Roman"/>
          <w:sz w:val="24"/>
          <w:szCs w:val="28"/>
          <w:lang w:val="en-ID"/>
        </w:rPr>
        <w:fldChar w:fldCharType="begin"/>
      </w:r>
      <w:r>
        <w:rPr>
          <w:rFonts w:ascii="Times New Roman" w:cs="Times New Roman" w:hAnsi="Times New Roman"/>
          <w:sz w:val="24"/>
          <w:szCs w:val="28"/>
          <w:lang w:val="en-ID"/>
        </w:rPr>
        <w:instrText>ADDIN CSL_CITATION {"citationItems":[{"id":"ITEM-1","itemData":{"DOI":"10.29406/jmm.v16i1.2136","ISSN":"2085-1596","abstract":"Tujuan dilakukannya penelitian ini untuk mengetahui pengaruh antara ukuran perusahaan (Firm Size) dan profitabilitas (ROA) terhadap nilai perusahaan (Firm Value). Teknik pengambilan sampel menggunakan metode purposive sampling . Purposive sampling merupakan metode penentuan sampel berdasarkan kriteria tertentu. Bentuk penelitian ini adalah penelitian asosiatif. Teknik analisis data dilakukan dengan analisis statistik deskriptif, uji asumsi klasik, analisis regresi linear berganda, uji koefisien korelasi berganda, koefisien determinasi, uji kelayakan model dan uji t. setelah dilakukan pengolahan dan pengujian data menunjukkan hasil bahwa variabel ukuran perusahaan (Firm Size) tidak memiliki pengaruh terhadap nilai perusahaan (Firm Value), dan profitabilitas (ROA) memiliki pengaruh dengan arah positif terhadap nilai perusahaan (Firm Value).","author":[{"dropping-particle":"","family":"Jaya","given":"Sandy","non-dropping-particle":"","parse-names":false,"suffix":""}],"container-title":"Jurnal Manajemen Motivasi","id":"ITEM-1","issue":"1","issued":{"date-parts":[["2020"]]},"page":"38","title":"Pengaruh Ukuran Perusahaan (Firm Size) dan Profitabilitas (ROA) Terhadap Nilai Perusahaan (Firm Value) Pada Perusahaan Sub Sektor Property dan Real Estate di Bursa Efek Indonesia (BEI)","type":"article-journal","volume":"16"},"uris":["http://www.mendeley.com/documents/?uuid=53cff0d2-febe-45b3-966e-502198b5fc42"]}],"mendeley":{"formattedCitation":"(Jaya, 2020)","plainTextFormattedCitation":"(Jaya, 2020)","previouslyFormattedCitation":"(Jaya, 2020)"},"properties":{"noteIndex":0},"schema":"https://github.com/citation-style-language/schema/raw/master/csl-citation.json"}</w:instrText>
      </w:r>
      <w:r>
        <w:rPr>
          <w:rFonts w:ascii="Times New Roman" w:cs="Times New Roman" w:hAnsi="Times New Roman"/>
          <w:sz w:val="24"/>
          <w:szCs w:val="28"/>
          <w:lang w:val="en-ID"/>
        </w:rPr>
        <w:fldChar w:fldCharType="separate"/>
      </w:r>
      <w:r>
        <w:rPr>
          <w:rFonts w:ascii="Times New Roman" w:cs="Times New Roman" w:hAnsi="Times New Roman"/>
          <w:noProof/>
          <w:sz w:val="24"/>
          <w:szCs w:val="28"/>
          <w:lang w:val="en-ID"/>
        </w:rPr>
        <w:t>(Jaya, 2020)</w:t>
      </w:r>
      <w:r>
        <w:rPr>
          <w:rFonts w:ascii="Times New Roman" w:cs="Times New Roman" w:hAnsi="Times New Roman"/>
          <w:sz w:val="24"/>
          <w:szCs w:val="28"/>
          <w:lang w:val="en-ID"/>
        </w:rPr>
        <w:fldChar w:fldCharType="end"/>
      </w:r>
      <w:r>
        <w:rPr>
          <w:rFonts w:ascii="Times New Roman" w:cs="Times New Roman" w:hAnsi="Times New Roman"/>
          <w:sz w:val="24"/>
          <w:szCs w:val="28"/>
          <w:lang w:val="en-ID"/>
        </w:rPr>
        <w:t xml:space="preserve">. </w:t>
      </w:r>
      <w:r>
        <w:rPr>
          <w:rFonts w:ascii="Times New Roman" w:cs="Times New Roman" w:hAnsi="Times New Roman"/>
          <w:sz w:val="24"/>
          <w:szCs w:val="28"/>
          <w:lang w:val="fi-FI"/>
        </w:rPr>
        <w:t>Semakin tinggi ROA, semakin tinggi pula profitabilitas perusahaan, yang menunjukkan pengelolaan aset yang lebih baik. Kenaikan ROA dapat berpengaruh positif terhadap tingkat pengembalian pajak (ETR), karena perusahaan yang efisien dalam mengelola aset cenderung menghasilkan lebih banyak laba yang dapat dikenakan pajak. Namun, dengan perubahan kebijakan perpajakan dan perkembangan zaman, hubungan antara ROA dan ETR bisa menjadi negatif, karena faktor-faktor eksternal yang mempengaruhi kewajiban pajak</w:t>
      </w:r>
      <w:r>
        <w:rPr>
          <w:rFonts w:ascii="Times New Roman" w:cs="Times New Roman" w:hAnsi="Times New Roman"/>
          <w:sz w:val="24"/>
          <w:szCs w:val="28"/>
          <w:lang w:val="fi-FI"/>
        </w:rPr>
        <w:t xml:space="preserve"> </w:t>
      </w:r>
      <w:r>
        <w:rPr>
          <w:rFonts w:ascii="Times New Roman" w:cs="Times New Roman" w:hAnsi="Times New Roman"/>
          <w:sz w:val="24"/>
          <w:szCs w:val="28"/>
          <w:lang w:val="fi-FI"/>
        </w:rPr>
        <w:fldChar w:fldCharType="begin"/>
      </w:r>
      <w:r>
        <w:rPr>
          <w:rFonts w:ascii="Times New Roman" w:cs="Times New Roman" w:hAnsi="Times New Roman"/>
          <w:sz w:val="24"/>
          <w:szCs w:val="28"/>
          <w:lang w:val="fi-FI"/>
        </w:rPr>
        <w:instrText>ADDIN CSL_CITATION {"citationItems":[{"id":"ITEM-1","itemData":{"DOI":"10.32534/jpk.v10i1.3858","ISSN":"2089-127X","abstract":"Penghindaran pajak yang dilakukan dengan cara legal dan ilegal. Cara legal yaitu dengan perencanaan pajak dan penghindaran pajak, sedangkan cara ilegal yaitu dengan penggelapan pajak. Penelitian ini bertujuan untuk menguji pengaruh Leverage dan Profitabilitas terhadap Agresivitas Pajak. Pada penelitian ini sampel yang digunakan yaitu 31 bank umum konvensional yang terdaftar di BEI dengan periode penelitian sebelum dan setelah pandemi covid-19 yaitu tahun 2019, 2020, dan 2021. Teknik pengambilan sampel yang digunakan yaitu purposive sampling. Metode analisis data dalam penelitian ini adalah analisis regresi data panel dengan menggunakan Eviews versi 10. Hasil Pengujian secara simultan dan parsial menunjukkan bahwa variabel Leverage dan Profitabilitas berpengaruh terhadap agresivitas pajak. Leverage berhubungan negatif dan tidak berpengaruh signifikan terhadap agresivitas pajak sedangkan profitabilitas berpengaruh positif signifikan terhadap agresivitas pajak.\r \r \r \r \r Keywords:   Profitabilitas, Leverage (DER), Agresivitas pajak","author":[{"dropping-particle":"","family":"Anggraeni","given":"Annisa Fitri","non-dropping-particle":"","parse-names":false,"suffix":""},{"dropping-particle":"","family":"Priatna","given":"Deden Komar","non-dropping-particle":"","parse-names":false,"suffix":""},{"dropping-particle":"","family":"Roswinna","given":"Winna","non-dropping-particle":"","parse-names":false,"suffix":""},{"dropping-particle":"","family":"Latifah","given":"Novia Ayu","non-dropping-particle":"","parse-names":false,"suffix":""},{"dropping-particle":"","family":"Ahada","given":"Roby","non-dropping-particle":"","parse-names":false,"suffix":""}],"container-title":"Jurnal Proaksi","id":"ITEM-1","issue":"1","issued":{"date-parts":[["2023"]]},"page":"30-41","title":"Pengaruh Leverage dan Profitabilitas Terhadap Agresivitas Pajak Bank Umum Konvensional yang Terdaftar di BEI","type":"article-journal","volume":"10"},"uris":["http://www.mendeley.com/documents/?uuid=51084b52-2103-4af1-a5ed-6fc806873ceb"]}],"mendeley":{"formattedCitation":"(Anggraeni et al., 2023)","plainTextFormattedCitation":"(Anggraeni et al., 2023)","previouslyFormattedCitation":"(Anggraeni et al., 2023)"},"properties":{"noteIndex":0},"schema":"https://github.com/citation-style-language/schema/raw/master/csl-citation.json"}</w:instrText>
      </w:r>
      <w:r>
        <w:rPr>
          <w:rFonts w:ascii="Times New Roman" w:cs="Times New Roman" w:hAnsi="Times New Roman"/>
          <w:sz w:val="24"/>
          <w:szCs w:val="28"/>
          <w:lang w:val="fi-FI"/>
        </w:rPr>
        <w:fldChar w:fldCharType="separate"/>
      </w:r>
      <w:r>
        <w:rPr>
          <w:rFonts w:ascii="Times New Roman" w:cs="Times New Roman" w:hAnsi="Times New Roman"/>
          <w:noProof/>
          <w:sz w:val="24"/>
          <w:szCs w:val="28"/>
          <w:lang w:val="fi-FI"/>
        </w:rPr>
        <w:t xml:space="preserve">(Anggraeni </w:t>
      </w:r>
      <w:r>
        <w:rPr>
          <w:rFonts w:ascii="Times New Roman" w:cs="Times New Roman" w:hAnsi="Times New Roman"/>
          <w:i/>
          <w:iCs/>
          <w:noProof/>
          <w:sz w:val="24"/>
          <w:szCs w:val="28"/>
          <w:lang w:val="fi-FI"/>
        </w:rPr>
        <w:t>et al</w:t>
      </w:r>
      <w:r>
        <w:rPr>
          <w:rFonts w:ascii="Times New Roman" w:cs="Times New Roman" w:hAnsi="Times New Roman"/>
          <w:noProof/>
          <w:sz w:val="24"/>
          <w:szCs w:val="28"/>
          <w:lang w:val="fi-FI"/>
        </w:rPr>
        <w:t>., 2023)</w:t>
      </w:r>
      <w:r>
        <w:rPr>
          <w:rFonts w:ascii="Times New Roman" w:cs="Times New Roman" w:hAnsi="Times New Roman"/>
          <w:sz w:val="24"/>
          <w:szCs w:val="28"/>
          <w:lang w:val="fi-FI"/>
        </w:rPr>
        <w:fldChar w:fldCharType="end"/>
      </w:r>
      <w:r>
        <w:rPr>
          <w:rFonts w:ascii="Times New Roman" w:cs="Times New Roman" w:hAnsi="Times New Roman"/>
          <w:sz w:val="24"/>
          <w:szCs w:val="28"/>
          <w:lang w:val="fi-FI"/>
        </w:rPr>
        <w:t xml:space="preserve">. Rumus </w:t>
      </w:r>
      <w:r>
        <w:rPr>
          <w:rFonts w:ascii="Times New Roman" w:cs="Times New Roman" w:hAnsi="Times New Roman"/>
          <w:sz w:val="24"/>
          <w:szCs w:val="28"/>
          <w:lang w:val="fi-FI"/>
        </w:rPr>
        <w:t>untuk mengukur ROA yaitu:</w:t>
      </w:r>
    </w:p>
    <w:p>
      <w:pPr>
        <w:pStyle w:val="style0"/>
        <w:spacing w:after="0" w:lineRule="auto" w:line="480"/>
        <w:ind w:firstLine="709"/>
        <w:jc w:val="both"/>
        <w:rPr>
          <w:rFonts w:ascii="Times New Roman" w:cs="Times New Roman" w:eastAsia="宋体" w:hAnsi="Times New Roman"/>
          <w:color w:val="000000"/>
          <w:sz w:val="24"/>
          <w:szCs w:val="28"/>
          <w:lang w:val="fi-FI"/>
        </w:rPr>
      </w:pPr>
      <w:r>
        <w:rPr>
          <w:rFonts w:ascii="Times New Roman" w:cs="Times New Roman" w:eastAsia="宋体" w:hAnsi="Times New Roman"/>
          <w:noProof/>
          <w:color w:val="000000"/>
          <w:sz w:val="24"/>
          <w:szCs w:val="28"/>
          <w:lang w:val="fi-FI"/>
        </w:rPr>
        <mc:AlternateContent>
          <mc:Choice Requires="wps">
            <w:drawing>
              <wp:anchor distT="45720" distB="45720" distL="114300" distR="114300" simplePos="false" relativeHeight="32" behindDoc="false" locked="false" layoutInCell="true" allowOverlap="true">
                <wp:simplePos x="0" y="0"/>
                <wp:positionH relativeFrom="column">
                  <wp:posOffset>1350010</wp:posOffset>
                </wp:positionH>
                <wp:positionV relativeFrom="paragraph">
                  <wp:posOffset>26669</wp:posOffset>
                </wp:positionV>
                <wp:extent cx="2520000" cy="540000"/>
                <wp:effectExtent l="0" t="0" r="13970" b="12700"/>
                <wp:wrapSquare wrapText="bothSides"/>
                <wp:docPr id="102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0000" cy="540000"/>
                        </a:xfrm>
                        <a:prstGeom prst="rect"/>
                        <a:solidFill>
                          <a:srgbClr val="ffffff"/>
                        </a:solidFill>
                        <a:ln cmpd="sng" cap="flat" w="12700">
                          <a:solidFill>
                            <a:srgbClr val="000000"/>
                          </a:solidFill>
                          <a:prstDash val="solid"/>
                          <a:miter/>
                          <a:headEnd len="med" w="med" type="none"/>
                          <a:tailEnd len="med" w="med" type="none"/>
                        </a:ln>
                      </wps:spPr>
                      <wps:txbx id="1028">
                        <w:txbxContent>
                          <w:p>
                            <w:pPr>
                              <w:pStyle w:val="style0"/>
                              <w:rPr>
                                <w:lang w:val="id-ID"/>
                              </w:rPr>
                            </w:pPr>
                            <m:oMathPara>
                              <m:oMath>
                                <m:eqArr>
                                  <m:eqArrPr>
                                    <m:maxDist m:val="on"/>
                                    <m:ctrlPr>
                                      <w:rPr>
                                        <w:rFonts w:ascii="Cambria Math" w:cs="Times New Roman" w:hAnsi="Cambria Math"/>
                                        <w:i/>
                                        <w:color w:val="000000"/>
                                        <w:sz w:val="24"/>
                                        <w:szCs w:val="28"/>
                                        <w:lang w:val="fi-FI"/>
                                      </w:rPr>
                                    </m:ctrlPr>
                                  </m:eqArrPr>
                                  <m:e>
                                    <m:r>
                                      <w:rPr>
                                        <w:rFonts w:ascii="Cambria Math" w:cs="Cambria Math" w:hAnsi="Cambria Math"/>
                                        <w:color w:val="000000"/>
                                        <w:sz w:val="24"/>
                                        <w:szCs w:val="28"/>
                                        <w:lang w:val="fi-FI"/>
                                      </w:rPr>
                                      <m:t>ROA</m:t>
                                    </m:r>
                                    <m:r>
                                      <m:rPr>
                                        <m:sty m:val="p"/>
                                      </m:rPr>
                                      <w:rPr>
                                        <w:rFonts w:ascii="Cambria Math" w:cs="Cambria Math" w:hAnsi="Cambria Math"/>
                                        <w:color w:val="000000"/>
                                        <w:sz w:val="24"/>
                                        <w:szCs w:val="28"/>
                                        <w:lang w:val="fi-FI"/>
                                      </w:rPr>
                                      <m:t>=</m:t>
                                    </m:r>
                                    <m:f>
                                      <m:fPr>
                                        <m:ctrlPr>
                                          <w:rPr>
                                            <w:rFonts w:ascii="Cambria Math" w:cs="Times New Roman" w:hAnsi="Cambria Math"/>
                                            <w:color w:val="000000"/>
                                            <w:sz w:val="24"/>
                                            <w:szCs w:val="28"/>
                                            <w:lang w:val="fi-FI"/>
                                          </w:rPr>
                                        </m:ctrlPr>
                                      </m:fPr>
                                      <m:num>
                                        <m:r>
                                          <m:rPr>
                                            <m:sty m:val="p"/>
                                          </m:rPr>
                                          <w:rPr>
                                            <w:rFonts w:ascii="Cambria Math" w:cs="Cambria Math" w:hAnsi="Cambria Math"/>
                                            <w:color w:val="000000"/>
                                            <w:sz w:val="24"/>
                                            <w:szCs w:val="28"/>
                                            <w:lang w:val="fi-FI"/>
                                          </w:rPr>
                                          <m:t>Laba Setelah Pajak</m:t>
                                        </m:r>
                                      </m:num>
                                      <m:den>
                                        <m:r>
                                          <m:rPr>
                                            <m:sty m:val="p"/>
                                          </m:rPr>
                                          <w:rPr>
                                            <w:rFonts w:ascii="Cambria Math" w:cs="Cambria Math" w:hAnsi="Cambria Math"/>
                                            <w:color w:val="000000"/>
                                            <w:sz w:val="24"/>
                                            <w:szCs w:val="28"/>
                                            <w:lang w:val="fi-FI"/>
                                          </w:rPr>
                                          <m:t>Total Aset</m:t>
                                        </m:r>
                                      </m:den>
                                    </m:f>
                                    <m:r>
                                      <w:rPr>
                                        <w:rFonts w:ascii="Cambria Math" w:cs="Cambria Math" w:hAnsi="Cambria Math"/>
                                        <w:color w:val="000000"/>
                                        <w:sz w:val="24"/>
                                        <w:szCs w:val="28"/>
                                        <w:lang w:val="fi-FI"/>
                                      </w:rPr>
                                      <m:t>#</m:t>
                                    </m:r>
                                    <m:r>
                                      <m:rPr>
                                        <m:sty m:val="bi"/>
                                      </m:rPr>
                                      <w:rPr>
                                        <w:rFonts w:ascii="Cambria Math" w:cs="Times New Roman" w:hAnsi="Cambria Math"/>
                                        <w:color w:val="000000"/>
                                        <w:sz w:val="24"/>
                                        <w:szCs w:val="28"/>
                                        <w:lang w:val="fi-FI"/>
                                      </w:rPr>
                                      <m:t>2.1</m:t>
                                    </m:r>
                                  </m:e>
                                </m:eqArr>
                              </m:oMath>
                            </m:oMathPara>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106.3pt;margin-top:2.1pt;width:198.43pt;height:42.52pt;z-index:32;mso-position-horizontal-relative:text;mso-position-vertical-relative:text;mso-width-percent:0;mso-height-percent:0;mso-width-relative:margin;mso-height-relative:margin;mso-wrap-distance-top:3.6000001pt;mso-wrap-distance-bottom:3.6000001pt;visibility:visible;">
                <v:stroke joinstyle="miter" weight="1.0pt"/>
                <w10:wrap type="square"/>
                <v:fill/>
                <v:textbox inset="7.2pt,3.6pt,7.2pt,3.6pt">
                  <w:txbxContent>
                    <w:p>
                      <w:pPr>
                        <w:pStyle w:val="style0"/>
                        <w:rPr>
                          <w:lang w:val="id-ID"/>
                        </w:rPr>
                      </w:pPr>
                      <m:oMathPara>
                        <m:oMath>
                          <m:eqArr>
                            <m:eqArrPr>
                              <m:maxDist m:val="on"/>
                              <m:ctrlPr>
                                <w:rPr>
                                  <w:rFonts w:ascii="Cambria Math" w:cs="Times New Roman" w:hAnsi="Cambria Math"/>
                                  <w:i/>
                                  <w:color w:val="000000"/>
                                  <w:sz w:val="24"/>
                                  <w:szCs w:val="28"/>
                                  <w:lang w:val="fi-FI"/>
                                </w:rPr>
                              </m:ctrlPr>
                            </m:eqArrPr>
                            <m:e>
                              <m:r>
                                <w:rPr>
                                  <w:rFonts w:ascii="Cambria Math" w:cs="Cambria Math" w:hAnsi="Cambria Math"/>
                                  <w:color w:val="000000"/>
                                  <w:sz w:val="24"/>
                                  <w:szCs w:val="28"/>
                                  <w:lang w:val="fi-FI"/>
                                </w:rPr>
                                <m:t>ROA</m:t>
                              </m:r>
                              <m:r>
                                <m:rPr>
                                  <m:sty m:val="p"/>
                                </m:rPr>
                                <w:rPr>
                                  <w:rFonts w:ascii="Cambria Math" w:cs="Cambria Math" w:hAnsi="Cambria Math"/>
                                  <w:color w:val="000000"/>
                                  <w:sz w:val="24"/>
                                  <w:szCs w:val="28"/>
                                  <w:lang w:val="fi-FI"/>
                                </w:rPr>
                                <m:t>=</m:t>
                              </m:r>
                              <m:f>
                                <m:fPr>
                                  <m:ctrlPr>
                                    <w:rPr>
                                      <w:rFonts w:ascii="Cambria Math" w:cs="Times New Roman" w:hAnsi="Cambria Math"/>
                                      <w:color w:val="000000"/>
                                      <w:sz w:val="24"/>
                                      <w:szCs w:val="28"/>
                                      <w:lang w:val="fi-FI"/>
                                    </w:rPr>
                                  </m:ctrlPr>
                                </m:fPr>
                                <m:num>
                                  <m:r>
                                    <m:rPr>
                                      <m:sty m:val="p"/>
                                    </m:rPr>
                                    <w:rPr>
                                      <w:rFonts w:ascii="Cambria Math" w:cs="Cambria Math" w:hAnsi="Cambria Math"/>
                                      <w:color w:val="000000"/>
                                      <w:sz w:val="24"/>
                                      <w:szCs w:val="28"/>
                                      <w:lang w:val="fi-FI"/>
                                    </w:rPr>
                                    <m:t>Laba Setelah Pajak</m:t>
                                  </m:r>
                                </m:num>
                                <m:den>
                                  <m:r>
                                    <m:rPr>
                                      <m:sty m:val="p"/>
                                    </m:rPr>
                                    <w:rPr>
                                      <w:rFonts w:ascii="Cambria Math" w:cs="Cambria Math" w:hAnsi="Cambria Math"/>
                                      <w:color w:val="000000"/>
                                      <w:sz w:val="24"/>
                                      <w:szCs w:val="28"/>
                                      <w:lang w:val="fi-FI"/>
                                    </w:rPr>
                                    <m:t>Total Aset</m:t>
                                  </m:r>
                                </m:den>
                              </m:f>
                              <m:r>
                                <w:rPr>
                                  <w:rFonts w:ascii="Cambria Math" w:cs="Cambria Math" w:hAnsi="Cambria Math"/>
                                  <w:color w:val="000000"/>
                                  <w:sz w:val="24"/>
                                  <w:szCs w:val="28"/>
                                  <w:lang w:val="fi-FI"/>
                                </w:rPr>
                                <m:t>#</m:t>
                              </m:r>
                              <m:r>
                                <m:rPr>
                                  <m:sty m:val="bi"/>
                                </m:rPr>
                                <w:rPr>
                                  <w:rFonts w:ascii="Cambria Math" w:cs="Times New Roman" w:hAnsi="Cambria Math"/>
                                  <w:color w:val="000000"/>
                                  <w:sz w:val="24"/>
                                  <w:szCs w:val="28"/>
                                  <w:lang w:val="fi-FI"/>
                                </w:rPr>
                                <m:t>2.1</m:t>
                              </m:r>
                            </m:e>
                          </m:eqArr>
                        </m:oMath>
                      </m:oMathPara>
                    </w:p>
                  </w:txbxContent>
                </v:textbox>
              </v:rect>
            </w:pict>
          </mc:Fallback>
        </mc:AlternateContent>
      </w:r>
    </w:p>
    <w:p>
      <w:pPr>
        <w:pStyle w:val="style0"/>
        <w:spacing w:after="0" w:lineRule="auto" w:line="480"/>
        <w:jc w:val="both"/>
        <w:rPr>
          <w:rFonts w:ascii="Times New Roman" w:cs="Times New Roman" w:eastAsia="宋体" w:hAnsi="Times New Roman"/>
          <w:color w:val="000000"/>
          <w:sz w:val="24"/>
          <w:szCs w:val="28"/>
          <w:lang w:val="fi-FI"/>
        </w:rPr>
      </w:pPr>
    </w:p>
    <w:bookmarkStart w:id="25" w:name="_Toc212726650"/>
    <w:p>
      <w:pPr>
        <w:pStyle w:val="style3"/>
        <w:tabs>
          <w:tab w:val="left" w:leader="none" w:pos="567"/>
        </w:tabs>
        <w:spacing w:after="0"/>
        <w:ind w:left="0" w:firstLine="0"/>
        <w:rPr/>
      </w:pPr>
      <w:r>
        <w:rPr>
          <w:iCs/>
        </w:rPr>
        <w:t>Leverage</w:t>
      </w:r>
      <w:bookmarkEnd w:id="25"/>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i/>
          <w:iCs/>
          <w:color w:val="000000"/>
          <w:sz w:val="24"/>
          <w:szCs w:val="28"/>
        </w:rPr>
        <w:t>Leverage</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adalah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rasio</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menilai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kemampuan</w:t>
      </w:r>
      <w:r>
        <w:rPr>
          <w:rFonts w:ascii="Times New Roman" w:cs="Times New Roman" w:hAnsi="Times New Roman"/>
          <w:color w:val="000000"/>
          <w:sz w:val="24"/>
          <w:szCs w:val="28"/>
        </w:rPr>
        <w:t xml:space="preserve"> utang, </w:t>
      </w:r>
      <w:r>
        <w:rPr>
          <w:rFonts w:ascii="Times New Roman" w:cs="Times New Roman" w:hAnsi="Times New Roman"/>
          <w:color w:val="000000"/>
          <w:sz w:val="24"/>
          <w:szCs w:val="28"/>
        </w:rPr>
        <w:t>baik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jangka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panjang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maupun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jangka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pendek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membiayai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aset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{"citationItems":[{"id":"ITEM-1","itemData":{"DOI":"10.32503/jck.v1i1.2239","ISSN":"2827-7643","abstract":"Penelitian ini bertujuan untuk mengetahui pengaruh likuiditas, profitabilitas, dan leverage terhadap agresivitas pajak. Variabel independen yang digunakan meliputi likuiditas, profitabilitas, dan leverage sedangkan agresivitas pajak sebagai variabel dependen. Populasi yang digunakan dalam penelitian ini adalah laporan keuangan tahunan perusahaan manufaktur sub sektor food and beverage yang terdaftar di Bursa Efek Indonesia tahun 2011 – 2018 yang berjumlah 11 perusahaan. Teknik pengambilan sampel pada penelitian ini menggunakan metode purposive sampling (Penentuan sampel menggunakan kriteria tertentu) dan diperoleh sampel sebanyak 9 perusahaan manufaktur sub sektor food and beverage.  Metode yang digunakan pada penelitian ini meliputi analisis statistik deskriptif, uji asumsi klasik, analisis regresi linier berganda.  Hasil penelitian yang dilakukan menunjukkan bahwa diantara variabel likuiditas, profitabilitas, dan leverage yang berpengaruh terhadap agresivitas pajak adalah variabel likuiditas.","author":[{"dropping-particle":"","family":"Apriliana","given":"Nesa","non-dropping-particle":"","parse-names":false,"suffix":""}],"container-title":"Jurnal Cendekia Keuangan","id":"ITEM-1","issue":"1","issued":{"date-parts":[["2022"]]},"page":"27","title":"Pengaruh likuiditas, profitabilitas dan leverage terhadap agresivitas pajak","type":"article-journal","volume":"1"},"uris":["http://www.mendeley.com/documents/?uuid=7785a95c-a52b-470c-8a1c-8da9496ad771"]}],"mendeley":{"formattedCitation":"(Apriliana, 2022)","plainTextFormattedCitation":"(Apriliana, 2022)","previouslyFormattedCitation":"(Apriliana, 2022)"},"properties":{"noteIndex":0},"schema":"https://github.com/citation-style-language/schema/raw/master/csl-citation.json"}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(Apriliana, 2022)</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 </w:t>
      </w:r>
      <w:r>
        <w:rPr>
          <w:rFonts w:ascii="Times New Roman" w:cs="Times New Roman" w:hAnsi="Times New Roman"/>
          <w:i/>
          <w:iCs/>
          <w:color w:val="000000"/>
          <w:sz w:val="24"/>
          <w:szCs w:val="28"/>
          <w:lang w:val="sv-SE"/>
        </w:rPr>
        <w:t>Leverage</w:t>
      </w:r>
      <w:r>
        <w:rPr>
          <w:rFonts w:ascii="Times New Roman" w:cs="Times New Roman" w:hAnsi="Times New Roman"/>
          <w:color w:val="000000"/>
          <w:sz w:val="24"/>
          <w:szCs w:val="28"/>
          <w:lang w:val="sv-SE"/>
        </w:rPr>
        <w:t xml:space="preserve"> dapat mempengaruhi agresivitas pajak melalui strategi penghematan pajak dari beban bunga (</w:t>
      </w:r>
      <w:r>
        <w:rPr>
          <w:rFonts w:ascii="Times New Roman" w:cs="Times New Roman" w:hAnsi="Times New Roman"/>
          <w:i/>
          <w:iCs/>
          <w:color w:val="000000"/>
          <w:sz w:val="24"/>
          <w:szCs w:val="28"/>
          <w:lang w:val="sv-SE"/>
        </w:rPr>
        <w:t>tax shield</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Perusahaan yang memiliki rasio</w:t>
      </w:r>
      <w:r>
        <w:rPr>
          <w:rFonts w:ascii="Times New Roman" w:cs="Times New Roman" w:hAnsi="Times New Roman"/>
          <w:i/>
          <w:iCs/>
          <w:color w:val="000000"/>
          <w:sz w:val="24"/>
          <w:szCs w:val="28"/>
          <w:lang w:val="sv-SE"/>
        </w:rPr>
        <w:t xml:space="preserve"> </w:t>
      </w:r>
      <w:r>
        <w:rPr>
          <w:rFonts w:ascii="Times New Roman" w:cs="Times New Roman" w:hAnsi="Times New Roman"/>
          <w:i/>
          <w:iCs/>
          <w:color w:val="000000"/>
          <w:sz w:val="24"/>
          <w:szCs w:val="28"/>
          <w:lang w:val="sv-SE"/>
        </w:rPr>
        <w:t>leverage</w:t>
      </w:r>
      <w:r>
        <w:rPr>
          <w:rFonts w:ascii="Times New Roman" w:cs="Times New Roman" w:hAnsi="Times New Roman"/>
          <w:color w:val="000000"/>
          <w:sz w:val="24"/>
          <w:szCs w:val="28"/>
          <w:lang w:val="sv-SE"/>
        </w:rPr>
        <w:t xml:space="preserve"> tinggi menunjukkan bahwa kemampuannya dalam memenuhi aktiva yang dimiliki sangat bergantung pada utang</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Pajak","type":"article-journal","volume":"10"},"uris":["http://www.mendeley.com/documents/?uuid=57cd99db-b5d9-4fa9-b4ca-1bcbd4943ba3"]}],"mendeley":{"formattedCitation":"(Herlinda &amp; Rahmawati, 2021)","plainTextFormattedCitation":"(Herlinda &amp; Rahmawati, 2021)","previouslyFormattedCitation":"(Herlinda &amp; Rahmawati,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(Herlinda &amp; Rahmawati,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w:t>
      </w:r>
      <w:r>
        <w:rPr>
          <w:rFonts w:ascii="Times New Roman" w:cs="Times New Roman" w:hAnsi="Times New Roman"/>
          <w:color w:val="000000"/>
          <w:sz w:val="24"/>
          <w:szCs w:val="28"/>
          <w:lang w:val="sv-SE"/>
        </w:rPr>
        <w:t xml:space="preserve"> Rasio </w:t>
      </w:r>
      <w:r>
        <w:rPr>
          <w:rFonts w:ascii="Times New Roman" w:cs="Times New Roman" w:hAnsi="Times New Roman"/>
          <w:i/>
          <w:iCs/>
          <w:color w:val="000000"/>
          <w:sz w:val="24"/>
          <w:szCs w:val="28"/>
          <w:lang w:val="sv-SE"/>
        </w:rPr>
        <w:t>leverage</w:t>
      </w:r>
      <w:r>
        <w:rPr>
          <w:rFonts w:ascii="Times New Roman" w:cs="Times New Roman" w:hAnsi="Times New Roman"/>
          <w:color w:val="000000"/>
          <w:sz w:val="24"/>
          <w:szCs w:val="28"/>
          <w:lang w:val="sv-SE"/>
        </w:rPr>
        <w:t xml:space="preserve"> dapat menggambarkan seberapa besar proporsi utang yang dimanfaatkkan dalam pembiayaan </w:t>
      </w:r>
      <w:r>
        <w:rPr>
          <w:rFonts w:ascii="Times New Roman" w:cs="Times New Roman" w:hAnsi="Times New Roman"/>
          <w:color w:val="000000"/>
          <w:sz w:val="24"/>
          <w:szCs w:val="28"/>
          <w:lang w:val="sv-SE"/>
        </w:rPr>
        <w:t>aset.</w:t>
      </w:r>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Utang dapat digunakan perusahaan untuk</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memenuhi kebutuhan operasional dan investasi mereka</w:t>
      </w:r>
      <w:r>
        <w:rPr>
          <w:rFonts w:ascii="Times New Roman" w:cs="Times New Roman" w:hAnsi="Times New Roman"/>
          <w:color w:val="000000"/>
          <w:sz w:val="24"/>
          <w:szCs w:val="28"/>
          <w:lang w:val="sv-SE"/>
        </w:rPr>
        <w:t xml:space="preserve"> dalam jangka waktu tertentu</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Namun, utang akan menghasilkan tingkat pengembalian tetap yang dikenal sebagai bunga</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{"citationItems":[{"id":"ITEM-1","itemData":{"DOI":"http://dx.doi.org/10.29040/jap.v19i1.171","author":[{"dropping-particle":"","family":"Permata","given":"Amanda Dhinari","non-dropping-particle":"","parse-names":false,"suffix":""},{"dropping-particle":"","family":"Nurlaela","given":"Siti","non-dropping-particle":"","parse-names":false,"suffix":""},{"dropping-particle":"","family":"W","given":"Endang Masitoh","non-dropping-particle":"","parse-names":false,"suffix":""}],"id":"ITEM-1","issue":"01","issued":{"date-parts":[["2018"]]},"page":"10-20","title":"Pengaruh Size , Age , Profitability , Leverage dan Sales Growth Terhadap Tax Avoidance","type":"article-journal","volume":"19"},"uris":["http://www.mendeley.com/documents/?uuid=49f922a3-b384-4fd7-be51-5bf66b519360"]}],"mendeley":{"formattedCitation":"(Permata et al., 2018)","plainTextFormattedCitation":"(Permata et al., 2018)","previouslyFormattedCitation":"(Permata et al., 2018)"},"properties":{"noteIndex":0},"schema":"https://github.com/citation-style-language/schema/raw/master/csl-citation.json"}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 xml:space="preserve">(Permata </w:t>
      </w:r>
      <w:r>
        <w:rPr>
          <w:rFonts w:ascii="Times New Roman" w:cs="Times New Roman" w:hAnsi="Times New Roman"/>
          <w:i/>
          <w:iCs/>
          <w:noProof/>
          <w:color w:val="000000"/>
          <w:sz w:val="24"/>
          <w:szCs w:val="28"/>
          <w:lang w:val="sv-SE"/>
        </w:rPr>
        <w:t>et al</w:t>
      </w:r>
      <w:r>
        <w:rPr>
          <w:rFonts w:ascii="Times New Roman" w:cs="Times New Roman" w:hAnsi="Times New Roman"/>
          <w:noProof/>
          <w:color w:val="000000"/>
          <w:sz w:val="24"/>
          <w:szCs w:val="28"/>
          <w:lang w:val="sv-SE"/>
        </w:rPr>
        <w:t>., 2018)</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Bunga yang dihasilkan dapat d</w:t>
      </w:r>
      <w:r>
        <w:rPr>
          <w:rFonts w:ascii="Times New Roman" w:cs="Times New Roman" w:hAnsi="Times New Roman"/>
          <w:color w:val="000000"/>
          <w:sz w:val="24"/>
          <w:szCs w:val="28"/>
          <w:lang w:val="sv-SE"/>
        </w:rPr>
        <w:t xml:space="preserve">imanfaatkan perusahaan sebagai </w:t>
      </w:r>
      <w:r>
        <w:rPr>
          <w:rFonts w:ascii="Times New Roman" w:cs="Times New Roman" w:hAnsi="Times New Roman"/>
          <w:color w:val="000000"/>
          <w:sz w:val="24"/>
          <w:szCs w:val="28"/>
          <w:lang w:val="sv-SE"/>
        </w:rPr>
        <w:t>pengurang penghasilan kena pajak, untuk mengurangi beban pajak yang tinggi.</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Oleh karena itu, t</w:t>
      </w:r>
      <w:r>
        <w:rPr>
          <w:rFonts w:ascii="Times New Roman" w:cs="Times New Roman" w:hAnsi="Times New Roman"/>
          <w:color w:val="000000"/>
          <w:sz w:val="24"/>
          <w:szCs w:val="28"/>
          <w:lang w:val="sv-SE"/>
        </w:rPr>
        <w:t xml:space="preserve">ingkat </w:t>
      </w:r>
      <w:r>
        <w:rPr>
          <w:rFonts w:ascii="Times New Roman" w:cs="Times New Roman" w:hAnsi="Times New Roman"/>
          <w:i/>
          <w:iCs/>
          <w:color w:val="000000"/>
          <w:sz w:val="24"/>
          <w:szCs w:val="28"/>
          <w:lang w:val="sv-SE"/>
        </w:rPr>
        <w:t>leverage</w:t>
      </w:r>
      <w:r>
        <w:rPr>
          <w:rFonts w:ascii="Times New Roman" w:cs="Times New Roman" w:hAnsi="Times New Roman"/>
          <w:i/>
          <w:color w:val="000000"/>
          <w:sz w:val="24"/>
          <w:szCs w:val="28"/>
          <w:lang w:val="sv-SE"/>
        </w:rPr>
        <w:t xml:space="preserve"> </w:t>
      </w:r>
      <w:r>
        <w:rPr>
          <w:rFonts w:ascii="Times New Roman" w:cs="Times New Roman" w:hAnsi="Times New Roman"/>
          <w:color w:val="000000"/>
          <w:sz w:val="24"/>
          <w:szCs w:val="28"/>
          <w:lang w:val="sv-SE"/>
        </w:rPr>
        <w:t>adalah strategi y</w:t>
      </w:r>
      <w:r>
        <w:rPr>
          <w:rFonts w:ascii="Times New Roman" w:cs="Times New Roman" w:hAnsi="Times New Roman"/>
          <w:color w:val="000000"/>
          <w:sz w:val="24"/>
          <w:szCs w:val="28"/>
          <w:lang w:val="sv-SE"/>
        </w:rPr>
        <w:t xml:space="preserve">ang dapat digunakan oleh perusahaan </w:t>
      </w:r>
      <w:r>
        <w:rPr>
          <w:rFonts w:ascii="Times New Roman" w:cs="Times New Roman" w:hAnsi="Times New Roman"/>
          <w:color w:val="000000"/>
          <w:sz w:val="24"/>
          <w:szCs w:val="28"/>
          <w:lang w:val="sv-SE"/>
        </w:rPr>
        <w:t>unt</w:t>
      </w:r>
      <w:r>
        <w:rPr>
          <w:rFonts w:ascii="Times New Roman" w:cs="Times New Roman" w:hAnsi="Times New Roman"/>
          <w:color w:val="000000"/>
          <w:sz w:val="24"/>
          <w:szCs w:val="28"/>
          <w:lang w:val="sv-SE"/>
        </w:rPr>
        <w:t>uk mengurangi beban pajak</w:t>
      </w:r>
      <w:r>
        <w:rPr>
          <w:rFonts w:ascii="Times New Roman" w:cs="Times New Roman" w:hAnsi="Times New Roman"/>
          <w:color w:val="000000"/>
          <w:sz w:val="24"/>
          <w:szCs w:val="28"/>
          <w:lang w:val="sv-SE"/>
        </w:rPr>
        <w:t>.</w:t>
      </w:r>
      <w:r>
        <w:rPr>
          <w:rFonts w:ascii="Times New Roman" w:cs="Times New Roman" w:hAnsi="Times New Roman"/>
          <w:color w:val="000000"/>
          <w:sz w:val="24"/>
          <w:szCs w:val="28"/>
          <w:lang w:val="sv-SE"/>
        </w:rPr>
        <w:t xml:space="preserve"> Namun dengan </w:t>
      </w:r>
      <w:r>
        <w:rPr>
          <w:rFonts w:ascii="Times New Roman" w:cs="Times New Roman" w:hAnsi="Times New Roman"/>
          <w:i/>
          <w:iCs/>
          <w:color w:val="000000"/>
          <w:sz w:val="24"/>
          <w:szCs w:val="28"/>
          <w:lang w:val="sv-SE"/>
        </w:rPr>
        <w:t>leverage</w:t>
      </w:r>
      <w:r>
        <w:rPr>
          <w:rFonts w:ascii="Times New Roman" w:cs="Times New Roman" w:hAnsi="Times New Roman"/>
          <w:color w:val="000000"/>
          <w:sz w:val="24"/>
          <w:szCs w:val="28"/>
          <w:lang w:val="sv-SE"/>
        </w:rPr>
        <w:t xml:space="preserve"> yang tinggi tidak hanya membantu perusahaan dalam mengurangi beban pajak, tetapi juga bisa meningkatkan risiko keuangan perusahaan jika tidak diimbangi dengan kemampuan untuk membayar utang.</w:t>
      </w:r>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enelitian ini</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menggunakan </w:t>
      </w:r>
      <w:r>
        <w:rPr>
          <w:rFonts w:ascii="Times New Roman" w:cs="Times New Roman" w:hAnsi="Times New Roman"/>
          <w:color w:val="000000"/>
          <w:sz w:val="24"/>
          <w:szCs w:val="28"/>
          <w:lang w:val="sv-SE"/>
        </w:rPr>
        <w:t xml:space="preserve">proksi </w:t>
      </w:r>
      <w:r>
        <w:rPr>
          <w:rFonts w:ascii="Times New Roman" w:cs="Times New Roman" w:hAnsi="Times New Roman"/>
          <w:i/>
          <w:iCs/>
          <w:color w:val="000000"/>
          <w:sz w:val="24"/>
          <w:szCs w:val="28"/>
          <w:lang w:val="sv-SE"/>
        </w:rPr>
        <w:t xml:space="preserve">Debt to Asset Ratio </w:t>
      </w:r>
      <w:r>
        <w:rPr>
          <w:rFonts w:ascii="Times New Roman" w:cs="Times New Roman" w:hAnsi="Times New Roman"/>
          <w:color w:val="000000"/>
          <w:sz w:val="24"/>
          <w:szCs w:val="28"/>
          <w:lang w:val="sv-SE"/>
        </w:rPr>
        <w:t>(DAR)</w:t>
      </w:r>
      <w:r>
        <w:rPr>
          <w:rFonts w:ascii="Times New Roman" w:cs="Times New Roman" w:hAnsi="Times New Roman"/>
          <w:color w:val="000000"/>
          <w:sz w:val="24"/>
          <w:szCs w:val="28"/>
          <w:lang w:val="sv-SE"/>
        </w:rPr>
        <w:t xml:space="preserve"> untuk mengetahui tingkat </w:t>
      </w:r>
      <w:r>
        <w:rPr>
          <w:rFonts w:ascii="Times New Roman" w:cs="Times New Roman" w:hAnsi="Times New Roman"/>
          <w:i/>
          <w:iCs/>
          <w:color w:val="000000"/>
          <w:sz w:val="24"/>
          <w:szCs w:val="28"/>
          <w:lang w:val="sv-SE"/>
        </w:rPr>
        <w:t>leverage</w:t>
      </w:r>
      <w:r>
        <w:rPr>
          <w:rFonts w:ascii="Times New Roman" w:cs="Times New Roman" w:hAnsi="Times New Roman"/>
          <w:color w:val="000000"/>
          <w:sz w:val="24"/>
          <w:szCs w:val="28"/>
          <w:lang w:val="sv-SE"/>
        </w:rPr>
        <w:t xml:space="preserve"> suatu perusahaan, yang dapat dihitung dengan menggunkan rumus berikut:</w:t>
      </w:r>
    </w:p>
    <w:p>
      <w:pPr>
        <w:pStyle w:val="style0"/>
        <w:spacing w:after="0" w:lineRule="auto" w:line="480"/>
        <w:ind w:firstLine="709"/>
        <w:jc w:val="both"/>
        <w:rPr>
          <w:rFonts w:ascii="Times New Roman" w:cs="Times New Roman" w:eastAsia="宋体" w:hAnsi="Times New Roman"/>
          <w:color w:val="000000"/>
          <w:sz w:val="24"/>
          <w:szCs w:val="28"/>
          <w:lang w:val="sv-SE"/>
        </w:rPr>
      </w:pPr>
      <w:r>
        <w:rPr>
          <w:rFonts w:ascii="Times New Roman" w:cs="Times New Roman" w:eastAsia="宋体" w:hAnsi="Times New Roman"/>
          <w:noProof/>
          <w:color w:val="000000"/>
          <w:sz w:val="24"/>
          <w:szCs w:val="28"/>
        </w:rPr>
        <mc:AlternateContent>
          <mc:Choice Requires="wps">
            <w:drawing>
              <wp:anchor distT="45720" distB="45720" distL="114300" distR="114300" simplePos="false" relativeHeight="33" behindDoc="false" locked="false" layoutInCell="true" allowOverlap="true">
                <wp:simplePos x="0" y="0"/>
                <wp:positionH relativeFrom="column">
                  <wp:posOffset>1405890</wp:posOffset>
                </wp:positionH>
                <wp:positionV relativeFrom="paragraph">
                  <wp:posOffset>10160</wp:posOffset>
                </wp:positionV>
                <wp:extent cx="2520000" cy="540000"/>
                <wp:effectExtent l="0" t="0" r="13970" b="12700"/>
                <wp:wrapSquare wrapText="bothSides"/>
                <wp:docPr id="1029"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0000" cy="540000"/>
                        </a:xfrm>
                        <a:prstGeom prst="rect"/>
                        <a:solidFill>
                          <a:srgbClr val="ffffff"/>
                        </a:solidFill>
                        <a:ln cmpd="sng" cap="flat" w="12700">
                          <a:solidFill>
                            <a:srgbClr val="000000"/>
                          </a:solidFill>
                          <a:prstDash val="solid"/>
                          <a:miter/>
                          <a:headEnd len="med" w="med" type="none"/>
                          <a:tailEnd len="med" w="med" type="none"/>
                        </a:ln>
                      </wps:spPr>
                      <wps:txbx id="1029">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Cambria Math" w:hAnsi="Cambria Math"/>
                                        <w:color w:val="000000"/>
                                        <w:sz w:val="24"/>
                                        <w:szCs w:val="28"/>
                                      </w:rPr>
                                      <m:t>DAR</m:t>
                                    </m:r>
                                    <m:r>
                                      <m:rPr>
                                        <m:sty m:val="p"/>
                                      </m:rPr>
                                      <w:rPr>
                                        <w:rFonts w:ascii="Cambria Math" w:cs="Cambria Math" w:hAnsi="Cambria Math"/>
                                        <w:color w:val="000000"/>
                                        <w:sz w:val="24"/>
                                        <w:szCs w:val="28"/>
                                      </w:rPr>
                                      <m:t>=</m:t>
                                    </m:r>
                                    <m:f>
                                      <m:fPr>
                                        <m:ctrlPr>
                                          <w:rPr>
                                            <w:rFonts w:ascii="Cambria Math" w:cs="Times New Roman" w:hAnsi="Cambria Math"/>
                                            <w:color w:val="000000"/>
                                            <w:sz w:val="24"/>
                                            <w:szCs w:val="28"/>
                                          </w:rPr>
                                        </m:ctrlPr>
                                      </m:fPr>
                                      <m:num>
                                        <m:r>
                                          <w:rPr>
                                            <w:rFonts w:ascii="Cambria Math" w:cs="Times New Roman" w:hAnsi="Cambria Math"/>
                                            <w:color w:val="000000"/>
                                            <w:sz w:val="24"/>
                                            <w:szCs w:val="28"/>
                                          </w:rPr>
                                          <m:t>Total Hutang</m:t>
                                        </m:r>
                                      </m:num>
                                      <m:den>
                                        <m:r>
                                          <m:rPr>
                                            <m:sty m:val="p"/>
                                          </m:rPr>
                                          <w:rPr>
                                            <w:rFonts w:ascii="Cambria Math" w:cs="Cambria Math" w:hAnsi="Cambria Math"/>
                                            <w:color w:val="000000"/>
                                            <w:sz w:val="24"/>
                                            <w:szCs w:val="28"/>
                                          </w:rPr>
                                          <m:t>Total Aset</m:t>
                                        </m:r>
                                      </m:den>
                                    </m:f>
                                    <m:r>
                                      <w:rPr>
                                        <w:rFonts w:ascii="Cambria Math" w:cs="Cambria Math" w:hAnsi="Cambria Math"/>
                                        <w:color w:val="000000"/>
                                        <w:sz w:val="24"/>
                                        <w:szCs w:val="28"/>
                                      </w:rPr>
                                      <m:t>#</m:t>
                                    </m:r>
                                    <m:r>
                                      <m:rPr>
                                        <m:sty m:val="bi"/>
                                      </m:rPr>
                                      <w:rPr>
                                        <w:rFonts w:ascii="Cambria Math" w:cs="Times New Roman" w:hAnsi="Cambria Math"/>
                                        <w:color w:val="000000"/>
                                        <w:sz w:val="24"/>
                                        <w:szCs w:val="28"/>
                                      </w:rPr>
                                      <m:t>2.2</m:t>
                                    </m:r>
                                  </m:e>
                                </m:eqArr>
                              </m:oMath>
                            </m:oMathPara>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t" style="position:absolute;margin-left:110.7pt;margin-top:0.8pt;width:198.43pt;height:42.52pt;z-index:33;mso-position-horizontal-relative:text;mso-position-vertical-relative:text;mso-width-percent:0;mso-height-percent:0;mso-width-relative:margin;mso-height-relative:margin;mso-wrap-distance-top:3.6000001pt;mso-wrap-distance-bottom:3.6000001pt;visibility:visible;">
                <v:stroke joinstyle="miter" weight="1.0pt"/>
                <w10:wrap type="square"/>
                <v:fill/>
                <v:textbox inset="7.2pt,3.6pt,7.2pt,3.6pt">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Cambria Math" w:hAnsi="Cambria Math"/>
                                  <w:color w:val="000000"/>
                                  <w:sz w:val="24"/>
                                  <w:szCs w:val="28"/>
                                </w:rPr>
                                <m:t>DAR</m:t>
                              </m:r>
                              <m:r>
                                <m:rPr>
                                  <m:sty m:val="p"/>
                                </m:rPr>
                                <w:rPr>
                                  <w:rFonts w:ascii="Cambria Math" w:cs="Cambria Math" w:hAnsi="Cambria Math"/>
                                  <w:color w:val="000000"/>
                                  <w:sz w:val="24"/>
                                  <w:szCs w:val="28"/>
                                </w:rPr>
                                <m:t>=</m:t>
                              </m:r>
                              <m:f>
                                <m:fPr>
                                  <m:ctrlPr>
                                    <w:rPr>
                                      <w:rFonts w:ascii="Cambria Math" w:cs="Times New Roman" w:hAnsi="Cambria Math"/>
                                      <w:color w:val="000000"/>
                                      <w:sz w:val="24"/>
                                      <w:szCs w:val="28"/>
                                    </w:rPr>
                                  </m:ctrlPr>
                                </m:fPr>
                                <m:num>
                                  <m:r>
                                    <w:rPr>
                                      <w:rFonts w:ascii="Cambria Math" w:cs="Times New Roman" w:hAnsi="Cambria Math"/>
                                      <w:color w:val="000000"/>
                                      <w:sz w:val="24"/>
                                      <w:szCs w:val="28"/>
                                    </w:rPr>
                                    <m:t>Total Hutang</m:t>
                                  </m:r>
                                </m:num>
                                <m:den>
                                  <m:r>
                                    <m:rPr>
                                      <m:sty m:val="p"/>
                                    </m:rPr>
                                    <w:rPr>
                                      <w:rFonts w:ascii="Cambria Math" w:cs="Cambria Math" w:hAnsi="Cambria Math"/>
                                      <w:color w:val="000000"/>
                                      <w:sz w:val="24"/>
                                      <w:szCs w:val="28"/>
                                    </w:rPr>
                                    <m:t>Total Aset</m:t>
                                  </m:r>
                                </m:den>
                              </m:f>
                              <m:r>
                                <w:rPr>
                                  <w:rFonts w:ascii="Cambria Math" w:cs="Cambria Math" w:hAnsi="Cambria Math"/>
                                  <w:color w:val="000000"/>
                                  <w:sz w:val="24"/>
                                  <w:szCs w:val="28"/>
                                </w:rPr>
                                <m:t>#</m:t>
                              </m:r>
                              <m:r>
                                <m:rPr>
                                  <m:sty m:val="bi"/>
                                </m:rPr>
                                <w:rPr>
                                  <w:rFonts w:ascii="Cambria Math" w:cs="Times New Roman" w:hAnsi="Cambria Math"/>
                                  <w:color w:val="000000"/>
                                  <w:sz w:val="24"/>
                                  <w:szCs w:val="28"/>
                                </w:rPr>
                                <m:t>2.2</m:t>
                              </m:r>
                            </m:e>
                          </m:eqArr>
                        </m:oMath>
                      </m:oMathPara>
                    </w:p>
                  </w:txbxContent>
                </v:textbox>
              </v:rect>
            </w:pict>
          </mc:Fallback>
        </mc:AlternateContent>
      </w:r>
    </w:p>
    <w:p>
      <w:pPr>
        <w:pStyle w:val="style0"/>
        <w:spacing w:after="0" w:lineRule="auto" w:line="480"/>
        <w:jc w:val="both"/>
        <w:rPr>
          <w:rFonts w:ascii="Times New Roman" w:cs="Times New Roman" w:eastAsia="宋体" w:hAnsi="Times New Roman"/>
          <w:color w:val="000000"/>
          <w:sz w:val="24"/>
          <w:szCs w:val="28"/>
          <w:lang w:val="sv-SE"/>
        </w:rPr>
      </w:pPr>
    </w:p>
    <w:bookmarkStart w:id="26" w:name="_Toc212726651"/>
    <w:p>
      <w:pPr>
        <w:pStyle w:val="style4102"/>
        <w:tabs>
          <w:tab w:val="left" w:leader="none" w:pos="567"/>
        </w:tabs>
        <w:ind w:left="0" w:firstLine="0"/>
        <w:rPr/>
      </w:pPr>
      <w:r>
        <w:t>Penelitian</w:t>
      </w:r>
      <w:r>
        <w:t xml:space="preserve"> </w:t>
      </w:r>
      <w:r>
        <w:t>Terdahulu</w:t>
      </w:r>
      <w:bookmarkEnd w:id="26"/>
    </w:p>
    <w:p>
      <w:pPr>
        <w:pStyle w:val="style0"/>
        <w:tabs>
          <w:tab w:val="left" w:leader="none" w:pos="567"/>
        </w:tabs>
        <w:spacing w:lineRule="auto" w:line="480"/>
        <w:ind w:firstLine="567"/>
        <w:jc w:val="both"/>
        <w:rPr>
          <w:rFonts w:ascii="Times New Roman" w:cs="Times New Roman" w:hAnsi="Times New Roman"/>
          <w:color w:val="000000"/>
          <w:sz w:val="24"/>
          <w:szCs w:val="28"/>
        </w:rPr>
      </w:pP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mengenai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pengaruh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ukuran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profitabilitas</w:t>
      </w:r>
      <w:r>
        <w:rPr>
          <w:rFonts w:ascii="Times New Roman" w:cs="Times New Roman" w:hAnsi="Times New Roman"/>
          <w:color w:val="000000"/>
          <w:sz w:val="24"/>
          <w:szCs w:val="28"/>
        </w:rPr>
        <w:t xml:space="preserve"> dan </w:t>
      </w:r>
      <w:r>
        <w:rPr>
          <w:rFonts w:ascii="Times New Roman" w:cs="Times New Roman" w:hAnsi="Times New Roman"/>
          <w:i/>
          <w:iCs/>
          <w:color w:val="000000"/>
          <w:sz w:val="24"/>
          <w:szCs w:val="28"/>
        </w:rPr>
        <w:t>leverage</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terhadap</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pajak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dilakukan</w:t>
      </w:r>
      <w:r>
        <w:rPr>
          <w:rFonts w:ascii="Times New Roman" w:cs="Times New Roman" w:hAnsi="Times New Roman"/>
          <w:color w:val="000000"/>
          <w:sz w:val="24"/>
          <w:szCs w:val="28"/>
        </w:rPr>
        <w:t xml:space="preserve"> oleh </w:t>
      </w:r>
      <w:r>
        <w:rPr>
          <w:rFonts w:ascii="Times New Roman" w:cs="Times New Roman" w:hAnsi="Times New Roman"/>
          <w:color w:val="000000"/>
          <w:sz w:val="24"/>
          <w:szCs w:val="28"/>
        </w:rPr>
        <w:t>beberapa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peneliti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terdahulu</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memberikan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hasil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berlainan</w:t>
      </w:r>
      <w:r>
        <w:rPr>
          <w:rFonts w:ascii="Times New Roman" w:cs="Times New Roman" w:hAnsi="Times New Roman"/>
          <w:color w:val="000000"/>
          <w:sz w:val="24"/>
          <w:szCs w:val="28"/>
        </w:rPr>
        <w:t xml:space="preserve"> dan </w:t>
      </w:r>
      <w:r>
        <w:rPr>
          <w:rFonts w:ascii="Times New Roman" w:cs="Times New Roman" w:hAnsi="Times New Roman"/>
          <w:color w:val="000000"/>
          <w:sz w:val="24"/>
          <w:szCs w:val="28"/>
        </w:rPr>
        <w:t>digunakan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sebagai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sumber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rujukan</w:t>
      </w:r>
      <w:r>
        <w:rPr>
          <w:rFonts w:ascii="Times New Roman" w:cs="Times New Roman" w:hAnsi="Times New Roman"/>
          <w:color w:val="000000"/>
          <w:sz w:val="24"/>
          <w:szCs w:val="28"/>
        </w:rPr>
        <w:t xml:space="preserve"> pada </w:t>
      </w: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w:t>
      </w:r>
      <w:r>
        <w:rPr>
          <w:rFonts w:ascii="Times New Roman" w:cs="Times New Roman" w:hAnsi="Times New Roman"/>
          <w:color w:val="000000"/>
          <w:sz w:val="24"/>
          <w:szCs w:val="28"/>
        </w:rPr>
        <w:t>erapa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tersebut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yaitu</w:t>
      </w:r>
      <w:r>
        <w:rPr>
          <w:rFonts w:ascii="Times New Roman" w:cs="Times New Roman" w:hAnsi="Times New Roman"/>
          <w:color w:val="000000"/>
          <w:sz w:val="24"/>
          <w:szCs w:val="28"/>
        </w:rPr>
        <w:t>:</w:t>
      </w:r>
    </w:p>
    <w:bookmarkStart w:id="27" w:name="_Toc195038571"/>
    <w:bookmarkStart w:id="28" w:name="_Toc201612632"/>
    <w:bookmarkStart w:id="29" w:name="_Toc202822709"/>
    <w:bookmarkStart w:id="30" w:name="_Toc209791465"/>
    <w:p>
      <w:pPr>
        <w:pStyle w:val="style34"/>
        <w:keepNext/>
        <w:spacing w:after="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2.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Tabel_2.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t>Penelitian</w:t>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t>Terdahulu</w:t>
      </w:r>
      <w:bookmarkEnd w:id="27"/>
      <w:bookmarkEnd w:id="28"/>
      <w:bookmarkEnd w:id="29"/>
      <w:bookmarkEnd w:id="30"/>
    </w:p>
    <w:tbl>
      <w:tblPr>
        <w:tblStyle w:val="style154"/>
        <w:tblW w:w="0" w:type="auto"/>
        <w:tblInd w:w="-5" w:type="dxa"/>
        <w:tblLook w:val="04A0" w:firstRow="1" w:lastRow="0" w:firstColumn="1" w:lastColumn="0" w:noHBand="0" w:noVBand="1"/>
      </w:tblPr>
      <w:tblGrid>
        <w:gridCol w:w="476"/>
        <w:gridCol w:w="1419"/>
        <w:gridCol w:w="1167"/>
        <w:gridCol w:w="1909"/>
        <w:gridCol w:w="2974"/>
      </w:tblGrid>
      <w:tr>
        <w:trPr/>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No</w:t>
            </w:r>
          </w:p>
        </w:tc>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Peneliti</w:t>
            </w:r>
          </w:p>
        </w:tc>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 xml:space="preserve">Metode </w:t>
            </w:r>
            <w:r>
              <w:rPr>
                <w:rFonts w:ascii="Times New Roman" w:cs="Times New Roman" w:hAnsi="Times New Roman"/>
                <w:b/>
                <w:color w:val="000000"/>
                <w:sz w:val="20"/>
                <w:szCs w:val="20"/>
              </w:rPr>
              <w:t>Analisis</w:t>
            </w:r>
          </w:p>
        </w:tc>
        <w:tc>
          <w:tcPr>
            <w:tcW w:w="1909" w:type="dxa"/>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Variabel</w:t>
            </w:r>
            <w:r>
              <w:rPr>
                <w:rFonts w:ascii="Times New Roman" w:cs="Times New Roman" w:hAnsi="Times New Roman"/>
                <w:b/>
                <w:color w:val="000000"/>
                <w:sz w:val="20"/>
                <w:szCs w:val="20"/>
              </w:rPr>
              <w:t xml:space="preserve"> yang </w:t>
            </w:r>
            <w:r>
              <w:rPr>
                <w:rFonts w:ascii="Times New Roman" w:cs="Times New Roman" w:hAnsi="Times New Roman"/>
                <w:b/>
                <w:color w:val="000000"/>
                <w:sz w:val="20"/>
                <w:szCs w:val="20"/>
              </w:rPr>
              <w:t>diteliti</w:t>
            </w:r>
          </w:p>
        </w:tc>
        <w:tc>
          <w:tcPr>
            <w:tcW w:w="2974" w:type="dxa"/>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 xml:space="preserve">Hasil </w:t>
            </w:r>
            <w:r>
              <w:rPr>
                <w:rFonts w:ascii="Times New Roman" w:cs="Times New Roman" w:hAnsi="Times New Roman"/>
                <w:b/>
                <w:color w:val="000000"/>
                <w:sz w:val="20"/>
                <w:szCs w:val="20"/>
              </w:rPr>
              <w:t>Penelitian</w:t>
            </w:r>
          </w:p>
        </w:tc>
      </w:tr>
      <w:tr>
        <w:tblPrEx/>
        <w:trPr>
          <w:cantSplit/>
          <w:trHeight w:val="1134" w:hRule="atLeast"/>
        </w:trPr>
        <w:tc>
          <w:tcPr>
            <w:tcW w:w="0" w:type="auto"/>
            <w:tcBorders/>
            <w:vAlign w:val="center"/>
          </w:tcPr>
          <w:p>
            <w:pPr>
              <w:pStyle w:val="style179"/>
              <w:ind w:left="0"/>
              <w:jc w:val="center"/>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0" w:type="auto"/>
            <w:tcBorders/>
          </w:tcPr>
          <w:p>
            <w:pPr>
              <w:pStyle w:val="style179"/>
              <w:ind w:left="0"/>
              <w:jc w:val="both"/>
              <w:rPr>
                <w:rFonts w:ascii="Times New Roman" w:cs="Times New Roman" w:hAnsi="Times New Roman"/>
                <w:color w:val="000000"/>
                <w:sz w:val="20"/>
                <w:szCs w:val="20"/>
                <w:lang w:val="fi-FI"/>
              </w:rPr>
            </w:pPr>
            <w:r>
              <w:rPr>
                <w:rFonts w:ascii="Times New Roman" w:cs="Times New Roman" w:hAnsi="Times New Roman"/>
                <w:color w:val="000000"/>
                <w:sz w:val="20"/>
                <w:szCs w:val="20"/>
                <w:lang w:val="fi-FI"/>
              </w:rPr>
              <w:t>Meldisthy,</w:t>
            </w:r>
            <w:r>
              <w:rPr>
                <w:rFonts w:ascii="Times New Roman" w:cs="Times New Roman" w:hAnsi="Times New Roman"/>
                <w:color w:val="000000"/>
                <w:sz w:val="20"/>
                <w:szCs w:val="20"/>
                <w:lang w:val="fi-FI"/>
              </w:rPr>
              <w:t xml:space="preserve"> </w:t>
            </w:r>
            <w:r>
              <w:rPr>
                <w:rFonts w:ascii="Times New Roman" w:cs="Times New Roman" w:hAnsi="Times New Roman"/>
                <w:color w:val="000000"/>
                <w:sz w:val="20"/>
                <w:szCs w:val="20"/>
                <w:lang w:val="fi-FI"/>
              </w:rPr>
              <w:t xml:space="preserve">Espa, </w:t>
            </w:r>
            <w:r>
              <w:rPr>
                <w:rFonts w:ascii="Times New Roman" w:cs="Times New Roman" w:hAnsi="Times New Roman"/>
                <w:color w:val="000000"/>
                <w:sz w:val="20"/>
                <w:szCs w:val="20"/>
                <w:lang w:val="fi-FI"/>
              </w:rPr>
              <w:t>dan</w:t>
            </w:r>
            <w:r>
              <w:rPr>
                <w:rFonts w:ascii="Times New Roman" w:cs="Times New Roman" w:hAnsi="Times New Roman"/>
                <w:color w:val="000000"/>
                <w:sz w:val="20"/>
                <w:szCs w:val="20"/>
                <w:lang w:val="fi-FI"/>
              </w:rPr>
              <w:t xml:space="preserve"> </w:t>
            </w:r>
            <w:r>
              <w:rPr>
                <w:rFonts w:ascii="Times New Roman" w:cs="Times New Roman" w:hAnsi="Times New Roman"/>
                <w:color w:val="000000"/>
                <w:sz w:val="20"/>
                <w:szCs w:val="20"/>
                <w:lang w:val="fi-FI"/>
              </w:rPr>
              <w:t xml:space="preserve">Ikhsan </w:t>
            </w:r>
          </w:p>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(2024)</w:t>
            </w:r>
          </w:p>
        </w:tc>
        <w:tc>
          <w:tcPr>
            <w:tcW w:w="0" w:type="auto"/>
            <w:tcBorders/>
          </w:tcPr>
          <w:p>
            <w:pPr>
              <w:pStyle w:val="style179"/>
              <w:ind w:left="92" w:hanging="13"/>
              <w:jc w:val="both"/>
              <w:rPr>
                <w:rFonts w:ascii="Times New Roman" w:cs="Times New Roman" w:hAnsi="Times New Roman"/>
                <w:color w:val="000000"/>
                <w:sz w:val="20"/>
                <w:szCs w:val="20"/>
              </w:rPr>
            </w:pPr>
            <w:r>
              <w:rPr>
                <w:rFonts w:ascii="Times New Roman" w:cs="Times New Roman" w:hAnsi="Times New Roman"/>
                <w:color w:val="000000"/>
                <w:sz w:val="20"/>
                <w:szCs w:val="20"/>
              </w:rPr>
              <w:t>Regresi</w:t>
            </w:r>
            <w:r>
              <w:rPr>
                <w:rFonts w:ascii="Times New Roman" w:cs="Times New Roman" w:hAnsi="Times New Roman"/>
                <w:color w:val="000000"/>
                <w:sz w:val="20"/>
                <w:szCs w:val="20"/>
              </w:rPr>
              <w:t xml:space="preserve"> data panel</w:t>
            </w:r>
          </w:p>
        </w:tc>
        <w:tc>
          <w:tcPr>
            <w:tcW w:w="1909" w:type="dxa"/>
            <w:tcBorders/>
          </w:tcPr>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w:t>
            </w:r>
            <w:r>
              <w:rPr>
                <w:rFonts w:ascii="Times New Roman" w:cs="Times New Roman" w:hAnsi="Times New Roman"/>
                <w:b/>
                <w:color w:val="000000"/>
                <w:sz w:val="20"/>
                <w:szCs w:val="20"/>
                <w:lang w:val="sv-SE"/>
              </w:rPr>
              <w:t>a</w:t>
            </w:r>
            <w:r>
              <w:rPr>
                <w:rFonts w:ascii="Times New Roman" w:cs="Times New Roman" w:hAnsi="Times New Roman"/>
                <w:b/>
                <w:color w:val="000000"/>
                <w:sz w:val="20"/>
                <w:szCs w:val="20"/>
                <w:lang w:val="sv-SE"/>
              </w:rPr>
              <w:t>bel Dependen:</w:t>
            </w:r>
          </w:p>
          <w:p>
            <w:pPr>
              <w:pStyle w:val="style179"/>
              <w:ind w:left="0"/>
              <w:jc w:val="both"/>
              <w:rPr>
                <w:rFonts w:ascii="Times New Roman" w:cs="Times New Roman" w:hAnsi="Times New Roman"/>
                <w:color w:val="000000"/>
                <w:sz w:val="20"/>
                <w:szCs w:val="20"/>
                <w:lang w:val="sv-SE"/>
              </w:rPr>
            </w:pPr>
            <w:r>
              <w:rPr>
                <w:rFonts w:ascii="Times New Roman" w:cs="Times New Roman" w:hAnsi="Times New Roman"/>
                <w:color w:val="000000"/>
                <w:sz w:val="20"/>
                <w:szCs w:val="20"/>
                <w:lang w:val="sv-SE"/>
              </w:rPr>
              <w:t>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both"/>
              <w:rPr>
                <w:rFonts w:ascii="Times New Roman" w:cs="Times New Roman" w:hAnsi="Times New Roman"/>
                <w:color w:val="000000"/>
                <w:sz w:val="20"/>
                <w:szCs w:val="20"/>
                <w:lang w:val="sv-SE"/>
              </w:rPr>
            </w:pPr>
            <w:r>
              <w:rPr>
                <w:rFonts w:ascii="Times New Roman" w:cs="Times New Roman" w:hAnsi="Times New Roman"/>
                <w:color w:val="000000"/>
                <w:sz w:val="20"/>
                <w:szCs w:val="20"/>
                <w:lang w:val="sv-SE"/>
              </w:rPr>
              <w:t xml:space="preserve">Ukuran Perusahaan, Profitabilitas, dan </w:t>
            </w:r>
            <w:r>
              <w:rPr>
                <w:rFonts w:ascii="Times New Roman" w:cs="Times New Roman" w:hAnsi="Times New Roman"/>
                <w:i/>
                <w:iCs/>
                <w:color w:val="000000"/>
                <w:sz w:val="20"/>
                <w:szCs w:val="20"/>
                <w:lang w:val="sv-SE"/>
              </w:rPr>
              <w:t>Leverage</w:t>
            </w:r>
          </w:p>
        </w:tc>
        <w:tc>
          <w:tcPr>
            <w:tcW w:w="2974" w:type="dxa"/>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color w:val="000000"/>
                <w:sz w:val="20"/>
                <w:szCs w:val="20"/>
                <w:lang w:val="sv-SE"/>
              </w:rPr>
              <w:t>Ukuran p</w:t>
            </w:r>
            <w:r>
              <w:rPr>
                <w:rFonts w:ascii="Times New Roman" w:cs="Times New Roman" w:hAnsi="Times New Roman"/>
                <w:color w:val="000000"/>
                <w:sz w:val="20"/>
                <w:szCs w:val="20"/>
                <w:lang w:val="sv-SE"/>
              </w:rPr>
              <w:t xml:space="preserve">erusahaan berpengaruh signifikan terhadap agresivitas pajak, Profitabilitas berpengaruh negative dan signifikan terhadap agresivitas pajak, </w:t>
            </w:r>
            <w:r>
              <w:rPr>
                <w:rFonts w:ascii="Times New Roman" w:cs="Times New Roman" w:hAnsi="Times New Roman"/>
                <w:i/>
                <w:iCs/>
                <w:color w:val="000000"/>
                <w:sz w:val="20"/>
                <w:szCs w:val="20"/>
                <w:lang w:val="sv-SE"/>
              </w:rPr>
              <w:t>Leverage</w:t>
            </w:r>
            <w:r>
              <w:rPr>
                <w:rFonts w:ascii="Times New Roman" w:cs="Times New Roman" w:hAnsi="Times New Roman"/>
                <w:color w:val="000000"/>
                <w:sz w:val="20"/>
                <w:szCs w:val="20"/>
                <w:lang w:val="sv-SE"/>
              </w:rPr>
              <w:t xml:space="preserve"> tidak berpengaruh terhadap </w:t>
            </w:r>
            <w:r>
              <w:rPr>
                <w:rFonts w:ascii="Times New Roman" w:cs="Times New Roman" w:hAnsi="Times New Roman"/>
                <w:color w:val="000000"/>
                <w:sz w:val="20"/>
                <w:szCs w:val="20"/>
                <w:lang w:val="sv-SE"/>
              </w:rPr>
              <w:t>agresivitas pajak.</w:t>
            </w:r>
          </w:p>
        </w:tc>
      </w:tr>
    </w:tbl>
    <w:p>
      <w:pPr>
        <w:pStyle w:val="style0"/>
        <w:spacing w:lineRule="auto" w:line="480"/>
        <w:jc w:val="both"/>
        <w:rPr>
          <w:rFonts w:ascii="Times New Roman" w:cs="Times New Roman" w:hAnsi="Times New Roman"/>
          <w:i/>
          <w:color w:val="000000"/>
          <w:sz w:val="20"/>
          <w:szCs w:val="28"/>
          <w:lang w:val="sv-SE"/>
        </w:rPr>
      </w:pPr>
      <w:r>
        <w:rPr>
          <w:rFonts w:ascii="Times New Roman" w:cs="Times New Roman" w:hAnsi="Times New Roman"/>
          <w:i/>
          <w:color w:val="000000"/>
          <w:sz w:val="20"/>
          <w:szCs w:val="28"/>
          <w:lang w:val="sv-SE"/>
        </w:rPr>
        <w:t>Disambung ke Halaman Selanjutny</w:t>
      </w:r>
      <w:r>
        <w:rPr>
          <w:rFonts w:ascii="Times New Roman" w:cs="Times New Roman" w:hAnsi="Times New Roman"/>
          <w:i/>
          <w:color w:val="000000"/>
          <w:sz w:val="20"/>
          <w:szCs w:val="28"/>
          <w:lang w:val="sv-SE"/>
        </w:rPr>
        <w:t>a</w:t>
      </w:r>
    </w:p>
    <w:p>
      <w:pPr>
        <w:pStyle w:val="style0"/>
        <w:spacing w:after="0" w:lineRule="auto" w:line="240"/>
        <w:jc w:val="both"/>
        <w:rPr>
          <w:rFonts w:ascii="Times New Roman" w:cs="Times New Roman" w:hAnsi="Times New Roman"/>
          <w:b/>
          <w:bCs/>
          <w:iCs/>
          <w:color w:val="000000"/>
          <w:szCs w:val="32"/>
          <w:lang w:val="sv-SE"/>
        </w:rPr>
      </w:pPr>
    </w:p>
    <w:p>
      <w:pPr>
        <w:pStyle w:val="style0"/>
        <w:spacing w:after="0" w:lineRule="auto" w:line="240"/>
        <w:jc w:val="both"/>
        <w:rPr>
          <w:rFonts w:ascii="Times New Roman" w:cs="Times New Roman" w:hAnsi="Times New Roman"/>
          <w:b/>
          <w:bCs/>
          <w:iCs/>
          <w:color w:val="000000"/>
          <w:szCs w:val="32"/>
          <w:lang w:val="sv-SE"/>
        </w:rPr>
      </w:pPr>
    </w:p>
    <w:p>
      <w:pPr>
        <w:pStyle w:val="style0"/>
        <w:spacing w:after="0" w:lineRule="auto" w:line="240"/>
        <w:jc w:val="both"/>
        <w:rPr>
          <w:rFonts w:ascii="Times New Roman" w:cs="Times New Roman" w:hAnsi="Times New Roman"/>
          <w:b/>
          <w:bCs/>
          <w:iCs/>
          <w:color w:val="000000"/>
          <w:szCs w:val="32"/>
          <w:lang w:val="sv-SE"/>
        </w:rPr>
      </w:pPr>
      <w:r>
        <w:rPr>
          <w:rFonts w:ascii="Times New Roman" w:cs="Times New Roman" w:hAnsi="Times New Roman"/>
          <w:b/>
          <w:bCs/>
          <w:iCs/>
          <w:color w:val="000000"/>
          <w:szCs w:val="32"/>
          <w:lang w:val="sv-SE"/>
        </w:rPr>
        <w:t>Tabel 2.1</w:t>
      </w:r>
      <w:r>
        <w:rPr>
          <w:rFonts w:ascii="Times New Roman" w:cs="Times New Roman" w:hAnsi="Times New Roman"/>
          <w:b/>
          <w:bCs/>
          <w:iCs/>
          <w:color w:val="000000"/>
          <w:szCs w:val="32"/>
          <w:lang w:val="sv-SE"/>
        </w:rPr>
        <w:t xml:space="preserve"> Sambungan</w:t>
      </w:r>
    </w:p>
    <w:tbl>
      <w:tblPr>
        <w:tblStyle w:val="style154"/>
        <w:tblW w:w="0" w:type="auto"/>
        <w:tblInd w:w="-5" w:type="dxa"/>
        <w:tblLook w:val="04A0" w:firstRow="1" w:lastRow="0" w:firstColumn="1" w:lastColumn="0" w:noHBand="0" w:noVBand="1"/>
      </w:tblPr>
      <w:tblGrid>
        <w:gridCol w:w="476"/>
        <w:gridCol w:w="1214"/>
        <w:gridCol w:w="1158"/>
        <w:gridCol w:w="1974"/>
        <w:gridCol w:w="3126"/>
      </w:tblGrid>
      <w:tr>
        <w:trPr/>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No</w:t>
            </w:r>
          </w:p>
        </w:tc>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Peneliti</w:t>
            </w:r>
          </w:p>
        </w:tc>
        <w:tc>
          <w:tcPr>
            <w:tcW w:w="0" w:type="auto"/>
            <w:tcBorders/>
            <w:vAlign w:val="center"/>
          </w:tcPr>
          <w:p>
            <w:pPr>
              <w:pStyle w:val="style179"/>
              <w:ind w:left="0"/>
              <w:jc w:val="center"/>
              <w:rPr>
                <w:rFonts w:ascii="Times New Roman" w:cs="Times New Roman" w:hAnsi="Times New Roman"/>
                <w:b/>
                <w:sz w:val="20"/>
                <w:szCs w:val="20"/>
              </w:rPr>
            </w:pPr>
            <w:r>
              <w:rPr>
                <w:rFonts w:ascii="Times New Roman" w:cs="Times New Roman" w:hAnsi="Times New Roman"/>
                <w:b/>
                <w:sz w:val="20"/>
                <w:szCs w:val="20"/>
              </w:rPr>
              <w:t xml:space="preserve">Metode </w:t>
            </w:r>
            <w:r>
              <w:rPr>
                <w:rFonts w:ascii="Times New Roman" w:cs="Times New Roman" w:hAnsi="Times New Roman"/>
                <w:b/>
                <w:sz w:val="20"/>
                <w:szCs w:val="20"/>
              </w:rPr>
              <w:t>Analisis</w:t>
            </w:r>
          </w:p>
        </w:tc>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Variabel</w:t>
            </w:r>
            <w:r>
              <w:rPr>
                <w:rFonts w:ascii="Times New Roman" w:cs="Times New Roman" w:hAnsi="Times New Roman"/>
                <w:b/>
                <w:color w:val="000000"/>
                <w:sz w:val="20"/>
                <w:szCs w:val="20"/>
              </w:rPr>
              <w:t xml:space="preserve"> yang di </w:t>
            </w:r>
            <w:r>
              <w:rPr>
                <w:rFonts w:ascii="Times New Roman" w:cs="Times New Roman" w:hAnsi="Times New Roman"/>
                <w:b/>
                <w:color w:val="000000"/>
                <w:sz w:val="20"/>
                <w:szCs w:val="20"/>
              </w:rPr>
              <w:t>teliti</w:t>
            </w:r>
          </w:p>
        </w:tc>
        <w:tc>
          <w:tcPr>
            <w:tcW w:w="0" w:type="auto"/>
            <w:tcBorders/>
            <w:vAlign w:val="center"/>
          </w:tcPr>
          <w:p>
            <w:pPr>
              <w:pStyle w:val="style179"/>
              <w:ind w:left="0"/>
              <w:jc w:val="center"/>
              <w:rPr>
                <w:rFonts w:ascii="Times New Roman" w:cs="Times New Roman" w:hAnsi="Times New Roman"/>
                <w:b/>
                <w:sz w:val="20"/>
                <w:szCs w:val="20"/>
              </w:rPr>
            </w:pPr>
            <w:r>
              <w:rPr>
                <w:rFonts w:ascii="Times New Roman" w:cs="Times New Roman" w:hAnsi="Times New Roman"/>
                <w:b/>
                <w:sz w:val="20"/>
                <w:szCs w:val="20"/>
              </w:rPr>
              <w:t xml:space="preserve">Hasil </w:t>
            </w:r>
            <w:r>
              <w:rPr>
                <w:rFonts w:ascii="Times New Roman" w:cs="Times New Roman" w:hAnsi="Times New Roman"/>
                <w:b/>
                <w:sz w:val="20"/>
                <w:szCs w:val="20"/>
              </w:rPr>
              <w:t>Penelitian</w:t>
            </w:r>
          </w:p>
        </w:tc>
      </w:tr>
      <w:tr>
        <w:tblPrEx/>
        <w:trPr/>
        <w:tc>
          <w:tcPr>
            <w:tcW w:w="0" w:type="auto"/>
            <w:tcBorders/>
            <w:vAlign w:val="center"/>
          </w:tcPr>
          <w:p>
            <w:pPr>
              <w:pStyle w:val="style179"/>
              <w:ind w:left="0"/>
              <w:jc w:val="center"/>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0" w:type="auto"/>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Shinta dan</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Sihono</w:t>
            </w:r>
          </w:p>
          <w:p>
            <w:pPr>
              <w:pStyle w:val="style179"/>
              <w:ind w:left="0"/>
              <w:jc w:val="center"/>
              <w:rPr>
                <w:rFonts w:ascii="Times New Roman" w:cs="Times New Roman" w:hAnsi="Times New Roman"/>
                <w:sz w:val="20"/>
                <w:szCs w:val="20"/>
                <w:lang w:val="fi-FI"/>
              </w:rPr>
            </w:pPr>
            <w:r>
              <w:rPr>
                <w:rFonts w:ascii="Times New Roman" w:cs="Times New Roman" w:hAnsi="Times New Roman"/>
                <w:color w:val="000000"/>
                <w:sz w:val="20"/>
                <w:szCs w:val="20"/>
              </w:rPr>
              <w:t>(2023)</w:t>
            </w:r>
          </w:p>
        </w:tc>
        <w:tc>
          <w:tcPr>
            <w:tcW w:w="0" w:type="auto"/>
            <w:tcBorders/>
          </w:tcPr>
          <w:p>
            <w:pPr>
              <w:pStyle w:val="style179"/>
              <w:ind w:left="0"/>
              <w:jc w:val="center"/>
              <w:rPr>
                <w:rFonts w:ascii="Times New Roman" w:cs="Times New Roman" w:hAnsi="Times New Roman"/>
                <w:sz w:val="20"/>
                <w:szCs w:val="20"/>
              </w:rPr>
            </w:pPr>
            <w:r>
              <w:rPr>
                <w:rFonts w:ascii="Times New Roman" w:cs="Times New Roman" w:hAnsi="Times New Roman"/>
                <w:color w:val="000000"/>
                <w:sz w:val="20"/>
                <w:szCs w:val="20"/>
              </w:rPr>
              <w:t>Analisis</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Regresi</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Berganda</w:t>
            </w:r>
          </w:p>
        </w:tc>
        <w:tc>
          <w:tcPr>
            <w:tcW w:w="0" w:type="auto"/>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b/>
                <w:color w:val="000000"/>
                <w:sz w:val="20"/>
                <w:szCs w:val="20"/>
                <w:lang w:val="sv-SE"/>
              </w:rPr>
              <w:t>Variabel Dependen:</w:t>
            </w:r>
            <w:r>
              <w:rPr>
                <w:rFonts w:ascii="Times New Roman" w:cs="Times New Roman" w:hAnsi="Times New Roman"/>
                <w:color w:val="000000"/>
                <w:sz w:val="20"/>
                <w:szCs w:val="20"/>
                <w:lang w:val="sv-SE"/>
              </w:rPr>
              <w:t xml:space="preserve"> 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color w:val="000000"/>
                <w:sz w:val="20"/>
                <w:szCs w:val="20"/>
                <w:lang w:val="sv-SE"/>
              </w:rPr>
              <w:t>Profitabilitas, Ukuran Perusahaan, Tingkat Utang dan Kualitas Audit</w:t>
            </w:r>
          </w:p>
        </w:tc>
        <w:tc>
          <w:tcPr>
            <w:tcW w:w="0" w:type="auto"/>
            <w:tcBorders/>
          </w:tcPr>
          <w:p>
            <w:pPr>
              <w:pStyle w:val="style179"/>
              <w:ind w:left="0"/>
              <w:jc w:val="both"/>
              <w:rPr>
                <w:rFonts w:ascii="Times New Roman" w:cs="Times New Roman" w:hAnsi="Times New Roman"/>
                <w:sz w:val="20"/>
                <w:szCs w:val="20"/>
                <w:lang w:val="sv-SE"/>
              </w:rPr>
            </w:pPr>
            <w:r>
              <w:rPr>
                <w:rFonts w:ascii="Times New Roman" w:cs="Times New Roman" w:hAnsi="Times New Roman"/>
                <w:sz w:val="20"/>
                <w:szCs w:val="20"/>
                <w:lang w:val="sv-SE"/>
              </w:rPr>
              <w:t>Profitabilitas dan Tingkat utang berpengaruh positif terhadap agresivitas pajak, Ukuran perusahaan dan Kualitas audit tidak berpengaruh terhadap agresivitas pajak.</w:t>
            </w:r>
          </w:p>
        </w:tc>
      </w:tr>
      <w:tr>
        <w:tblPrEx/>
        <w:trPr/>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color w:val="000000"/>
                <w:sz w:val="20"/>
                <w:szCs w:val="20"/>
              </w:rPr>
              <w:t>3</w:t>
            </w:r>
          </w:p>
        </w:tc>
        <w:tc>
          <w:tcPr>
            <w:tcW w:w="0" w:type="auto"/>
            <w:tcBorders/>
          </w:tcPr>
          <w:p>
            <w:pPr>
              <w:pStyle w:val="style179"/>
              <w:ind w:left="0"/>
              <w:jc w:val="center"/>
              <w:rPr>
                <w:rFonts w:ascii="Times New Roman" w:cs="Times New Roman" w:hAnsi="Times New Roman"/>
                <w:b/>
                <w:color w:val="000000"/>
                <w:sz w:val="20"/>
                <w:szCs w:val="20"/>
              </w:rPr>
            </w:pPr>
            <w:r>
              <w:rPr>
                <w:rFonts w:ascii="Times New Roman" w:cs="Times New Roman" w:hAnsi="Times New Roman"/>
                <w:sz w:val="20"/>
                <w:szCs w:val="20"/>
                <w:lang w:val="fi-FI"/>
              </w:rPr>
              <w:t>Rosadani dan</w:t>
            </w:r>
            <w:r>
              <w:rPr>
                <w:rFonts w:ascii="Times New Roman" w:cs="Times New Roman" w:hAnsi="Times New Roman"/>
                <w:sz w:val="20"/>
                <w:szCs w:val="20"/>
                <w:lang w:val="fi-FI"/>
              </w:rPr>
              <w:t xml:space="preserve"> </w:t>
            </w:r>
            <w:r>
              <w:rPr>
                <w:rFonts w:ascii="Times New Roman" w:cs="Times New Roman" w:hAnsi="Times New Roman"/>
                <w:sz w:val="20"/>
                <w:szCs w:val="20"/>
                <w:lang w:val="fi-FI"/>
              </w:rPr>
              <w:t xml:space="preserve">Wulandari </w:t>
            </w:r>
            <w:r>
              <w:rPr>
                <w:rFonts w:ascii="Times New Roman" w:cs="Times New Roman" w:hAnsi="Times New Roman"/>
                <w:sz w:val="20"/>
                <w:szCs w:val="20"/>
              </w:rPr>
              <w:t>(2023)</w:t>
            </w:r>
          </w:p>
        </w:tc>
        <w:tc>
          <w:tcPr>
            <w:tcW w:w="0" w:type="auto"/>
            <w:tcBorders/>
          </w:tcPr>
          <w:p>
            <w:pPr>
              <w:pStyle w:val="style179"/>
              <w:ind w:left="0"/>
              <w:jc w:val="center"/>
              <w:rPr>
                <w:rFonts w:ascii="Times New Roman" w:cs="Times New Roman" w:hAnsi="Times New Roman"/>
                <w:b/>
                <w:sz w:val="20"/>
                <w:szCs w:val="20"/>
              </w:rPr>
            </w:pPr>
            <w:r>
              <w:rPr>
                <w:rFonts w:ascii="Times New Roman" w:cs="Times New Roman" w:hAnsi="Times New Roman"/>
                <w:sz w:val="20"/>
                <w:szCs w:val="20"/>
              </w:rPr>
              <w:t>Analisis</w:t>
            </w:r>
            <w:r>
              <w:rPr>
                <w:rFonts w:ascii="Times New Roman" w:cs="Times New Roman" w:hAnsi="Times New Roman"/>
                <w:sz w:val="20"/>
                <w:szCs w:val="20"/>
              </w:rPr>
              <w:t xml:space="preserve"> Data Panel</w:t>
            </w:r>
          </w:p>
        </w:tc>
        <w:tc>
          <w:tcPr>
            <w:tcW w:w="0" w:type="auto"/>
            <w:tcBorders/>
          </w:tcPr>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Dependen:</w:t>
            </w:r>
          </w:p>
          <w:p>
            <w:pPr>
              <w:pStyle w:val="style179"/>
              <w:ind w:left="0"/>
              <w:jc w:val="both"/>
              <w:rPr>
                <w:rFonts w:ascii="Times New Roman" w:cs="Times New Roman" w:hAnsi="Times New Roman"/>
                <w:color w:val="000000"/>
                <w:sz w:val="20"/>
                <w:szCs w:val="20"/>
                <w:lang w:val="sv-SE"/>
              </w:rPr>
            </w:pPr>
            <w:r>
              <w:rPr>
                <w:rFonts w:ascii="Times New Roman" w:cs="Times New Roman" w:hAnsi="Times New Roman"/>
                <w:color w:val="000000"/>
                <w:sz w:val="20"/>
                <w:szCs w:val="20"/>
                <w:lang w:val="sv-SE"/>
              </w:rPr>
              <w:t>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center"/>
              <w:rPr>
                <w:rFonts w:ascii="Times New Roman" w:cs="Times New Roman" w:hAnsi="Times New Roman"/>
                <w:b/>
                <w:color w:val="000000"/>
                <w:sz w:val="20"/>
                <w:szCs w:val="20"/>
              </w:rPr>
            </w:pPr>
            <w:r>
              <w:rPr>
                <w:rFonts w:ascii="Times New Roman" w:cs="Times New Roman" w:hAnsi="Times New Roman"/>
                <w:color w:val="000000"/>
                <w:sz w:val="20"/>
                <w:szCs w:val="20"/>
              </w:rPr>
              <w:t>Profitabilitas</w:t>
            </w:r>
            <w:r>
              <w:rPr>
                <w:rFonts w:ascii="Times New Roman" w:cs="Times New Roman" w:hAnsi="Times New Roman"/>
                <w:color w:val="000000"/>
                <w:sz w:val="20"/>
                <w:szCs w:val="20"/>
              </w:rPr>
              <w:t xml:space="preserve">, </w:t>
            </w:r>
            <w:r>
              <w:rPr>
                <w:rFonts w:ascii="Times New Roman" w:cs="Times New Roman" w:hAnsi="Times New Roman"/>
                <w:i/>
                <w:color w:val="000000"/>
                <w:sz w:val="20"/>
                <w:szCs w:val="20"/>
              </w:rPr>
              <w:t>Capital intensity</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Ukuran</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perusahaan</w:t>
            </w:r>
            <w:r>
              <w:rPr>
                <w:rFonts w:ascii="Times New Roman" w:cs="Times New Roman" w:hAnsi="Times New Roman"/>
                <w:color w:val="000000"/>
                <w:sz w:val="20"/>
                <w:szCs w:val="20"/>
              </w:rPr>
              <w:t xml:space="preserve">, dan </w:t>
            </w:r>
            <w:r>
              <w:rPr>
                <w:rFonts w:ascii="Times New Roman" w:cs="Times New Roman" w:hAnsi="Times New Roman"/>
                <w:i/>
                <w:color w:val="000000"/>
                <w:sz w:val="20"/>
                <w:szCs w:val="20"/>
              </w:rPr>
              <w:t>Sales Growth</w:t>
            </w:r>
          </w:p>
        </w:tc>
        <w:tc>
          <w:tcPr>
            <w:tcW w:w="0" w:type="auto"/>
            <w:tcBorders/>
          </w:tcPr>
          <w:p>
            <w:pPr>
              <w:pStyle w:val="style179"/>
              <w:ind w:left="0"/>
              <w:jc w:val="both"/>
              <w:rPr>
                <w:rFonts w:ascii="Times New Roman" w:cs="Times New Roman" w:hAnsi="Times New Roman"/>
                <w:sz w:val="20"/>
                <w:szCs w:val="20"/>
                <w:lang w:val="sv-SE"/>
              </w:rPr>
            </w:pPr>
            <w:r>
              <w:rPr>
                <w:rFonts w:ascii="Times New Roman" w:cs="Times New Roman" w:hAnsi="Times New Roman"/>
                <w:sz w:val="20"/>
                <w:szCs w:val="20"/>
                <w:lang w:val="sv-SE"/>
              </w:rPr>
              <w:t xml:space="preserve">Profitabilitas berpengaruh positif signifikan terhadap agresivitas pajak. </w:t>
            </w:r>
            <w:r>
              <w:rPr>
                <w:rFonts w:ascii="Times New Roman" w:cs="Times New Roman" w:hAnsi="Times New Roman"/>
                <w:i/>
                <w:sz w:val="20"/>
                <w:szCs w:val="20"/>
                <w:lang w:val="sv-SE"/>
              </w:rPr>
              <w:t>Capital intensity</w:t>
            </w:r>
            <w:r>
              <w:rPr>
                <w:rFonts w:ascii="Times New Roman" w:cs="Times New Roman" w:hAnsi="Times New Roman"/>
                <w:sz w:val="20"/>
                <w:szCs w:val="20"/>
                <w:lang w:val="sv-SE"/>
              </w:rPr>
              <w:t xml:space="preserve"> berpengaruh positif signifikan terhadap agresivitas pajak. </w:t>
            </w:r>
          </w:p>
          <w:p>
            <w:pPr>
              <w:pStyle w:val="style179"/>
              <w:ind w:left="0"/>
              <w:jc w:val="center"/>
              <w:rPr>
                <w:rFonts w:ascii="Times New Roman" w:cs="Times New Roman" w:hAnsi="Times New Roman"/>
                <w:b/>
                <w:sz w:val="20"/>
                <w:szCs w:val="20"/>
              </w:rPr>
            </w:pPr>
            <w:r>
              <w:rPr>
                <w:rFonts w:ascii="Times New Roman" w:cs="Times New Roman" w:hAnsi="Times New Roman"/>
                <w:sz w:val="20"/>
                <w:szCs w:val="20"/>
                <w:lang w:val="sv-SE"/>
              </w:rPr>
              <w:t xml:space="preserve"> Ukuran perusahaan berpengaruh positif signifikan terhadap agresivitas pajak, </w:t>
            </w:r>
            <w:r>
              <w:rPr>
                <w:rFonts w:ascii="Times New Roman" w:cs="Times New Roman" w:hAnsi="Times New Roman"/>
                <w:i/>
                <w:sz w:val="20"/>
                <w:szCs w:val="20"/>
                <w:lang w:val="sv-SE"/>
              </w:rPr>
              <w:t>Sales growth</w:t>
            </w:r>
            <w:r>
              <w:rPr>
                <w:rFonts w:ascii="Times New Roman" w:cs="Times New Roman" w:hAnsi="Times New Roman"/>
                <w:sz w:val="20"/>
                <w:szCs w:val="20"/>
                <w:lang w:val="sv-SE"/>
              </w:rPr>
              <w:t xml:space="preserve"> berpengaruh negatif signifikan terhadap agresivitas pajak.</w:t>
            </w:r>
          </w:p>
        </w:tc>
      </w:tr>
      <w:tr>
        <w:tblPrEx/>
        <w:trPr/>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color w:val="000000"/>
                <w:sz w:val="20"/>
                <w:szCs w:val="20"/>
              </w:rPr>
              <w:t>4</w:t>
            </w:r>
          </w:p>
        </w:tc>
        <w:tc>
          <w:tcPr>
            <w:tcW w:w="0" w:type="auto"/>
            <w:tcBorders/>
          </w:tcPr>
          <w:p>
            <w:pPr>
              <w:pStyle w:val="style179"/>
              <w:ind w:left="0"/>
              <w:jc w:val="both"/>
              <w:rPr>
                <w:rFonts w:ascii="Times New Roman" w:cs="Times New Roman" w:hAnsi="Times New Roman"/>
                <w:color w:val="000000"/>
                <w:sz w:val="20"/>
                <w:szCs w:val="20"/>
                <w:lang w:val="fi-FI"/>
              </w:rPr>
            </w:pPr>
            <w:r>
              <w:rPr>
                <w:rFonts w:ascii="Times New Roman" w:cs="Times New Roman" w:hAnsi="Times New Roman"/>
                <w:color w:val="000000"/>
                <w:sz w:val="20"/>
                <w:szCs w:val="20"/>
                <w:lang w:val="fi-FI"/>
              </w:rPr>
              <w:t>Herlinda dan Rahmawati</w:t>
            </w:r>
          </w:p>
          <w:p>
            <w:pPr>
              <w:pStyle w:val="style179"/>
              <w:ind w:left="0"/>
              <w:jc w:val="center"/>
              <w:rPr>
                <w:rFonts w:ascii="Times New Roman" w:cs="Times New Roman" w:hAnsi="Times New Roman"/>
                <w:b/>
                <w:color w:val="000000"/>
                <w:sz w:val="20"/>
                <w:szCs w:val="20"/>
              </w:rPr>
            </w:pPr>
            <w:r>
              <w:rPr>
                <w:rFonts w:ascii="Times New Roman" w:cs="Times New Roman" w:hAnsi="Times New Roman"/>
                <w:color w:val="000000"/>
                <w:sz w:val="20"/>
                <w:szCs w:val="20"/>
              </w:rPr>
              <w:t>(2021)</w:t>
            </w:r>
          </w:p>
        </w:tc>
        <w:tc>
          <w:tcPr>
            <w:tcW w:w="0" w:type="auto"/>
            <w:tcBorders/>
          </w:tcPr>
          <w:p>
            <w:pPr>
              <w:pStyle w:val="style179"/>
              <w:ind w:left="0"/>
              <w:jc w:val="center"/>
              <w:rPr>
                <w:rFonts w:ascii="Times New Roman" w:cs="Times New Roman" w:hAnsi="Times New Roman"/>
                <w:b/>
                <w:sz w:val="20"/>
                <w:szCs w:val="20"/>
              </w:rPr>
            </w:pPr>
            <w:r>
              <w:rPr>
                <w:rFonts w:ascii="Times New Roman" w:cs="Times New Roman" w:hAnsi="Times New Roman"/>
                <w:color w:val="000000"/>
                <w:sz w:val="20"/>
                <w:szCs w:val="20"/>
              </w:rPr>
              <w:t>Analisis</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Statistik</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Deskriptif</w:t>
            </w:r>
          </w:p>
        </w:tc>
        <w:tc>
          <w:tcPr>
            <w:tcW w:w="0" w:type="auto"/>
            <w:tcBorders/>
          </w:tcPr>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Dependen:</w:t>
            </w:r>
          </w:p>
          <w:p>
            <w:pPr>
              <w:pStyle w:val="style179"/>
              <w:ind w:left="0"/>
              <w:jc w:val="both"/>
              <w:rPr>
                <w:rFonts w:ascii="Times New Roman" w:cs="Times New Roman" w:hAnsi="Times New Roman"/>
                <w:color w:val="000000"/>
                <w:sz w:val="20"/>
                <w:szCs w:val="20"/>
                <w:lang w:val="sv-SE"/>
              </w:rPr>
            </w:pPr>
            <w:r>
              <w:rPr>
                <w:rFonts w:ascii="Times New Roman" w:cs="Times New Roman" w:hAnsi="Times New Roman"/>
                <w:color w:val="000000"/>
                <w:sz w:val="20"/>
                <w:szCs w:val="20"/>
                <w:lang w:val="sv-SE"/>
              </w:rPr>
              <w:t>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center"/>
              <w:rPr>
                <w:rFonts w:ascii="Times New Roman" w:cs="Times New Roman" w:hAnsi="Times New Roman"/>
                <w:b/>
                <w:color w:val="000000"/>
                <w:sz w:val="20"/>
                <w:szCs w:val="20"/>
              </w:rPr>
            </w:pPr>
            <w:r>
              <w:rPr>
                <w:rFonts w:ascii="Times New Roman" w:cs="Times New Roman" w:hAnsi="Times New Roman"/>
                <w:color w:val="000000"/>
                <w:sz w:val="20"/>
                <w:szCs w:val="20"/>
                <w:lang w:val="sv-SE"/>
              </w:rPr>
              <w:t xml:space="preserve">Profitabilitas, Likuiditas, </w:t>
            </w:r>
            <w:r>
              <w:rPr>
                <w:rFonts w:ascii="Times New Roman" w:cs="Times New Roman" w:hAnsi="Times New Roman"/>
                <w:i/>
                <w:iCs/>
                <w:color w:val="000000"/>
                <w:sz w:val="20"/>
                <w:szCs w:val="20"/>
                <w:lang w:val="sv-SE"/>
              </w:rPr>
              <w:t>Leverage</w:t>
            </w:r>
            <w:r>
              <w:rPr>
                <w:rFonts w:ascii="Times New Roman" w:cs="Times New Roman" w:hAnsi="Times New Roman"/>
                <w:i/>
                <w:color w:val="000000"/>
                <w:sz w:val="20"/>
                <w:szCs w:val="20"/>
                <w:lang w:val="sv-SE"/>
              </w:rPr>
              <w:t>,</w:t>
            </w:r>
            <w:r>
              <w:rPr>
                <w:rFonts w:ascii="Times New Roman" w:cs="Times New Roman" w:hAnsi="Times New Roman"/>
                <w:color w:val="000000"/>
                <w:sz w:val="20"/>
                <w:szCs w:val="20"/>
                <w:lang w:val="sv-SE"/>
              </w:rPr>
              <w:t xml:space="preserve"> dan Ukuran Perusahaan</w:t>
            </w:r>
          </w:p>
        </w:tc>
        <w:tc>
          <w:tcPr>
            <w:tcW w:w="0" w:type="auto"/>
            <w:tcBorders/>
          </w:tcPr>
          <w:p>
            <w:pPr>
              <w:pStyle w:val="style179"/>
              <w:ind w:left="0"/>
              <w:jc w:val="center"/>
              <w:rPr>
                <w:rFonts w:ascii="Times New Roman" w:cs="Times New Roman" w:hAnsi="Times New Roman"/>
                <w:b/>
                <w:sz w:val="20"/>
                <w:szCs w:val="20"/>
              </w:rPr>
            </w:pPr>
            <w:r>
              <w:rPr>
                <w:rFonts w:ascii="Times New Roman" w:cs="Times New Roman" w:hAnsi="Times New Roman"/>
                <w:sz w:val="20"/>
                <w:szCs w:val="20"/>
                <w:lang w:val="sv-SE"/>
              </w:rPr>
              <w:t xml:space="preserve">Profitabilitas berpengaruh positif terhadap agresivitas pajak, Likuiditas berpengaruh negatif terhadap agresivitas pajak, </w:t>
            </w:r>
            <w:r>
              <w:rPr>
                <w:rFonts w:ascii="Times New Roman" w:cs="Times New Roman" w:hAnsi="Times New Roman"/>
                <w:i/>
                <w:iCs/>
                <w:sz w:val="20"/>
                <w:szCs w:val="20"/>
                <w:lang w:val="sv-SE"/>
              </w:rPr>
              <w:t>Leverage</w:t>
            </w:r>
            <w:r>
              <w:rPr>
                <w:rFonts w:ascii="Times New Roman" w:cs="Times New Roman" w:hAnsi="Times New Roman"/>
                <w:i/>
                <w:sz w:val="20"/>
                <w:szCs w:val="20"/>
                <w:lang w:val="sv-SE"/>
              </w:rPr>
              <w:t xml:space="preserve"> </w:t>
            </w:r>
            <w:r>
              <w:rPr>
                <w:rFonts w:ascii="Times New Roman" w:cs="Times New Roman" w:hAnsi="Times New Roman"/>
                <w:sz w:val="20"/>
                <w:szCs w:val="20"/>
                <w:lang w:val="sv-SE"/>
              </w:rPr>
              <w:t>berpengaruh negatif terhadap agresivitas pajak, Ukuran perusahaan tidak memiliki pengaruh terhadap agresivitas pajak.</w:t>
            </w:r>
          </w:p>
        </w:tc>
      </w:tr>
      <w:tr>
        <w:tblPrEx/>
        <w:trPr/>
        <w:tc>
          <w:tcPr>
            <w:tcW w:w="0" w:type="auto"/>
            <w:tcBorders/>
            <w:vAlign w:val="center"/>
          </w:tcPr>
          <w:p>
            <w:pPr>
              <w:pStyle w:val="style179"/>
              <w:ind w:left="0"/>
              <w:jc w:val="center"/>
              <w:rPr>
                <w:rFonts w:ascii="Times New Roman" w:cs="Times New Roman" w:hAnsi="Times New Roman"/>
                <w:bCs/>
                <w:color w:val="000000"/>
                <w:sz w:val="20"/>
                <w:szCs w:val="20"/>
              </w:rPr>
            </w:pPr>
            <w:r>
              <w:rPr>
                <w:rFonts w:ascii="Times New Roman" w:cs="Times New Roman" w:hAnsi="Times New Roman"/>
                <w:bCs/>
                <w:color w:val="000000"/>
                <w:sz w:val="20"/>
                <w:szCs w:val="20"/>
              </w:rPr>
              <w:t>5</w:t>
            </w:r>
          </w:p>
        </w:tc>
        <w:tc>
          <w:tcPr>
            <w:tcW w:w="0" w:type="auto"/>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Amalia</w:t>
            </w:r>
          </w:p>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(2021)</w:t>
            </w:r>
          </w:p>
        </w:tc>
        <w:tc>
          <w:tcPr>
            <w:tcW w:w="0" w:type="auto"/>
            <w:tcBorders/>
          </w:tcPr>
          <w:p>
            <w:pPr>
              <w:pStyle w:val="style179"/>
              <w:ind w:left="0"/>
              <w:jc w:val="center"/>
              <w:rPr>
                <w:rFonts w:ascii="Times New Roman" w:cs="Times New Roman" w:hAnsi="Times New Roman"/>
                <w:color w:val="000000"/>
                <w:sz w:val="20"/>
                <w:szCs w:val="20"/>
              </w:rPr>
            </w:pPr>
            <w:r>
              <w:rPr>
                <w:rFonts w:ascii="Times New Roman" w:cs="Times New Roman" w:hAnsi="Times New Roman"/>
                <w:color w:val="000000"/>
                <w:sz w:val="20"/>
                <w:szCs w:val="20"/>
              </w:rPr>
              <w:t>Analisis</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Regresi</w:t>
            </w:r>
            <w:r>
              <w:rPr>
                <w:rFonts w:ascii="Times New Roman" w:cs="Times New Roman" w:hAnsi="Times New Roman"/>
                <w:color w:val="000000"/>
                <w:sz w:val="20"/>
                <w:szCs w:val="20"/>
              </w:rPr>
              <w:t xml:space="preserve"> Data Panel</w:t>
            </w:r>
          </w:p>
        </w:tc>
        <w:tc>
          <w:tcPr>
            <w:tcW w:w="0" w:type="auto"/>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b/>
                <w:color w:val="000000"/>
                <w:sz w:val="20"/>
                <w:szCs w:val="20"/>
                <w:lang w:val="sv-SE"/>
              </w:rPr>
              <w:t xml:space="preserve">Variabel Dependen: </w:t>
            </w:r>
            <w:r>
              <w:rPr>
                <w:rFonts w:ascii="Times New Roman" w:cs="Times New Roman" w:hAnsi="Times New Roman"/>
                <w:color w:val="000000"/>
                <w:sz w:val="20"/>
                <w:szCs w:val="20"/>
                <w:lang w:val="sv-SE"/>
              </w:rPr>
              <w:t>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color w:val="000000"/>
                <w:sz w:val="20"/>
                <w:szCs w:val="20"/>
                <w:lang w:val="sv-SE"/>
              </w:rPr>
              <w:t xml:space="preserve">Likuiditas, </w:t>
            </w:r>
            <w:r>
              <w:rPr>
                <w:rFonts w:ascii="Times New Roman" w:cs="Times New Roman" w:hAnsi="Times New Roman"/>
                <w:i/>
                <w:iCs/>
                <w:color w:val="000000"/>
                <w:sz w:val="20"/>
                <w:szCs w:val="20"/>
                <w:lang w:val="sv-SE"/>
              </w:rPr>
              <w:t>Leverage</w:t>
            </w:r>
            <w:r>
              <w:rPr>
                <w:rFonts w:ascii="Times New Roman" w:cs="Times New Roman" w:hAnsi="Times New Roman"/>
                <w:i/>
                <w:color w:val="000000"/>
                <w:sz w:val="20"/>
                <w:szCs w:val="20"/>
                <w:lang w:val="sv-SE"/>
              </w:rPr>
              <w:t xml:space="preserve"> </w:t>
            </w:r>
            <w:r>
              <w:rPr>
                <w:rFonts w:ascii="Times New Roman" w:cs="Times New Roman" w:hAnsi="Times New Roman"/>
                <w:color w:val="000000"/>
                <w:sz w:val="20"/>
                <w:szCs w:val="20"/>
                <w:lang w:val="sv-SE"/>
              </w:rPr>
              <w:t>dan Intensitas asset</w:t>
            </w:r>
          </w:p>
        </w:tc>
        <w:tc>
          <w:tcPr>
            <w:tcW w:w="0" w:type="auto"/>
            <w:tcBorders/>
          </w:tcPr>
          <w:p>
            <w:pPr>
              <w:pStyle w:val="style179"/>
              <w:ind w:left="0"/>
              <w:jc w:val="both"/>
              <w:rPr>
                <w:rFonts w:ascii="Times New Roman" w:cs="Times New Roman" w:hAnsi="Times New Roman"/>
                <w:i/>
                <w:sz w:val="20"/>
                <w:szCs w:val="20"/>
              </w:rPr>
            </w:pPr>
            <w:r>
              <w:rPr>
                <w:rFonts w:ascii="Times New Roman" w:cs="Times New Roman" w:hAnsi="Times New Roman"/>
                <w:i/>
                <w:iCs/>
                <w:sz w:val="20"/>
                <w:szCs w:val="20"/>
                <w:lang w:val="sv-SE"/>
              </w:rPr>
              <w:t>Leverage</w:t>
            </w:r>
            <w:r>
              <w:rPr>
                <w:rFonts w:ascii="Times New Roman" w:cs="Times New Roman" w:hAnsi="Times New Roman"/>
                <w:sz w:val="20"/>
                <w:szCs w:val="20"/>
                <w:lang w:val="sv-SE"/>
              </w:rPr>
              <w:t xml:space="preserve"> berpengaruh terhadap tingkat agresivitas, Likuiditas dan Intensitas aset tetap tidak berpengaruh terhadap tingkat agresivitas pajak.</w:t>
            </w:r>
          </w:p>
        </w:tc>
      </w:tr>
      <w:tr>
        <w:tblPrEx/>
        <w:trPr>
          <w:trHeight w:val="70" w:hRule="atLeast"/>
        </w:trPr>
        <w:tc>
          <w:tcPr>
            <w:tcW w:w="0" w:type="auto"/>
            <w:tcBorders/>
            <w:vAlign w:val="center"/>
          </w:tcPr>
          <w:p>
            <w:pPr>
              <w:pStyle w:val="style179"/>
              <w:ind w:left="0"/>
              <w:jc w:val="center"/>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0" w:type="auto"/>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Sidik</w:t>
            </w:r>
            <w:r>
              <w:rPr>
                <w:rFonts w:ascii="Times New Roman" w:cs="Times New Roman" w:hAnsi="Times New Roman"/>
                <w:color w:val="000000"/>
                <w:sz w:val="20"/>
                <w:szCs w:val="20"/>
              </w:rPr>
              <w:t xml:space="preserve"> dan </w:t>
            </w:r>
            <w:r>
              <w:rPr>
                <w:rFonts w:ascii="Times New Roman" w:cs="Times New Roman" w:hAnsi="Times New Roman"/>
                <w:color w:val="000000"/>
                <w:sz w:val="20"/>
                <w:szCs w:val="20"/>
              </w:rPr>
              <w:t>Suhono</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(2020)</w:t>
            </w:r>
          </w:p>
        </w:tc>
        <w:tc>
          <w:tcPr>
            <w:tcW w:w="0" w:type="auto"/>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Analisis</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Deskriptif</w:t>
            </w:r>
          </w:p>
        </w:tc>
        <w:tc>
          <w:tcPr>
            <w:tcW w:w="0" w:type="auto"/>
            <w:tcBorders/>
          </w:tcPr>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Dependen:</w:t>
            </w:r>
          </w:p>
          <w:p>
            <w:pPr>
              <w:pStyle w:val="style179"/>
              <w:ind w:left="0"/>
              <w:jc w:val="both"/>
              <w:rPr>
                <w:rFonts w:ascii="Times New Roman" w:cs="Times New Roman" w:hAnsi="Times New Roman"/>
                <w:color w:val="000000"/>
                <w:sz w:val="20"/>
                <w:szCs w:val="20"/>
                <w:lang w:val="sv-SE"/>
              </w:rPr>
            </w:pPr>
            <w:r>
              <w:rPr>
                <w:rFonts w:ascii="Times New Roman" w:cs="Times New Roman" w:hAnsi="Times New Roman"/>
                <w:color w:val="000000"/>
                <w:sz w:val="20"/>
                <w:szCs w:val="20"/>
                <w:lang w:val="sv-SE"/>
              </w:rPr>
              <w:t>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Profitabilitas</w:t>
            </w:r>
            <w:r>
              <w:rPr>
                <w:rFonts w:ascii="Times New Roman" w:cs="Times New Roman" w:hAnsi="Times New Roman"/>
                <w:color w:val="000000"/>
                <w:sz w:val="20"/>
                <w:szCs w:val="20"/>
              </w:rPr>
              <w:t xml:space="preserve"> dan </w:t>
            </w:r>
            <w:r>
              <w:rPr>
                <w:rFonts w:ascii="Times New Roman" w:cs="Times New Roman" w:hAnsi="Times New Roman"/>
                <w:i/>
                <w:iCs/>
                <w:color w:val="000000"/>
                <w:sz w:val="20"/>
                <w:szCs w:val="20"/>
              </w:rPr>
              <w:t>Leverage</w:t>
            </w:r>
          </w:p>
        </w:tc>
        <w:tc>
          <w:tcPr>
            <w:tcW w:w="0" w:type="auto"/>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sz w:val="20"/>
                <w:szCs w:val="20"/>
                <w:lang w:val="sv-SE"/>
              </w:rPr>
              <w:t xml:space="preserve">Profitabilitas berpengaruh negatif terhadap Agresivitas Pajak. </w:t>
            </w:r>
            <w:r>
              <w:rPr>
                <w:rFonts w:ascii="Times New Roman" w:cs="Times New Roman" w:hAnsi="Times New Roman"/>
                <w:i/>
                <w:iCs/>
                <w:sz w:val="20"/>
                <w:szCs w:val="20"/>
                <w:lang w:val="sv-SE"/>
              </w:rPr>
              <w:t>Leverage</w:t>
            </w:r>
            <w:r>
              <w:rPr>
                <w:rFonts w:ascii="Times New Roman" w:cs="Times New Roman" w:hAnsi="Times New Roman"/>
                <w:sz w:val="20"/>
                <w:szCs w:val="20"/>
                <w:lang w:val="sv-SE"/>
              </w:rPr>
              <w:t xml:space="preserve"> tidak berpengaruh terhadap Agresivitas Pajak. </w:t>
            </w:r>
          </w:p>
        </w:tc>
      </w:tr>
      <w:tr>
        <w:tblPrEx/>
        <w:trPr/>
        <w:tc>
          <w:tcPr>
            <w:tcW w:w="461" w:type="dxa"/>
            <w:tcBorders/>
            <w:vAlign w:val="center"/>
          </w:tcPr>
          <w:p>
            <w:pPr>
              <w:pStyle w:val="style179"/>
              <w:ind w:left="0"/>
              <w:jc w:val="center"/>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1196"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Leksono,</w:t>
            </w:r>
            <w:r>
              <w:rPr>
                <w:rFonts w:ascii="Times New Roman" w:cs="Times New Roman" w:hAnsi="Times New Roman"/>
                <w:sz w:val="20"/>
                <w:szCs w:val="20"/>
              </w:rPr>
              <w:t xml:space="preserve"> </w:t>
            </w:r>
            <w:r>
              <w:rPr>
                <w:rFonts w:ascii="Times New Roman" w:cs="Times New Roman" w:hAnsi="Times New Roman"/>
                <w:sz w:val="20"/>
                <w:szCs w:val="20"/>
              </w:rPr>
              <w:t>Albertus dan</w:t>
            </w:r>
            <w:r>
              <w:rPr>
                <w:rFonts w:ascii="Times New Roman" w:cs="Times New Roman" w:hAnsi="Times New Roman"/>
                <w:sz w:val="20"/>
                <w:szCs w:val="20"/>
              </w:rPr>
              <w:t xml:space="preserve"> </w:t>
            </w:r>
            <w:r>
              <w:rPr>
                <w:rFonts w:ascii="Times New Roman" w:cs="Times New Roman" w:hAnsi="Times New Roman"/>
                <w:sz w:val="20"/>
                <w:szCs w:val="20"/>
              </w:rPr>
              <w:t>Vhalery</w:t>
            </w:r>
          </w:p>
          <w:p>
            <w:pPr>
              <w:pStyle w:val="style179"/>
              <w:ind w:left="0"/>
              <w:jc w:val="both"/>
              <w:rPr>
                <w:rFonts w:ascii="Times New Roman" w:cs="Times New Roman" w:hAnsi="Times New Roman"/>
                <w:sz w:val="20"/>
                <w:szCs w:val="20"/>
              </w:rPr>
            </w:pPr>
            <w:r>
              <w:rPr>
                <w:rFonts w:ascii="Times New Roman" w:cs="Times New Roman" w:hAnsi="Times New Roman"/>
                <w:sz w:val="20"/>
                <w:szCs w:val="20"/>
              </w:rPr>
              <w:t>(2019)</w:t>
            </w:r>
          </w:p>
        </w:tc>
        <w:tc>
          <w:tcPr>
            <w:tcW w:w="1158" w:type="dxa"/>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Analisis</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Regresi</w:t>
            </w:r>
            <w:r>
              <w:rPr>
                <w:rFonts w:ascii="Times New Roman" w:cs="Times New Roman" w:hAnsi="Times New Roman"/>
                <w:color w:val="000000"/>
                <w:sz w:val="20"/>
                <w:szCs w:val="20"/>
              </w:rPr>
              <w:t xml:space="preserve"> Linier </w:t>
            </w:r>
            <w:r>
              <w:rPr>
                <w:rFonts w:ascii="Times New Roman" w:cs="Times New Roman" w:hAnsi="Times New Roman"/>
                <w:color w:val="000000"/>
                <w:sz w:val="20"/>
                <w:szCs w:val="20"/>
              </w:rPr>
              <w:t>Berganda</w:t>
            </w:r>
          </w:p>
        </w:tc>
        <w:tc>
          <w:tcPr>
            <w:tcW w:w="1979" w:type="dxa"/>
            <w:tcBorders/>
          </w:tcPr>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Dependen:</w:t>
            </w:r>
          </w:p>
          <w:p>
            <w:pPr>
              <w:pStyle w:val="style179"/>
              <w:ind w:left="0"/>
              <w:jc w:val="both"/>
              <w:rPr>
                <w:rFonts w:ascii="Times New Roman" w:cs="Times New Roman" w:hAnsi="Times New Roman"/>
                <w:color w:val="000000"/>
                <w:sz w:val="20"/>
                <w:szCs w:val="20"/>
                <w:lang w:val="sv-SE"/>
              </w:rPr>
            </w:pPr>
            <w:r>
              <w:rPr>
                <w:rFonts w:ascii="Times New Roman" w:cs="Times New Roman" w:hAnsi="Times New Roman"/>
                <w:color w:val="000000"/>
                <w:sz w:val="20"/>
                <w:szCs w:val="20"/>
                <w:lang w:val="sv-SE"/>
              </w:rPr>
              <w:t>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both"/>
              <w:rPr>
                <w:rFonts w:ascii="Times New Roman" w:cs="Times New Roman" w:hAnsi="Times New Roman"/>
                <w:b/>
                <w:color w:val="000000"/>
                <w:sz w:val="20"/>
                <w:szCs w:val="20"/>
              </w:rPr>
            </w:pPr>
            <w:r>
              <w:rPr>
                <w:rFonts w:ascii="Times New Roman" w:cs="Times New Roman" w:hAnsi="Times New Roman"/>
                <w:color w:val="000000"/>
                <w:sz w:val="20"/>
                <w:szCs w:val="20"/>
              </w:rPr>
              <w:t>Ukuran</w:t>
            </w:r>
            <w:r>
              <w:rPr>
                <w:rFonts w:ascii="Times New Roman" w:cs="Times New Roman" w:hAnsi="Times New Roman"/>
                <w:color w:val="000000"/>
                <w:sz w:val="20"/>
                <w:szCs w:val="20"/>
              </w:rPr>
              <w:t xml:space="preserve"> Perusahaan, dan </w:t>
            </w:r>
            <w:r>
              <w:rPr>
                <w:rFonts w:ascii="Times New Roman" w:cs="Times New Roman" w:hAnsi="Times New Roman"/>
                <w:color w:val="000000"/>
                <w:sz w:val="20"/>
                <w:szCs w:val="20"/>
              </w:rPr>
              <w:t>Profitabilitas</w:t>
            </w:r>
          </w:p>
        </w:tc>
        <w:tc>
          <w:tcPr>
            <w:tcW w:w="3142"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Ukuran</w:t>
            </w:r>
            <w:r>
              <w:rPr>
                <w:rFonts w:ascii="Times New Roman" w:cs="Times New Roman" w:hAnsi="Times New Roman"/>
                <w:sz w:val="20"/>
                <w:szCs w:val="20"/>
              </w:rPr>
              <w:t xml:space="preserve"> </w:t>
            </w:r>
            <w:r>
              <w:rPr>
                <w:rFonts w:ascii="Times New Roman" w:cs="Times New Roman" w:hAnsi="Times New Roman"/>
                <w:sz w:val="20"/>
                <w:szCs w:val="20"/>
              </w:rPr>
              <w:t>perusahaan</w:t>
            </w:r>
            <w:r>
              <w:rPr>
                <w:rFonts w:ascii="Times New Roman" w:cs="Times New Roman" w:hAnsi="Times New Roman"/>
                <w:sz w:val="20"/>
                <w:szCs w:val="20"/>
              </w:rPr>
              <w:t xml:space="preserve"> </w:t>
            </w:r>
            <w:r>
              <w:rPr>
                <w:rFonts w:ascii="Times New Roman" w:cs="Times New Roman" w:hAnsi="Times New Roman"/>
                <w:sz w:val="20"/>
                <w:szCs w:val="20"/>
              </w:rPr>
              <w:t>memiliki</w:t>
            </w:r>
            <w:r>
              <w:rPr>
                <w:rFonts w:ascii="Times New Roman" w:cs="Times New Roman" w:hAnsi="Times New Roman"/>
                <w:sz w:val="20"/>
                <w:szCs w:val="20"/>
              </w:rPr>
              <w:t xml:space="preserve"> </w:t>
            </w:r>
            <w:r>
              <w:rPr>
                <w:rFonts w:ascii="Times New Roman" w:cs="Times New Roman" w:hAnsi="Times New Roman"/>
                <w:sz w:val="20"/>
                <w:szCs w:val="20"/>
              </w:rPr>
              <w:t>pengaruh</w:t>
            </w:r>
            <w:r>
              <w:rPr>
                <w:rFonts w:ascii="Times New Roman" w:cs="Times New Roman" w:hAnsi="Times New Roman"/>
                <w:sz w:val="20"/>
                <w:szCs w:val="20"/>
              </w:rPr>
              <w:t xml:space="preserve"> </w:t>
            </w:r>
            <w:r>
              <w:rPr>
                <w:rFonts w:ascii="Times New Roman" w:cs="Times New Roman" w:hAnsi="Times New Roman"/>
                <w:sz w:val="20"/>
                <w:szCs w:val="20"/>
              </w:rPr>
              <w:t>negatif</w:t>
            </w:r>
            <w:r>
              <w:rPr>
                <w:rFonts w:ascii="Times New Roman" w:cs="Times New Roman" w:hAnsi="Times New Roman"/>
                <w:sz w:val="20"/>
                <w:szCs w:val="20"/>
              </w:rPr>
              <w:t xml:space="preserve"> </w:t>
            </w:r>
            <w:r>
              <w:rPr>
                <w:rFonts w:ascii="Times New Roman" w:cs="Times New Roman" w:hAnsi="Times New Roman"/>
                <w:sz w:val="20"/>
                <w:szCs w:val="20"/>
              </w:rPr>
              <w:t>terhadap</w:t>
            </w:r>
            <w:r>
              <w:rPr>
                <w:rFonts w:ascii="Times New Roman" w:cs="Times New Roman" w:hAnsi="Times New Roman"/>
                <w:sz w:val="20"/>
                <w:szCs w:val="20"/>
              </w:rPr>
              <w:t xml:space="preserve"> </w:t>
            </w:r>
            <w:r>
              <w:rPr>
                <w:rFonts w:ascii="Times New Roman" w:cs="Times New Roman" w:hAnsi="Times New Roman"/>
                <w:sz w:val="20"/>
                <w:szCs w:val="20"/>
              </w:rPr>
              <w:t>agresivitas</w:t>
            </w:r>
            <w:r>
              <w:rPr>
                <w:rFonts w:ascii="Times New Roman" w:cs="Times New Roman" w:hAnsi="Times New Roman"/>
                <w:sz w:val="20"/>
                <w:szCs w:val="20"/>
              </w:rPr>
              <w:t xml:space="preserve"> </w:t>
            </w:r>
            <w:r>
              <w:rPr>
                <w:rFonts w:ascii="Times New Roman" w:cs="Times New Roman" w:hAnsi="Times New Roman"/>
                <w:sz w:val="20"/>
                <w:szCs w:val="20"/>
              </w:rPr>
              <w:t>pajak</w:t>
            </w:r>
            <w:r>
              <w:rPr>
                <w:rFonts w:ascii="Times New Roman" w:cs="Times New Roman" w:hAnsi="Times New Roman"/>
                <w:sz w:val="20"/>
                <w:szCs w:val="20"/>
              </w:rPr>
              <w:t xml:space="preserve">, </w:t>
            </w:r>
            <w:r>
              <w:rPr>
                <w:rFonts w:ascii="Times New Roman" w:cs="Times New Roman" w:hAnsi="Times New Roman"/>
                <w:sz w:val="20"/>
                <w:szCs w:val="20"/>
              </w:rPr>
              <w:t>Profitabilitas</w:t>
            </w:r>
            <w:r>
              <w:rPr>
                <w:rFonts w:ascii="Times New Roman" w:cs="Times New Roman" w:hAnsi="Times New Roman"/>
                <w:sz w:val="20"/>
                <w:szCs w:val="20"/>
              </w:rPr>
              <w:t xml:space="preserve"> </w:t>
            </w:r>
            <w:r>
              <w:rPr>
                <w:rFonts w:ascii="Times New Roman" w:cs="Times New Roman" w:hAnsi="Times New Roman"/>
                <w:sz w:val="20"/>
                <w:szCs w:val="20"/>
              </w:rPr>
              <w:t>memiliki</w:t>
            </w:r>
            <w:r>
              <w:rPr>
                <w:rFonts w:ascii="Times New Roman" w:cs="Times New Roman" w:hAnsi="Times New Roman"/>
                <w:sz w:val="20"/>
                <w:szCs w:val="20"/>
              </w:rPr>
              <w:t xml:space="preserve"> </w:t>
            </w:r>
            <w:r>
              <w:rPr>
                <w:rFonts w:ascii="Times New Roman" w:cs="Times New Roman" w:hAnsi="Times New Roman"/>
                <w:sz w:val="20"/>
                <w:szCs w:val="20"/>
              </w:rPr>
              <w:t>pengaruh</w:t>
            </w:r>
            <w:r>
              <w:rPr>
                <w:rFonts w:ascii="Times New Roman" w:cs="Times New Roman" w:hAnsi="Times New Roman"/>
                <w:sz w:val="20"/>
                <w:szCs w:val="20"/>
              </w:rPr>
              <w:t xml:space="preserve"> </w:t>
            </w:r>
            <w:r>
              <w:rPr>
                <w:rFonts w:ascii="Times New Roman" w:cs="Times New Roman" w:hAnsi="Times New Roman"/>
                <w:sz w:val="20"/>
                <w:szCs w:val="20"/>
              </w:rPr>
              <w:t>negatif</w:t>
            </w:r>
            <w:r>
              <w:rPr>
                <w:rFonts w:ascii="Times New Roman" w:cs="Times New Roman" w:hAnsi="Times New Roman"/>
                <w:sz w:val="20"/>
                <w:szCs w:val="20"/>
              </w:rPr>
              <w:t xml:space="preserve"> </w:t>
            </w:r>
            <w:r>
              <w:rPr>
                <w:rFonts w:ascii="Times New Roman" w:cs="Times New Roman" w:hAnsi="Times New Roman"/>
                <w:sz w:val="20"/>
                <w:szCs w:val="20"/>
              </w:rPr>
              <w:t>terhadap</w:t>
            </w:r>
            <w:r>
              <w:rPr>
                <w:rFonts w:ascii="Times New Roman" w:cs="Times New Roman" w:hAnsi="Times New Roman"/>
                <w:sz w:val="20"/>
                <w:szCs w:val="20"/>
              </w:rPr>
              <w:t xml:space="preserve"> </w:t>
            </w:r>
            <w:r>
              <w:rPr>
                <w:rFonts w:ascii="Times New Roman" w:cs="Times New Roman" w:hAnsi="Times New Roman"/>
                <w:sz w:val="20"/>
                <w:szCs w:val="20"/>
              </w:rPr>
              <w:t>agresivitas</w:t>
            </w:r>
            <w:r>
              <w:rPr>
                <w:rFonts w:ascii="Times New Roman" w:cs="Times New Roman" w:hAnsi="Times New Roman"/>
                <w:sz w:val="20"/>
                <w:szCs w:val="20"/>
              </w:rPr>
              <w:t xml:space="preserve"> </w:t>
            </w:r>
            <w:r>
              <w:rPr>
                <w:rFonts w:ascii="Times New Roman" w:cs="Times New Roman" w:hAnsi="Times New Roman"/>
                <w:sz w:val="20"/>
                <w:szCs w:val="20"/>
              </w:rPr>
              <w:t>pajak</w:t>
            </w:r>
            <w:r>
              <w:rPr>
                <w:rFonts w:ascii="Times New Roman" w:cs="Times New Roman" w:hAnsi="Times New Roman"/>
                <w:sz w:val="20"/>
                <w:szCs w:val="20"/>
              </w:rPr>
              <w:t xml:space="preserve">, </w:t>
            </w:r>
            <w:r>
              <w:rPr>
                <w:rFonts w:ascii="Times New Roman" w:cs="Times New Roman" w:hAnsi="Times New Roman"/>
                <w:sz w:val="20"/>
                <w:szCs w:val="20"/>
              </w:rPr>
              <w:t>Ukuran</w:t>
            </w:r>
            <w:r>
              <w:rPr>
                <w:rFonts w:ascii="Times New Roman" w:cs="Times New Roman" w:hAnsi="Times New Roman"/>
                <w:sz w:val="20"/>
                <w:szCs w:val="20"/>
              </w:rPr>
              <w:t xml:space="preserve"> </w:t>
            </w:r>
            <w:r>
              <w:rPr>
                <w:rFonts w:ascii="Times New Roman" w:cs="Times New Roman" w:hAnsi="Times New Roman"/>
                <w:sz w:val="20"/>
                <w:szCs w:val="20"/>
              </w:rPr>
              <w:t>perusahaan</w:t>
            </w:r>
            <w:r>
              <w:rPr>
                <w:rFonts w:ascii="Times New Roman" w:cs="Times New Roman" w:hAnsi="Times New Roman"/>
                <w:sz w:val="20"/>
                <w:szCs w:val="20"/>
              </w:rPr>
              <w:t xml:space="preserve"> dan </w:t>
            </w:r>
            <w:r>
              <w:rPr>
                <w:rFonts w:ascii="Times New Roman" w:cs="Times New Roman" w:hAnsi="Times New Roman"/>
                <w:sz w:val="20"/>
                <w:szCs w:val="20"/>
              </w:rPr>
              <w:t>Profitabilitas</w:t>
            </w:r>
            <w:r>
              <w:rPr>
                <w:rFonts w:ascii="Times New Roman" w:cs="Times New Roman" w:hAnsi="Times New Roman"/>
                <w:sz w:val="20"/>
                <w:szCs w:val="20"/>
              </w:rPr>
              <w:t xml:space="preserve"> </w:t>
            </w:r>
            <w:r>
              <w:rPr>
                <w:rFonts w:ascii="Times New Roman" w:cs="Times New Roman" w:hAnsi="Times New Roman"/>
                <w:sz w:val="20"/>
                <w:szCs w:val="20"/>
              </w:rPr>
              <w:t>sama</w:t>
            </w:r>
            <w:r>
              <w:rPr>
                <w:rFonts w:ascii="Times New Roman" w:cs="Times New Roman" w:hAnsi="Times New Roman"/>
                <w:sz w:val="20"/>
                <w:szCs w:val="20"/>
              </w:rPr>
              <w:t xml:space="preserve"> </w:t>
            </w:r>
            <w:r>
              <w:rPr>
                <w:rFonts w:ascii="Times New Roman" w:cs="Times New Roman" w:hAnsi="Times New Roman"/>
                <w:sz w:val="20"/>
                <w:szCs w:val="20"/>
              </w:rPr>
              <w:t>sama</w:t>
            </w:r>
            <w:r>
              <w:rPr>
                <w:rFonts w:ascii="Times New Roman" w:cs="Times New Roman" w:hAnsi="Times New Roman"/>
                <w:sz w:val="20"/>
                <w:szCs w:val="20"/>
              </w:rPr>
              <w:t xml:space="preserve"> </w:t>
            </w:r>
            <w:r>
              <w:rPr>
                <w:rFonts w:ascii="Times New Roman" w:cs="Times New Roman" w:hAnsi="Times New Roman"/>
                <w:sz w:val="20"/>
                <w:szCs w:val="20"/>
              </w:rPr>
              <w:t>berpengaruh</w:t>
            </w:r>
            <w:r>
              <w:rPr>
                <w:rFonts w:ascii="Times New Roman" w:cs="Times New Roman" w:hAnsi="Times New Roman"/>
                <w:sz w:val="20"/>
                <w:szCs w:val="20"/>
              </w:rPr>
              <w:t xml:space="preserve"> </w:t>
            </w:r>
            <w:r>
              <w:rPr>
                <w:rFonts w:ascii="Times New Roman" w:cs="Times New Roman" w:hAnsi="Times New Roman"/>
                <w:sz w:val="20"/>
                <w:szCs w:val="20"/>
              </w:rPr>
              <w:t>terhadap</w:t>
            </w:r>
            <w:r>
              <w:rPr>
                <w:rFonts w:ascii="Times New Roman" w:cs="Times New Roman" w:hAnsi="Times New Roman"/>
                <w:sz w:val="20"/>
                <w:szCs w:val="20"/>
              </w:rPr>
              <w:t xml:space="preserve"> </w:t>
            </w:r>
            <w:r>
              <w:rPr>
                <w:rFonts w:ascii="Times New Roman" w:cs="Times New Roman" w:hAnsi="Times New Roman"/>
                <w:sz w:val="20"/>
                <w:szCs w:val="20"/>
              </w:rPr>
              <w:t>agresivitas</w:t>
            </w:r>
            <w:r>
              <w:rPr>
                <w:rFonts w:ascii="Times New Roman" w:cs="Times New Roman" w:hAnsi="Times New Roman"/>
                <w:sz w:val="20"/>
                <w:szCs w:val="20"/>
              </w:rPr>
              <w:t xml:space="preserve"> </w:t>
            </w:r>
            <w:r>
              <w:rPr>
                <w:rFonts w:ascii="Times New Roman" w:cs="Times New Roman" w:hAnsi="Times New Roman"/>
                <w:sz w:val="20"/>
                <w:szCs w:val="20"/>
              </w:rPr>
              <w:t>pajak</w:t>
            </w:r>
            <w:r>
              <w:rPr>
                <w:rFonts w:ascii="Times New Roman" w:cs="Times New Roman" w:hAnsi="Times New Roman"/>
                <w:sz w:val="20"/>
                <w:szCs w:val="20"/>
              </w:rPr>
              <w:t>.</w:t>
            </w:r>
          </w:p>
        </w:tc>
      </w:tr>
    </w:tbl>
    <w:p>
      <w:pPr>
        <w:pStyle w:val="style0"/>
        <w:spacing w:lineRule="auto" w:line="480"/>
        <w:jc w:val="both"/>
        <w:rPr>
          <w:rFonts w:ascii="Times New Roman" w:cs="Times New Roman" w:hAnsi="Times New Roman"/>
          <w:i/>
          <w:color w:val="000000"/>
          <w:sz w:val="20"/>
          <w:szCs w:val="28"/>
          <w:lang w:val="sv-SE"/>
        </w:rPr>
      </w:pPr>
      <w:r>
        <w:rPr>
          <w:rFonts w:ascii="Times New Roman" w:cs="Times New Roman" w:hAnsi="Times New Roman"/>
          <w:i/>
          <w:color w:val="000000"/>
          <w:sz w:val="20"/>
          <w:szCs w:val="28"/>
          <w:lang w:val="sv-SE"/>
        </w:rPr>
        <w:t>Disambung ke Halaman Selanjutnya</w:t>
      </w:r>
    </w:p>
    <w:p>
      <w:pPr>
        <w:pStyle w:val="style0"/>
        <w:spacing w:lineRule="auto" w:line="480"/>
        <w:jc w:val="both"/>
        <w:rPr>
          <w:rFonts w:ascii="Times New Roman" w:cs="Times New Roman" w:hAnsi="Times New Roman"/>
          <w:i/>
          <w:color w:val="000000"/>
          <w:sz w:val="20"/>
          <w:szCs w:val="28"/>
          <w:lang w:val="sv-SE"/>
        </w:rPr>
      </w:pPr>
    </w:p>
    <w:p>
      <w:pPr>
        <w:pStyle w:val="style0"/>
        <w:spacing w:lineRule="auto" w:line="240"/>
        <w:jc w:val="both"/>
        <w:rPr>
          <w:rFonts w:ascii="Times New Roman" w:cs="Times New Roman" w:hAnsi="Times New Roman"/>
          <w:i/>
          <w:iCs/>
          <w:color w:val="000000"/>
          <w:sz w:val="20"/>
          <w:lang w:val="sv-SE"/>
        </w:rPr>
      </w:pPr>
    </w:p>
    <w:p>
      <w:pPr>
        <w:pStyle w:val="style0"/>
        <w:spacing w:after="0" w:lineRule="auto" w:line="240"/>
        <w:jc w:val="both"/>
        <w:rPr>
          <w:rFonts w:ascii="Times New Roman" w:cs="Times New Roman" w:hAnsi="Times New Roman"/>
          <w:b/>
          <w:bCs/>
          <w:iCs/>
          <w:color w:val="000000"/>
          <w:szCs w:val="32"/>
          <w:lang w:val="sv-SE"/>
        </w:rPr>
      </w:pPr>
      <w:r>
        <w:rPr>
          <w:rFonts w:ascii="Times New Roman" w:cs="Times New Roman" w:hAnsi="Times New Roman"/>
          <w:b/>
          <w:bCs/>
          <w:iCs/>
          <w:color w:val="000000"/>
          <w:szCs w:val="32"/>
          <w:lang w:val="sv-SE"/>
        </w:rPr>
        <w:t>Tabel 2.1 Sambungan</w:t>
      </w:r>
    </w:p>
    <w:tbl>
      <w:tblPr>
        <w:tblStyle w:val="style154"/>
        <w:tblW w:w="0" w:type="auto"/>
        <w:tblInd w:w="-5" w:type="dxa"/>
        <w:tblLook w:val="04A0" w:firstRow="1" w:lastRow="0" w:firstColumn="1" w:lastColumn="0" w:noHBand="0" w:noVBand="1"/>
      </w:tblPr>
      <w:tblGrid>
        <w:gridCol w:w="461"/>
        <w:gridCol w:w="1203"/>
        <w:gridCol w:w="1389"/>
        <w:gridCol w:w="1909"/>
        <w:gridCol w:w="2974"/>
      </w:tblGrid>
      <w:tr>
        <w:trPr/>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No</w:t>
            </w:r>
          </w:p>
        </w:tc>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Peneliti</w:t>
            </w:r>
          </w:p>
        </w:tc>
        <w:tc>
          <w:tcPr>
            <w:tcW w:w="0" w:type="auto"/>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 xml:space="preserve">Metode </w:t>
            </w:r>
            <w:r>
              <w:rPr>
                <w:rFonts w:ascii="Times New Roman" w:cs="Times New Roman" w:hAnsi="Times New Roman"/>
                <w:b/>
                <w:color w:val="000000"/>
                <w:sz w:val="20"/>
                <w:szCs w:val="20"/>
              </w:rPr>
              <w:t>Analisis</w:t>
            </w:r>
          </w:p>
        </w:tc>
        <w:tc>
          <w:tcPr>
            <w:tcW w:w="1909" w:type="dxa"/>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Variabel</w:t>
            </w:r>
            <w:r>
              <w:rPr>
                <w:rFonts w:ascii="Times New Roman" w:cs="Times New Roman" w:hAnsi="Times New Roman"/>
                <w:b/>
                <w:color w:val="000000"/>
                <w:sz w:val="20"/>
                <w:szCs w:val="20"/>
              </w:rPr>
              <w:t xml:space="preserve"> yang </w:t>
            </w:r>
            <w:r>
              <w:rPr>
                <w:rFonts w:ascii="Times New Roman" w:cs="Times New Roman" w:hAnsi="Times New Roman"/>
                <w:b/>
                <w:color w:val="000000"/>
                <w:sz w:val="20"/>
                <w:szCs w:val="20"/>
              </w:rPr>
              <w:t>diteliti</w:t>
            </w:r>
          </w:p>
        </w:tc>
        <w:tc>
          <w:tcPr>
            <w:tcW w:w="2974" w:type="dxa"/>
            <w:tcBorders/>
            <w:vAlign w:val="center"/>
          </w:tcPr>
          <w:p>
            <w:pPr>
              <w:pStyle w:val="style179"/>
              <w:ind w:left="0"/>
              <w:jc w:val="center"/>
              <w:rPr>
                <w:rFonts w:ascii="Times New Roman" w:cs="Times New Roman" w:hAnsi="Times New Roman"/>
                <w:b/>
                <w:color w:val="000000"/>
                <w:sz w:val="20"/>
                <w:szCs w:val="20"/>
              </w:rPr>
            </w:pPr>
            <w:r>
              <w:rPr>
                <w:rFonts w:ascii="Times New Roman" w:cs="Times New Roman" w:hAnsi="Times New Roman"/>
                <w:b/>
                <w:color w:val="000000"/>
                <w:sz w:val="20"/>
                <w:szCs w:val="20"/>
              </w:rPr>
              <w:t xml:space="preserve">Hasil </w:t>
            </w:r>
            <w:r>
              <w:rPr>
                <w:rFonts w:ascii="Times New Roman" w:cs="Times New Roman" w:hAnsi="Times New Roman"/>
                <w:b/>
                <w:color w:val="000000"/>
                <w:sz w:val="20"/>
                <w:szCs w:val="20"/>
              </w:rPr>
              <w:t>Penelitian</w:t>
            </w:r>
          </w:p>
        </w:tc>
      </w:tr>
      <w:tr>
        <w:tblPrEx/>
        <w:trPr>
          <w:cantSplit/>
          <w:trHeight w:val="1134" w:hRule="atLeast"/>
        </w:trPr>
        <w:tc>
          <w:tcPr>
            <w:tcW w:w="0" w:type="auto"/>
            <w:tcBorders/>
            <w:vAlign w:val="center"/>
          </w:tcPr>
          <w:p>
            <w:pPr>
              <w:pStyle w:val="style179"/>
              <w:ind w:left="0"/>
              <w:jc w:val="center"/>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0" w:type="auto"/>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sz w:val="20"/>
                <w:szCs w:val="20"/>
              </w:rPr>
              <w:t>Yauris dan</w:t>
            </w:r>
            <w:r>
              <w:rPr>
                <w:rFonts w:ascii="Times New Roman" w:cs="Times New Roman" w:hAnsi="Times New Roman"/>
                <w:sz w:val="20"/>
                <w:szCs w:val="20"/>
              </w:rPr>
              <w:t xml:space="preserve"> </w:t>
            </w:r>
            <w:r>
              <w:rPr>
                <w:rFonts w:ascii="Times New Roman" w:cs="Times New Roman" w:hAnsi="Times New Roman"/>
                <w:sz w:val="20"/>
                <w:szCs w:val="20"/>
              </w:rPr>
              <w:t>Agoes</w:t>
            </w:r>
            <w:r>
              <w:rPr>
                <w:rFonts w:ascii="Times New Roman" w:cs="Times New Roman" w:hAnsi="Times New Roman"/>
                <w:sz w:val="20"/>
                <w:szCs w:val="20"/>
              </w:rPr>
              <w:t xml:space="preserve"> </w:t>
            </w:r>
            <w:r>
              <w:rPr>
                <w:rFonts w:ascii="Times New Roman" w:cs="Times New Roman" w:hAnsi="Times New Roman"/>
                <w:sz w:val="20"/>
                <w:szCs w:val="20"/>
              </w:rPr>
              <w:t>(2019)</w:t>
            </w:r>
          </w:p>
        </w:tc>
        <w:tc>
          <w:tcPr>
            <w:tcW w:w="0" w:type="auto"/>
            <w:tcBorders/>
          </w:tcPr>
          <w:p>
            <w:pPr>
              <w:pStyle w:val="style179"/>
              <w:ind w:left="92" w:hanging="13"/>
              <w:jc w:val="both"/>
              <w:rPr>
                <w:rFonts w:ascii="Times New Roman" w:cs="Times New Roman" w:hAnsi="Times New Roman"/>
                <w:color w:val="000000"/>
                <w:sz w:val="20"/>
                <w:szCs w:val="20"/>
              </w:rPr>
            </w:pPr>
            <w:r>
              <w:rPr>
                <w:rFonts w:ascii="Times New Roman" w:cs="Times New Roman" w:hAnsi="Times New Roman"/>
                <w:color w:val="000000"/>
                <w:sz w:val="20"/>
                <w:szCs w:val="20"/>
              </w:rPr>
              <w:t xml:space="preserve">Metode </w:t>
            </w:r>
            <w:r>
              <w:rPr>
                <w:rFonts w:ascii="Times New Roman" w:cs="Times New Roman" w:hAnsi="Times New Roman"/>
                <w:color w:val="000000"/>
                <w:sz w:val="20"/>
                <w:szCs w:val="20"/>
              </w:rPr>
              <w:t>Analisis</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Deskriptif</w:t>
            </w:r>
          </w:p>
        </w:tc>
        <w:tc>
          <w:tcPr>
            <w:tcW w:w="1909" w:type="dxa"/>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b/>
                <w:color w:val="000000"/>
                <w:sz w:val="20"/>
                <w:szCs w:val="20"/>
                <w:lang w:val="sv-SE"/>
              </w:rPr>
              <w:t>Variabel Dependen:</w:t>
            </w:r>
            <w:r>
              <w:rPr>
                <w:rFonts w:ascii="Times New Roman" w:cs="Times New Roman" w:hAnsi="Times New Roman"/>
                <w:color w:val="000000"/>
                <w:sz w:val="20"/>
                <w:szCs w:val="20"/>
                <w:lang w:val="sv-SE"/>
              </w:rPr>
              <w:t xml:space="preserve"> 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sz w:val="20"/>
                <w:szCs w:val="20"/>
                <w:lang w:val="fi-FI"/>
              </w:rPr>
              <w:t>Ukuran Perusahaan, Profitabilitas, dan Kepemilikan Manajerial</w:t>
            </w:r>
          </w:p>
        </w:tc>
        <w:tc>
          <w:tcPr>
            <w:tcW w:w="2974" w:type="dxa"/>
            <w:tcBorders/>
          </w:tcPr>
          <w:p>
            <w:pPr>
              <w:pStyle w:val="style179"/>
              <w:ind w:left="0"/>
              <w:jc w:val="both"/>
              <w:rPr>
                <w:rFonts w:ascii="Times New Roman" w:cs="Times New Roman" w:hAnsi="Times New Roman"/>
                <w:i/>
                <w:sz w:val="20"/>
                <w:szCs w:val="20"/>
                <w:lang w:val="sv-SE"/>
              </w:rPr>
            </w:pPr>
            <w:r>
              <w:rPr>
                <w:rFonts w:ascii="Times New Roman" w:cs="Times New Roman" w:hAnsi="Times New Roman"/>
                <w:sz w:val="20"/>
                <w:szCs w:val="20"/>
                <w:lang w:val="sv-SE"/>
              </w:rPr>
              <w:t>Profitabilitas berpengaruh signifikan dan positif terhadap agresivitas pajak sedangkan Ukuran perusahaan dan Kepemilikan manajerial tidak berpengaruh signifikan terhadap agresivitas pajak.</w:t>
            </w:r>
          </w:p>
        </w:tc>
      </w:tr>
      <w:tr>
        <w:tblPrEx/>
        <w:trPr>
          <w:cantSplit/>
          <w:trHeight w:val="1134" w:hRule="atLeast"/>
        </w:trPr>
        <w:tc>
          <w:tcPr>
            <w:tcW w:w="0" w:type="auto"/>
            <w:tcBorders/>
            <w:vAlign w:val="center"/>
          </w:tcPr>
          <w:p>
            <w:pPr>
              <w:pStyle w:val="style179"/>
              <w:ind w:left="0"/>
              <w:jc w:val="center"/>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0" w:type="auto"/>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Hidayat dan Fitria</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(2018)</w:t>
            </w:r>
          </w:p>
        </w:tc>
        <w:tc>
          <w:tcPr>
            <w:tcW w:w="0" w:type="auto"/>
            <w:tcBorders/>
          </w:tcPr>
          <w:p>
            <w:pPr>
              <w:pStyle w:val="style179"/>
              <w:ind w:left="92" w:hanging="13"/>
              <w:jc w:val="both"/>
              <w:rPr>
                <w:rFonts w:ascii="Times New Roman" w:cs="Times New Roman" w:hAnsi="Times New Roman"/>
                <w:color w:val="000000"/>
                <w:sz w:val="20"/>
                <w:szCs w:val="20"/>
              </w:rPr>
            </w:pPr>
            <w:r>
              <w:rPr>
                <w:rFonts w:ascii="Times New Roman" w:cs="Times New Roman" w:hAnsi="Times New Roman"/>
                <w:color w:val="000000"/>
                <w:sz w:val="20"/>
                <w:szCs w:val="20"/>
              </w:rPr>
              <w:t>Analisis</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Regresi</w:t>
            </w:r>
            <w:r>
              <w:rPr>
                <w:rFonts w:ascii="Times New Roman" w:cs="Times New Roman" w:hAnsi="Times New Roman"/>
                <w:color w:val="000000"/>
                <w:sz w:val="20"/>
                <w:szCs w:val="20"/>
              </w:rPr>
              <w:t xml:space="preserve"> Linier </w:t>
            </w:r>
            <w:r>
              <w:rPr>
                <w:rFonts w:ascii="Times New Roman" w:cs="Times New Roman" w:hAnsi="Times New Roman"/>
                <w:color w:val="000000"/>
                <w:sz w:val="20"/>
                <w:szCs w:val="20"/>
              </w:rPr>
              <w:t>Berganda</w:t>
            </w:r>
          </w:p>
        </w:tc>
        <w:tc>
          <w:tcPr>
            <w:tcW w:w="1909" w:type="dxa"/>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b/>
                <w:color w:val="000000"/>
                <w:sz w:val="20"/>
                <w:szCs w:val="20"/>
                <w:lang w:val="sv-SE"/>
              </w:rPr>
              <w:t>Variabel Dependen:</w:t>
            </w:r>
            <w:r>
              <w:rPr>
                <w:rFonts w:ascii="Times New Roman" w:cs="Times New Roman" w:hAnsi="Times New Roman"/>
                <w:color w:val="000000"/>
                <w:sz w:val="20"/>
                <w:szCs w:val="20"/>
                <w:lang w:val="sv-SE"/>
              </w:rPr>
              <w:t xml:space="preserve"> 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both"/>
              <w:rPr>
                <w:rFonts w:ascii="Times New Roman" w:cs="Times New Roman" w:hAnsi="Times New Roman"/>
                <w:color w:val="000000"/>
                <w:sz w:val="20"/>
                <w:szCs w:val="20"/>
                <w:lang w:val="sv-SE"/>
              </w:rPr>
            </w:pPr>
            <w:r>
              <w:rPr>
                <w:rFonts w:ascii="Times New Roman" w:cs="Times New Roman" w:hAnsi="Times New Roman"/>
                <w:i/>
                <w:color w:val="000000"/>
                <w:sz w:val="20"/>
                <w:szCs w:val="20"/>
              </w:rPr>
              <w:t>Capital Intensity, Inventory Intensity</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Profitabilitas</w:t>
            </w:r>
            <w:r>
              <w:rPr>
                <w:rFonts w:ascii="Times New Roman" w:cs="Times New Roman" w:hAnsi="Times New Roman"/>
                <w:color w:val="000000"/>
                <w:sz w:val="20"/>
                <w:szCs w:val="20"/>
              </w:rPr>
              <w:t xml:space="preserve"> dan </w:t>
            </w:r>
            <w:r>
              <w:rPr>
                <w:rFonts w:ascii="Times New Roman" w:cs="Times New Roman" w:hAnsi="Times New Roman"/>
                <w:i/>
                <w:iCs/>
                <w:color w:val="000000"/>
                <w:sz w:val="20"/>
                <w:szCs w:val="20"/>
              </w:rPr>
              <w:t>Leverage</w:t>
            </w:r>
          </w:p>
        </w:tc>
        <w:tc>
          <w:tcPr>
            <w:tcW w:w="2974" w:type="dxa"/>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i/>
                <w:sz w:val="20"/>
                <w:szCs w:val="20"/>
              </w:rPr>
              <w:t>Capital intensity</w:t>
            </w:r>
            <w:r>
              <w:rPr>
                <w:rFonts w:ascii="Times New Roman" w:cs="Times New Roman" w:hAnsi="Times New Roman"/>
                <w:sz w:val="20"/>
                <w:szCs w:val="20"/>
              </w:rPr>
              <w:t xml:space="preserve"> dan </w:t>
            </w:r>
            <w:r>
              <w:rPr>
                <w:rFonts w:ascii="Times New Roman" w:cs="Times New Roman" w:hAnsi="Times New Roman"/>
                <w:i/>
                <w:iCs/>
                <w:sz w:val="20"/>
                <w:szCs w:val="20"/>
              </w:rPr>
              <w:t>Leverage</w:t>
            </w:r>
            <w:r>
              <w:rPr>
                <w:rFonts w:ascii="Times New Roman" w:cs="Times New Roman" w:hAnsi="Times New Roman"/>
                <w:sz w:val="20"/>
                <w:szCs w:val="20"/>
              </w:rPr>
              <w:t xml:space="preserve"> </w:t>
            </w:r>
            <w:r>
              <w:rPr>
                <w:rFonts w:ascii="Times New Roman" w:cs="Times New Roman" w:hAnsi="Times New Roman"/>
                <w:sz w:val="20"/>
                <w:szCs w:val="20"/>
              </w:rPr>
              <w:t>berpengaruh</w:t>
            </w:r>
            <w:r>
              <w:rPr>
                <w:rFonts w:ascii="Times New Roman" w:cs="Times New Roman" w:hAnsi="Times New Roman"/>
                <w:sz w:val="20"/>
                <w:szCs w:val="20"/>
              </w:rPr>
              <w:t xml:space="preserve"> </w:t>
            </w:r>
            <w:r>
              <w:rPr>
                <w:rFonts w:ascii="Times New Roman" w:cs="Times New Roman" w:hAnsi="Times New Roman"/>
                <w:sz w:val="20"/>
                <w:szCs w:val="20"/>
              </w:rPr>
              <w:t>terhadap</w:t>
            </w:r>
            <w:r>
              <w:rPr>
                <w:rFonts w:ascii="Times New Roman" w:cs="Times New Roman" w:hAnsi="Times New Roman"/>
                <w:sz w:val="20"/>
                <w:szCs w:val="20"/>
              </w:rPr>
              <w:t xml:space="preserve"> </w:t>
            </w:r>
            <w:r>
              <w:rPr>
                <w:rFonts w:ascii="Times New Roman" w:cs="Times New Roman" w:hAnsi="Times New Roman"/>
                <w:sz w:val="20"/>
                <w:szCs w:val="20"/>
              </w:rPr>
              <w:t>agresivitas</w:t>
            </w:r>
            <w:r>
              <w:rPr>
                <w:rFonts w:ascii="Times New Roman" w:cs="Times New Roman" w:hAnsi="Times New Roman"/>
                <w:sz w:val="20"/>
                <w:szCs w:val="20"/>
              </w:rPr>
              <w:t xml:space="preserve"> </w:t>
            </w:r>
            <w:r>
              <w:rPr>
                <w:rFonts w:ascii="Times New Roman" w:cs="Times New Roman" w:hAnsi="Times New Roman"/>
                <w:sz w:val="20"/>
                <w:szCs w:val="20"/>
              </w:rPr>
              <w:t>pajak</w:t>
            </w:r>
            <w:r>
              <w:rPr>
                <w:rFonts w:ascii="Times New Roman" w:cs="Times New Roman" w:hAnsi="Times New Roman"/>
                <w:sz w:val="20"/>
                <w:szCs w:val="20"/>
              </w:rPr>
              <w:t xml:space="preserve">, </w:t>
            </w:r>
            <w:r>
              <w:rPr>
                <w:rFonts w:ascii="Times New Roman" w:cs="Times New Roman" w:hAnsi="Times New Roman"/>
                <w:i/>
                <w:sz w:val="20"/>
                <w:szCs w:val="20"/>
              </w:rPr>
              <w:t>Inventory intensity</w:t>
            </w:r>
            <w:r>
              <w:rPr>
                <w:rFonts w:ascii="Times New Roman" w:cs="Times New Roman" w:hAnsi="Times New Roman"/>
                <w:sz w:val="20"/>
                <w:szCs w:val="20"/>
              </w:rPr>
              <w:t xml:space="preserve"> dan </w:t>
            </w:r>
            <w:r>
              <w:rPr>
                <w:rFonts w:ascii="Times New Roman" w:cs="Times New Roman" w:hAnsi="Times New Roman"/>
                <w:sz w:val="20"/>
                <w:szCs w:val="20"/>
              </w:rPr>
              <w:t>Profitabilitas</w:t>
            </w:r>
            <w:r>
              <w:rPr>
                <w:rFonts w:ascii="Times New Roman" w:cs="Times New Roman" w:hAnsi="Times New Roman"/>
                <w:sz w:val="20"/>
                <w:szCs w:val="20"/>
              </w:rPr>
              <w:t xml:space="preserve"> </w:t>
            </w:r>
            <w:r>
              <w:rPr>
                <w:rFonts w:ascii="Times New Roman" w:cs="Times New Roman" w:hAnsi="Times New Roman"/>
                <w:sz w:val="20"/>
                <w:szCs w:val="20"/>
              </w:rPr>
              <w:t>tidak</w:t>
            </w:r>
            <w:r>
              <w:rPr>
                <w:rFonts w:ascii="Times New Roman" w:cs="Times New Roman" w:hAnsi="Times New Roman"/>
                <w:sz w:val="20"/>
                <w:szCs w:val="20"/>
              </w:rPr>
              <w:t xml:space="preserve"> </w:t>
            </w:r>
            <w:r>
              <w:rPr>
                <w:rFonts w:ascii="Times New Roman" w:cs="Times New Roman" w:hAnsi="Times New Roman"/>
                <w:sz w:val="20"/>
                <w:szCs w:val="20"/>
              </w:rPr>
              <w:t>berpengaruh</w:t>
            </w:r>
            <w:r>
              <w:rPr>
                <w:rFonts w:ascii="Times New Roman" w:cs="Times New Roman" w:hAnsi="Times New Roman"/>
                <w:sz w:val="20"/>
                <w:szCs w:val="20"/>
              </w:rPr>
              <w:t xml:space="preserve"> </w:t>
            </w:r>
            <w:r>
              <w:rPr>
                <w:rFonts w:ascii="Times New Roman" w:cs="Times New Roman" w:hAnsi="Times New Roman"/>
                <w:sz w:val="20"/>
                <w:szCs w:val="20"/>
              </w:rPr>
              <w:t>terhadap</w:t>
            </w:r>
            <w:r>
              <w:rPr>
                <w:rFonts w:ascii="Times New Roman" w:cs="Times New Roman" w:hAnsi="Times New Roman"/>
                <w:sz w:val="20"/>
                <w:szCs w:val="20"/>
              </w:rPr>
              <w:t xml:space="preserve"> </w:t>
            </w:r>
            <w:r>
              <w:rPr>
                <w:rFonts w:ascii="Times New Roman" w:cs="Times New Roman" w:hAnsi="Times New Roman"/>
                <w:sz w:val="20"/>
                <w:szCs w:val="20"/>
              </w:rPr>
              <w:t>agresivitas</w:t>
            </w:r>
            <w:r>
              <w:rPr>
                <w:rFonts w:ascii="Times New Roman" w:cs="Times New Roman" w:hAnsi="Times New Roman"/>
                <w:sz w:val="20"/>
                <w:szCs w:val="20"/>
              </w:rPr>
              <w:t xml:space="preserve"> </w:t>
            </w:r>
            <w:r>
              <w:rPr>
                <w:rFonts w:ascii="Times New Roman" w:cs="Times New Roman" w:hAnsi="Times New Roman"/>
                <w:sz w:val="20"/>
                <w:szCs w:val="20"/>
              </w:rPr>
              <w:t>pajak</w:t>
            </w:r>
          </w:p>
        </w:tc>
      </w:tr>
      <w:tr>
        <w:tblPrEx/>
        <w:trPr/>
        <w:tc>
          <w:tcPr>
            <w:tcW w:w="0" w:type="auto"/>
            <w:tcBorders/>
            <w:vAlign w:val="center"/>
          </w:tcPr>
          <w:p>
            <w:pPr>
              <w:pStyle w:val="style179"/>
              <w:ind w:left="0"/>
              <w:jc w:val="center"/>
              <w:rPr>
                <w:rFonts w:ascii="Times New Roman" w:cs="Times New Roman" w:hAnsi="Times New Roman"/>
                <w:color w:val="000000"/>
                <w:sz w:val="20"/>
                <w:szCs w:val="20"/>
              </w:rPr>
            </w:pPr>
            <w:r>
              <w:rPr>
                <w:rFonts w:ascii="Times New Roman" w:cs="Times New Roman" w:hAnsi="Times New Roman"/>
                <w:bCs/>
                <w:color w:val="000000"/>
                <w:sz w:val="20"/>
                <w:szCs w:val="20"/>
              </w:rPr>
              <w:t>10</w:t>
            </w:r>
          </w:p>
        </w:tc>
        <w:tc>
          <w:tcPr>
            <w:tcW w:w="0" w:type="auto"/>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sz w:val="20"/>
                <w:szCs w:val="20"/>
                <w:lang w:val="fi-FI"/>
              </w:rPr>
              <w:t>Susanto, Yanti dan Viriany</w:t>
            </w:r>
            <w:r>
              <w:rPr>
                <w:rFonts w:ascii="Times New Roman" w:cs="Times New Roman" w:hAnsi="Times New Roman"/>
                <w:sz w:val="20"/>
                <w:szCs w:val="20"/>
                <w:lang w:val="fi-FI"/>
              </w:rPr>
              <w:t xml:space="preserve"> </w:t>
            </w:r>
            <w:r>
              <w:rPr>
                <w:rFonts w:ascii="Times New Roman" w:cs="Times New Roman" w:hAnsi="Times New Roman"/>
                <w:sz w:val="20"/>
                <w:szCs w:val="20"/>
                <w:lang w:val="fi-FI"/>
              </w:rPr>
              <w:t>(2018)</w:t>
            </w:r>
          </w:p>
        </w:tc>
        <w:tc>
          <w:tcPr>
            <w:tcW w:w="0" w:type="auto"/>
            <w:tcBorders/>
          </w:tcPr>
          <w:p>
            <w:pPr>
              <w:pStyle w:val="style179"/>
              <w:ind w:left="0"/>
              <w:jc w:val="both"/>
              <w:rPr>
                <w:rFonts w:ascii="Times New Roman" w:cs="Times New Roman" w:hAnsi="Times New Roman"/>
                <w:color w:val="000000"/>
                <w:sz w:val="20"/>
                <w:szCs w:val="20"/>
              </w:rPr>
            </w:pPr>
            <w:r>
              <w:rPr>
                <w:rFonts w:ascii="Times New Roman" w:cs="Times New Roman" w:hAnsi="Times New Roman"/>
                <w:color w:val="000000"/>
                <w:sz w:val="20"/>
                <w:szCs w:val="20"/>
              </w:rPr>
              <w:t xml:space="preserve">Metode </w:t>
            </w:r>
            <w:r>
              <w:rPr>
                <w:rFonts w:ascii="Times New Roman" w:cs="Times New Roman" w:hAnsi="Times New Roman"/>
                <w:color w:val="000000"/>
                <w:sz w:val="20"/>
                <w:szCs w:val="20"/>
              </w:rPr>
              <w:t>Analisis</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Deskriptif</w:t>
            </w:r>
          </w:p>
        </w:tc>
        <w:tc>
          <w:tcPr>
            <w:tcW w:w="1909" w:type="dxa"/>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b/>
                <w:color w:val="000000"/>
                <w:sz w:val="20"/>
                <w:szCs w:val="20"/>
                <w:lang w:val="sv-SE"/>
              </w:rPr>
              <w:t>Variabel Dependen</w:t>
            </w:r>
            <w:r>
              <w:rPr>
                <w:rFonts w:ascii="Times New Roman" w:cs="Times New Roman" w:hAnsi="Times New Roman"/>
                <w:color w:val="000000"/>
                <w:sz w:val="20"/>
                <w:szCs w:val="20"/>
                <w:lang w:val="sv-SE"/>
              </w:rPr>
              <w:t>: Agresivitas Pajak</w:t>
            </w:r>
          </w:p>
          <w:p>
            <w:pPr>
              <w:pStyle w:val="style179"/>
              <w:ind w:left="0"/>
              <w:jc w:val="both"/>
              <w:rPr>
                <w:rFonts w:ascii="Times New Roman" w:cs="Times New Roman" w:hAnsi="Times New Roman"/>
                <w:b/>
                <w:color w:val="000000"/>
                <w:sz w:val="20"/>
                <w:szCs w:val="20"/>
                <w:lang w:val="sv-SE"/>
              </w:rPr>
            </w:pPr>
            <w:r>
              <w:rPr>
                <w:rFonts w:ascii="Times New Roman" w:cs="Times New Roman" w:hAnsi="Times New Roman"/>
                <w:b/>
                <w:color w:val="000000"/>
                <w:sz w:val="20"/>
                <w:szCs w:val="20"/>
                <w:lang w:val="sv-SE"/>
              </w:rPr>
              <w:t>Variabel Independen:</w:t>
            </w:r>
          </w:p>
          <w:p>
            <w:pPr>
              <w:pStyle w:val="style179"/>
              <w:ind w:left="0"/>
              <w:jc w:val="both"/>
              <w:rPr>
                <w:rFonts w:ascii="Times New Roman" w:cs="Times New Roman" w:hAnsi="Times New Roman"/>
                <w:color w:val="000000"/>
                <w:sz w:val="20"/>
                <w:szCs w:val="20"/>
                <w:lang w:val="sv-SE"/>
              </w:rPr>
            </w:pPr>
            <w:r>
              <w:rPr>
                <w:rFonts w:ascii="Times New Roman" w:cs="Times New Roman" w:hAnsi="Times New Roman"/>
                <w:color w:val="000000"/>
                <w:sz w:val="20"/>
                <w:szCs w:val="20"/>
                <w:lang w:val="fi-FI"/>
              </w:rPr>
              <w:t>Tingkat Hutang, Profitabilitas, Ukuran Perusahaan, Kepemilikan Pengendali, Proporsi komisaris independen dan ukuran komite audit</w:t>
            </w:r>
          </w:p>
        </w:tc>
        <w:tc>
          <w:tcPr>
            <w:tcW w:w="2974" w:type="dxa"/>
            <w:tcBorders/>
          </w:tcPr>
          <w:p>
            <w:pPr>
              <w:pStyle w:val="style179"/>
              <w:ind w:left="0"/>
              <w:jc w:val="both"/>
              <w:rPr>
                <w:rFonts w:ascii="Times New Roman" w:cs="Times New Roman" w:hAnsi="Times New Roman"/>
                <w:color w:val="000000"/>
                <w:sz w:val="20"/>
                <w:szCs w:val="20"/>
                <w:lang w:val="sv-SE"/>
              </w:rPr>
            </w:pPr>
            <w:r>
              <w:rPr>
                <w:rFonts w:ascii="Times New Roman" w:cs="Times New Roman" w:hAnsi="Times New Roman"/>
                <w:sz w:val="20"/>
                <w:szCs w:val="20"/>
                <w:lang w:val="sv-SE"/>
              </w:rPr>
              <w:t>Profitabilitas berpengaruh signifikan terhadap agresivitas pajak, Tingkat hutang dan Ukuran perusahaan tidak berpengaruh signifikan terhadap agresivitas pajak, Kepemilikan pengendali tidak berpengaruh signifikan terhadap tindakan agresivitas pajak, Proporsi komisaris independen tidak berpengaruh signifikan terhadap tindakan agresivitas pajak</w:t>
            </w:r>
          </w:p>
        </w:tc>
      </w:tr>
    </w:tbl>
    <w:p>
      <w:pPr>
        <w:pStyle w:val="style0"/>
        <w:spacing w:lineRule="auto" w:line="240"/>
        <w:jc w:val="both"/>
        <w:rPr>
          <w:rFonts w:ascii="Times New Roman" w:cs="Times New Roman" w:hAnsi="Times New Roman"/>
          <w:i/>
          <w:iCs/>
          <w:color w:val="000000"/>
          <w:sz w:val="20"/>
          <w:lang w:val="sv-SE"/>
        </w:rPr>
      </w:pPr>
    </w:p>
    <w:bookmarkStart w:id="31" w:name="_Toc212726652"/>
    <w:p>
      <w:pPr>
        <w:pStyle w:val="style4102"/>
        <w:tabs>
          <w:tab w:val="left" w:leader="none" w:pos="567"/>
        </w:tabs>
        <w:ind w:left="0" w:firstLine="0"/>
        <w:rPr/>
      </w:pPr>
      <w:r>
        <w:t>Kerangka</w:t>
      </w:r>
      <w:r>
        <w:t xml:space="preserve"> </w:t>
      </w:r>
      <w:r>
        <w:t>Konseptual</w:t>
      </w:r>
      <w:bookmarkEnd w:id="31"/>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sv-SE"/>
        </w:rPr>
        <w:t xml:space="preserve">Penelitian ini berdasar pada teori keagenan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(Jensen &amp; Meckling, 1976)</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 xml:space="preserve">, teori ini menjelaskan bahwa dalam perusahaan terdapat hubungan keagenan antara pemegang saham (prinsipal) dan manajer (agen). </w:t>
      </w:r>
      <w:r>
        <w:rPr>
          <w:rFonts w:ascii="Times New Roman" w:cs="Times New Roman" w:hAnsi="Times New Roman"/>
          <w:color w:val="000000"/>
          <w:sz w:val="24"/>
          <w:szCs w:val="28"/>
          <w:lang w:val="sv-SE"/>
        </w:rPr>
        <w:t xml:space="preserve">Menurut Jensen &amp; Meckling (1976), masalah keagenan muncul karena adanya perbedaan kepentingan antara </w:t>
      </w:r>
      <w:r>
        <w:rPr>
          <w:rFonts w:ascii="Times New Roman" w:cs="Times New Roman" w:hAnsi="Times New Roman"/>
          <w:color w:val="000000"/>
          <w:sz w:val="24"/>
          <w:szCs w:val="28"/>
          <w:lang w:val="sv-SE"/>
        </w:rPr>
        <w:t>pemegang saham (</w:t>
      </w:r>
      <w:r>
        <w:rPr>
          <w:rFonts w:ascii="Times New Roman" w:cs="Times New Roman" w:hAnsi="Times New Roman"/>
          <w:i/>
          <w:iCs/>
          <w:color w:val="000000"/>
          <w:sz w:val="24"/>
          <w:szCs w:val="28"/>
          <w:lang w:val="sv-SE"/>
        </w:rPr>
        <w:t>principal</w:t>
      </w:r>
      <w:r>
        <w:rPr>
          <w:rFonts w:ascii="Times New Roman" w:cs="Times New Roman" w:hAnsi="Times New Roman"/>
          <w:color w:val="000000"/>
          <w:sz w:val="24"/>
          <w:szCs w:val="28"/>
          <w:lang w:val="sv-SE"/>
        </w:rPr>
        <w:t>) dan manajer (</w:t>
      </w:r>
      <w:r>
        <w:rPr>
          <w:rFonts w:ascii="Times New Roman" w:cs="Times New Roman" w:hAnsi="Times New Roman"/>
          <w:i/>
          <w:iCs/>
          <w:color w:val="000000"/>
          <w:sz w:val="24"/>
          <w:szCs w:val="28"/>
          <w:lang w:val="sv-SE"/>
        </w:rPr>
        <w:t>agent</w:t>
      </w:r>
      <w:r>
        <w:rPr>
          <w:rFonts w:ascii="Times New Roman" w:cs="Times New Roman" w:hAnsi="Times New Roman"/>
          <w:color w:val="000000"/>
          <w:sz w:val="24"/>
          <w:szCs w:val="28"/>
          <w:lang w:val="sv-SE"/>
        </w:rPr>
        <w:t>).</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Manajer diberi wewenang untuk mengelola perusahaan, sehingga mendapatkan informasi lebih banyak terkait kinerja keuangan dan berkewajiban untuk memberikan informasi tersebut ke </w:t>
      </w:r>
      <w:r>
        <w:rPr>
          <w:rFonts w:ascii="Times New Roman" w:cs="Times New Roman" w:hAnsi="Times New Roman"/>
          <w:color w:val="000000"/>
          <w:sz w:val="24"/>
          <w:szCs w:val="28"/>
          <w:lang w:val="sv-SE"/>
        </w:rPr>
        <w:t xml:space="preserve">pemilik perusahaan. </w:t>
      </w:r>
      <w:r>
        <w:rPr>
          <w:rFonts w:ascii="Times New Roman" w:cs="Times New Roman" w:hAnsi="Times New Roman"/>
          <w:color w:val="000000"/>
          <w:sz w:val="24"/>
          <w:szCs w:val="28"/>
          <w:lang w:val="fi-FI"/>
        </w:rPr>
        <w:t xml:space="preserve">Tetapi, </w:t>
      </w:r>
      <w:r>
        <w:rPr>
          <w:rFonts w:ascii="Times New Roman" w:cs="Times New Roman" w:hAnsi="Times New Roman"/>
          <w:color w:val="000000"/>
          <w:sz w:val="24"/>
          <w:szCs w:val="28"/>
          <w:lang w:val="fi-FI"/>
        </w:rPr>
        <w:t>manajer</w:t>
      </w:r>
      <w:r>
        <w:rPr>
          <w:rFonts w:ascii="Times New Roman" w:cs="Times New Roman" w:hAnsi="Times New Roman"/>
          <w:color w:val="000000"/>
          <w:sz w:val="24"/>
          <w:szCs w:val="28"/>
          <w:lang w:val="fi-FI"/>
        </w:rPr>
        <w:t xml:space="preserve"> tidak memberikan informasi sesuai dengan kondisi perusahaan u</w:t>
      </w:r>
      <w:r>
        <w:rPr>
          <w:rFonts w:ascii="Times New Roman" w:cs="Times New Roman" w:hAnsi="Times New Roman"/>
          <w:color w:val="000000"/>
          <w:sz w:val="24"/>
          <w:szCs w:val="28"/>
          <w:lang w:val="fi-FI"/>
        </w:rPr>
        <w:t>ntuk memaksimalkan kepentingannya.</w:t>
      </w: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Beban paj</w:t>
      </w:r>
      <w:r>
        <w:rPr>
          <w:rFonts w:ascii="Times New Roman" w:cs="Times New Roman" w:hAnsi="Times New Roman"/>
          <w:color w:val="000000"/>
          <w:sz w:val="24"/>
          <w:szCs w:val="28"/>
          <w:lang w:val="fi-FI"/>
        </w:rPr>
        <w:t xml:space="preserve">ak yang tinggi akan mengurangi </w:t>
      </w:r>
      <w:r>
        <w:rPr>
          <w:rFonts w:ascii="Times New Roman" w:cs="Times New Roman" w:hAnsi="Times New Roman"/>
          <w:color w:val="000000"/>
          <w:sz w:val="24"/>
          <w:szCs w:val="28"/>
          <w:lang w:val="fi-FI"/>
        </w:rPr>
        <w:t>keuntungan yang dihasilkan perusahaan</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Untuk melakukan tindakan pajak agresif perusahaan akan melakukan perencanaan pajak dengan baik. Perusahaan y</w:t>
      </w:r>
      <w:r>
        <w:rPr>
          <w:rFonts w:ascii="Times New Roman" w:cs="Times New Roman" w:hAnsi="Times New Roman"/>
          <w:color w:val="000000"/>
          <w:sz w:val="24"/>
          <w:szCs w:val="28"/>
          <w:lang w:val="fi-FI"/>
        </w:rPr>
        <w:t>ang lebih besar memilik</w:t>
      </w:r>
      <w:r>
        <w:rPr>
          <w:rFonts w:ascii="Times New Roman" w:cs="Times New Roman" w:hAnsi="Times New Roman"/>
          <w:color w:val="000000"/>
          <w:sz w:val="24"/>
          <w:szCs w:val="28"/>
          <w:lang w:val="fi-FI"/>
        </w:rPr>
        <w:t>i sumber daya dan aktivitas operasional yang besar, sehingga dapat melakukan perencanaan yang kompleks terhadap beban pajak. Perusahaan dengan profitabilitas yang tinggi atau lebih menguntungkan juga memiliki beban pajak yang tinggi yang dapat mengurangi laba yang dihasilkan, selain itu beban bunga yang dihasilkan dari pembiayaan aktivitas dengan utang dapat mengurangi beban pajak yang dihasilkan.</w:t>
      </w: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Berdasarkan latar</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belakang yang telah di tulis maka kerangka konsep da</w:t>
      </w:r>
      <w:r>
        <w:rPr>
          <w:rFonts w:ascii="Times New Roman" w:cs="Times New Roman" w:hAnsi="Times New Roman"/>
          <w:color w:val="000000"/>
          <w:sz w:val="24"/>
          <w:szCs w:val="28"/>
          <w:lang w:val="fi-FI"/>
        </w:rPr>
        <w:t>pat digambarkan sebagai berikut</w:t>
      </w:r>
      <w:r>
        <w:rPr>
          <w:rFonts w:ascii="Times New Roman" w:cs="Times New Roman" w:hAnsi="Times New Roman"/>
          <w:color w:val="000000"/>
          <w:sz w:val="24"/>
          <w:szCs w:val="28"/>
          <w:lang w:val="fi-FI"/>
        </w:rPr>
        <w:t>:</w:t>
      </w: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tabs>
          <w:tab w:val="left" w:leader="none" w:pos="567"/>
        </w:tabs>
        <w:spacing w:after="0" w:lineRule="auto" w:line="480"/>
        <w:ind w:firstLine="567"/>
        <w:jc w:val="both"/>
        <w:rPr>
          <w:rFonts w:ascii="Times New Roman" w:cs="Times New Roman" w:hAnsi="Times New Roman"/>
          <w:color w:val="000000"/>
          <w:sz w:val="24"/>
          <w:szCs w:val="28"/>
          <w:lang w:val="fi-FI"/>
        </w:rPr>
      </w:pPr>
    </w:p>
    <w:p>
      <w:pPr>
        <w:pStyle w:val="style0"/>
        <w:spacing w:lineRule="auto" w:line="480"/>
        <w:jc w:val="both"/>
        <w:rPr>
          <w:rFonts w:ascii="Times New Roman" w:cs="Times New Roman" w:hAnsi="Times New Roman"/>
          <w:color w:val="000000"/>
          <w:sz w:val="24"/>
          <w:szCs w:val="28"/>
          <w:lang w:val="fi-FI"/>
        </w:rPr>
      </w:pPr>
    </w:p>
    <w:p>
      <w:pPr>
        <w:pStyle w:val="style0"/>
        <w:spacing w:lineRule="auto" w:line="480"/>
        <w:jc w:val="both"/>
        <w:rPr>
          <w:rFonts w:ascii="Times New Roman" w:cs="Times New Roman" w:hAnsi="Times New Roman"/>
          <w:color w:val="000000"/>
          <w:sz w:val="24"/>
          <w:szCs w:val="28"/>
          <w:lang w:val="fi-FI"/>
        </w:rPr>
      </w:pPr>
      <w:r>
        <w:rPr>
          <w:noProof/>
        </w:rPr>
        <mc:AlternateContent>
          <mc:Choice Requires="wps">
            <w:drawing>
              <wp:anchor distT="0" distB="0" distL="114300" distR="114300" simplePos="false" relativeHeight="2" behindDoc="false" locked="false" layoutInCell="true" allowOverlap="true">
                <wp:simplePos x="0" y="0"/>
                <wp:positionH relativeFrom="column">
                  <wp:posOffset>1635735</wp:posOffset>
                </wp:positionH>
                <wp:positionV relativeFrom="paragraph">
                  <wp:posOffset>125258</wp:posOffset>
                </wp:positionV>
                <wp:extent cx="2247900" cy="361950"/>
                <wp:effectExtent l="0" t="0" r="19050" b="19050"/>
                <wp:wrapSquare wrapText="bothSides"/>
                <wp:docPr id="1030" name="Rounded Rectangl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47900" cy="361950"/>
                        </a:xfrm>
                        <a:prstGeom prst="roundRect"/>
                        <a:solidFill>
                          <a:srgbClr val="ffffff"/>
                        </a:solidFill>
                        <a:ln cmpd="sng" cap="flat" w="19050">
                          <a:solidFill>
                            <a:srgbClr val="000000"/>
                          </a:solidFill>
                          <a:prstDash val="solid"/>
                          <a:miter/>
                          <a:headEnd/>
                          <a:tailEnd/>
                        </a:ln>
                      </wps:spPr>
                      <wps:txbx id="1030">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Teori Keagenan</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0" arcsize="0.16666667," fillcolor="white" stroked="t" style="position:absolute;margin-left:128.8pt;margin-top:9.86pt;width:177.0pt;height:28.5pt;z-index:2;mso-position-horizontal-relative:text;mso-position-vertical-relative:text;mso-width-percent:0;mso-height-percent:0;mso-width-relative:margin;mso-height-relative:margin;visibility:visible;v-text-anchor:middle;">
                <v:stroke joinstyle="miter" weight="1.5pt"/>
                <w10:wrap type="square"/>
                <v:fill/>
                <v:textbox inset="7.2pt,3.6pt,7.2pt,3.6pt">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Teori Keagenan</w:t>
                      </w:r>
                    </w:p>
                  </w:txbxContent>
                </v:textbox>
              </v:roundrect>
            </w:pict>
          </mc:Fallback>
        </mc:AlternateContent>
      </w: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rPr>
        <mc:AlternateContent>
          <mc:Choice Requires="wps">
            <w:drawing>
              <wp:anchor distT="0" distB="0" distL="0" distR="0" simplePos="false" relativeHeight="14" behindDoc="false" locked="false" layoutInCell="true" allowOverlap="true">
                <wp:simplePos x="0" y="0"/>
                <wp:positionH relativeFrom="column">
                  <wp:posOffset>4683760</wp:posOffset>
                </wp:positionH>
                <wp:positionV relativeFrom="paragraph">
                  <wp:posOffset>254635</wp:posOffset>
                </wp:positionV>
                <wp:extent cx="0" cy="234315"/>
                <wp:effectExtent l="0" t="0" r="38100" b="32385"/>
                <wp:wrapNone/>
                <wp:docPr id="1031" name="Straight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34315"/>
                        </a:xfrm>
                        <a:prstGeom prst="line"/>
                        <a:ln cmpd="sng" cap="flat" w="12700">
                          <a:solidFill>
                            <a:srgbClr val="000000"/>
                          </a:solidFill>
                          <a:prstDash val="solid"/>
                          <a:miter/>
                          <a:headEnd/>
                          <a:tailEnd/>
                        </a:ln>
                      </wps:spPr>
                      <wps:bodyPr>
                        <a:prstTxWarp prst="textNoShape"/>
                      </wps:bodyPr>
                    </wps:wsp>
                  </a:graphicData>
                </a:graphic>
                <wp14:sizeRelV relativeFrom="margin">
                  <wp14:pctHeight>0</wp14:pctHeight>
                </wp14:sizeRelV>
              </wp:anchor>
            </w:drawing>
          </mc:Choice>
          <mc:Fallback>
            <w:pict>
              <v:line id="1031" filled="f" stroked="t" from="368.80002pt,20.05pt" to="368.80002pt,38.5pt" style="position:absolute;z-index:14;mso-position-horizontal-relative:text;mso-position-vertical-relative:text;mso-height-percent:0;mso-width-relative:page;mso-height-relative:margin;mso-wrap-distance-left:0.0pt;mso-wrap-distance-right:0.0pt;visibility:visible;">
                <v:stroke joinstyle="miter" weight="1.0pt"/>
                <v:fill/>
              </v:line>
            </w:pict>
          </mc:Fallback>
        </mc:AlternateContent>
      </w:r>
      <w:r>
        <w:rPr>
          <w:rFonts w:ascii="Times New Roman" w:cs="Times New Roman" w:hAnsi="Times New Roman"/>
          <w:noProof/>
          <w:color w:val="000000"/>
          <w:sz w:val="24"/>
          <w:szCs w:val="28"/>
        </w:rPr>
        <mc:AlternateContent>
          <mc:Choice Requires="wps">
            <w:drawing>
              <wp:anchor distT="0" distB="0" distL="114300" distR="114300" simplePos="false" relativeHeight="7" behindDoc="true" locked="false" layoutInCell="true" allowOverlap="true">
                <wp:simplePos x="0" y="0"/>
                <wp:positionH relativeFrom="column">
                  <wp:posOffset>344170</wp:posOffset>
                </wp:positionH>
                <wp:positionV relativeFrom="paragraph">
                  <wp:posOffset>254000</wp:posOffset>
                </wp:positionV>
                <wp:extent cx="4342130" cy="6350"/>
                <wp:effectExtent l="0" t="0" r="20320" b="31750"/>
                <wp:wrapTight wrapText="bothSides">
                  <wp:wrapPolygon edited="false">
                    <wp:start x="0" y="0"/>
                    <wp:lineTo x="0" y="64800"/>
                    <wp:lineTo x="21606" y="64800"/>
                    <wp:lineTo x="21606" y="0"/>
                    <wp:lineTo x="0" y="0"/>
                  </wp:wrapPolygon>
                </wp:wrapTight>
                <wp:docPr id="1032" name="Straight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342130" cy="6350"/>
                        </a:xfrm>
                        <a:prstGeom prst="line"/>
                        <a:ln cmpd="sng" cap="flat" w="1270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2" filled="f" stroked="t" from="27.099998pt,20.0pt" to="369.0pt,20.5pt" style="position:absolute;z-index:-2147483640;mso-position-horizontal-relative:text;mso-position-vertical-relative:text;mso-width-percent:0;mso-height-percent:0;mso-width-relative:margin;mso-height-relative:margin;visibility:visible;flip:y;">
                <v:stroke joinstyle="miter" weight="1.0pt"/>
                <w10:wrap type="tight"/>
                <v:fill/>
              </v:line>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15" behindDoc="false" locked="false" layoutInCell="true" allowOverlap="true">
                <wp:simplePos x="0" y="0"/>
                <wp:positionH relativeFrom="column">
                  <wp:posOffset>344572</wp:posOffset>
                </wp:positionH>
                <wp:positionV relativeFrom="paragraph">
                  <wp:posOffset>252730</wp:posOffset>
                </wp:positionV>
                <wp:extent cx="0" cy="234315"/>
                <wp:effectExtent l="0" t="0" r="38100" b="32385"/>
                <wp:wrapNone/>
                <wp:docPr id="1033" name="Straight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34315"/>
                        </a:xfrm>
                        <a:prstGeom prst="line"/>
                        <a:ln cmpd="sng" cap="flat" w="12700">
                          <a:solidFill>
                            <a:srgbClr val="000000"/>
                          </a:solidFill>
                          <a:prstDash val="solid"/>
                          <a:miter/>
                          <a:headEnd/>
                          <a:tailEnd/>
                        </a:ln>
                      </wps:spPr>
                      <wps:bodyPr>
                        <a:prstTxWarp prst="textNoShape"/>
                      </wps:bodyPr>
                    </wps:wsp>
                  </a:graphicData>
                </a:graphic>
                <wp14:sizeRelV relativeFrom="margin">
                  <wp14:pctHeight>0</wp14:pctHeight>
                </wp14:sizeRelV>
              </wp:anchor>
            </w:drawing>
          </mc:Choice>
          <mc:Fallback>
            <w:pict>
              <v:line id="1033" filled="f" stroked="t" from="27.131653pt,19.9pt" to="27.131653pt,38.35pt" style="position:absolute;z-index:15;mso-position-horizontal-relative:text;mso-position-vertical-relative:text;mso-height-percent:0;mso-width-relative:page;mso-height-relative:margin;mso-wrap-distance-left:0.0pt;mso-wrap-distance-right:0.0pt;visibility:visible;">
                <v:stroke joinstyle="miter" weight="1.0pt"/>
                <v:fill/>
              </v:line>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13" behindDoc="false" locked="false" layoutInCell="true" allowOverlap="true">
                <wp:simplePos x="0" y="0"/>
                <wp:positionH relativeFrom="column">
                  <wp:posOffset>2742206</wp:posOffset>
                </wp:positionH>
                <wp:positionV relativeFrom="paragraph">
                  <wp:posOffset>34511</wp:posOffset>
                </wp:positionV>
                <wp:extent cx="0" cy="234398"/>
                <wp:effectExtent l="0" t="0" r="38100" b="32385"/>
                <wp:wrapNone/>
                <wp:docPr id="1034" name="Straight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34398"/>
                        </a:xfrm>
                        <a:prstGeom prst="line"/>
                        <a:ln cmpd="sng" cap="flat" w="12700">
                          <a:solidFill>
                            <a:srgbClr val="000000"/>
                          </a:solidFill>
                          <a:prstDash val="solid"/>
                          <a:miter/>
                          <a:headEnd/>
                          <a:tailEnd/>
                        </a:ln>
                      </wps:spPr>
                      <wps:bodyPr>
                        <a:prstTxWarp prst="textNoShape"/>
                      </wps:bodyPr>
                    </wps:wsp>
                  </a:graphicData>
                </a:graphic>
                <wp14:sizeRelV relativeFrom="margin">
                  <wp14:pctHeight>0</wp14:pctHeight>
                </wp14:sizeRelV>
              </wp:anchor>
            </w:drawing>
          </mc:Choice>
          <mc:Fallback>
            <w:pict>
              <v:line id="1034" filled="f" stroked="t" from="215.92174pt,2.7174015pt" to="215.92174pt,21.173937pt" style="position:absolute;z-index:13;mso-position-horizontal-relative:text;mso-position-vertical-relative:text;mso-height-percent:0;mso-width-relative:page;mso-height-relative:margin;mso-wrap-distance-left:0.0pt;mso-wrap-distance-right:0.0pt;visibility:visible;">
                <v:stroke joinstyle="miter" weight="1.0pt"/>
                <v:fill/>
              </v:line>
            </w:pict>
          </mc:Fallback>
        </mc:AlternateContent>
      </w: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rPr>
        <mc:AlternateContent>
          <mc:Choice Requires="wps">
            <w:drawing>
              <wp:anchor distT="0" distB="0" distL="114300" distR="114300" simplePos="false" relativeHeight="10" behindDoc="false" locked="false" layoutInCell="true" allowOverlap="true">
                <wp:simplePos x="0" y="0"/>
                <wp:positionH relativeFrom="column">
                  <wp:posOffset>3954779</wp:posOffset>
                </wp:positionH>
                <wp:positionV relativeFrom="paragraph">
                  <wp:posOffset>136525</wp:posOffset>
                </wp:positionV>
                <wp:extent cx="1435100" cy="361950"/>
                <wp:effectExtent l="0" t="0" r="12700" b="19050"/>
                <wp:wrapSquare wrapText="bothSides"/>
                <wp:docPr id="1035" name="Rounded 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35100" cy="361950"/>
                        </a:xfrm>
                        <a:prstGeom prst="roundRect"/>
                        <a:solidFill>
                          <a:srgbClr val="ffffff"/>
                        </a:solidFill>
                        <a:ln cmpd="sng" cap="flat" w="19050">
                          <a:solidFill>
                            <a:srgbClr val="000000"/>
                          </a:solidFill>
                          <a:prstDash val="solid"/>
                          <a:miter/>
                          <a:headEnd/>
                          <a:tailEnd/>
                        </a:ln>
                      </wps:spPr>
                      <wps:txbx id="1035">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Agen</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5" arcsize="0.16666667," fillcolor="white" stroked="t" style="position:absolute;margin-left:311.4pt;margin-top:10.75pt;width:113.0pt;height:28.5pt;z-index:10;mso-position-horizontal-relative:text;mso-position-vertical-relative:text;mso-width-percent:0;mso-height-percent:0;mso-width-relative:margin;mso-height-relative:margin;visibility:visible;v-text-anchor:middle;">
                <v:stroke joinstyle="miter" weight="1.5pt"/>
                <w10:wrap type="square"/>
                <v:fill/>
                <v:textbox inset="7.2pt,3.6pt,7.2pt,3.6pt">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Agen</w:t>
                      </w:r>
                    </w:p>
                  </w:txbxContent>
                </v:textbox>
              </v:roundrect>
            </w:pict>
          </mc:Fallback>
        </mc:AlternateContent>
      </w:r>
      <w:r>
        <w:rPr>
          <w:rFonts w:ascii="Times New Roman" w:cs="Times New Roman" w:hAnsi="Times New Roman"/>
          <w:noProof/>
          <w:color w:val="000000"/>
          <w:sz w:val="24"/>
          <w:szCs w:val="28"/>
        </w:rPr>
        <mc:AlternateContent>
          <mc:Choice Requires="wps">
            <w:drawing>
              <wp:anchor distT="0" distB="0" distL="114300" distR="114300" simplePos="false" relativeHeight="11" behindDoc="false" locked="false" layoutInCell="true" allowOverlap="true">
                <wp:simplePos x="0" y="0"/>
                <wp:positionH relativeFrom="column">
                  <wp:posOffset>-309880</wp:posOffset>
                </wp:positionH>
                <wp:positionV relativeFrom="paragraph">
                  <wp:posOffset>138275</wp:posOffset>
                </wp:positionV>
                <wp:extent cx="1435100" cy="361950"/>
                <wp:effectExtent l="0" t="0" r="12700" b="19050"/>
                <wp:wrapSquare wrapText="bothSides"/>
                <wp:docPr id="1036" name="Rounded 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35100" cy="361950"/>
                        </a:xfrm>
                        <a:prstGeom prst="roundRect"/>
                        <a:solidFill>
                          <a:srgbClr val="ffffff"/>
                        </a:solidFill>
                        <a:ln cmpd="sng" cap="flat" w="19050">
                          <a:solidFill>
                            <a:srgbClr val="000000"/>
                          </a:solidFill>
                          <a:prstDash val="solid"/>
                          <a:miter/>
                          <a:headEnd/>
                          <a:tailEnd/>
                        </a:ln>
                      </wps:spPr>
                      <wps:txbx id="1036">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Prinsipal</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6" arcsize="0.16666667," fillcolor="white" stroked="t" style="position:absolute;margin-left:-24.4pt;margin-top:10.89pt;width:113.0pt;height:28.5pt;z-index:11;mso-position-horizontal-relative:text;mso-position-vertical-relative:text;mso-width-percent:0;mso-height-percent:0;mso-width-relative:margin;mso-height-relative:margin;visibility:visible;v-text-anchor:middle;">
                <v:stroke joinstyle="miter" weight="1.5pt"/>
                <w10:wrap type="square"/>
                <v:fill/>
                <v:textbox inset="7.2pt,3.6pt,7.2pt,3.6pt">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Prinsipal</w:t>
                      </w:r>
                    </w:p>
                  </w:txbxContent>
                </v:textbox>
              </v:roundrect>
            </w:pict>
          </mc:Fallback>
        </mc:AlternateContent>
      </w: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rPr>
        <mc:AlternateContent>
          <mc:Choice Requires="wps">
            <w:drawing>
              <wp:anchor distT="0" distB="0" distL="114300" distR="114300" simplePos="false" relativeHeight="18" behindDoc="true" locked="false" layoutInCell="true" allowOverlap="true">
                <wp:simplePos x="0" y="0"/>
                <wp:positionH relativeFrom="column">
                  <wp:posOffset>337820</wp:posOffset>
                </wp:positionH>
                <wp:positionV relativeFrom="paragraph">
                  <wp:posOffset>384175</wp:posOffset>
                </wp:positionV>
                <wp:extent cx="4349750" cy="634"/>
                <wp:effectExtent l="0" t="0" r="31750" b="37465"/>
                <wp:wrapTight wrapText="bothSides">
                  <wp:wrapPolygon edited="false">
                    <wp:start x="0" y="0"/>
                    <wp:lineTo x="0" y="648000"/>
                    <wp:lineTo x="21663" y="648000"/>
                    <wp:lineTo x="21663" y="0"/>
                    <wp:lineTo x="0" y="0"/>
                  </wp:wrapPolygon>
                </wp:wrapTight>
                <wp:docPr id="1037" name="Straight Connector 4611992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349750" cy="634"/>
                        </a:xfrm>
                        <a:prstGeom prst="line"/>
                        <a:ln cmpd="sng" cap="flat" w="1270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7" filled="f" stroked="t" from="26.599998pt,30.25pt" to="369.1pt,30.3pt" style="position:absolute;z-index:-2147483629;mso-position-horizontal-relative:text;mso-position-vertical-relative:text;mso-width-percent:0;mso-height-percent:0;mso-width-relative:margin;mso-height-relative:margin;visibility:visible;flip:y;">
                <v:stroke joinstyle="miter" weight="1.0pt"/>
                <w10:wrap type="tight"/>
                <v:fill/>
              </v:line>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17" behindDoc="false" locked="false" layoutInCell="true" allowOverlap="true">
                <wp:simplePos x="0" y="0"/>
                <wp:positionH relativeFrom="column">
                  <wp:posOffset>4687570</wp:posOffset>
                </wp:positionH>
                <wp:positionV relativeFrom="paragraph">
                  <wp:posOffset>150495</wp:posOffset>
                </wp:positionV>
                <wp:extent cx="0" cy="234315"/>
                <wp:effectExtent l="0" t="0" r="38100" b="32385"/>
                <wp:wrapNone/>
                <wp:docPr id="1038" name="Straight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34315"/>
                        </a:xfrm>
                        <a:prstGeom prst="line"/>
                        <a:ln cmpd="sng" cap="flat" w="12700">
                          <a:solidFill>
                            <a:srgbClr val="000000"/>
                          </a:solidFill>
                          <a:prstDash val="solid"/>
                          <a:miter/>
                          <a:headEnd/>
                          <a:tailEnd/>
                        </a:ln>
                      </wps:spPr>
                      <wps:bodyPr>
                        <a:prstTxWarp prst="textNoShape"/>
                      </wps:bodyPr>
                    </wps:wsp>
                  </a:graphicData>
                </a:graphic>
              </wp:anchor>
            </w:drawing>
          </mc:Choice>
          <mc:Fallback>
            <w:pict>
              <v:line id="1038" filled="f" stroked="t" from="369.1pt,11.85pt" to="369.1pt,30.3pt" style="position:absolute;z-index:17;mso-position-horizontal-relative:text;mso-position-vertical-relative:text;mso-width-relative:page;mso-height-relative:page;mso-wrap-distance-left:0.0pt;mso-wrap-distance-right:0.0pt;visibility:visible;">
                <v:stroke joinstyle="miter" weight="1.0pt"/>
                <v:fill/>
              </v:line>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19" behindDoc="false" locked="false" layoutInCell="true" allowOverlap="true">
                <wp:simplePos x="0" y="0"/>
                <wp:positionH relativeFrom="column">
                  <wp:posOffset>2628679</wp:posOffset>
                </wp:positionH>
                <wp:positionV relativeFrom="paragraph">
                  <wp:posOffset>384175</wp:posOffset>
                </wp:positionV>
                <wp:extent cx="0" cy="235585"/>
                <wp:effectExtent l="76200" t="0" r="57150" b="50165"/>
                <wp:wrapNone/>
                <wp:docPr id="1039" name="Straight Arrow Connector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35585"/>
                        </a:xfrm>
                        <a:prstGeom prst="straightConnector1"/>
                        <a:ln cmpd="sng" cap="flat" w="12700">
                          <a:solidFill>
                            <a:srgbClr val="000000"/>
                          </a:solidFill>
                          <a:prstDash val="solid"/>
                          <a:miter/>
                          <a:headEnd/>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39" type="#_x0000_t32" filled="f" style="position:absolute;margin-left:206.98pt;margin-top:30.25pt;width:0.0pt;height:18.55pt;z-index:19;mso-position-horizontal-relative:text;mso-position-vertical-relative:text;mso-width-relative:page;mso-height-relative:page;mso-wrap-distance-left:0.0pt;mso-wrap-distance-right:0.0pt;visibility:visible;">
                <v:stroke endarrow="block" joinstyle="miter" weight="1.0pt"/>
                <v:fill/>
              </v:shape>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16" behindDoc="false" locked="false" layoutInCell="true" allowOverlap="true">
                <wp:simplePos x="0" y="0"/>
                <wp:positionH relativeFrom="column">
                  <wp:posOffset>335206</wp:posOffset>
                </wp:positionH>
                <wp:positionV relativeFrom="paragraph">
                  <wp:posOffset>149802</wp:posOffset>
                </wp:positionV>
                <wp:extent cx="0" cy="234315"/>
                <wp:effectExtent l="0" t="0" r="38100" b="32385"/>
                <wp:wrapNone/>
                <wp:docPr id="1040" name="Straight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34315"/>
                        </a:xfrm>
                        <a:prstGeom prst="line"/>
                        <a:ln cmpd="sng" cap="flat" w="12700">
                          <a:solidFill>
                            <a:srgbClr val="000000"/>
                          </a:solidFill>
                          <a:prstDash val="solid"/>
                          <a:miter/>
                          <a:headEnd/>
                          <a:tailEnd/>
                        </a:ln>
                      </wps:spPr>
                      <wps:bodyPr>
                        <a:prstTxWarp prst="textNoShape"/>
                      </wps:bodyPr>
                    </wps:wsp>
                  </a:graphicData>
                </a:graphic>
              </wp:anchor>
            </w:drawing>
          </mc:Choice>
          <mc:Fallback>
            <w:pict>
              <v:line id="1040" filled="f" stroked="t" from="26.394173pt,11.795433pt" to="26.394173pt,30.245432pt" style="position:absolute;z-index:16;mso-position-horizontal-relative:text;mso-position-vertical-relative:text;mso-width-relative:page;mso-height-relative:page;mso-wrap-distance-left:0.0pt;mso-wrap-distance-right:0.0pt;visibility:visible;">
                <v:stroke joinstyle="miter" weight="1.0pt"/>
                <v:fill/>
              </v:line>
            </w:pict>
          </mc:Fallback>
        </mc:AlternateContent>
      </w: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rPr>
        <mc:AlternateContent>
          <mc:Choice Requires="wps">
            <w:drawing>
              <wp:anchor distT="0" distB="0" distL="114300" distR="114300" simplePos="false" relativeHeight="12" behindDoc="false" locked="false" layoutInCell="true" allowOverlap="true">
                <wp:simplePos x="0" y="0"/>
                <wp:positionH relativeFrom="column">
                  <wp:posOffset>1640791</wp:posOffset>
                </wp:positionH>
                <wp:positionV relativeFrom="paragraph">
                  <wp:posOffset>269240</wp:posOffset>
                </wp:positionV>
                <wp:extent cx="2004060" cy="716914"/>
                <wp:effectExtent l="0" t="0" r="15240" b="26035"/>
                <wp:wrapSquare wrapText="bothSides"/>
                <wp:docPr id="1041" name="Rounded 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4060" cy="716914"/>
                        </a:xfrm>
                        <a:prstGeom prst="roundRect"/>
                        <a:solidFill>
                          <a:srgbClr val="ffffff"/>
                        </a:solidFill>
                        <a:ln cmpd="sng" cap="flat" w="19050">
                          <a:solidFill>
                            <a:srgbClr val="000000"/>
                          </a:solidFill>
                          <a:prstDash val="solid"/>
                          <a:miter/>
                          <a:headEnd/>
                          <a:tailEnd/>
                        </a:ln>
                      </wps:spPr>
                      <wps:txbx id="1041">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Perbedaan Kepentingan</w:t>
                            </w:r>
                          </w:p>
                          <w:p>
                            <w:pPr>
                              <w:pStyle w:val="style0"/>
                              <w:jc w:val="center"/>
                              <w:rPr>
                                <w:rFonts w:ascii="Times New Roman" w:cs="Times New Roman" w:hAnsi="Times New Roman"/>
                                <w:sz w:val="24"/>
                                <w:lang w:val="id-ID"/>
                              </w:rPr>
                            </w:pPr>
                            <w:r>
                              <w:rPr>
                                <w:rFonts w:ascii="Times New Roman" w:cs="Times New Roman" w:hAnsi="Times New Roman"/>
                                <w:sz w:val="24"/>
                                <w:lang w:val="id-ID"/>
                              </w:rPr>
                              <w:t>(</w:t>
                            </w:r>
                            <w:r>
                              <w:rPr>
                                <w:rFonts w:ascii="Times New Roman" w:cs="Times New Roman" w:hAnsi="Times New Roman"/>
                                <w:sz w:val="24"/>
                                <w:lang w:val="id-ID"/>
                              </w:rPr>
                              <w:t>asimetri informasi</w:t>
                            </w:r>
                            <w:r>
                              <w:rPr>
                                <w:rFonts w:ascii="Times New Roman" w:cs="Times New Roman" w:hAnsi="Times New Roman"/>
                                <w:sz w:val="24"/>
                                <w:lang w:val="id-ID"/>
                              </w:rPr>
                              <w:t>)</w:t>
                            </w:r>
                          </w:p>
                          <w:p>
                            <w:pPr>
                              <w:pStyle w:val="style0"/>
                              <w:jc w:val="center"/>
                              <w:rPr>
                                <w:rFonts w:ascii="Times New Roman" w:cs="Times New Roman" w:hAnsi="Times New Roman"/>
                                <w:sz w:val="24"/>
                                <w:lang w:val="id-ID"/>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41" arcsize="0.16666667," fillcolor="white" stroked="t" style="position:absolute;margin-left:129.2pt;margin-top:21.2pt;width:157.8pt;height:56.45pt;z-index:12;mso-position-horizontal-relative:text;mso-position-vertical-relative:text;mso-width-percent:0;mso-height-percent:0;mso-width-relative:margin;mso-height-relative:margin;visibility:visible;v-text-anchor:middle;">
                <v:stroke joinstyle="miter" weight="1.5pt"/>
                <w10:wrap type="square"/>
                <v:fill/>
                <v:textbox inset="7.2pt,3.6pt,7.2pt,3.6pt">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Perbedaan Kepentingan</w:t>
                      </w:r>
                    </w:p>
                    <w:p>
                      <w:pPr>
                        <w:pStyle w:val="style0"/>
                        <w:jc w:val="center"/>
                        <w:rPr>
                          <w:rFonts w:ascii="Times New Roman" w:cs="Times New Roman" w:hAnsi="Times New Roman"/>
                          <w:sz w:val="24"/>
                          <w:lang w:val="id-ID"/>
                        </w:rPr>
                      </w:pPr>
                      <w:r>
                        <w:rPr>
                          <w:rFonts w:ascii="Times New Roman" w:cs="Times New Roman" w:hAnsi="Times New Roman"/>
                          <w:sz w:val="24"/>
                          <w:lang w:val="id-ID"/>
                        </w:rPr>
                        <w:t>(</w:t>
                      </w:r>
                      <w:r>
                        <w:rPr>
                          <w:rFonts w:ascii="Times New Roman" w:cs="Times New Roman" w:hAnsi="Times New Roman"/>
                          <w:sz w:val="24"/>
                          <w:lang w:val="id-ID"/>
                        </w:rPr>
                        <w:t>asimetri informasi</w:t>
                      </w:r>
                      <w:r>
                        <w:rPr>
                          <w:rFonts w:ascii="Times New Roman" w:cs="Times New Roman" w:hAnsi="Times New Roman"/>
                          <w:sz w:val="24"/>
                          <w:lang w:val="id-ID"/>
                        </w:rPr>
                        <w:t>)</w:t>
                      </w:r>
                    </w:p>
                    <w:p>
                      <w:pPr>
                        <w:pStyle w:val="style0"/>
                        <w:jc w:val="center"/>
                        <w:rPr>
                          <w:rFonts w:ascii="Times New Roman" w:cs="Times New Roman" w:hAnsi="Times New Roman"/>
                          <w:sz w:val="24"/>
                          <w:lang w:val="id-ID"/>
                        </w:rPr>
                      </w:pPr>
                    </w:p>
                  </w:txbxContent>
                </v:textbox>
              </v:roundrect>
            </w:pict>
          </mc:Fallback>
        </mc:AlternateContent>
      </w:r>
    </w:p>
    <w:p>
      <w:pPr>
        <w:pStyle w:val="style179"/>
        <w:spacing w:lineRule="auto" w:line="480"/>
        <w:ind w:left="1134"/>
        <w:jc w:val="both"/>
        <w:rPr>
          <w:rFonts w:ascii="Times New Roman" w:cs="Times New Roman" w:hAnsi="Times New Roman"/>
          <w:color w:val="000000"/>
          <w:sz w:val="24"/>
          <w:szCs w:val="28"/>
          <w:lang w:val="fi-FI"/>
        </w:rPr>
      </w:pP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lang w:val="fi-FI"/>
        </w:rPr>
        <mc:AlternateContent>
          <mc:Choice Requires="wps">
            <w:drawing>
              <wp:anchor distT="0" distB="0" distL="0" distR="0" simplePos="false" relativeHeight="22" behindDoc="false" locked="false" layoutInCell="true" allowOverlap="true">
                <wp:simplePos x="0" y="0"/>
                <wp:positionH relativeFrom="column">
                  <wp:posOffset>2631245</wp:posOffset>
                </wp:positionH>
                <wp:positionV relativeFrom="paragraph">
                  <wp:posOffset>107314</wp:posOffset>
                </wp:positionV>
                <wp:extent cx="0" cy="331128"/>
                <wp:effectExtent l="76200" t="0" r="76200" b="50165"/>
                <wp:wrapNone/>
                <wp:docPr id="1042" name="Straight Arrow Connector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31128"/>
                        </a:xfrm>
                        <a:prstGeom prst="straightConnector1"/>
                        <a:ln cmpd="sng" cap="flat" w="12700">
                          <a:solidFill>
                            <a:srgbClr val="000000"/>
                          </a:solidFill>
                          <a:prstDash val="solid"/>
                          <a:miter/>
                          <a:headEnd/>
                          <a:tailEnd len="med" w="med" type="triangle"/>
                        </a:ln>
                      </wps:spPr>
                      <wps:bodyPr>
                        <a:prstTxWarp prst="textNoShape"/>
                      </wps:bodyPr>
                    </wps:wsp>
                  </a:graphicData>
                </a:graphic>
              </wp:anchor>
            </w:drawing>
          </mc:Choice>
          <mc:Fallback>
            <w:pict>
              <v:shape id="1042" type="#_x0000_t32" filled="f" style="position:absolute;margin-left:207.18pt;margin-top:8.45pt;width:0.0pt;height:26.07pt;z-index:22;mso-position-horizontal-relative:text;mso-position-vertical-relative:text;mso-width-relative:page;mso-height-relative:page;mso-wrap-distance-left:0.0pt;mso-wrap-distance-right:0.0pt;visibility:visible;">
                <v:stroke endarrow="block" joinstyle="miter" weight="1.0pt"/>
                <v:fill/>
              </v:shape>
            </w:pict>
          </mc:Fallback>
        </mc:AlternateContent>
      </w: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rPr>
        <mc:AlternateContent>
          <mc:Choice Requires="wps">
            <w:drawing>
              <wp:anchor distT="0" distB="0" distL="114300" distR="114300" simplePos="false" relativeHeight="3" behindDoc="true" locked="false" layoutInCell="true" allowOverlap="true">
                <wp:simplePos x="0" y="0"/>
                <wp:positionH relativeFrom="margin">
                  <wp:posOffset>1918970</wp:posOffset>
                </wp:positionH>
                <wp:positionV relativeFrom="paragraph">
                  <wp:posOffset>92026</wp:posOffset>
                </wp:positionV>
                <wp:extent cx="1436400" cy="361949"/>
                <wp:effectExtent l="0" t="0" r="11430" b="19050"/>
                <wp:wrapTight wrapText="bothSides">
                  <wp:wrapPolygon edited="false">
                    <wp:start x="0" y="0"/>
                    <wp:lineTo x="0" y="21600"/>
                    <wp:lineTo x="21485" y="21600"/>
                    <wp:lineTo x="21485" y="0"/>
                    <wp:lineTo x="0" y="0"/>
                  </wp:wrapPolygon>
                </wp:wrapTight>
                <wp:docPr id="1043" name="Rounded 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36400" cy="361949"/>
                        </a:xfrm>
                        <a:prstGeom prst="roundRect"/>
                        <a:solidFill>
                          <a:srgbClr val="ffffff"/>
                        </a:solidFill>
                        <a:ln cmpd="sng" cap="flat" w="19050">
                          <a:solidFill>
                            <a:srgbClr val="000000"/>
                          </a:solidFill>
                          <a:prstDash val="solid"/>
                          <a:miter/>
                          <a:headEnd/>
                          <a:tailEnd/>
                        </a:ln>
                      </wps:spPr>
                      <wps:txbx id="1043">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Agresivitas Pajak</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oundrect id="1043" arcsize="0.16666667," fillcolor="white" stroked="t" style="position:absolute;margin-left:151.1pt;margin-top:7.25pt;width:113.1pt;height:28.5pt;z-index:-2147483644;mso-position-horizontal-relative:margin;mso-position-vertical-relative:text;mso-width-percent:0;mso-width-relative:margin;mso-height-relative:page;visibility:visible;v-text-anchor:middle;">
                <v:stroke joinstyle="miter" weight="1.5pt"/>
                <w10:wrap type="tight"/>
                <v:fill/>
                <v:textbox inset="7.2pt,3.6pt,7.2pt,3.6pt">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Agresivitas Pajak</w:t>
                      </w:r>
                    </w:p>
                  </w:txbxContent>
                </v:textbox>
              </v:roundrect>
            </w:pict>
          </mc:Fallback>
        </mc:AlternateContent>
      </w: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rPr>
        <mc:AlternateContent>
          <mc:Choice Requires="wps">
            <w:drawing>
              <wp:anchor distT="0" distB="0" distL="0" distR="0" simplePos="false" relativeHeight="8" behindDoc="false" locked="false" layoutInCell="true" allowOverlap="true">
                <wp:simplePos x="0" y="0"/>
                <wp:positionH relativeFrom="column">
                  <wp:posOffset>2617470</wp:posOffset>
                </wp:positionH>
                <wp:positionV relativeFrom="paragraph">
                  <wp:posOffset>109171</wp:posOffset>
                </wp:positionV>
                <wp:extent cx="0" cy="342900"/>
                <wp:effectExtent l="0" t="0" r="38100" b="19050"/>
                <wp:wrapNone/>
                <wp:docPr id="1044" name="Straight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42900"/>
                        </a:xfrm>
                        <a:prstGeom prst="line"/>
                        <a:ln cmpd="sng" cap="flat" w="12700">
                          <a:solidFill>
                            <a:srgbClr val="000000"/>
                          </a:solidFill>
                          <a:prstDash val="solid"/>
                          <a:miter/>
                          <a:headEnd/>
                          <a:tailEnd/>
                        </a:ln>
                      </wps:spPr>
                      <wps:bodyPr>
                        <a:prstTxWarp prst="textNoShape"/>
                      </wps:bodyPr>
                    </wps:wsp>
                  </a:graphicData>
                </a:graphic>
              </wp:anchor>
            </w:drawing>
          </mc:Choice>
          <mc:Fallback>
            <w:pict>
              <v:line id="1044" filled="f" stroked="t" from="206.09999pt,8.596142pt" to="206.09999pt,35.59614pt" style="position:absolute;z-index:8;mso-position-horizontal-relative:text;mso-position-vertical-relative:text;mso-width-relative:page;mso-height-relative:page;mso-wrap-distance-left:0.0pt;mso-wrap-distance-right:0.0pt;visibility:visible;">
                <v:stroke joinstyle="miter" weight="1.0pt"/>
                <v:fill/>
              </v:line>
            </w:pict>
          </mc:Fallback>
        </mc:AlternateContent>
      </w: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rPr>
        <mc:AlternateContent>
          <mc:Choice Requires="wps">
            <w:drawing>
              <wp:anchor distT="0" distB="0" distL="0" distR="0" simplePos="false" relativeHeight="21" behindDoc="false" locked="false" layoutInCell="true" allowOverlap="true">
                <wp:simplePos x="0" y="0"/>
                <wp:positionH relativeFrom="column">
                  <wp:posOffset>4686506</wp:posOffset>
                </wp:positionH>
                <wp:positionV relativeFrom="paragraph">
                  <wp:posOffset>97790</wp:posOffset>
                </wp:positionV>
                <wp:extent cx="0" cy="398144"/>
                <wp:effectExtent l="76200" t="0" r="57150" b="59055"/>
                <wp:wrapNone/>
                <wp:docPr id="1045" name="Straight Arrow Connector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98144"/>
                        </a:xfrm>
                        <a:prstGeom prst="straightConnector1"/>
                        <a:ln cmpd="sng" cap="flat" w="12700">
                          <a:solidFill>
                            <a:srgbClr val="000000"/>
                          </a:solidFill>
                          <a:prstDash val="solid"/>
                          <a:miter/>
                          <a:headEnd/>
                          <a:tailEnd len="med" w="med" type="triangle"/>
                        </a:ln>
                      </wps:spPr>
                      <wps:bodyPr>
                        <a:prstTxWarp prst="textNoShape"/>
                      </wps:bodyPr>
                    </wps:wsp>
                  </a:graphicData>
                </a:graphic>
              </wp:anchor>
            </w:drawing>
          </mc:Choice>
          <mc:Fallback>
            <w:pict>
              <v:shape id="1045" type="#_x0000_t32" filled="f" style="position:absolute;margin-left:369.02pt;margin-top:7.7pt;width:0.0pt;height:31.35pt;z-index:21;mso-position-horizontal-relative:text;mso-position-vertical-relative:text;mso-width-relative:page;mso-height-relative:page;mso-wrap-distance-left:0.0pt;mso-wrap-distance-right:0.0pt;visibility:visible;">
                <v:stroke endarrow="block" joinstyle="miter" weight="1.0pt"/>
                <v:fill/>
              </v:shape>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20" behindDoc="false" locked="false" layoutInCell="true" allowOverlap="true">
                <wp:simplePos x="0" y="0"/>
                <wp:positionH relativeFrom="column">
                  <wp:posOffset>341630</wp:posOffset>
                </wp:positionH>
                <wp:positionV relativeFrom="paragraph">
                  <wp:posOffset>96520</wp:posOffset>
                </wp:positionV>
                <wp:extent cx="0" cy="398145"/>
                <wp:effectExtent l="76200" t="0" r="57150" b="59055"/>
                <wp:wrapNone/>
                <wp:docPr id="1046" name="Straight Arrow Connector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98145"/>
                        </a:xfrm>
                        <a:prstGeom prst="straightConnector1"/>
                        <a:ln cmpd="sng" cap="flat" w="12700">
                          <a:solidFill>
                            <a:srgbClr val="000000"/>
                          </a:solidFill>
                          <a:prstDash val="solid"/>
                          <a:miter/>
                          <a:headEnd/>
                          <a:tailEnd len="med" w="med" type="triangle"/>
                        </a:ln>
                      </wps:spPr>
                      <wps:bodyPr>
                        <a:prstTxWarp prst="textNoShape"/>
                      </wps:bodyPr>
                    </wps:wsp>
                  </a:graphicData>
                </a:graphic>
              </wp:anchor>
            </w:drawing>
          </mc:Choice>
          <mc:Fallback>
            <w:pict>
              <v:shape id="1046" type="#_x0000_t32" filled="f" style="position:absolute;margin-left:26.9pt;margin-top:7.6pt;width:0.0pt;height:31.35pt;z-index:20;mso-position-horizontal-relative:text;mso-position-vertical-relative:text;mso-width-relative:page;mso-height-relative:page;mso-wrap-distance-left:0.0pt;mso-wrap-distance-right:0.0pt;visibility:visible;">
                <v:stroke endarrow="block" joinstyle="miter" weight="1.0pt"/>
                <v:fill/>
              </v:shape>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23" behindDoc="false" locked="false" layoutInCell="true" allowOverlap="true">
                <wp:simplePos x="0" y="0"/>
                <wp:positionH relativeFrom="column">
                  <wp:posOffset>2619915</wp:posOffset>
                </wp:positionH>
                <wp:positionV relativeFrom="paragraph">
                  <wp:posOffset>107950</wp:posOffset>
                </wp:positionV>
                <wp:extent cx="0" cy="398144"/>
                <wp:effectExtent l="76200" t="0" r="57150" b="59055"/>
                <wp:wrapNone/>
                <wp:docPr id="1047" name="Straight Arrow Connector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98144"/>
                        </a:xfrm>
                        <a:prstGeom prst="straightConnector1"/>
                        <a:ln cmpd="sng" cap="flat" w="12700">
                          <a:solidFill>
                            <a:srgbClr val="000000"/>
                          </a:solidFill>
                          <a:prstDash val="solid"/>
                          <a:miter/>
                          <a:headEnd/>
                          <a:tailEnd len="med" w="med" type="triangle"/>
                        </a:ln>
                      </wps:spPr>
                      <wps:bodyPr>
                        <a:prstTxWarp prst="textNoShape"/>
                      </wps:bodyPr>
                    </wps:wsp>
                  </a:graphicData>
                </a:graphic>
              </wp:anchor>
            </w:drawing>
          </mc:Choice>
          <mc:Fallback>
            <w:pict>
              <v:shape id="1047" type="#_x0000_t32" filled="f" style="position:absolute;margin-left:206.29pt;margin-top:8.5pt;width:0.0pt;height:31.35pt;z-index:23;mso-position-horizontal-relative:text;mso-position-vertical-relative:text;mso-width-relative:page;mso-height-relative:page;mso-wrap-distance-left:0.0pt;mso-wrap-distance-right:0.0pt;visibility:visible;">
                <v:stroke endarrow="block" joinstyle="miter" weight="1.0pt"/>
                <v:fill/>
              </v:shape>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9" behindDoc="false" locked="false" layoutInCell="true" allowOverlap="true">
                <wp:simplePos x="0" y="0"/>
                <wp:positionH relativeFrom="column">
                  <wp:posOffset>344170</wp:posOffset>
                </wp:positionH>
                <wp:positionV relativeFrom="paragraph">
                  <wp:posOffset>104612</wp:posOffset>
                </wp:positionV>
                <wp:extent cx="4341495" cy="0"/>
                <wp:effectExtent l="0" t="0" r="0" b="0"/>
                <wp:wrapNone/>
                <wp:docPr id="1048" name="Straight Connector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41495" cy="0"/>
                        </a:xfrm>
                        <a:prstGeom prst="line"/>
                        <a:ln cmpd="sng" cap="flat" w="1270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8" filled="f" stroked="t" from="27.099998pt,8.237244pt" to="368.95pt,8.237244pt" style="position:absolute;z-index:9;mso-position-horizontal-relative:text;mso-position-vertical-relative:text;mso-width-percent:0;mso-height-percent:0;mso-width-relative:margin;mso-height-relative:margin;mso-wrap-distance-left:0.0pt;mso-wrap-distance-right:0.0pt;visibility:visible;">
                <v:stroke joinstyle="miter" weight="1.0pt"/>
                <v:fill/>
              </v:line>
            </w:pict>
          </mc:Fallback>
        </mc:AlternateContent>
      </w:r>
    </w:p>
    <w:p>
      <w:pPr>
        <w:pStyle w:val="style179"/>
        <w:spacing w:lineRule="auto" w:line="480"/>
        <w:ind w:left="1134"/>
        <w:jc w:val="both"/>
        <w:rPr>
          <w:rFonts w:ascii="Times New Roman" w:cs="Times New Roman" w:hAnsi="Times New Roman"/>
          <w:color w:val="000000"/>
          <w:sz w:val="24"/>
          <w:szCs w:val="28"/>
          <w:lang w:val="fi-FI"/>
        </w:rPr>
      </w:pPr>
      <w:r>
        <w:rPr>
          <w:rFonts w:ascii="Times New Roman" w:cs="Times New Roman" w:hAnsi="Times New Roman"/>
          <w:noProof/>
          <w:color w:val="000000"/>
          <w:sz w:val="24"/>
          <w:szCs w:val="28"/>
        </w:rPr>
        <mc:AlternateContent>
          <mc:Choice Requires="wps">
            <w:drawing>
              <wp:anchor distT="0" distB="0" distL="114300" distR="114300" simplePos="false" relativeHeight="4" behindDoc="true" locked="false" layoutInCell="true" allowOverlap="true">
                <wp:simplePos x="0" y="0"/>
                <wp:positionH relativeFrom="column">
                  <wp:posOffset>3968750</wp:posOffset>
                </wp:positionH>
                <wp:positionV relativeFrom="paragraph">
                  <wp:posOffset>154940</wp:posOffset>
                </wp:positionV>
                <wp:extent cx="1436370" cy="361950"/>
                <wp:effectExtent l="0" t="0" r="11430" b="19050"/>
                <wp:wrapTight wrapText="bothSides">
                  <wp:wrapPolygon edited="false">
                    <wp:start x="0" y="0"/>
                    <wp:lineTo x="0" y="21600"/>
                    <wp:lineTo x="21485" y="21600"/>
                    <wp:lineTo x="21485" y="0"/>
                    <wp:lineTo x="0" y="0"/>
                  </wp:wrapPolygon>
                </wp:wrapTight>
                <wp:docPr id="1049" name="Rounded Rectangl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36370" cy="361950"/>
                        </a:xfrm>
                        <a:prstGeom prst="roundRect"/>
                        <a:solidFill>
                          <a:srgbClr val="ffffff"/>
                        </a:solidFill>
                        <a:ln cmpd="sng" cap="flat" w="19050">
                          <a:solidFill>
                            <a:srgbClr val="000000"/>
                          </a:solidFill>
                          <a:prstDash val="solid"/>
                          <a:miter/>
                          <a:headEnd/>
                          <a:tailEnd/>
                        </a:ln>
                      </wps:spPr>
                      <wps:txbx id="1049">
                        <w:txbxContent>
                          <w:p>
                            <w:pPr>
                              <w:pStyle w:val="style0"/>
                              <w:jc w:val="center"/>
                              <w:rPr>
                                <w:rFonts w:ascii="Times New Roman" w:cs="Times New Roman" w:hAnsi="Times New Roman"/>
                                <w:i/>
                                <w:sz w:val="24"/>
                              </w:rPr>
                            </w:pPr>
                            <w:r>
                              <w:rPr>
                                <w:rFonts w:ascii="Times New Roman" w:cs="Times New Roman" w:hAnsi="Times New Roman"/>
                                <w:i/>
                                <w:iCs/>
                                <w:sz w:val="24"/>
                              </w:rPr>
                              <w:t>Leverage</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oundrect id="1049" arcsize="0.16666667," fillcolor="white" stroked="t" style="position:absolute;margin-left:312.5pt;margin-top:12.2pt;width:113.1pt;height:28.5pt;z-index:-2147483643;mso-position-horizontal-relative:text;mso-position-vertical-relative:text;mso-width-percent:0;mso-width-relative:margin;mso-height-relative:page;visibility:visible;v-text-anchor:middle;">
                <v:stroke joinstyle="miter" weight="1.5pt"/>
                <w10:wrap type="tight"/>
                <v:fill/>
                <v:textbox inset="7.2pt,3.6pt,7.2pt,3.6pt">
                  <w:txbxContent>
                    <w:p>
                      <w:pPr>
                        <w:pStyle w:val="style0"/>
                        <w:jc w:val="center"/>
                        <w:rPr>
                          <w:rFonts w:ascii="Times New Roman" w:cs="Times New Roman" w:hAnsi="Times New Roman"/>
                          <w:i/>
                          <w:sz w:val="24"/>
                        </w:rPr>
                      </w:pPr>
                      <w:r>
                        <w:rPr>
                          <w:rFonts w:ascii="Times New Roman" w:cs="Times New Roman" w:hAnsi="Times New Roman"/>
                          <w:i/>
                          <w:iCs/>
                          <w:sz w:val="24"/>
                        </w:rPr>
                        <w:t>Leverage</w:t>
                      </w:r>
                    </w:p>
                  </w:txbxContent>
                </v:textbox>
              </v:roundrect>
            </w:pict>
          </mc:Fallback>
        </mc:AlternateContent>
      </w:r>
      <w:r>
        <w:rPr>
          <w:rFonts w:ascii="Times New Roman" w:cs="Times New Roman" w:hAnsi="Times New Roman"/>
          <w:noProof/>
          <w:color w:val="000000"/>
          <w:sz w:val="24"/>
          <w:szCs w:val="28"/>
        </w:rPr>
        <mc:AlternateContent>
          <mc:Choice Requires="wps">
            <w:drawing>
              <wp:anchor distT="0" distB="0" distL="114300" distR="114300" simplePos="false" relativeHeight="6" behindDoc="true" locked="false" layoutInCell="true" allowOverlap="true">
                <wp:simplePos x="0" y="0"/>
                <wp:positionH relativeFrom="margin">
                  <wp:posOffset>1902459</wp:posOffset>
                </wp:positionH>
                <wp:positionV relativeFrom="paragraph">
                  <wp:posOffset>168275</wp:posOffset>
                </wp:positionV>
                <wp:extent cx="1436370" cy="361950"/>
                <wp:effectExtent l="0" t="0" r="11430" b="19050"/>
                <wp:wrapTight wrapText="bothSides">
                  <wp:wrapPolygon edited="false">
                    <wp:start x="0" y="0"/>
                    <wp:lineTo x="0" y="21600"/>
                    <wp:lineTo x="21485" y="21600"/>
                    <wp:lineTo x="21485" y="0"/>
                    <wp:lineTo x="0" y="0"/>
                  </wp:wrapPolygon>
                </wp:wrapTight>
                <wp:docPr id="1050" name="Rounded 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36370" cy="361950"/>
                        </a:xfrm>
                        <a:prstGeom prst="roundRect"/>
                        <a:solidFill>
                          <a:srgbClr val="ffffff"/>
                        </a:solidFill>
                        <a:ln cmpd="sng" cap="flat" w="19050">
                          <a:solidFill>
                            <a:srgbClr val="000000"/>
                          </a:solidFill>
                          <a:prstDash val="solid"/>
                          <a:miter/>
                          <a:headEnd/>
                          <a:tailEnd/>
                        </a:ln>
                      </wps:spPr>
                      <wps:txbx id="1050">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Profitabilita</w:t>
                            </w:r>
                            <w:r>
                              <w:rPr>
                                <w:rFonts w:ascii="Times New Roman" w:cs="Times New Roman" w:hAnsi="Times New Roman"/>
                                <w:sz w:val="24"/>
                                <w:lang w:val="id-ID"/>
                              </w:rPr>
                              <w:t>s</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oundrect id="1050" arcsize="0.16666667," fillcolor="white" stroked="t" style="position:absolute;margin-left:149.8pt;margin-top:13.25pt;width:113.1pt;height:28.5pt;z-index:-2147483641;mso-position-horizontal-relative:margin;mso-position-vertical-relative:text;mso-width-percent:0;mso-width-relative:margin;mso-height-relative:page;visibility:visible;v-text-anchor:middle;">
                <v:stroke joinstyle="miter" weight="1.5pt"/>
                <w10:wrap type="tight"/>
                <v:fill/>
                <v:textbox inset="7.2pt,3.6pt,7.2pt,3.6pt">
                  <w:txbxContent>
                    <w:p>
                      <w:pPr>
                        <w:pStyle w:val="style0"/>
                        <w:jc w:val="center"/>
                        <w:rPr>
                          <w:rFonts w:ascii="Times New Roman" w:cs="Times New Roman" w:hAnsi="Times New Roman"/>
                          <w:sz w:val="24"/>
                          <w:lang w:val="id-ID"/>
                        </w:rPr>
                      </w:pPr>
                      <w:r>
                        <w:rPr>
                          <w:rFonts w:ascii="Times New Roman" w:cs="Times New Roman" w:hAnsi="Times New Roman"/>
                          <w:sz w:val="24"/>
                          <w:lang w:val="id-ID"/>
                        </w:rPr>
                        <w:t>Profitabilita</w:t>
                      </w:r>
                      <w:r>
                        <w:rPr>
                          <w:rFonts w:ascii="Times New Roman" w:cs="Times New Roman" w:hAnsi="Times New Roman"/>
                          <w:sz w:val="24"/>
                          <w:lang w:val="id-ID"/>
                        </w:rPr>
                        <w:t>s</w:t>
                      </w:r>
                    </w:p>
                  </w:txbxContent>
                </v:textbox>
              </v:roundrect>
            </w:pict>
          </mc:Fallback>
        </mc:AlternateContent>
      </w:r>
      <w:r>
        <w:rPr>
          <w:rFonts w:ascii="Times New Roman" w:cs="Times New Roman" w:hAnsi="Times New Roman"/>
          <w:noProof/>
          <w:color w:val="000000"/>
          <w:sz w:val="24"/>
          <w:szCs w:val="28"/>
        </w:rPr>
        <mc:AlternateContent>
          <mc:Choice Requires="wps">
            <w:drawing>
              <wp:anchor distT="0" distB="0" distL="114300" distR="114300" simplePos="false" relativeHeight="5" behindDoc="true" locked="false" layoutInCell="true" allowOverlap="true">
                <wp:simplePos x="0" y="0"/>
                <wp:positionH relativeFrom="column">
                  <wp:posOffset>-380365</wp:posOffset>
                </wp:positionH>
                <wp:positionV relativeFrom="paragraph">
                  <wp:posOffset>155575</wp:posOffset>
                </wp:positionV>
                <wp:extent cx="1436369" cy="361950"/>
                <wp:effectExtent l="0" t="0" r="11430" b="19050"/>
                <wp:wrapTight wrapText="bothSides">
                  <wp:wrapPolygon edited="false">
                    <wp:start x="0" y="0"/>
                    <wp:lineTo x="0" y="21600"/>
                    <wp:lineTo x="21485" y="21600"/>
                    <wp:lineTo x="21485" y="0"/>
                    <wp:lineTo x="0" y="0"/>
                  </wp:wrapPolygon>
                </wp:wrapTight>
                <wp:docPr id="1051" name="Rounded Rectangle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36369" cy="361950"/>
                        </a:xfrm>
                        <a:prstGeom prst="roundRect"/>
                        <a:solidFill>
                          <a:srgbClr val="ffffff"/>
                        </a:solidFill>
                        <a:ln cmpd="sng" cap="flat" w="19050">
                          <a:solidFill>
                            <a:srgbClr val="000000"/>
                          </a:solidFill>
                          <a:prstDash val="solid"/>
                          <a:miter/>
                          <a:headEnd/>
                          <a:tailEnd/>
                        </a:ln>
                      </wps:spPr>
                      <wps:txbx id="1051">
                        <w:txbxContent>
                          <w:p>
                            <w:pPr>
                              <w:pStyle w:val="style0"/>
                              <w:jc w:val="center"/>
                              <w:rPr>
                                <w:rFonts w:ascii="Times New Roman" w:cs="Times New Roman" w:hAnsi="Times New Roman"/>
                                <w:sz w:val="24"/>
                              </w:rPr>
                            </w:pPr>
                            <w:r>
                              <w:rPr>
                                <w:rFonts w:ascii="Times New Roman" w:cs="Times New Roman" w:hAnsi="Times New Roman"/>
                                <w:sz w:val="24"/>
                              </w:rPr>
                              <w:t>Ukuran Perusahaan</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oundrect id="1051" arcsize="0.16666667," fillcolor="white" stroked="t" style="position:absolute;margin-left:-29.95pt;margin-top:12.25pt;width:113.1pt;height:28.5pt;z-index:-2147483642;mso-position-horizontal-relative:text;mso-position-vertical-relative:text;mso-width-percent:0;mso-width-relative:margin;mso-height-relative:page;visibility:visible;v-text-anchor:middle;">
                <v:stroke joinstyle="miter" weight="1.5pt"/>
                <w10:wrap type="tight"/>
                <v:fill/>
                <v:textbox inset="7.2pt,3.6pt,7.2pt,3.6pt">
                  <w:txbxContent>
                    <w:p>
                      <w:pPr>
                        <w:pStyle w:val="style0"/>
                        <w:jc w:val="center"/>
                        <w:rPr>
                          <w:rFonts w:ascii="Times New Roman" w:cs="Times New Roman" w:hAnsi="Times New Roman"/>
                          <w:sz w:val="24"/>
                        </w:rPr>
                      </w:pPr>
                      <w:r>
                        <w:rPr>
                          <w:rFonts w:ascii="Times New Roman" w:cs="Times New Roman" w:hAnsi="Times New Roman"/>
                          <w:sz w:val="24"/>
                        </w:rPr>
                        <w:t>Ukuran Perusahaan</w:t>
                      </w:r>
                    </w:p>
                  </w:txbxContent>
                </v:textbox>
              </v:roundrect>
            </w:pict>
          </mc:Fallback>
        </mc:AlternateContent>
      </w:r>
    </w:p>
    <w:p>
      <w:pPr>
        <w:pStyle w:val="style0"/>
        <w:spacing w:lineRule="auto" w:line="480"/>
        <w:rPr>
          <w:rFonts w:ascii="Times New Roman" w:cs="Times New Roman" w:hAnsi="Times New Roman"/>
          <w:color w:val="000000"/>
          <w:sz w:val="24"/>
          <w:szCs w:val="28"/>
          <w:lang w:val="fi-FI"/>
        </w:rPr>
      </w:pPr>
      <w:r>
        <w:rPr>
          <w:noProof/>
        </w:rPr>
        <mc:AlternateContent>
          <mc:Choice Requires="wps">
            <w:drawing>
              <wp:anchor distT="0" distB="0" distL="114300" distR="114300" simplePos="false" relativeHeight="24" behindDoc="true" locked="false" layoutInCell="true" allowOverlap="true">
                <wp:simplePos x="0" y="0"/>
                <wp:positionH relativeFrom="column">
                  <wp:posOffset>1393825</wp:posOffset>
                </wp:positionH>
                <wp:positionV relativeFrom="paragraph">
                  <wp:posOffset>361950</wp:posOffset>
                </wp:positionV>
                <wp:extent cx="2644140" cy="634"/>
                <wp:effectExtent l="0" t="0" r="0" b="0"/>
                <wp:wrapTight wrapText="bothSides">
                  <wp:wrapPolygon edited="false">
                    <wp:start x="0" y="0"/>
                    <wp:lineTo x="0" y="21600"/>
                    <wp:lineTo x="21600" y="21600"/>
                    <wp:lineTo x="21600" y="0"/>
                  </wp:wrapPolygon>
                </wp:wrapTight>
                <wp:docPr id="1052"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44140" cy="634"/>
                        </a:xfrm>
                        <a:prstGeom prst="rect"/>
                        <a:solidFill>
                          <a:srgbClr val="ffffff"/>
                        </a:solidFill>
                        <a:ln>
                          <a:noFill/>
                        </a:ln>
                      </wps:spPr>
                      <wps:txbx id="1052">
                        <w:txbxContent>
                          <w:p>
                            <w:pPr>
                              <w:pStyle w:val="style34"/>
                              <w:spacing w:after="0"/>
                              <w:jc w:val="center"/>
                              <w:rPr>
                                <w:rFonts w:ascii="Times New Roman" w:cs="Times New Roman" w:hAnsi="Times New Roman"/>
                                <w:b/>
                                <w:bCs/>
                                <w:i w:val="false"/>
                                <w:iCs w:val="false"/>
                                <w:noProof/>
                                <w:color w:val="auto"/>
                                <w:sz w:val="22"/>
                                <w:szCs w:val="22"/>
                                <w:lang w:val="sv-SE"/>
                              </w:rPr>
                            </w:pPr>
                            <w:bookmarkStart w:id="32" w:name="_Toc195563146"/>
                            <w:r>
                              <w:rPr>
                                <w:rFonts w:ascii="Times New Roman" w:cs="Times New Roman" w:hAnsi="Times New Roman"/>
                                <w:b/>
                                <w:bCs/>
                                <w:i w:val="false"/>
                                <w:iCs w:val="false"/>
                                <w:color w:val="auto"/>
                                <w:sz w:val="22"/>
                                <w:szCs w:val="22"/>
                                <w:lang w:val="sv-SE"/>
                              </w:rPr>
                              <w:t xml:space="preserve">Gambar 2.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lang w:val="sv-SE"/>
                              </w:rPr>
                              <w:instrText xml:space="preserve"> SEQ Gambar_2.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lang w:val="sv-SE"/>
                              </w:rPr>
                              <w:t>1</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noProof/>
                                <w:color w:val="auto"/>
                                <w:sz w:val="22"/>
                                <w:szCs w:val="22"/>
                                <w:lang w:val="sv-SE"/>
                              </w:rPr>
                              <w:t xml:space="preserve"> </w:t>
                            </w:r>
                            <w:bookmarkStart w:id="33" w:name="_Toc195038987"/>
                            <w:r>
                              <w:rPr>
                                <w:rFonts w:ascii="Times New Roman" w:cs="Times New Roman" w:hAnsi="Times New Roman"/>
                                <w:b/>
                                <w:bCs/>
                                <w:i w:val="false"/>
                                <w:iCs w:val="false"/>
                                <w:color w:val="auto"/>
                                <w:sz w:val="22"/>
                                <w:szCs w:val="22"/>
                                <w:lang w:val="sv-SE"/>
                              </w:rPr>
                              <w:t>Kerangka Konseptual</w:t>
                            </w:r>
                            <w:bookmarkEnd w:id="32"/>
                            <w:bookmarkEnd w:id="33"/>
                          </w:p>
                          <w:p>
                            <w:pPr>
                              <w:pStyle w:val="style0"/>
                              <w:spacing w:after="0" w:lineRule="auto" w:line="240"/>
                              <w:jc w:val="center"/>
                              <w:rPr>
                                <w:i/>
                                <w:sz w:val="20"/>
                                <w:szCs w:val="20"/>
                                <w:lang w:val="sv-SE"/>
                              </w:rPr>
                            </w:pPr>
                            <w:r>
                              <w:rPr>
                                <w:rFonts w:ascii="Times New Roman" w:cs="Times New Roman" w:hAnsi="Times New Roman"/>
                                <w:i/>
                                <w:color w:val="000000"/>
                                <w:sz w:val="20"/>
                                <w:szCs w:val="20"/>
                                <w:lang w:val="sv-SE"/>
                              </w:rPr>
                              <w:t>Sumber: Dikembangkan dalam Penelitian ini</w:t>
                            </w:r>
                          </w:p>
                        </w:txbxContent>
                      </wps:txbx>
                      <wps:bodyPr lIns="0" rIns="0" tIns="0" bIns="0" vert="horz" anchor="t" wrap="square">
                        <a:prstTxWarp prst="textNoShape"/>
                        <a:spAutoFit/>
                      </wps:bodyPr>
                    </wps:wsp>
                  </a:graphicData>
                </a:graphic>
              </wp:anchor>
            </w:drawing>
          </mc:Choice>
          <mc:Fallback>
            <w:pict>
              <v:rect id="1052" fillcolor="white" stroked="f" style="position:absolute;margin-left:109.75pt;margin-top:28.5pt;width:208.2pt;height:0.05pt;z-index:-2147483623;mso-position-horizontal-relative:text;mso-position-vertical-relative:text;mso-width-relative:page;mso-height-relative:page;visibility:visible;">
                <v:stroke on="f"/>
                <w10:wrap type="tight"/>
                <v:fill/>
                <v:textbox inset="0.0pt,0.0pt,0.0pt,0.0pt" style="mso-fit-shape-to-text:true;">
                  <w:txbxContent>
                    <w:p>
                      <w:pPr>
                        <w:pStyle w:val="style34"/>
                        <w:spacing w:after="0"/>
                        <w:jc w:val="center"/>
                        <w:rPr>
                          <w:rFonts w:ascii="Times New Roman" w:cs="Times New Roman" w:hAnsi="Times New Roman"/>
                          <w:b/>
                          <w:bCs/>
                          <w:i w:val="false"/>
                          <w:iCs w:val="false"/>
                          <w:noProof/>
                          <w:color w:val="auto"/>
                          <w:sz w:val="22"/>
                          <w:szCs w:val="22"/>
                          <w:lang w:val="sv-SE"/>
                        </w:rPr>
                      </w:pPr>
                      <w:r>
                        <w:rPr>
                          <w:rFonts w:ascii="Times New Roman" w:cs="Times New Roman" w:hAnsi="Times New Roman"/>
                          <w:b/>
                          <w:bCs/>
                          <w:i w:val="false"/>
                          <w:iCs w:val="false"/>
                          <w:color w:val="auto"/>
                          <w:sz w:val="22"/>
                          <w:szCs w:val="22"/>
                          <w:lang w:val="sv-SE"/>
                        </w:rPr>
                        <w:t xml:space="preserve">Gambar 2.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lang w:val="sv-SE"/>
                        </w:rPr>
                        <w:instrText xml:space="preserve"> SEQ Gambar_2.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lang w:val="sv-SE"/>
                        </w:rPr>
                        <w:t>1</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noProof/>
                          <w:color w:val="auto"/>
                          <w:sz w:val="22"/>
                          <w:szCs w:val="22"/>
                          <w:lang w:val="sv-SE"/>
                        </w:rPr>
                        <w:t xml:space="preserve"> </w:t>
                      </w:r>
                      <w:r>
                        <w:rPr>
                          <w:rFonts w:ascii="Times New Roman" w:cs="Times New Roman" w:hAnsi="Times New Roman"/>
                          <w:b/>
                          <w:bCs/>
                          <w:i w:val="false"/>
                          <w:iCs w:val="false"/>
                          <w:color w:val="auto"/>
                          <w:sz w:val="22"/>
                          <w:szCs w:val="22"/>
                          <w:lang w:val="sv-SE"/>
                        </w:rPr>
                        <w:t>Kerangka Konseptual</w:t>
                      </w:r>
                    </w:p>
                    <w:p>
                      <w:pPr>
                        <w:pStyle w:val="style0"/>
                        <w:spacing w:after="0" w:lineRule="auto" w:line="240"/>
                        <w:jc w:val="center"/>
                        <w:rPr>
                          <w:i/>
                          <w:sz w:val="20"/>
                          <w:szCs w:val="20"/>
                          <w:lang w:val="sv-SE"/>
                        </w:rPr>
                      </w:pPr>
                      <w:r>
                        <w:rPr>
                          <w:rFonts w:ascii="Times New Roman" w:cs="Times New Roman" w:hAnsi="Times New Roman"/>
                          <w:i/>
                          <w:color w:val="000000"/>
                          <w:sz w:val="20"/>
                          <w:szCs w:val="20"/>
                          <w:lang w:val="sv-SE"/>
                        </w:rPr>
                        <w:t>Sumber: Dikembangkan dalam Penelitian ini</w:t>
                      </w:r>
                    </w:p>
                  </w:txbxContent>
                </v:textbox>
              </v:rect>
            </w:pict>
          </mc:Fallback>
        </mc:AlternateContent>
      </w:r>
    </w:p>
    <w:p>
      <w:pPr>
        <w:pStyle w:val="style179"/>
        <w:spacing w:lineRule="auto" w:line="480"/>
        <w:ind w:left="567"/>
        <w:rPr>
          <w:rFonts w:ascii="Times New Roman" w:cs="Times New Roman" w:hAnsi="Times New Roman"/>
          <w:i/>
          <w:color w:val="000000"/>
          <w:sz w:val="24"/>
          <w:szCs w:val="28"/>
          <w:lang w:val="sv-SE"/>
        </w:rPr>
      </w:pPr>
    </w:p>
    <w:p>
      <w:pPr>
        <w:pStyle w:val="style179"/>
        <w:spacing w:lineRule="auto" w:line="480"/>
        <w:ind w:left="567"/>
        <w:rPr>
          <w:rFonts w:ascii="Times New Roman" w:cs="Times New Roman" w:hAnsi="Times New Roman"/>
          <w:i/>
          <w:color w:val="000000"/>
          <w:sz w:val="24"/>
          <w:szCs w:val="28"/>
          <w:lang w:val="sv-SE"/>
        </w:rPr>
      </w:pPr>
    </w:p>
    <w:bookmarkStart w:id="34" w:name="_Toc212726653"/>
    <w:p>
      <w:pPr>
        <w:pStyle w:val="style4102"/>
        <w:tabs>
          <w:tab w:val="left" w:leader="none" w:pos="567"/>
        </w:tabs>
        <w:ind w:left="0" w:firstLine="0"/>
        <w:rPr/>
      </w:pPr>
      <w:r>
        <w:t>Pengembangan</w:t>
      </w:r>
      <w:r>
        <w:t xml:space="preserve"> </w:t>
      </w:r>
      <w:r>
        <w:t>Hipotesis</w:t>
      </w:r>
      <w:bookmarkEnd w:id="34"/>
    </w:p>
    <w:bookmarkStart w:id="35" w:name="_Toc212726654"/>
    <w:p>
      <w:pPr>
        <w:pStyle w:val="style4106"/>
        <w:tabs>
          <w:tab w:val="left" w:leader="none" w:pos="567"/>
        </w:tabs>
        <w:spacing w:after="0"/>
        <w:ind w:left="0" w:firstLine="0"/>
        <w:rPr>
          <w:lang w:val="fi-FI"/>
        </w:rPr>
      </w:pPr>
      <w:r>
        <w:rPr>
          <w:lang w:val="fi-FI"/>
        </w:rPr>
        <w:t>Pengaruh Ukuran Perusahaan terhadap Agresivitas Pajak</w:t>
      </w:r>
      <w:bookmarkEnd w:id="35"/>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Ukuran perusahaan merupakan klasifikasi identitas perusahaan berdasarkan skala besar atau kecilnya.</w:t>
      </w:r>
      <w:r>
        <w:rPr>
          <w:rFonts w:ascii="Times New Roman" w:cs="Times New Roman" w:hAnsi="Times New Roman"/>
          <w:color w:val="000000"/>
          <w:sz w:val="24"/>
          <w:szCs w:val="28"/>
          <w:lang w:val="fi-FI"/>
        </w:rPr>
        <w:t xml:space="preserve"> Skala perusahaan </w:t>
      </w:r>
      <w:r>
        <w:rPr>
          <w:rFonts w:ascii="Times New Roman" w:cs="Times New Roman" w:hAnsi="Times New Roman"/>
          <w:color w:val="000000"/>
          <w:sz w:val="24"/>
          <w:szCs w:val="28"/>
          <w:lang w:val="fi-FI"/>
        </w:rPr>
        <w:t xml:space="preserve">dapat diukur dengan beberapa </w:t>
      </w:r>
      <w:r>
        <w:rPr>
          <w:rFonts w:ascii="Times New Roman" w:cs="Times New Roman" w:hAnsi="Times New Roman"/>
          <w:color w:val="000000"/>
          <w:sz w:val="24"/>
          <w:szCs w:val="28"/>
          <w:lang w:val="fi-FI"/>
        </w:rPr>
        <w:t xml:space="preserve">cara, salah satunya salah satunya yaitu </w:t>
      </w:r>
      <w:r>
        <w:rPr>
          <w:rFonts w:ascii="Times New Roman" w:cs="Times New Roman" w:hAnsi="Times New Roman"/>
          <w:color w:val="000000"/>
          <w:sz w:val="24"/>
          <w:szCs w:val="28"/>
          <w:lang w:val="fi-FI"/>
        </w:rPr>
        <w:t xml:space="preserve">dilihat dari </w:t>
      </w:r>
      <w:r>
        <w:rPr>
          <w:rFonts w:ascii="Times New Roman" w:cs="Times New Roman" w:hAnsi="Times New Roman"/>
          <w:color w:val="000000"/>
          <w:sz w:val="24"/>
          <w:szCs w:val="28"/>
          <w:lang w:val="fi-FI"/>
        </w:rPr>
        <w:t>total asset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le":"","family":"Ikhsan","given":"Syarbini","non-dropping-particle":"","parse-names":false,"suffix":""}],"container-title":"Jurnal Ekobistek","id":"ITEM-1","issue":"2","issued":{"date-parts":[["2024"]]},"page":"54-61","title":"Pengaruh Ukuran Perusahaan, Profitabilitas, dan Leverage terhadap Agresivitas Pajak","type":"article-journal","volume":"13"},"uris":["http://www.mendeley.com/documents/?uuid=17e2e190-2fa0-4a1f-968a-dd16d04e2f57"]}],"mendeley":{"formattedCitation":"(Meldisthy et al., 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 xml:space="preserve">(Meldisthy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2024)</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Keberhasilan suatu perusahaan dapat diukur berdasarkan jumlah aktiva yang dimiliki oleh suatu perusahaan. Jumlah aktiva yang lebih besar menunjukkan bahwa perusahaan telah mengalami perkembangan yang baik dalam jangka waktu yang </w:t>
      </w:r>
      <w:r>
        <w:rPr>
          <w:rFonts w:ascii="Times New Roman" w:cs="Times New Roman" w:hAnsi="Times New Roman"/>
          <w:color w:val="000000"/>
          <w:sz w:val="24"/>
          <w:szCs w:val="28"/>
          <w:lang w:val="fi-FI"/>
        </w:rPr>
        <w:t>relatif lama, dan jumlah aktiva yang lebih besar menunjukkan bahwa perusahaan memil</w:t>
      </w:r>
      <w:r>
        <w:rPr>
          <w:rFonts w:ascii="Times New Roman" w:cs="Times New Roman" w:hAnsi="Times New Roman"/>
          <w:color w:val="000000"/>
          <w:sz w:val="24"/>
          <w:szCs w:val="28"/>
          <w:lang w:val="fi-FI"/>
        </w:rPr>
        <w:t xml:space="preserve">iki banyak kegiatan operasional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{"citationItems":[{"id":"ITEM-1","itemData":{"DOI":"10.31294/moneter.v10i1.15612","ISSN":"2355-2700","abstract":"Penelitian ini bertujuan untuk menguji pengaruh profitabilitas, leverage, likuiditas, capital intensity, dan ukuran perusahaan terhadap agresivitas pajak. Metode yang dilakukan dalam penelitian ini adalah menggunakan Cash Effective Tax Rate (CETR). Metode ini digunakan untuk mengukur agresivitas pajak. Populasi dalam penelitian ini adalah perusahaan manufaktur yang terdaftar di Bursa Efek Indonesia periode 2018–2020. Sampel yang terkumpul yaitu sebesar 270 sampel data setelah dilakukan metode purposive sampling untuk pemilihan sampel. Pengujian hipotesis dilakukan dengan menggunakan metode Analisis Regresi Linear Berganda melalui program aplikasi IBM SPSS 25 dengan tingkat signifikansi yaitu sebesar 5%.  Hasil penelitian menunjukkan bahwa Agresivitas pajak memiliki nilai konstanta yaitu sebesar -6,889. Hal ini mengindikasikan bahwa jika terdapat variabel lain yang diasumsikan tetap, maka akan terjadi penurunan pada nilai Cash ETR sebesar 6,889.           Nilai koefisien profitabilitas yaitu sebesar -0,344. Hal ini mengindikasikan bahwa setiap nilai profitabilitas suatu perusahaan mengalami peningkatan sebesar 1, maka akan menurunkan nilai Cash ETR sebesar 0,344. Perusahaan dengan tingkat profitabilitas, leverage, likuditas, dan capital intensity yang besar akan mempunyai nilai Cash ETR yang rendah. Nilai koefisien capital intensity yaitu sebesar -0,541. Hal ini mengindikasikan bahwa setiap nilai capital intensity suatu perusahaan mengalami peningkatan sebesar 1, maka akan terjadi penurunan pada nilai Cash ETR sebesar 0,541. Hal ini menunjukkan profitabilitas, leverage, likuiditas, dan capital intensity berpengaruh signifikan terhadap agresivitas pajak. Sedangkan ukuran perusahaan tidak berpengaruh signifikan terhadap agresivitas pajak.","author":[{"dropping-particle":"","family":"Ihsan","given":"Hafidhia","non-dropping-particle":"","parse-names":false,"suffix":""},{"dropping-particle":"","family":"Azis","given":"Azolla Degita","non-dropping-particle":"","parse-names":false,"suffix":""},{"dropping-particle":"","family":"Riani","given":"Desmy","non-dropping-particle":"","parse-names":false,"suffix":""}],"container-title":"Moneter - Jurnal Akuntansi dan Keuangan","id":"ITEM-1","issue":"1","issued":{"date-parts":[["2023"]]},"page":"80-87","title":"Pengaruh Profitabilitas, Leverage, Likuiditas, Capital Intensity, dan Ukuran Perusahaan Terhadap Agresivitas Pajak","type":"article-journal","volume":"10"},"uris":["http://www.mendeley.com/documents/?uuid=c9db7e22-7560-49c2-aaef-cab94c085808"]}],"mendeley":{"formattedCitation":"(Ihsan et al., 2023)","plainTextFormattedCitation":"(Ihsan et al., 2023)","previouslyFormattedCitation":"(Ihsan et al., 2023)"},"properties":{"noteIndex":0},"schema":"https://github.com/citation-style-language/schema/raw/master/csl-citation.json"}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(Ihsan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2023)</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p>
    <w:p>
      <w:pPr>
        <w:pStyle w:val="style0"/>
        <w:tabs>
          <w:tab w:val="left" w:leader="none" w:pos="709"/>
        </w:tabs>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ab/>
      </w:r>
      <w:r>
        <w:rPr>
          <w:rFonts w:ascii="Times New Roman" w:cs="Times New Roman" w:hAnsi="Times New Roman"/>
          <w:color w:val="000000"/>
          <w:sz w:val="24"/>
          <w:szCs w:val="28"/>
          <w:lang w:val="fi-FI"/>
        </w:rPr>
        <w:t>Berdasarkan teori</w:t>
      </w:r>
      <w:r>
        <w:rPr>
          <w:rFonts w:ascii="Times New Roman" w:cs="Times New Roman" w:hAnsi="Times New Roman"/>
          <w:color w:val="000000"/>
          <w:sz w:val="24"/>
          <w:szCs w:val="28"/>
          <w:lang w:val="fi-FI"/>
        </w:rPr>
        <w:t xml:space="preserve"> keagenan, perusahaan besar cenderung</w:t>
      </w:r>
      <w:r>
        <w:rPr>
          <w:rFonts w:ascii="Times New Roman" w:cs="Times New Roman" w:hAnsi="Times New Roman"/>
          <w:color w:val="000000"/>
          <w:sz w:val="24"/>
          <w:szCs w:val="28"/>
          <w:lang w:val="fi-FI"/>
        </w:rPr>
        <w:t xml:space="preserve"> memiliki struktur organisasi yang kompleks</w:t>
      </w:r>
      <w:r>
        <w:rPr>
          <w:rFonts w:ascii="Times New Roman" w:cs="Times New Roman" w:hAnsi="Times New Roman"/>
          <w:color w:val="000000"/>
          <w:sz w:val="24"/>
          <w:szCs w:val="28"/>
          <w:lang w:val="fi-FI"/>
        </w:rPr>
        <w:t xml:space="preserve"> dan memiliki sistem yang lebih terstruktur</w:t>
      </w:r>
      <w:r>
        <w:rPr>
          <w:rFonts w:ascii="Times New Roman" w:cs="Times New Roman" w:hAnsi="Times New Roman"/>
          <w:color w:val="000000"/>
          <w:sz w:val="24"/>
          <w:szCs w:val="28"/>
          <w:lang w:val="fi-FI"/>
        </w:rPr>
        <w:t xml:space="preserve"> serta tingkat asimetri informasi yang lebih tinggi antar agen dan prinsipal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(Jensen &amp; Meckling, 1976)</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Kompleksitas ini menyulitkan monitoring secara menyeluruh terhadap tindakan manajerial, meskipun perusahaan besar memiliki sistem pengawasan internal. Hal ini memberikan ruang bagi agen untuk bertindak oportunistik dalam pengambilan keputusan terkait strategi pajak perusahaan. </w:t>
      </w:r>
      <w:r>
        <w:rPr>
          <w:rFonts w:ascii="Times New Roman" w:cs="Times New Roman" w:hAnsi="Times New Roman"/>
          <w:color w:val="000000"/>
          <w:sz w:val="24"/>
          <w:szCs w:val="28"/>
          <w:lang w:val="fi-FI"/>
        </w:rPr>
        <w:t xml:space="preserve">Perusahaan besar </w:t>
      </w:r>
      <w:r>
        <w:rPr>
          <w:rFonts w:ascii="Times New Roman" w:cs="Times New Roman" w:hAnsi="Times New Roman"/>
          <w:color w:val="000000"/>
          <w:sz w:val="24"/>
          <w:szCs w:val="28"/>
          <w:lang w:val="fi-FI"/>
        </w:rPr>
        <w:t xml:space="preserve">cenderung </w:t>
      </w:r>
      <w:r>
        <w:rPr>
          <w:rFonts w:ascii="Times New Roman" w:cs="Times New Roman" w:hAnsi="Times New Roman"/>
          <w:color w:val="000000"/>
          <w:sz w:val="24"/>
          <w:szCs w:val="28"/>
          <w:lang w:val="fi-FI"/>
        </w:rPr>
        <w:t>memiliki lebih banyak sumber daya untuk digunakan dalam perencanaan pajak</w:t>
      </w:r>
      <w:r>
        <w:rPr>
          <w:rFonts w:ascii="Times New Roman" w:cs="Times New Roman" w:hAnsi="Times New Roman"/>
          <w:color w:val="000000"/>
          <w:sz w:val="24"/>
          <w:szCs w:val="28"/>
          <w:lang w:val="fi-FI"/>
        </w:rPr>
        <w:t xml:space="preserve">, yang dapat dilakukan untuk memaksimalkan laba ataupun demi kepentingan agen, seperti peningkatan kompensasi. </w:t>
      </w:r>
      <w:r>
        <w:rPr>
          <w:rFonts w:ascii="Times New Roman" w:cs="Times New Roman" w:hAnsi="Times New Roman"/>
          <w:color w:val="000000"/>
          <w:sz w:val="24"/>
          <w:szCs w:val="28"/>
          <w:lang w:val="fi-FI"/>
        </w:rPr>
        <w:t>Menurut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{"citationItems":[{"id":"ITEM-1","itemData":{"DOI":"10.30595/kompartemen.v20i2.13683","ISSN":"1693-1084","abstract":"Penelitian ini bertujuan untuk menguji pengaruh leverage, research and development, dan ukuran perusahan terhadap agresivitas pajak serta peran profitabilitas dalam memoderasi pengaruh tersebut. Populasi yang digunakan adalah perusahaan manufaktur sektor consumer goods industry yang terdaftar di Bursa Efek Indonesia pada tahun 2017-2019 dengan jumlah 58 perusahaan. Penentuan sampel menggunakan teknik purposive sampling dan menghasilkan 19 perusahaan dengan 11 data outlier sehingga total unit analisis berjumlah 46. Penelitian ini menggunakan data sekunder berupa laporan keuangan serta menggunakan teknik dokumenter untuk mengumpulkan data penelitian. Teknik analisis data menggunakan analisis regresi moderasi dengan uji selisih nilai mutlak. Hasil penelitian menunjukkan bahwa leverage, research and development, dan ukuran perusahan tidak berpengaruh secara signifikan terhadap agresivitas pajak. Profitabilitas dapat digunakan untuk memoderasi pengaruh ukuran perusahan terhadap agresivitas pajak, namun tidak mampu memoderasi pengaruh antara leverage serta research and development terhadap agresivitas pajak.","author":[{"dropping-particle":"","family":"Gangga","given":"Mega Hemamalini Fournia","non-dropping-particle":"","parse-names":false,"suffix":""},{"dropping-particle":"","family":"Wahyudin","given":"Agus","non-dropping-particle":"","parse-names":false,"suffix":""}],"container-title":"Kompartemen : Jurnal Ilmiah Akuntansi","id":"ITEM-1","issue":"2","issued":{"date-parts":[["2022"]]},"page":"269-286","title":"Determinan Agresivitas Pajak Pada Perusahaan Manufaktur Sektor Consumer Goods Industry Yang Terdaftar Di Bei","type":"article-journal","volume":"20"},"uris":["http://www.mendeley.com/documents/?uuid=b1f8fa07-65b3-4f16-9762-6b52c01b0de0"]}],"mendeley":{"formattedCitation":"(Gangga &amp; Wahyudin, 2022)","manualFormatting":"Gangga &amp; Wahyudin (2022)","plainTextFormattedCitation":"(Gangga &amp; Wahyudin, 2022)","previouslyFormattedCitation":"(Gangga &amp; Wahyudin, 2022)"},"properties":{"noteIndex":0},"schema":"https://github.com/citation-style-language/schema/raw/master/csl-citation.json"}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Gangga &amp; Wahyudin</w:t>
      </w:r>
      <w:r>
        <w:rPr>
          <w:rFonts w:ascii="Times New Roman" w:cs="Times New Roman" w:hAnsi="Times New Roman"/>
          <w:noProof/>
          <w:color w:val="000000"/>
          <w:sz w:val="24"/>
          <w:szCs w:val="28"/>
          <w:lang w:val="fi-FI"/>
        </w:rPr>
        <w:t xml:space="preserve"> (</w:t>
      </w:r>
      <w:r>
        <w:rPr>
          <w:rFonts w:ascii="Times New Roman" w:cs="Times New Roman" w:hAnsi="Times New Roman"/>
          <w:noProof/>
          <w:color w:val="000000"/>
          <w:sz w:val="24"/>
          <w:szCs w:val="28"/>
          <w:lang w:val="fi-FI"/>
        </w:rPr>
        <w:t>2022)</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perusahaan dengan aset yang besar</w:t>
      </w:r>
      <w:r>
        <w:rPr>
          <w:rFonts w:ascii="Times New Roman" w:cs="Times New Roman" w:hAnsi="Times New Roman"/>
          <w:color w:val="000000"/>
          <w:sz w:val="24"/>
          <w:szCs w:val="28"/>
          <w:lang w:val="fi-FI"/>
        </w:rPr>
        <w:t xml:space="preserve"> dapat dimaksimalkan oleh agen</w:t>
      </w:r>
      <w:r>
        <w:rPr>
          <w:rFonts w:ascii="Times New Roman" w:cs="Times New Roman" w:hAnsi="Times New Roman"/>
          <w:color w:val="000000"/>
          <w:sz w:val="24"/>
          <w:szCs w:val="28"/>
          <w:lang w:val="fi-FI"/>
        </w:rPr>
        <w:t xml:space="preserve"> untuk menggunakan strategi penghindaran pajak untuk mengoptimalkan laba setelah pajak. Hal ini sejalan dengan pandangan</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{"citationItems":[{"id":"ITEM-1","itemData":{"DOI":"10.24246/persi.v4i3.p239-254","ISSN":"2623-0194","abstract":"Budaya nasional dalam setiap negara perlu diperhatikan karena dapat menjadi salah satu faktor agresivitas pajak. Dalam penelitian ini beberapa dimensi diantaranya jarak kekuasaan, individualisme, ketidakpastian dan maskulinitas seseorang bisa saja melakukan tindakan agresivitas pajak. Akan tetapi jarak kekuasaan, individualisme, ketidakpastian dan maskulinitas dapat berubah ketika ada korupsi di suatu negara tersebut. Tujuan dari penelitian ini adalah untuk melihat pengaruh jarak kekuasaan, individualisme, ketidakpastian, dan maskulinitas dengan menambahkan variabel moderasi yaitu korupsi terhadap seseorang untuk melakukan tindakan agresivitas pajak. Dalam penelitian ini data yang digunakan adalah data sekunder, yang diperoleh dari World Bank Enterprise Survey (WBES) pada tahun 2006 sampai dengan tahun 2018. Dalam menganalisis data tersebut menggunakan Multinomial Logistic Regression (MLR). Hasil studi ini menunjukkan bahwa maskulinitas berpengaruh terhadap agresivitas pajak namun jarak kekuasaan, individualisme dan ketidakpastian tidak terhadap agresivitas pajak. Selain itu hasil studi ini menunjukkan bahwa korupsi mempderasi pengaruh antara maskulinitas dengan agresivitas pajak.","author":[{"dropping-particle":"","family":"Aldhian","given":"Bagas","non-dropping-particle":"","parse-names":false,"suffix":""},{"dropping-particle":"","family":"Damayanti","given":"Theresia Woro","non-dropping-particle":"","parse-names":false,"suffix":""}],"container-title":"Perspektif Akuntansi","id":"ITEM-1","issue":"3","issued":{"date-parts":[["2021"]]},"page":"239-254","title":"Efek Budaya Negara Terhadap Agresivitas Pajak Dengan Moderasi Persepsi Atas Korupsi: Pendekatan Multicountry","type":"article-journal","volume":"4"},"uris":["http://www.mendeley.com/documents/?uuid=10883e56-d295-402c-99f7-44cdf772d13a"]}],"mendeley":{"formattedCitation":"(Aldhian &amp; Damayanti, 2021)","manualFormatting":"Aldhian &amp; Damayanti, (2021)","plainTextFormattedCitation":"(Aldhian &amp; Damayanti, 2021)","previouslyFormattedCitation":"(Aldhian &amp; Damayanti, 2021)"},"properties":{"noteIndex":0},"schema":"https://github.com/citation-style-language/schema/raw/master/csl-citation.json"}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 xml:space="preserve">Aldhian &amp; Damayanti, </w:t>
      </w:r>
      <w:r>
        <w:rPr>
          <w:rFonts w:ascii="Times New Roman" w:cs="Times New Roman" w:hAnsi="Times New Roman"/>
          <w:noProof/>
          <w:color w:val="000000"/>
          <w:sz w:val="24"/>
          <w:szCs w:val="28"/>
          <w:lang w:val="fi-FI"/>
        </w:rPr>
        <w:t>(</w:t>
      </w:r>
      <w:r>
        <w:rPr>
          <w:rFonts w:ascii="Times New Roman" w:cs="Times New Roman" w:hAnsi="Times New Roman"/>
          <w:noProof/>
          <w:color w:val="000000"/>
          <w:sz w:val="24"/>
          <w:szCs w:val="28"/>
          <w:lang w:val="fi-FI"/>
        </w:rPr>
        <w:t>2021)</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yang menyatakan bahwa perusahaan dengan ukuran yang lebih besar cenderung memiliki lebih banyak kesempatan untuk melakukan agresivitas pajak karena kompleksitas operasional dan kemampuan untuk mengakses berbagai instrumen perencanaan pajak.</w:t>
      </w:r>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Hasil penelitian</w:t>
      </w:r>
      <w:r>
        <w:rPr>
          <w:rFonts w:ascii="Times New Roman" w:cs="Times New Roman" w:hAnsi="Times New Roman"/>
          <w:color w:val="000000"/>
          <w:sz w:val="24"/>
          <w:szCs w:val="28"/>
          <w:lang w:val="fi-FI"/>
        </w:rPr>
        <w:t xml:space="preserve"> sebelumnya</w:t>
      </w:r>
      <w:r>
        <w:rPr>
          <w:rFonts w:ascii="Times New Roman" w:cs="Times New Roman" w:hAnsi="Times New Roman"/>
          <w:color w:val="000000"/>
          <w:sz w:val="24"/>
          <w:szCs w:val="28"/>
          <w:lang w:val="fi-FI"/>
        </w:rPr>
        <w:t xml:space="preserve"> juga mendukung bahwa ukuran perusahaan berpengaruh terhadap agresivitas pajak.</w:t>
      </w:r>
      <w:r>
        <w:rPr>
          <w:rFonts w:ascii="Times New Roman" w:cs="Times New Roman" w:hAnsi="Times New Roman"/>
          <w:color w:val="000000"/>
          <w:sz w:val="24"/>
          <w:szCs w:val="28"/>
          <w:lang w:val="fi-FI"/>
        </w:rPr>
        <w:t xml:space="preserve"> P</w:t>
      </w:r>
      <w:r>
        <w:rPr>
          <w:rFonts w:ascii="Times New Roman" w:cs="Times New Roman" w:hAnsi="Times New Roman"/>
          <w:color w:val="000000"/>
          <w:sz w:val="24"/>
          <w:szCs w:val="28"/>
          <w:lang w:val="fi-FI"/>
        </w:rPr>
        <w:t>enelitian</w:t>
      </w:r>
      <w:r>
        <w:rPr>
          <w:rFonts w:ascii="Times New Roman" w:cs="Times New Roman" w:hAnsi="Times New Roman"/>
          <w:color w:val="000000"/>
          <w:sz w:val="24"/>
          <w:szCs w:val="28"/>
          <w:lang w:val="fi-FI"/>
        </w:rPr>
        <w:t xml:space="preserve"> yang dilakukan oleh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{"citationItems":[{"id":"ITEM-1","itemData":{"DOI":"10.35134/ekobistek.v13i2.783","ISSN":"2527-9483","abstract":"Di Indonesia, kewajiban membayar pajak menjadi tanggung jawab bagi setiap warga negara yang harus dipenuhi dan bersifat memaksa. Akan tetapi dalam pelaksanaannya,kepatuhan membayar pajak masih menjadi persoalan besar. Penelitian ini bertujuan untuk menguji faktor-faktor yang memengaruhi praktik agresivitas pajak seperti ukuran perusahaan, profitabilitas, dan leverage terhadap agresivitas pajak pada perusahaan pertambangan yang terdaftar di Bursa Efek Indonesia (BEI) tahun 2019-2023. Metode penelitian yang digunakan adalah metode purposive sampling dengan mengambil sampel dari 7 perusahaan pertambangan yang memenuhi kriteria tertentu. Hasil penelitian menunjukkan bahwa ukuran perusahaan dan profitabilitas memiliki pengaruh signifikan terhadap agresivitas pajak, sementara leverage tidak terbukti berpengaruh.","author":[{"dropping-particle":"","family":"Meldisthy","given":"Felisca Fiorentina","non-dropping-particle":"","parse-names":false,"suffix":""},{"dropping-particle":"","family":"Espa","given":"Vitriyan","non-dropping-particle":"","parse-names":false,"suffix":""},{"dropping-particle":"","family":"Ikhsan","given":"Syarbini","non-dropping-particle":"","parse-names":false,"suffix":""}],"container-title":"Jurnal Ekobistek","id":"ITEM-1","issue":"2","issued":{"date-parts":[["2024"]]},"page":"54-61","title":"Pengaruh Ukuran Perusahaan, Profitabilitas, dan Leverage terhadap Agresivitas Pajak","type":"article-journal","volume":"13"},"uris":["http://www.mendeley.com/documents/?uuid=17e2e190-2fa0-4a1f-968a-dd16d04e2f57"]}],"mendeley":{"formattedCitation":"(Meldisthy et al., 2024)","manualFormatting":"Meldisthy et al., (2024)","plainTextFormattedCitation":"(Meldisthy et al., 2024)","previouslyFormattedCitation":"(Meldisthy et al., 2024)"},"properties":{"noteIndex":0},"schema":"https://github.com/citation-style-language/schema/raw/master/csl-citation.json"}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Meldisthy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(2024)</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 xml:space="preserve">, menyatakan bahwa </w:t>
      </w:r>
      <w:r>
        <w:rPr>
          <w:rFonts w:ascii="Times New Roman" w:cs="Times New Roman" w:hAnsi="Times New Roman"/>
          <w:color w:val="000000"/>
          <w:sz w:val="24"/>
          <w:szCs w:val="28"/>
          <w:lang w:val="fi-FI"/>
        </w:rPr>
        <w:t>u</w:t>
      </w:r>
      <w:r>
        <w:rPr>
          <w:rFonts w:ascii="Times New Roman" w:cs="Times New Roman" w:hAnsi="Times New Roman"/>
          <w:color w:val="000000"/>
          <w:sz w:val="24"/>
          <w:szCs w:val="28"/>
          <w:lang w:val="fi-FI"/>
        </w:rPr>
        <w:t>kuran perusahaan berpengaruh signifikan terhada</w:t>
      </w:r>
      <w:r>
        <w:rPr>
          <w:rFonts w:ascii="Times New Roman" w:cs="Times New Roman" w:hAnsi="Times New Roman"/>
          <w:color w:val="000000"/>
          <w:sz w:val="24"/>
          <w:szCs w:val="28"/>
          <w:lang w:val="fi-FI"/>
        </w:rPr>
        <w:t>p agresivitas pajak,</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h</w:t>
      </w:r>
      <w:r>
        <w:rPr>
          <w:rFonts w:ascii="Times New Roman" w:cs="Times New Roman" w:hAnsi="Times New Roman"/>
          <w:color w:val="000000"/>
          <w:sz w:val="24"/>
          <w:szCs w:val="28"/>
          <w:lang w:val="fi-FI"/>
        </w:rPr>
        <w:t xml:space="preserve">asil yang sama juga diperoleh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{"citationItems":[{"id":"ITEM-1","itemData":{"author":[{"dropping-particle":"","family":"Rosadani","given":"Nabila shafa Putri","non-dropping-particle":"","parse-names":false,"suffix":""},{"dropping-particle":"","family":"Wulandari","given":"Sartika","non-dropping-particle":"","parse-names":false,"suffix":""}],"container-title":"Riset Terapan Akuntansi","id":"ITEM-1","issue":"1","issued":{"date-parts":[["2023"]]},"page":"27-39","title":"Pengaruh Profitabilitas, Capital Intensity, Ukuran Perusahaan, dan Sales Growht terhadap Agresivitas Pajak","type":"article-journal","volume":"7"},"uris":["http://www.mendeley.com/documents/?uuid=1096f3e0-3ec3-40a6-ba06-ca8853dfbdc2"]}],"mendeley":{"formattedCitation":"(Rosadani &amp; Wulandari, 2023)","plainTextFormattedCitation":"(Rosadani &amp; Wulandari, 2023)","previouslyFormattedCitation":"(Rosadani &amp; Wulandari, 2023)"},"properties":{"noteIndex":0},"schema":"https://github.com/citation-style-language/schema/raw/master/csl-citation.json"}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(Rosadani &amp; Wulandari, </w:t>
      </w:r>
      <w:r>
        <w:rPr>
          <w:rFonts w:ascii="Times New Roman" w:cs="Times New Roman" w:hAnsi="Times New Roman"/>
          <w:noProof/>
          <w:color w:val="000000"/>
          <w:sz w:val="24"/>
          <w:szCs w:val="28"/>
          <w:lang w:val="fi-FI"/>
        </w:rPr>
        <w:t>2023)</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yang menyatakan </w:t>
      </w:r>
      <w:r>
        <w:rPr>
          <w:rFonts w:ascii="Times New Roman" w:cs="Times New Roman" w:hAnsi="Times New Roman"/>
          <w:color w:val="000000"/>
          <w:sz w:val="24"/>
          <w:szCs w:val="28"/>
          <w:lang w:val="fi-FI"/>
        </w:rPr>
        <w:t xml:space="preserve">bahwa </w:t>
      </w:r>
      <w:r>
        <w:rPr>
          <w:rFonts w:ascii="Times New Roman" w:cs="Times New Roman" w:hAnsi="Times New Roman"/>
          <w:color w:val="000000"/>
          <w:sz w:val="24"/>
          <w:szCs w:val="28"/>
          <w:lang w:val="fi-FI"/>
        </w:rPr>
        <w:t>u</w:t>
      </w:r>
      <w:r>
        <w:rPr>
          <w:rFonts w:ascii="Times New Roman" w:cs="Times New Roman" w:hAnsi="Times New Roman"/>
          <w:color w:val="000000"/>
          <w:sz w:val="24"/>
          <w:szCs w:val="28"/>
          <w:lang w:val="fi-FI"/>
        </w:rPr>
        <w:t>kuran perusahaan berpengaruh positif signifikan terhadap agresivitas pajak</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selain itu hasil </w:t>
      </w:r>
      <w:r>
        <w:rPr>
          <w:rFonts w:ascii="Times New Roman" w:cs="Times New Roman" w:hAnsi="Times New Roman"/>
          <w:color w:val="000000"/>
          <w:sz w:val="24"/>
          <w:szCs w:val="28"/>
          <w:lang w:val="fi-FI"/>
        </w:rPr>
        <w:t>penelitian yang dilakukan</w:t>
      </w:r>
      <w:r>
        <w:rPr>
          <w:rFonts w:ascii="Times New Roman" w:cs="Times New Roman" w:hAnsi="Times New Roman"/>
          <w:color w:val="000000"/>
          <w:sz w:val="24"/>
          <w:szCs w:val="28"/>
          <w:lang w:val="fi-FI"/>
        </w:rPr>
        <w:t xml:space="preserve"> oleh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fi-FI"/>
        </w:rPr>
        <w:instrText>ADDIN CSL_CITATION {"citationItems":[{"id":"ITEM-1","itemData":{"ISSN":"2656-4955","abstract":"This study examines the effect of liquidity, profitability, leverage, firm size, capital intensity and inventory intensity on tax aggressiveness. This research was conducted at manufacturing companies listed on the Indonesia Stock Exchange in the period 2013 - 2017. The sample in this study uses 315 data of manufacturing companies listed on the Indonesia Stock Exchange for the period 2013 - 2017 using the purposive sampling method. The analytical tool used is normality test, classic assumption test, multiple linear regression test, model test and hypothesis test. The results of the study show that liquidity, company size, capital intensity, inventory intensity affect the tax aggressiveness. While profitability and leverage have no effect on tax aggressiveness.","author":[{"dropping-particle":"","family":"Yuliana","given":"Inna Fachrina","non-dropping-particle":"","parse-names":false,"suffix":""},{"dropping-particle":"","family":"Wahyudi","given":"Djoko","non-dropping-particle":"","parse-names":false,"suffix":""}],"container-title":"Dinamika Akuntansi, Keuangan dan Perbankan","id":"ITEM-1","issue":"2","issued":{"date-parts":[["2018"]]},"page":"105-120","title":"Likuiditas, Profitabilitas, Leverage, Ukuran Perusahaan, Capital Intensity, dan Inventory Intensity Terhadap Agresivitas Pajak (Studi Empiris pada Perusahaan Manufaktur yang Terdaftar di Bursa Efek Indonesia Tahun 2013-2017)","type":"article-journal","volume":"7"},"uris":["http://www.mendeley.com/documents/?uuid=59419c1f-36be-4b1f-8c55-e494665478e4"]}],"mendeley":{"formattedCitation":"(Yuliana &amp; Wahyudi, 2018)","manualFormatting":"Yuliana &amp; Wahyudi,(2018)","plainTextFormattedCitation":"(Yuliana &amp; Wahyudi, 2018)","previouslyFormattedCitation":"(Yuliana &amp; Wahyudi, 2018)"},"properties":{"noteIndex":0},"schema":"https://github.com/citation-style-language/schema/raw/master/csl-citation.json"}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fi-FI"/>
        </w:rPr>
        <w:t>Yuliana &amp; Wahyudi,</w:t>
      </w:r>
      <w:r>
        <w:rPr>
          <w:rFonts w:ascii="Times New Roman" w:cs="Times New Roman" w:hAnsi="Times New Roman"/>
          <w:noProof/>
          <w:color w:val="000000"/>
          <w:sz w:val="24"/>
          <w:szCs w:val="28"/>
          <w:lang w:val="fi-FI"/>
        </w:rPr>
        <w:t>(</w:t>
      </w:r>
      <w:r>
        <w:rPr>
          <w:rFonts w:ascii="Times New Roman" w:cs="Times New Roman" w:hAnsi="Times New Roman"/>
          <w:noProof/>
          <w:color w:val="000000"/>
          <w:sz w:val="24"/>
          <w:szCs w:val="28"/>
          <w:lang w:val="fi-FI"/>
        </w:rPr>
        <w:t>2018)</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juga mendukung bahwa </w:t>
      </w:r>
      <w:r>
        <w:rPr>
          <w:rFonts w:ascii="Times New Roman" w:cs="Times New Roman" w:hAnsi="Times New Roman"/>
          <w:color w:val="000000"/>
          <w:sz w:val="24"/>
          <w:szCs w:val="28"/>
          <w:lang w:val="fi-FI"/>
        </w:rPr>
        <w:t>bahwa perusahaan dengan aset yang lebih besar memiliki kemungkinan lebih tinggi untuk memanfaatkan strategi penghindaran pajak secara agresif.</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Berdasarkan teori keagenan dan penelitian sebelumnya, d</w:t>
      </w:r>
      <w:r>
        <w:rPr>
          <w:rFonts w:ascii="Times New Roman" w:cs="Times New Roman" w:hAnsi="Times New Roman"/>
          <w:color w:val="000000"/>
          <w:sz w:val="24"/>
          <w:szCs w:val="28"/>
          <w:lang w:val="fi-FI"/>
        </w:rPr>
        <w:t>engan ini peneliti merum</w:t>
      </w:r>
      <w:r>
        <w:rPr>
          <w:rFonts w:ascii="Times New Roman" w:cs="Times New Roman" w:hAnsi="Times New Roman"/>
          <w:color w:val="000000"/>
          <w:sz w:val="24"/>
          <w:szCs w:val="28"/>
          <w:lang w:val="fi-FI"/>
        </w:rPr>
        <w:t>uskan hipotesis sebagai berikut</w:t>
      </w:r>
      <w:r>
        <w:rPr>
          <w:rFonts w:ascii="Times New Roman" w:cs="Times New Roman" w:hAnsi="Times New Roman"/>
          <w:color w:val="000000"/>
          <w:sz w:val="24"/>
          <w:szCs w:val="28"/>
          <w:lang w:val="fi-FI"/>
        </w:rPr>
        <w:t>:</w:t>
      </w:r>
    </w:p>
    <w:p>
      <w:pPr>
        <w:pStyle w:val="style0"/>
        <w:spacing w:after="0" w:lineRule="auto" w:line="480"/>
        <w:jc w:val="both"/>
        <w:rPr>
          <w:rFonts w:ascii="Times New Roman" w:cs="Times New Roman" w:hAnsi="Times New Roman"/>
          <w:b/>
          <w:color w:val="000000"/>
          <w:sz w:val="24"/>
          <w:szCs w:val="28"/>
          <w:lang w:val="fi-FI"/>
        </w:rPr>
      </w:pPr>
      <w:r>
        <w:rPr>
          <w:rFonts w:ascii="Times New Roman" w:cs="Times New Roman" w:hAnsi="Times New Roman"/>
          <w:b/>
          <w:color w:val="000000"/>
          <w:sz w:val="24"/>
          <w:szCs w:val="28"/>
          <w:lang w:val="fi-FI"/>
        </w:rPr>
        <w:t>H</w:t>
      </w:r>
      <w:r>
        <w:rPr>
          <w:rFonts w:ascii="Times New Roman" w:cs="Times New Roman" w:hAnsi="Times New Roman"/>
          <w:b/>
          <w:color w:val="000000"/>
          <w:sz w:val="24"/>
          <w:szCs w:val="28"/>
          <w:vertAlign w:val="subscript"/>
          <w:lang w:val="fi-FI"/>
        </w:rPr>
        <w:t>1</w:t>
      </w:r>
      <w:r>
        <w:rPr>
          <w:rFonts w:ascii="Times New Roman" w:cs="Times New Roman" w:hAnsi="Times New Roman"/>
          <w:b/>
          <w:color w:val="000000"/>
          <w:sz w:val="24"/>
          <w:szCs w:val="28"/>
          <w:vertAlign w:val="subscript"/>
          <w:lang w:val="fi-FI"/>
        </w:rPr>
        <w:t xml:space="preserve">: </w:t>
      </w:r>
      <w:r>
        <w:rPr>
          <w:rFonts w:ascii="Times New Roman" w:cs="Times New Roman" w:hAnsi="Times New Roman"/>
          <w:b/>
          <w:color w:val="000000"/>
          <w:sz w:val="24"/>
          <w:szCs w:val="28"/>
          <w:lang w:val="fi-FI"/>
        </w:rPr>
        <w:t xml:space="preserve">Ukuran perusahaan berpengaruh </w:t>
      </w:r>
      <w:r>
        <w:rPr>
          <w:rFonts w:ascii="Times New Roman" w:cs="Times New Roman" w:hAnsi="Times New Roman"/>
          <w:b/>
          <w:color w:val="000000"/>
          <w:sz w:val="24"/>
          <w:szCs w:val="28"/>
          <w:lang w:val="fi-FI"/>
        </w:rPr>
        <w:t>signifikan dan positif</w:t>
      </w:r>
      <w:r>
        <w:rPr>
          <w:rFonts w:ascii="Times New Roman" w:cs="Times New Roman" w:hAnsi="Times New Roman"/>
          <w:b/>
          <w:color w:val="000000"/>
          <w:sz w:val="24"/>
          <w:szCs w:val="28"/>
          <w:lang w:val="fi-FI"/>
        </w:rPr>
        <w:t xml:space="preserve"> </w:t>
      </w:r>
      <w:r>
        <w:rPr>
          <w:rFonts w:ascii="Times New Roman" w:cs="Times New Roman" w:hAnsi="Times New Roman"/>
          <w:b/>
          <w:color w:val="000000"/>
          <w:sz w:val="24"/>
          <w:szCs w:val="28"/>
          <w:lang w:val="fi-FI"/>
        </w:rPr>
        <w:t>terhadap agresivitas pajak.</w:t>
      </w:r>
    </w:p>
    <w:bookmarkStart w:id="36" w:name="_Toc212726655"/>
    <w:p>
      <w:pPr>
        <w:pStyle w:val="style4106"/>
        <w:tabs>
          <w:tab w:val="left" w:leader="none" w:pos="567"/>
        </w:tabs>
        <w:spacing w:after="0"/>
        <w:ind w:left="0" w:firstLine="0"/>
        <w:rPr/>
      </w:pPr>
      <w:r>
        <w:t>Pengaruh</w:t>
      </w:r>
      <w:r>
        <w:t xml:space="preserve"> </w:t>
      </w:r>
      <w:r>
        <w:t>Profitabilitas</w:t>
      </w:r>
      <w:r>
        <w:t xml:space="preserve"> </w:t>
      </w:r>
      <w:r>
        <w:t>terhadap</w:t>
      </w:r>
      <w:r>
        <w:t xml:space="preserve"> </w:t>
      </w:r>
      <w:r>
        <w:t>Agresivitas</w:t>
      </w:r>
      <w:r>
        <w:t xml:space="preserve"> Pajak</w:t>
      </w:r>
      <w:bookmarkEnd w:id="36"/>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rPr>
        <w:t>Profitabilitas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merupakan</w:t>
      </w:r>
      <w:r>
        <w:rPr>
          <w:rFonts w:ascii="Times New Roman" w:cs="Times New Roman" w:hAnsi="Times New Roman"/>
          <w:color w:val="000000"/>
          <w:sz w:val="24"/>
          <w:szCs w:val="28"/>
        </w:rPr>
        <w:t xml:space="preserve"> salah </w:t>
      </w:r>
      <w:r>
        <w:rPr>
          <w:rFonts w:ascii="Times New Roman" w:cs="Times New Roman" w:hAnsi="Times New Roman"/>
          <w:color w:val="000000"/>
          <w:sz w:val="24"/>
          <w:szCs w:val="28"/>
        </w:rPr>
        <w:t>satu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rasio</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keuangan</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digunakan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mengukur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seberapa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besar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kemampuan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memperoleh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laba</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{"citationItems":[{"id":"ITEM-1","itemData":{"DOI":"10.54066/jmbe-itb.v1i1.65","ISSN":"2985-590X","abstract":"Agresivitas pajak adalah suatu penghematan pajak yang sering dilakukan oleh perusahaan secara ilegal ataupun legal dengan memanfaatkan peluang yang ada untuk meminimalkan pembayaran pajak. Tujuan dalam penelitian ini adalah untuk menguji dan menganalisis pengaruh kebijakan hutang, ukuran perusahaan dan profitabilitas terhadap agresivitas pajak yang terdaftar di Bursa Efek Indonesia. Penelitian ini ialah penelitian asosiatif dan jenis data yang digunakan dalam penelitian ini adalah kuantitatif. Populasi dari penelitian ini adalah perusahaan-perusahaan dari sub sektor logam dan sejenisnya periode 2016-2020 yang berjumlah 17 perusahaan. Teknik yang digunakan adalah teknik regresi linear berganda. Hasil penelitian ini menunjukkan bahwa secara parsial kebijakan hutang berpengaruh terhadap agresivitas pajak, namun ukuran perusahaan dan profitabilitas tidak berpengaruh parsial terhadap agresivitas pajak. Secara simultan, kebijakan hutang berpengaruh signifikan terhadap agresivitas pajak, ukuran perusahaan berpengaruh signifikan terhadap agresivitas pajak, dan profitabilitas berpengaruh signifikan terhadap agresivitas pajak sub sektor logam dan sejenisnya yang terdaftar di BEI periode 2016-2020.","author":[{"dropping-particle":"","family":"Afris","given":"Maya Syahfira","non-dropping-particle":"","parse-names":false,"suffix":""},{"dropping-particle":"","family":"Lubis","given":"Citra Windy","non-dropping-particle":"","parse-names":false,"suffix":""}],"container-title":"Jurnal Manajemen Dan Bisnis Ekonomi","id":"ITEM-1","issue":"1","issued":{"date-parts":[["2023"]]},"page":"145-158","title":"Pengaruh Kebijakan Hutang, Ukuran Perusahaan Dan Profitabilitas Terhadap Agresivitas Pajak Pada Perusahaan Sub Sektor Logam Dan Sejenisnya Yang Terdaftar Di BEI Pada Periode 2016-2020","type":"article-journal","volume":"1"},"uris":["http://www.mendeley.com/documents/?uuid=f228bbc2-3c37-4a64-aeb2-84934e50da3c"]}],"mendeley":{"formattedCitation":"(Afris &amp; Lubis, 2023)","plainTextFormattedCitation":"(Afris &amp; Lubis, 2023)","previouslyFormattedCitation":"(Afris &amp; Lubis, 2023)"},"properties":{"noteIndex":0},"schema":"https://github.com/citation-style-language/schema/raw/master/csl-citation.json"}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(Afris &amp; Lubis, 2023)</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sv-SE"/>
        </w:rPr>
        <w:t>Perusahaan d</w:t>
      </w:r>
      <w:r>
        <w:rPr>
          <w:rFonts w:ascii="Times New Roman" w:cs="Times New Roman" w:hAnsi="Times New Roman"/>
          <w:color w:val="000000"/>
          <w:sz w:val="24"/>
          <w:szCs w:val="28"/>
          <w:lang w:val="sv-SE"/>
        </w:rPr>
        <w:t>engan profitabilitas tinggi akan</w:t>
      </w:r>
      <w:r>
        <w:rPr>
          <w:rFonts w:ascii="Times New Roman" w:cs="Times New Roman" w:hAnsi="Times New Roman"/>
          <w:color w:val="000000"/>
          <w:sz w:val="24"/>
          <w:szCs w:val="28"/>
          <w:lang w:val="sv-SE"/>
        </w:rPr>
        <w:t xml:space="preserve"> menghasilkan laba bersih yang tinggi juga. Selain itu, jumlah pajak yang harus dibayar oleh bisnis akan meningkat seiring dengan jumlah laba bersih yang dihasilkannya.</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Menurut p</w:t>
      </w:r>
      <w:r>
        <w:rPr>
          <w:rFonts w:ascii="Times New Roman" w:cs="Times New Roman" w:hAnsi="Times New Roman"/>
          <w:color w:val="000000"/>
          <w:sz w:val="24"/>
          <w:szCs w:val="28"/>
          <w:lang w:val="sv-SE"/>
        </w:rPr>
        <w:t xml:space="preserve">andangan teori agensi, keadaan ini dapat menimbulkan konflik kepentingan, karena manajer akan terdorong untuk meminimalkan beban pajak agar dapat mengalokasikan dana </w:t>
      </w:r>
      <w:r>
        <w:rPr>
          <w:rFonts w:ascii="Times New Roman" w:cs="Times New Roman" w:hAnsi="Times New Roman"/>
          <w:color w:val="000000"/>
          <w:sz w:val="24"/>
          <w:szCs w:val="28"/>
          <w:lang w:val="sv-SE"/>
        </w:rPr>
        <w:t>ke ranah</w:t>
      </w:r>
      <w:r>
        <w:rPr>
          <w:rFonts w:ascii="Times New Roman" w:cs="Times New Roman" w:hAnsi="Times New Roman"/>
          <w:color w:val="000000"/>
          <w:sz w:val="24"/>
          <w:szCs w:val="28"/>
          <w:lang w:val="sv-SE"/>
        </w:rPr>
        <w:t xml:space="preserve"> lain yang menguntungkan bagi </w:t>
      </w:r>
      <w:r>
        <w:rPr>
          <w:rFonts w:ascii="Times New Roman" w:cs="Times New Roman" w:hAnsi="Times New Roman"/>
          <w:color w:val="000000"/>
          <w:sz w:val="24"/>
          <w:szCs w:val="28"/>
          <w:lang w:val="sv-SE"/>
        </w:rPr>
        <w:t>manajer</w:t>
      </w:r>
      <w:r>
        <w:rPr>
          <w:rFonts w:ascii="Times New Roman" w:cs="Times New Roman" w:hAnsi="Times New Roman"/>
          <w:color w:val="000000"/>
          <w:sz w:val="24"/>
          <w:szCs w:val="28"/>
          <w:lang w:val="sv-SE"/>
        </w:rPr>
        <w:t>, seperti bonus atau insentif kinerja</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(Jensen &amp; Meckling, 1976)</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w:t>
      </w:r>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 xml:space="preserve">Hasil penelitian yang dilakukan oleh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{"citationItems":[{"id":"ITEM-1","itemData":{"author":[{"dropping-particle":"","family":"Rosadani","given":"Nabila shafa Putri","non-dropping-particle":"","parse-names":false,"suffix":""},{"dropping-particle":"","family":"Wulandari","given":"Sartika","non-dropping-particle":"","parse-names":false,"suffix":""}],"container-title":"Riset Terapan Akuntansi","id":"ITEM-1","issue":"1","issued":{"date-parts":[["2023"]]},"page":"27-39","title":"Pengaruh Profitabilitas, Capital Intensity, Ukuran Perusahaan, dan Sales Growht terhadap Agresivitas Pajak","type":"article-journal","volume":"7"},"uris":["http://www.mendeley.com/documents/?uuid=1096f3e0-3ec3-40a6-ba06-ca8853dfbdc2"]}],"mendeley":{"formattedCitation":"(Rosadani &amp; Wulandari, 2023)","manualFormatting":"Rosadani &amp; Wulandari (2023)","plainTextFormattedCitation":"(Rosadani &amp; Wulandari, 2023)","previouslyFormattedCitation":"(Rosadani &amp; Wulandari, 2023)"},"properties":{"noteIndex":0},"schema":"https://github.com/citation-style-language/schema/raw/master/csl-citation.json"}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Rosadani &amp; Wulandari (2023)</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 xml:space="preserve">, menunjukan bahwa </w:t>
      </w: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rofitabilitas berpengaruh</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signifikan</w:t>
      </w:r>
      <w:r>
        <w:rPr>
          <w:rFonts w:ascii="Times New Roman" w:cs="Times New Roman" w:hAnsi="Times New Roman"/>
          <w:color w:val="000000"/>
          <w:sz w:val="24"/>
          <w:szCs w:val="28"/>
          <w:lang w:val="sv-SE"/>
        </w:rPr>
        <w:t xml:space="preserve"> dan positif</w:t>
      </w:r>
      <w:r>
        <w:rPr>
          <w:rFonts w:ascii="Times New Roman" w:cs="Times New Roman" w:hAnsi="Times New Roman"/>
          <w:color w:val="000000"/>
          <w:sz w:val="24"/>
          <w:szCs w:val="28"/>
          <w:lang w:val="sv-SE"/>
        </w:rPr>
        <w:t xml:space="preserve"> terhadap agresivitas pajak. </w:t>
      </w:r>
      <w:r>
        <w:rPr>
          <w:rFonts w:ascii="Times New Roman" w:cs="Times New Roman" w:hAnsi="Times New Roman"/>
          <w:color w:val="000000"/>
          <w:sz w:val="24"/>
          <w:szCs w:val="28"/>
          <w:lang w:val="sv-SE"/>
        </w:rPr>
        <w:t xml:space="preserve">Artinya </w:t>
      </w:r>
      <w:r>
        <w:rPr>
          <w:rFonts w:ascii="Times New Roman" w:cs="Times New Roman" w:hAnsi="Times New Roman"/>
          <w:color w:val="000000"/>
          <w:sz w:val="24"/>
          <w:szCs w:val="28"/>
          <w:lang w:val="sv-SE"/>
        </w:rPr>
        <w:t xml:space="preserve">Semakin </w:t>
      </w:r>
      <w:r>
        <w:rPr>
          <w:rFonts w:ascii="Times New Roman" w:cs="Times New Roman" w:hAnsi="Times New Roman"/>
          <w:color w:val="000000"/>
          <w:sz w:val="24"/>
          <w:szCs w:val="28"/>
          <w:lang w:val="sv-SE"/>
        </w:rPr>
        <w:t>tinggi</w:t>
      </w:r>
      <w:r>
        <w:rPr>
          <w:rFonts w:ascii="Times New Roman" w:cs="Times New Roman" w:hAnsi="Times New Roman"/>
          <w:color w:val="000000"/>
          <w:sz w:val="24"/>
          <w:szCs w:val="28"/>
          <w:lang w:val="sv-SE"/>
        </w:rPr>
        <w:t xml:space="preserve"> laba perusahaan </w:t>
      </w:r>
      <w:r>
        <w:rPr>
          <w:rFonts w:ascii="Times New Roman" w:cs="Times New Roman" w:hAnsi="Times New Roman"/>
          <w:color w:val="000000"/>
          <w:sz w:val="24"/>
          <w:szCs w:val="28"/>
          <w:lang w:val="sv-SE"/>
        </w:rPr>
        <w:t>yang diperoleh perusahaan</w:t>
      </w:r>
      <w:r>
        <w:rPr>
          <w:rFonts w:ascii="Times New Roman" w:cs="Times New Roman" w:hAnsi="Times New Roman"/>
          <w:color w:val="000000"/>
          <w:sz w:val="24"/>
          <w:szCs w:val="28"/>
          <w:lang w:val="sv-SE"/>
        </w:rPr>
        <w:t xml:space="preserve">, maka </w:t>
      </w:r>
      <w:r>
        <w:rPr>
          <w:rFonts w:ascii="Times New Roman" w:cs="Times New Roman" w:hAnsi="Times New Roman"/>
          <w:color w:val="000000"/>
          <w:sz w:val="24"/>
          <w:szCs w:val="28"/>
          <w:lang w:val="sv-SE"/>
        </w:rPr>
        <w:t xml:space="preserve">semakin besar </w:t>
      </w:r>
      <w:r>
        <w:rPr>
          <w:rFonts w:ascii="Times New Roman" w:cs="Times New Roman" w:hAnsi="Times New Roman"/>
          <w:color w:val="000000"/>
          <w:sz w:val="24"/>
          <w:szCs w:val="28"/>
          <w:lang w:val="sv-SE"/>
        </w:rPr>
        <w:t xml:space="preserve">tingkat </w:t>
      </w:r>
      <w:r>
        <w:rPr>
          <w:rFonts w:ascii="Times New Roman" w:cs="Times New Roman" w:hAnsi="Times New Roman"/>
          <w:color w:val="000000"/>
          <w:sz w:val="24"/>
          <w:szCs w:val="28"/>
          <w:lang w:val="sv-SE"/>
        </w:rPr>
        <w:t>profitabilita</w:t>
      </w:r>
      <w:r>
        <w:rPr>
          <w:rFonts w:ascii="Times New Roman" w:cs="Times New Roman" w:hAnsi="Times New Roman"/>
          <w:color w:val="000000"/>
          <w:sz w:val="24"/>
          <w:szCs w:val="28"/>
          <w:lang w:val="sv-SE"/>
        </w:rPr>
        <w:t xml:space="preserve">s </w:t>
      </w:r>
      <w:r>
        <w:rPr>
          <w:rFonts w:ascii="Times New Roman" w:cs="Times New Roman" w:hAnsi="Times New Roman"/>
          <w:color w:val="000000"/>
          <w:sz w:val="24"/>
          <w:szCs w:val="28"/>
          <w:lang w:val="sv-SE"/>
        </w:rPr>
        <w:t>suatu</w:t>
      </w:r>
      <w:r>
        <w:rPr>
          <w:rFonts w:ascii="Times New Roman" w:cs="Times New Roman" w:hAnsi="Times New Roman"/>
          <w:color w:val="000000"/>
          <w:sz w:val="24"/>
          <w:szCs w:val="28"/>
          <w:lang w:val="sv-SE"/>
        </w:rPr>
        <w:t xml:space="preserve"> perusahaan, </w:t>
      </w:r>
      <w:r>
        <w:rPr>
          <w:rFonts w:ascii="Times New Roman" w:cs="Times New Roman" w:hAnsi="Times New Roman"/>
          <w:color w:val="000000"/>
          <w:sz w:val="24"/>
          <w:szCs w:val="28"/>
          <w:lang w:val="sv-SE"/>
        </w:rPr>
        <w:t xml:space="preserve">yang pada akhirnya </w:t>
      </w:r>
      <w:r>
        <w:rPr>
          <w:rFonts w:ascii="Times New Roman" w:cs="Times New Roman" w:hAnsi="Times New Roman"/>
          <w:color w:val="000000"/>
          <w:sz w:val="24"/>
          <w:szCs w:val="28"/>
          <w:lang w:val="sv-SE"/>
        </w:rPr>
        <w:t xml:space="preserve">berdampak kepada </w:t>
      </w:r>
      <w:r>
        <w:rPr>
          <w:rFonts w:ascii="Times New Roman" w:cs="Times New Roman" w:hAnsi="Times New Roman"/>
          <w:color w:val="000000"/>
          <w:sz w:val="24"/>
          <w:szCs w:val="28"/>
          <w:lang w:val="sv-SE"/>
        </w:rPr>
        <w:t>peningkatan jumlah</w:t>
      </w:r>
      <w:r>
        <w:rPr>
          <w:rFonts w:ascii="Times New Roman" w:cs="Times New Roman" w:hAnsi="Times New Roman"/>
          <w:color w:val="000000"/>
          <w:sz w:val="24"/>
          <w:szCs w:val="28"/>
          <w:lang w:val="sv-SE"/>
        </w:rPr>
        <w:t xml:space="preserve"> pajak yang </w:t>
      </w:r>
      <w:r>
        <w:rPr>
          <w:rFonts w:ascii="Times New Roman" w:cs="Times New Roman" w:hAnsi="Times New Roman"/>
          <w:color w:val="000000"/>
          <w:sz w:val="24"/>
          <w:szCs w:val="28"/>
          <w:lang w:val="sv-SE"/>
        </w:rPr>
        <w:t>harus dibayarkan</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Kondisi ini </w:t>
      </w:r>
      <w:r>
        <w:rPr>
          <w:rFonts w:ascii="Times New Roman" w:cs="Times New Roman" w:hAnsi="Times New Roman"/>
          <w:color w:val="000000"/>
          <w:sz w:val="24"/>
          <w:szCs w:val="28"/>
          <w:lang w:val="sv-SE"/>
        </w:rPr>
        <w:t>mendorong manajemen untuk mencari cara dalam menekan beban pajak yang dibayarkan</w:t>
      </w:r>
      <w:r>
        <w:rPr>
          <w:rFonts w:ascii="Times New Roman" w:cs="Times New Roman" w:hAnsi="Times New Roman"/>
          <w:color w:val="000000"/>
          <w:sz w:val="24"/>
          <w:szCs w:val="28"/>
          <w:lang w:val="sv-SE"/>
        </w:rPr>
        <w:t xml:space="preserve"> dengan melakukan </w:t>
      </w:r>
      <w:r>
        <w:rPr>
          <w:rFonts w:ascii="Times New Roman" w:cs="Times New Roman" w:hAnsi="Times New Roman"/>
          <w:color w:val="000000"/>
          <w:sz w:val="24"/>
          <w:szCs w:val="28"/>
          <w:lang w:val="sv-SE"/>
        </w:rPr>
        <w:t>tindakan agresivitas pajak.</w:t>
      </w:r>
      <w:r>
        <w:rPr>
          <w:rFonts w:ascii="Times New Roman" w:cs="Times New Roman" w:hAnsi="Times New Roman"/>
          <w:color w:val="000000"/>
          <w:sz w:val="24"/>
          <w:szCs w:val="28"/>
          <w:lang w:val="sv-SE"/>
        </w:rPr>
        <w:t xml:space="preserve"> Hasil ini juga selaras dengan penelitian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{"citationItems":[{"id":"ITEM-1","itemData":{"DOI":"10.24912/jpa.v1i3.5603","abstract":"This research was conducted to determine the effect of company size, profitability and managerial ownership on tax aggressiveness. The population of this study is all manufacturing companies listed on the Indonesia Stock Exchange during the period 2015-2017. Sampling of this study was based on purposive sampling. The sample used in this study was 40 companies. Data from each research object are obtained from financial statements and annual reports as of December 31 for the period 2015-2017 obtained from the Indonesia Stock Exchange through the website www.idx.co.id. The results of this study indicate that profitability has a significant and positive effect on tax aggressiveness while firm size and managerial ownership have no significant effect on tax aggressiveness","author":[{"dropping-particle":"","family":"Yauris","given":"Agnes Priscilia","non-dropping-particle":"","parse-names":false,"suffix":""},{"dropping-particle":"","family":"Agoes","given":"Sukrisno","non-dropping-particle":"","parse-names":false,"suffix":""}],"container-title":"Jurnal Paradigma Akuntansi","id":"ITEM-1","issue":"3","issued":{"date-parts":[["2019"]]},"page":"979-987","title":"Faktor Yang Mempengaruhi Agresivitas Pajak Perusahaan Manufaktur Yang Terdaftar Di BEI","type":"article-journal","volume":"1"},"uris":["http://www.mendeley.com/documents/?uuid=7161ac5d-9c00-4791-947b-c60fa7c2de7f"]}],"mendeley":{"formattedCitation":"(Yauris &amp; Agoes, 2019)","manualFormatting":"Yauris &amp; Agoes (2019)","plainTextFormattedCitation":"(Yauris &amp; Agoes, 2019)","previouslyFormattedCitation":"(Yauris &amp; Agoes, 2019)"},"properties":{"noteIndex":0},"schema":"https://github.com/citation-style-language/schema/raw/master/csl-citation.json"}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Yauris &amp; Agoes (2019)</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 xml:space="preserve">, yang menyatakan bahwa </w:t>
      </w: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rofitabilitas berpengaruh signifikan dan positif terhadap agresivitas pajak</w:t>
      </w:r>
      <w:r>
        <w:rPr>
          <w:rFonts w:ascii="Times New Roman" w:cs="Times New Roman" w:hAnsi="Times New Roman"/>
          <w:color w:val="000000"/>
          <w:sz w:val="24"/>
          <w:szCs w:val="28"/>
          <w:lang w:val="sv-SE"/>
        </w:rPr>
        <w:t>, dan juga pada</w:t>
      </w:r>
      <w:r>
        <w:rPr>
          <w:rFonts w:ascii="Times New Roman" w:cs="Times New Roman" w:hAnsi="Times New Roman"/>
          <w:color w:val="000000"/>
          <w:sz w:val="24"/>
          <w:szCs w:val="28"/>
          <w:lang w:val="sv-SE"/>
        </w:rPr>
        <w:t xml:space="preserve"> penelitian yang dilakukan</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sv-SE"/>
        </w:rPr>
        <w:instrText>ADDIN CSL_CITATION {"citationItems":[{"id":"ITEM-1","itemData":{"author":[{"dropping-particle":"","family":"Goh","given":"Thomas S","non-dropping-particle":"","parse-names":false,"suffix":""},{"dropping-particle":"","family":"Nainggolan","given":"Jatongan","non-dropping-particle":"","parse-names":false,"suffix":""},{"dropping-particle":"","family":"Sagala","given":"Edison","non-dropping-particle":"","parse-names":false,"suffix":""}],"container-title":"Jurnal Akuntansi Dan Keuangan Methodist","id":"ITEM-1","issue":"2012","issued":{"date-parts":[["2019"]]},"page":"83-96","title":"Goh Nainggolan","type":"article-journal","volume":"3"},"uris":["http://www.mendeley.com/documents/?uuid=dfa6b2d1-7f1b-45b5-b9de-748abda621fd"]}],"mendeley":{"formattedCitation":"(Goh et al., 2019)","plainTextFormattedCitation":"(Goh et al., 2019)","previouslyFormattedCitation":"(Goh et al., 2019)"},"properties":{"noteIndex":0},"schema":"https://github.com/citation-style-language/schema/raw/master/csl-citation.json"}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sv-SE"/>
        </w:rPr>
        <w:t xml:space="preserve">(Goh </w:t>
      </w:r>
      <w:r>
        <w:rPr>
          <w:rFonts w:ascii="Times New Roman" w:cs="Times New Roman" w:hAnsi="Times New Roman"/>
          <w:i/>
          <w:iCs/>
          <w:noProof/>
          <w:color w:val="000000"/>
          <w:sz w:val="24"/>
          <w:szCs w:val="28"/>
          <w:lang w:val="sv-SE"/>
        </w:rPr>
        <w:t>et al</w:t>
      </w:r>
      <w:r>
        <w:rPr>
          <w:rFonts w:ascii="Times New Roman" w:cs="Times New Roman" w:hAnsi="Times New Roman"/>
          <w:noProof/>
          <w:color w:val="000000"/>
          <w:sz w:val="24"/>
          <w:szCs w:val="28"/>
          <w:lang w:val="sv-SE"/>
        </w:rPr>
        <w:t>., 2019)</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sv-SE"/>
        </w:rPr>
        <w:t>, bahwa profitabilitas berpengaruh signifikan terhadap agresivitas pajak.</w:t>
      </w:r>
    </w:p>
    <w:p>
      <w:pPr>
        <w:pStyle w:val="style0"/>
        <w:spacing w:after="0" w:lineRule="auto" w:line="480"/>
        <w:jc w:val="both"/>
        <w:rPr>
          <w:rFonts w:ascii="Times New Roman" w:cs="Times New Roman" w:hAnsi="Times New Roman"/>
          <w:b/>
          <w:color w:val="000000"/>
          <w:sz w:val="24"/>
          <w:szCs w:val="28"/>
          <w:lang w:val="sv-SE"/>
        </w:rPr>
      </w:pPr>
      <w:r>
        <w:rPr>
          <w:rFonts w:ascii="Times New Roman" w:cs="Times New Roman" w:hAnsi="Times New Roman"/>
          <w:b/>
          <w:color w:val="000000"/>
          <w:sz w:val="24"/>
          <w:szCs w:val="28"/>
          <w:lang w:val="sv-SE"/>
        </w:rPr>
        <w:t>H</w:t>
      </w:r>
      <w:r>
        <w:rPr>
          <w:rFonts w:ascii="Times New Roman" w:cs="Times New Roman" w:hAnsi="Times New Roman"/>
          <w:b/>
          <w:color w:val="000000"/>
          <w:sz w:val="24"/>
          <w:szCs w:val="28"/>
          <w:vertAlign w:val="subscript"/>
          <w:lang w:val="sv-SE"/>
        </w:rPr>
        <w:t>2</w:t>
      </w:r>
      <w:r>
        <w:rPr>
          <w:rFonts w:ascii="Times New Roman" w:cs="Times New Roman" w:hAnsi="Times New Roman"/>
          <w:b/>
          <w:color w:val="000000"/>
          <w:sz w:val="24"/>
          <w:szCs w:val="28"/>
          <w:lang w:val="sv-SE"/>
        </w:rPr>
        <w:t xml:space="preserve">: Profitabilitas berpengaruh </w:t>
      </w:r>
      <w:r>
        <w:rPr>
          <w:rFonts w:ascii="Times New Roman" w:cs="Times New Roman" w:hAnsi="Times New Roman"/>
          <w:b/>
          <w:color w:val="000000"/>
          <w:sz w:val="24"/>
          <w:szCs w:val="28"/>
          <w:lang w:val="sv-SE"/>
        </w:rPr>
        <w:t>signifikan dan positif</w:t>
      </w:r>
      <w:r>
        <w:rPr>
          <w:rFonts w:ascii="Times New Roman" w:cs="Times New Roman" w:hAnsi="Times New Roman"/>
          <w:b/>
          <w:color w:val="000000"/>
          <w:sz w:val="24"/>
          <w:szCs w:val="28"/>
          <w:lang w:val="sv-SE"/>
        </w:rPr>
        <w:t xml:space="preserve"> </w:t>
      </w:r>
      <w:r>
        <w:rPr>
          <w:rFonts w:ascii="Times New Roman" w:cs="Times New Roman" w:hAnsi="Times New Roman"/>
          <w:b/>
          <w:color w:val="000000"/>
          <w:sz w:val="24"/>
          <w:szCs w:val="28"/>
          <w:lang w:val="sv-SE"/>
        </w:rPr>
        <w:t xml:space="preserve">terhadap </w:t>
      </w:r>
      <w:r>
        <w:rPr>
          <w:rFonts w:ascii="Times New Roman" w:cs="Times New Roman" w:hAnsi="Times New Roman"/>
          <w:b/>
          <w:color w:val="000000"/>
          <w:sz w:val="24"/>
          <w:szCs w:val="28"/>
          <w:lang w:val="sv-SE"/>
        </w:rPr>
        <w:t>agresivitas pajak.</w:t>
      </w:r>
    </w:p>
    <w:bookmarkStart w:id="37" w:name="_Toc212726656"/>
    <w:p>
      <w:pPr>
        <w:pStyle w:val="style4106"/>
        <w:tabs>
          <w:tab w:val="left" w:leader="none" w:pos="567"/>
        </w:tabs>
        <w:spacing w:after="0"/>
        <w:ind w:left="0" w:firstLine="0"/>
        <w:rPr>
          <w:lang w:val="en-ID"/>
        </w:rPr>
      </w:pPr>
      <w:r>
        <w:rPr>
          <w:lang w:val="en-ID"/>
        </w:rPr>
        <w:t>Pengaruh</w:t>
      </w:r>
      <w:r>
        <w:rPr>
          <w:lang w:val="en-ID"/>
        </w:rPr>
        <w:t xml:space="preserve"> </w:t>
      </w:r>
      <w:r>
        <w:rPr>
          <w:i/>
          <w:iCs/>
          <w:lang w:val="en-ID"/>
        </w:rPr>
        <w:t>Leverage</w:t>
      </w:r>
      <w:r>
        <w:rPr>
          <w:i/>
          <w:lang w:val="en-ID"/>
        </w:rPr>
        <w:t xml:space="preserve"> </w:t>
      </w:r>
      <w:r>
        <w:rPr>
          <w:lang w:val="en-ID"/>
        </w:rPr>
        <w:t>terhadap</w:t>
      </w:r>
      <w:r>
        <w:rPr>
          <w:lang w:val="en-ID"/>
        </w:rPr>
        <w:t xml:space="preserve"> </w:t>
      </w:r>
      <w:r>
        <w:rPr>
          <w:lang w:val="en-ID"/>
        </w:rPr>
        <w:t>Agresivitas</w:t>
      </w:r>
      <w:r>
        <w:rPr>
          <w:lang w:val="en-ID"/>
        </w:rPr>
        <w:t xml:space="preserve"> Pajak</w:t>
      </w:r>
      <w:bookmarkEnd w:id="37"/>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i/>
          <w:iCs/>
          <w:color w:val="000000"/>
          <w:sz w:val="24"/>
          <w:szCs w:val="28"/>
          <w:lang w:val="en-ID"/>
        </w:rPr>
        <w:t>Leverage</w:t>
      </w:r>
      <w:r>
        <w:rPr>
          <w:rFonts w:ascii="Times New Roman" w:cs="Times New Roman" w:hAnsi="Times New Roman"/>
          <w:i/>
          <w:color w:val="000000"/>
          <w:sz w:val="24"/>
          <w:szCs w:val="28"/>
          <w:lang w:val="en-ID"/>
        </w:rPr>
        <w:t xml:space="preserve"> </w:t>
      </w:r>
      <w:r>
        <w:rPr>
          <w:rFonts w:ascii="Times New Roman" w:cs="Times New Roman" w:hAnsi="Times New Roman"/>
          <w:color w:val="000000"/>
          <w:sz w:val="24"/>
          <w:szCs w:val="28"/>
          <w:lang w:val="en-ID"/>
        </w:rPr>
        <w:t>adalah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rasio</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digunakan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mengukur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sejauh</w:t>
      </w:r>
      <w:r>
        <w:rPr>
          <w:rFonts w:ascii="Times New Roman" w:cs="Times New Roman" w:hAnsi="Times New Roman"/>
          <w:color w:val="000000"/>
          <w:sz w:val="24"/>
          <w:szCs w:val="28"/>
          <w:lang w:val="en-ID"/>
        </w:rPr>
        <w:t xml:space="preserve"> mana </w:t>
      </w:r>
      <w:r>
        <w:rPr>
          <w:rFonts w:ascii="Times New Roman" w:cs="Times New Roman" w:hAnsi="Times New Roman"/>
          <w:color w:val="000000"/>
          <w:sz w:val="24"/>
          <w:szCs w:val="28"/>
          <w:lang w:val="en-ID"/>
        </w:rPr>
        <w:t>perusahaan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menggunakan</w:t>
      </w:r>
      <w:r>
        <w:rPr>
          <w:rFonts w:ascii="Times New Roman" w:cs="Times New Roman" w:hAnsi="Times New Roman"/>
          <w:color w:val="000000"/>
          <w:sz w:val="24"/>
          <w:szCs w:val="28"/>
          <w:lang w:val="en-ID"/>
        </w:rPr>
        <w:t xml:space="preserve"> utang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w:t>
      </w:r>
      <w:r>
        <w:rPr>
          <w:rFonts w:ascii="Times New Roman" w:cs="Times New Roman" w:hAnsi="Times New Roman"/>
          <w:color w:val="000000"/>
          <w:sz w:val="24"/>
          <w:szCs w:val="28"/>
          <w:lang w:val="en-ID"/>
        </w:rPr>
        <w:t>embiayai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aktivitas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operasinya</w:t>
      </w:r>
      <w:r>
        <w:rPr>
          <w:rFonts w:ascii="Times New Roman" w:cs="Times New Roman" w:hAnsi="Times New Roman"/>
          <w:color w:val="000000"/>
          <w:sz w:val="24"/>
          <w:szCs w:val="28"/>
          <w:lang w:val="en-ID"/>
        </w:rPr>
        <w: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Berdasarkan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konteks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teori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keagenan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masalah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keagenan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muncul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ketika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manajer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melakukan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pembiayaan</w:t>
      </w:r>
      <w:r>
        <w:rPr>
          <w:rFonts w:ascii="Times New Roman" w:cs="Times New Roman" w:hAnsi="Times New Roman"/>
          <w:color w:val="000000"/>
          <w:sz w:val="24"/>
          <w:szCs w:val="28"/>
          <w:lang w:val="en-ID"/>
        </w:rPr>
        <w:t xml:space="preserve"> utang </w:t>
      </w:r>
      <w:r>
        <w:rPr>
          <w:rFonts w:ascii="Times New Roman" w:cs="Times New Roman" w:hAnsi="Times New Roman"/>
          <w:color w:val="000000"/>
          <w:sz w:val="24"/>
          <w:szCs w:val="28"/>
          <w:lang w:val="en-ID"/>
        </w:rPr>
        <w:t>bukan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meningkatkan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perusahaan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teta</w:t>
      </w:r>
      <w:r>
        <w:rPr>
          <w:rFonts w:ascii="Times New Roman" w:cs="Times New Roman" w:hAnsi="Times New Roman"/>
          <w:color w:val="000000"/>
          <w:sz w:val="24"/>
          <w:szCs w:val="28"/>
          <w:lang w:val="en-ID"/>
        </w:rPr>
        <w:t>pi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menggunakan</w:t>
      </w:r>
      <w:r>
        <w:rPr>
          <w:rFonts w:ascii="Times New Roman" w:cs="Times New Roman" w:hAnsi="Times New Roman"/>
          <w:color w:val="000000"/>
          <w:sz w:val="24"/>
          <w:szCs w:val="28"/>
          <w:lang w:val="en-ID"/>
        </w:rPr>
        <w:t xml:space="preserve"> utang </w:t>
      </w:r>
      <w:r>
        <w:rPr>
          <w:rFonts w:ascii="Times New Roman" w:cs="Times New Roman" w:hAnsi="Times New Roman"/>
          <w:color w:val="000000"/>
          <w:sz w:val="24"/>
          <w:szCs w:val="28"/>
          <w:lang w:val="en-ID"/>
        </w:rPr>
        <w:t>sebagai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pengurang</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melalui</w:t>
      </w:r>
      <w:r>
        <w:rPr>
          <w:rFonts w:ascii="Times New Roman" w:cs="Times New Roman" w:hAnsi="Times New Roman"/>
          <w:color w:val="000000"/>
          <w:sz w:val="24"/>
          <w:szCs w:val="28"/>
          <w:lang w:val="en-ID"/>
        </w:rPr>
        <w:t xml:space="preserve"> bunga utang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en-ID"/>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en-ID"/>
        </w:rPr>
        <w:t>(Jensen &amp; Meckling, 1976)</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w:t>
      </w:r>
      <w:r>
        <w:rPr>
          <w:rFonts w:ascii="Times New Roman" w:cs="Times New Roman" w:hAnsi="Times New Roman"/>
          <w:color w:val="000000"/>
          <w:sz w:val="24"/>
          <w:szCs w:val="28"/>
          <w:lang w:val="sv-SE"/>
        </w:rPr>
        <w:t>roses pengambilan k</w:t>
      </w:r>
      <w:r>
        <w:rPr>
          <w:rFonts w:ascii="Times New Roman" w:cs="Times New Roman" w:hAnsi="Times New Roman"/>
          <w:color w:val="000000"/>
          <w:sz w:val="24"/>
          <w:szCs w:val="28"/>
          <w:lang w:val="sv-SE"/>
        </w:rPr>
        <w:t>utusan mengenai penggunaan sumber pendanaan eksternal perusahaan dalam bentuk utang yang dilakukan oleh manajer (agen) berpotensi menimbulkan beban biaya bunga bagi perusahaan</w:t>
      </w:r>
      <w:r>
        <w:rPr>
          <w:rFonts w:ascii="Times New Roman" w:cs="Times New Roman" w:hAnsi="Times New Roman"/>
          <w:color w:val="000000"/>
          <w:sz w:val="24"/>
          <w:szCs w:val="28"/>
          <w:lang w:val="sv-SE"/>
        </w:rPr>
        <w:t>. Hal ini dapat dimanfaatkan oleh</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manaje</w:t>
      </w:r>
      <w:r>
        <w:rPr>
          <w:rFonts w:ascii="Times New Roman" w:cs="Times New Roman" w:hAnsi="Times New Roman"/>
          <w:color w:val="000000"/>
          <w:sz w:val="24"/>
          <w:szCs w:val="28"/>
          <w:lang w:val="sv-SE"/>
        </w:rPr>
        <w:t>r (agen)</w:t>
      </w:r>
      <w:r>
        <w:rPr>
          <w:rFonts w:ascii="Times New Roman" w:cs="Times New Roman" w:hAnsi="Times New Roman"/>
          <w:color w:val="000000"/>
          <w:sz w:val="24"/>
          <w:szCs w:val="28"/>
          <w:lang w:val="sv-SE"/>
        </w:rPr>
        <w:t xml:space="preserve"> dengan menjadikan beban bunga tersebut menjadi pengurang penghasilan kena pajak.</w:t>
      </w:r>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 xml:space="preserve">Dengan ini perusahaan dapat mengurangi beban pajak dengan perencanaan pajak yang dilakukan dengan meningkatkan rasio </w:t>
      </w:r>
      <w:r>
        <w:rPr>
          <w:rFonts w:ascii="Times New Roman" w:cs="Times New Roman" w:hAnsi="Times New Roman"/>
          <w:i/>
          <w:iCs/>
          <w:color w:val="000000"/>
          <w:sz w:val="24"/>
          <w:szCs w:val="28"/>
          <w:lang w:val="sv-SE"/>
        </w:rPr>
        <w:t>leverage</w:t>
      </w:r>
      <w:r>
        <w:rPr>
          <w:rFonts w:ascii="Times New Roman" w:cs="Times New Roman" w:hAnsi="Times New Roman"/>
          <w:i/>
          <w:color w:val="000000"/>
          <w:sz w:val="24"/>
          <w:szCs w:val="28"/>
          <w:lang w:val="sv-SE"/>
        </w:rPr>
        <w:t xml:space="preserve"> </w:t>
      </w:r>
      <w:r>
        <w:rPr>
          <w:rFonts w:ascii="Times New Roman" w:cs="Times New Roman" w:hAnsi="Times New Roman"/>
          <w:color w:val="000000"/>
          <w:sz w:val="24"/>
          <w:szCs w:val="28"/>
          <w:lang w:val="sv-SE"/>
        </w:rPr>
        <w:t>perusahaan. Penelitian yang dilakukan oleh</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author":[{"dropping-particle":"","family":"Syafrizal","given":"","non-dropping-particle":"","parse-names":false,"suffix":""},{"dropping-particle":"","family":"Sugiyanto","given":"","non-dropping-particle":"","parse-names":false,"suffix":""}],"id":"ITEM-1","issue":"3","issued":{"date-parts":[["2022"]]},"page":"829-842","title":"Pengaruh CapitalIntensity, Intensitas Persediaan, dan Leverage terhadap Agresivitas Pajak ( Studi Pada Perusahaan Pertambangan terdaftar IDX 2017-2021 )","type":"article-journal","volume":"5"},"uris":["http://www.mendeley.com/documents/?uuid=a7059cba-9b22-4952-bddb-1167961c8a0d"]}],"mendeley":{"formattedCitation":"(Syafrizal &amp; Sugiyanto, 2022)","manualFormatting":" Syafrizal &amp; Sugiyanto (2022)","plainTextFormattedCitation":"(Syafrizal &amp; Sugiyanto, 2022)","previouslyFormattedCitation":"(Syafrizal &amp; Sugiyanto, 2022)"},"properties":{"noteIndex":0},"schema":"https://github.com/citation-style-language/schema/raw/master/csl-citation.json"}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 xml:space="preserve"> Syafrizal &amp; Sugiyanto (2022)</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 menunjukkan bahwa</w:t>
      </w:r>
      <w:r>
        <w:rPr>
          <w:rFonts w:ascii="Times New Roman" w:cs="Times New Roman" w:hAnsi="Times New Roman"/>
          <w:i/>
          <w:color w:val="000000"/>
          <w:sz w:val="24"/>
          <w:szCs w:val="28"/>
          <w:lang w:val="sv-SE"/>
        </w:rPr>
        <w:t xml:space="preserve"> </w:t>
      </w:r>
      <w:r>
        <w:rPr>
          <w:rFonts w:ascii="Times New Roman" w:cs="Times New Roman" w:hAnsi="Times New Roman"/>
          <w:i/>
          <w:iCs/>
          <w:color w:val="000000"/>
          <w:sz w:val="24"/>
          <w:szCs w:val="28"/>
          <w:lang w:val="sv-SE"/>
        </w:rPr>
        <w:t>l</w:t>
      </w:r>
      <w:r>
        <w:rPr>
          <w:rFonts w:ascii="Times New Roman" w:cs="Times New Roman" w:hAnsi="Times New Roman"/>
          <w:i/>
          <w:iCs/>
          <w:color w:val="000000"/>
          <w:sz w:val="24"/>
          <w:szCs w:val="28"/>
          <w:lang w:val="sv-SE"/>
        </w:rPr>
        <w:t>everage</w:t>
      </w:r>
      <w:r>
        <w:rPr>
          <w:rFonts w:ascii="Times New Roman" w:cs="Times New Roman" w:hAnsi="Times New Roman"/>
          <w:color w:val="000000"/>
          <w:sz w:val="24"/>
          <w:szCs w:val="28"/>
          <w:lang w:val="sv-SE"/>
        </w:rPr>
        <w:t xml:space="preserve"> berpengaruh    terhadap    </w:t>
      </w:r>
      <w:r>
        <w:rPr>
          <w:rFonts w:ascii="Times New Roman" w:cs="Times New Roman" w:hAnsi="Times New Roman"/>
          <w:color w:val="000000"/>
          <w:sz w:val="24"/>
          <w:szCs w:val="28"/>
          <w:lang w:val="sv-SE"/>
        </w:rPr>
        <w:t>a</w:t>
      </w:r>
      <w:r>
        <w:rPr>
          <w:rFonts w:ascii="Times New Roman" w:cs="Times New Roman" w:hAnsi="Times New Roman"/>
          <w:color w:val="000000"/>
          <w:sz w:val="24"/>
          <w:szCs w:val="28"/>
          <w:lang w:val="sv-SE"/>
        </w:rPr>
        <w:t>gresivitas</w:t>
      </w:r>
      <w:r>
        <w:rPr>
          <w:rFonts w:ascii="Times New Roman" w:cs="Times New Roman" w:hAnsi="Times New Roman"/>
          <w:color w:val="000000"/>
          <w:sz w:val="24"/>
          <w:szCs w:val="28"/>
          <w:lang w:val="sv-SE"/>
        </w:rPr>
        <w:t xml:space="preserve"> p</w:t>
      </w:r>
      <w:r>
        <w:rPr>
          <w:rFonts w:ascii="Times New Roman" w:cs="Times New Roman" w:hAnsi="Times New Roman"/>
          <w:color w:val="000000"/>
          <w:sz w:val="24"/>
          <w:szCs w:val="28"/>
          <w:lang w:val="sv-SE"/>
        </w:rPr>
        <w:t xml:space="preserve">ajak, dan </w:t>
      </w:r>
      <w:r>
        <w:rPr>
          <w:rFonts w:ascii="Times New Roman" w:cs="Times New Roman" w:hAnsi="Times New Roman"/>
          <w:color w:val="000000"/>
          <w:sz w:val="24"/>
          <w:szCs w:val="28"/>
          <w:lang w:val="sv-SE"/>
        </w:rPr>
        <w:t xml:space="preserve">penelitian yang dilakukan </w:t>
      </w:r>
      <w:r>
        <w:rPr>
          <w:rFonts w:ascii="Times New Roman" w:cs="Times New Roman" w:hAnsi="Times New Roman"/>
          <w:color w:val="000000"/>
          <w:sz w:val="24"/>
          <w:szCs w:val="28"/>
          <w:lang w:val="sv-SE"/>
        </w:rPr>
        <w:t>ini</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oleh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sv-SE"/>
        </w:rPr>
        <w:instrText>ADDIN CSL_CITATION {"citationItems":[{"id":"ITEM-1","itemData":{"DOI":"10.22225/kr.12.2.1596.232-240","ISSN":"2301-8879","abstract":"One of the sources of State revenue is from the tax sector, the state income plays an important role in national development. Optimization in tax revenue has many obstacles, one of which is a form of non-compliance in paying taxes, researchers take the factor of liquidity, leverage, intensity of fixed assets and inventory intensity to determine the effect on tax aggressiveness. This study aims to examine the effect of liquidity, leverage, and intensity of fixed assets on tax aggressiveness in manufacturing companies listed on the Indonesia Stock Exchange (IDX) for the period 2013-2017. Through a purposive sampling method, researchers obtained 60 sample companies. The data analysis technique used is multiple linear analysis. The research results obtained are leverage factors that influence the level of corporate taxpayer aggressiveness while the liquidity factor, the intensity of fixed assets does not affect the level of tax aggressiveness","author":[{"dropping-particle":"","family":"Amalia","given":"Diah","non-dropping-particle":"","parse-names":false,"suffix":""}],"container-title":"KRISNA: Kumpulan Riset Akuntansi","id":"ITEM-1","issue":"2","issued":{"date-parts":[["2021"]]},"page":"232-240","title":"Pengaruh Likuiditas, Leverage Dan Intensitas Aset Terhadap Agresivitas Pajak","type":"article-journal","volume":"12"},"uris":["http://www.mendeley.com/documents/?uuid=cd268ec5-86ad-429d-87f1-38317d9b3849"]}],"mendeley":{"formattedCitation":"(Amalia, 2021)","manualFormatting":"Amalia (2021)","plainTextFormattedCitation":"(Amalia, 2021)","previouslyFormattedCitation":"(Amalia,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sv-SE"/>
        </w:rPr>
        <w:t>Amalia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 xml:space="preserve"> juga sejalan</w:t>
      </w:r>
      <w:r>
        <w:rPr>
          <w:rFonts w:ascii="Times New Roman" w:cs="Times New Roman" w:hAnsi="Times New Roman"/>
          <w:color w:val="000000"/>
          <w:sz w:val="24"/>
          <w:szCs w:val="28"/>
          <w:lang w:val="sv-SE"/>
        </w:rPr>
        <w:t xml:space="preserve">, bahwa </w:t>
      </w:r>
      <w:r>
        <w:rPr>
          <w:rFonts w:ascii="Times New Roman" w:cs="Times New Roman" w:hAnsi="Times New Roman"/>
          <w:i/>
          <w:iCs/>
          <w:color w:val="000000"/>
          <w:sz w:val="24"/>
          <w:szCs w:val="28"/>
          <w:lang w:val="sv-SE"/>
        </w:rPr>
        <w:t>l</w:t>
      </w:r>
      <w:r>
        <w:rPr>
          <w:rFonts w:ascii="Times New Roman" w:cs="Times New Roman" w:hAnsi="Times New Roman"/>
          <w:i/>
          <w:iCs/>
          <w:color w:val="000000"/>
          <w:sz w:val="24"/>
          <w:szCs w:val="28"/>
          <w:lang w:val="sv-SE"/>
        </w:rPr>
        <w:t>everage</w:t>
      </w:r>
      <w:r>
        <w:rPr>
          <w:rFonts w:ascii="Times New Roman" w:cs="Times New Roman" w:hAnsi="Times New Roman"/>
          <w:color w:val="000000"/>
          <w:sz w:val="24"/>
          <w:szCs w:val="28"/>
          <w:lang w:val="sv-SE"/>
        </w:rPr>
        <w:t xml:space="preserve"> berpengaruh terhadap tingkat agresivitas pajak</w:t>
      </w:r>
      <w:r>
        <w:rPr>
          <w:rFonts w:ascii="Times New Roman" w:cs="Times New Roman" w:hAnsi="Times New Roman"/>
          <w:color w:val="000000"/>
          <w:sz w:val="24"/>
          <w:szCs w:val="28"/>
          <w:lang w:val="sv-SE"/>
        </w:rPr>
        <w:t xml:space="preserve">, dan juga pada penelitian </w:t>
      </w:r>
      <w:r>
        <w:rPr>
          <w:rFonts w:ascii="Times New Roman" w:cs="Times New Roman" w:hAnsi="Times New Roman"/>
          <w:color w:val="000000"/>
          <w:sz w:val="24"/>
          <w:szCs w:val="28"/>
          <w:lang w:val="fi-FI"/>
        </w:rPr>
        <w:fldChar w:fldCharType="begin"/>
      </w:r>
      <w:r>
        <w:rPr>
          <w:rFonts w:ascii="Times New Roman" w:cs="Times New Roman" w:hAnsi="Times New Roman"/>
          <w:color w:val="000000"/>
          <w:sz w:val="24"/>
          <w:szCs w:val="28"/>
          <w:lang w:val="sv-SE"/>
        </w:rPr>
        <w:instrText>ADDIN CSL_CITATION {"citationItems":[{"id":"ITEM-1","itemData":{"DOI":"10.31294/moneter.v10i1.15612","ISSN":"2355-2700","abstract":"Penelitian ini bertujuan untuk menguji pengaruh profitabilitas, leverage, likuiditas, capital intensity, dan ukuran perusahaan terhadap agresivitas pajak. Metode yang dilakukan dalam penelitian ini adalah menggunakan Cash Effective Tax Rate (CETR). Metode ini digunakan untuk mengukur agresivitas pajak. Populasi dalam penelitian ini adalah perusahaan manufaktur yang terdaftar di Bursa Efek Indonesia periode 2018–2020. Sampel yang terkumpul yaitu sebesar 270 sampel data setelah dilakukan metode purposive sampling untuk pemilihan sampel. Pengujian hipotesis dilakukan dengan menggunakan metode Analisis Regresi Linear Berganda melalui program aplikasi IBM SPSS 25 dengan tingkat signifikansi yaitu sebesar 5%.  Hasil penelitian menunjukkan bahwa Agresivitas pajak memiliki nilai konstanta yaitu sebesar -6,889. Hal ini mengindikasikan bahwa jika terdapat variabel lain yang diasumsikan tetap, maka akan terjadi penurunan pada nilai Cash ETR sebesar 6,889.           Nilai koefisien profitabilitas yaitu sebesar -0,344. Hal ini mengindikasikan bahwa setiap nilai profitabilitas suatu perusahaan mengalami peningkatan sebesar 1, maka akan menurunkan nilai Cash ETR sebesar 0,344. Perusahaan dengan tingkat profitabilitas, leverage, likuditas, dan ca</w:instrText>
      </w:r>
      <w:r>
        <w:rPr>
          <w:rFonts w:ascii="Times New Roman" w:cs="Times New Roman" w:hAnsi="Times New Roman"/>
          <w:color w:val="000000"/>
          <w:sz w:val="24"/>
          <w:szCs w:val="28"/>
          <w:lang w:val="sv-SE"/>
        </w:rPr>
        <w:instrText>p</w:instrText>
      </w:r>
      <w:r>
        <w:rPr>
          <w:rFonts w:ascii="Times New Roman" w:cs="Times New Roman" w:hAnsi="Times New Roman"/>
          <w:color w:val="000000"/>
          <w:sz w:val="24"/>
          <w:szCs w:val="28"/>
          <w:lang w:val="en-ID"/>
        </w:rPr>
        <w:instrText>ital intensity yang besar akan mempunyai nilai Cash ETR yang rendah. Nilai koefisien capital intensity</w:instrText>
      </w:r>
      <w:r>
        <w:rPr>
          <w:rFonts w:ascii="Times New Roman" w:cs="Times New Roman" w:hAnsi="Times New Roman"/>
          <w:color w:val="000000"/>
          <w:sz w:val="24"/>
          <w:szCs w:val="28"/>
          <w:lang w:val="sv-SE"/>
        </w:rPr>
        <w:instrText xml:space="preserve"> yaitu sebesar -0,541. Hal ini mengindikasikan bahwa setiap nilai capital intensity suatu perusahaan mengalami peningkatan sebesar 1, maka akan terjadi penurunan pada nilai Cash ETR sebesar 0,541. Hal ini menunjukkan profitabilitas, leverage, likuiditas, dan capital intensity berpengaruh signifikan terhadap agresivitas pajak. Sedangkan ukuran perusahaan tidak berpengaruh signifikan terhadap agresivitas pajak.","author":[{"dropping-particle":"","family":"Ihsan","given":"Hafidhia","non-dropping-particle":"","parse-names":false,"suffix":""},{"dropping-particle":"","family":"Azis","given":"Azolla Degita","non-dropping-particle":"","parse-names":false,"suffix":""},{"dropping-particle":"","family":"Riani","given":"Desmy","non-dropping-particle":"","parse-names":false,"suffix":""}],"container-title":"Moneter - Jurnal Akuntansi dan Keuangan","id":"ITEM-1","issue":"1","issued":{"date-parts":[["2023"]]},"page":"80-87","title":"Pengaruh Profitabilitas, Leverage, Likuiditas, Capital Intensity, dan Ukuran Perusahaan Terhadap Agresivitas Pajak","type":"article-journal","volume":"10"},"uris":["http://www.mendeley.com/documents/?uuid=c9db7e22-7560-49c2-aaef-cab94c085808"]}],"mendeley":{"formattedCitation":"(Ihsan et al., 2023)","manualFormatting":"Ihsan et al., (2023)","plainTextFormattedCitation":"(Ihsan et al., 2023)","previouslyFormattedCitation":"(Ihsan et al., 2023)"},"properties":{"noteIndex":0},"schema":"https://github.com/citation-style-language/schema/raw/master/csl-citation.json"}</w:instrText>
      </w:r>
      <w:r>
        <w:rPr>
          <w:rFonts w:ascii="Times New Roman" w:cs="Times New Roman" w:hAnsi="Times New Roman"/>
          <w:color w:val="000000"/>
          <w:sz w:val="24"/>
          <w:szCs w:val="28"/>
          <w:lang w:val="fi-FI"/>
        </w:rPr>
        <w:fldChar w:fldCharType="separate"/>
      </w:r>
      <w:r>
        <w:rPr>
          <w:rFonts w:ascii="Times New Roman" w:cs="Times New Roman" w:hAnsi="Times New Roman"/>
          <w:noProof/>
          <w:color w:val="000000"/>
          <w:sz w:val="24"/>
          <w:szCs w:val="28"/>
          <w:lang w:val="sv-SE"/>
        </w:rPr>
        <w:t xml:space="preserve">Ihsan </w:t>
      </w:r>
      <w:r>
        <w:rPr>
          <w:rFonts w:ascii="Times New Roman" w:cs="Times New Roman" w:hAnsi="Times New Roman"/>
          <w:i/>
          <w:iCs/>
          <w:noProof/>
          <w:color w:val="000000"/>
          <w:sz w:val="24"/>
          <w:szCs w:val="28"/>
          <w:lang w:val="sv-SE"/>
        </w:rPr>
        <w:t>et al</w:t>
      </w:r>
      <w:r>
        <w:rPr>
          <w:rFonts w:ascii="Times New Roman" w:cs="Times New Roman" w:hAnsi="Times New Roman"/>
          <w:noProof/>
          <w:color w:val="000000"/>
          <w:sz w:val="24"/>
          <w:szCs w:val="28"/>
          <w:lang w:val="sv-SE"/>
        </w:rPr>
        <w:t xml:space="preserve">., </w:t>
      </w:r>
      <w:r>
        <w:rPr>
          <w:rFonts w:ascii="Times New Roman" w:cs="Times New Roman" w:hAnsi="Times New Roman"/>
          <w:noProof/>
          <w:color w:val="000000"/>
          <w:sz w:val="24"/>
          <w:szCs w:val="28"/>
          <w:lang w:val="sv-SE"/>
        </w:rPr>
        <w:t>(</w:t>
      </w:r>
      <w:r>
        <w:rPr>
          <w:rFonts w:ascii="Times New Roman" w:cs="Times New Roman" w:hAnsi="Times New Roman"/>
          <w:noProof/>
          <w:color w:val="000000"/>
          <w:sz w:val="24"/>
          <w:szCs w:val="28"/>
          <w:lang w:val="sv-SE"/>
        </w:rPr>
        <w:t>2023)</w:t>
      </w:r>
      <w:r>
        <w:rPr>
          <w:rFonts w:ascii="Times New Roman" w:cs="Times New Roman" w:hAnsi="Times New Roman"/>
          <w:color w:val="000000"/>
          <w:sz w:val="24"/>
          <w:szCs w:val="28"/>
          <w:lang w:val="fi-FI"/>
        </w:rPr>
        <w:fldChar w:fldCharType="end"/>
      </w:r>
      <w:r>
        <w:rPr>
          <w:rFonts w:ascii="Times New Roman" w:cs="Times New Roman" w:hAnsi="Times New Roman"/>
          <w:color w:val="000000"/>
          <w:sz w:val="24"/>
          <w:szCs w:val="28"/>
          <w:lang w:val="sv-SE"/>
        </w:rPr>
        <w:t xml:space="preserve">, yang menunjukkan adanya pengaruh signifikan terhadap agresivitas pajak. </w:t>
      </w:r>
      <w:r>
        <w:rPr>
          <w:rFonts w:ascii="Times New Roman" w:cs="Times New Roman" w:hAnsi="Times New Roman"/>
          <w:color w:val="000000"/>
          <w:sz w:val="24"/>
          <w:szCs w:val="28"/>
          <w:lang w:val="sv-SE"/>
        </w:rPr>
        <w:t>Dengan hasil penelitian tersebut</w:t>
      </w:r>
      <w:r>
        <w:rPr>
          <w:rFonts w:ascii="Times New Roman" w:cs="Times New Roman" w:hAnsi="Times New Roman"/>
          <w:color w:val="000000"/>
          <w:sz w:val="24"/>
          <w:szCs w:val="28"/>
          <w:lang w:val="sv-SE"/>
        </w:rPr>
        <w:t xml:space="preserve"> dan berdasarkan teori keagenan</w:t>
      </w:r>
      <w:r>
        <w:rPr>
          <w:rFonts w:ascii="Times New Roman" w:cs="Times New Roman" w:hAnsi="Times New Roman"/>
          <w:color w:val="000000"/>
          <w:sz w:val="24"/>
          <w:szCs w:val="28"/>
          <w:lang w:val="sv-SE"/>
        </w:rPr>
        <w:t xml:space="preserve">, maka </w:t>
      </w:r>
      <w:r>
        <w:rPr>
          <w:rFonts w:ascii="Times New Roman" w:cs="Times New Roman" w:hAnsi="Times New Roman"/>
          <w:color w:val="000000"/>
          <w:sz w:val="24"/>
          <w:szCs w:val="28"/>
          <w:lang w:val="sv-SE"/>
        </w:rPr>
        <w:t xml:space="preserve">peneliti </w:t>
      </w:r>
      <w:r>
        <w:rPr>
          <w:rFonts w:ascii="Times New Roman" w:cs="Times New Roman" w:hAnsi="Times New Roman"/>
          <w:color w:val="000000"/>
          <w:sz w:val="24"/>
          <w:szCs w:val="28"/>
          <w:lang w:val="sv-SE"/>
        </w:rPr>
        <w:t>dap</w:t>
      </w:r>
      <w:r>
        <w:rPr>
          <w:rFonts w:ascii="Times New Roman" w:cs="Times New Roman" w:hAnsi="Times New Roman"/>
          <w:color w:val="000000"/>
          <w:sz w:val="24"/>
          <w:szCs w:val="28"/>
          <w:lang w:val="sv-SE"/>
        </w:rPr>
        <w:t>at mengajukan</w:t>
      </w:r>
      <w:r>
        <w:rPr>
          <w:rFonts w:ascii="Times New Roman" w:cs="Times New Roman" w:hAnsi="Times New Roman"/>
          <w:color w:val="000000"/>
          <w:sz w:val="24"/>
          <w:szCs w:val="28"/>
          <w:lang w:val="sv-SE"/>
        </w:rPr>
        <w:t xml:space="preserve"> hipotesis sebagai berikut</w:t>
      </w:r>
      <w:r>
        <w:rPr>
          <w:rFonts w:ascii="Times New Roman" w:cs="Times New Roman" w:hAnsi="Times New Roman"/>
          <w:color w:val="000000"/>
          <w:sz w:val="24"/>
          <w:szCs w:val="28"/>
          <w:lang w:val="sv-SE"/>
        </w:rPr>
        <w:t xml:space="preserve">: </w:t>
      </w:r>
    </w:p>
    <w:p>
      <w:pPr>
        <w:pStyle w:val="style0"/>
        <w:spacing w:after="0" w:lineRule="auto" w:line="480"/>
        <w:jc w:val="both"/>
        <w:rPr>
          <w:rFonts w:ascii="Times New Roman" w:cs="Times New Roman" w:hAnsi="Times New Roman"/>
          <w:b/>
          <w:color w:val="000000"/>
          <w:sz w:val="24"/>
          <w:szCs w:val="28"/>
          <w:lang w:val="sv-SE"/>
        </w:rPr>
      </w:pPr>
      <w:r>
        <w:rPr>
          <w:rFonts w:ascii="Times New Roman" w:cs="Times New Roman" w:hAnsi="Times New Roman"/>
          <w:b/>
          <w:color w:val="000000"/>
          <w:sz w:val="24"/>
          <w:szCs w:val="28"/>
          <w:lang w:val="sv-SE"/>
        </w:rPr>
        <w:t>H</w:t>
      </w:r>
      <w:r>
        <w:rPr>
          <w:rFonts w:ascii="Times New Roman" w:cs="Times New Roman" w:hAnsi="Times New Roman"/>
          <w:b/>
          <w:color w:val="000000"/>
          <w:sz w:val="24"/>
          <w:szCs w:val="28"/>
          <w:vertAlign w:val="subscript"/>
          <w:lang w:val="sv-SE"/>
        </w:rPr>
        <w:t>3</w:t>
      </w:r>
      <w:r>
        <w:rPr>
          <w:rFonts w:ascii="Times New Roman" w:cs="Times New Roman" w:hAnsi="Times New Roman"/>
          <w:b/>
          <w:color w:val="000000"/>
          <w:sz w:val="24"/>
          <w:szCs w:val="28"/>
          <w:lang w:val="sv-SE"/>
        </w:rPr>
        <w:t xml:space="preserve">: </w:t>
      </w:r>
      <w:r>
        <w:rPr>
          <w:rFonts w:ascii="Times New Roman" w:cs="Times New Roman" w:hAnsi="Times New Roman"/>
          <w:b/>
          <w:i/>
          <w:iCs/>
          <w:color w:val="000000"/>
          <w:sz w:val="24"/>
          <w:szCs w:val="28"/>
          <w:lang w:val="sv-SE"/>
        </w:rPr>
        <w:t>Leverage</w:t>
      </w:r>
      <w:r>
        <w:rPr>
          <w:rFonts w:ascii="Times New Roman" w:cs="Times New Roman" w:hAnsi="Times New Roman"/>
          <w:b/>
          <w:color w:val="000000"/>
          <w:sz w:val="24"/>
          <w:szCs w:val="28"/>
          <w:lang w:val="sv-SE"/>
        </w:rPr>
        <w:t xml:space="preserve"> berpengaruh </w:t>
      </w:r>
      <w:r>
        <w:rPr>
          <w:rFonts w:ascii="Times New Roman" w:cs="Times New Roman" w:hAnsi="Times New Roman"/>
          <w:b/>
          <w:color w:val="000000"/>
          <w:sz w:val="24"/>
          <w:szCs w:val="28"/>
          <w:lang w:val="sv-SE"/>
        </w:rPr>
        <w:t>signifikan dan positif</w:t>
      </w:r>
      <w:r>
        <w:rPr>
          <w:rFonts w:ascii="Times New Roman" w:cs="Times New Roman" w:hAnsi="Times New Roman"/>
          <w:b/>
          <w:color w:val="000000"/>
          <w:sz w:val="24"/>
          <w:szCs w:val="28"/>
          <w:lang w:val="sv-SE"/>
        </w:rPr>
        <w:t xml:space="preserve"> </w:t>
      </w:r>
      <w:r>
        <w:rPr>
          <w:rFonts w:ascii="Times New Roman" w:cs="Times New Roman" w:hAnsi="Times New Roman"/>
          <w:b/>
          <w:color w:val="000000"/>
          <w:sz w:val="24"/>
          <w:szCs w:val="28"/>
          <w:lang w:val="sv-SE"/>
        </w:rPr>
        <w:t>terhadap agresivitas pajak.</w:t>
      </w:r>
    </w:p>
    <w:bookmarkStart w:id="38" w:name="_Toc212726657"/>
    <w:p>
      <w:pPr>
        <w:pStyle w:val="style4102"/>
        <w:tabs>
          <w:tab w:val="left" w:leader="none" w:pos="567"/>
        </w:tabs>
        <w:ind w:left="0" w:firstLine="0"/>
        <w:rPr>
          <w:lang w:val="fi-FI"/>
        </w:rPr>
      </w:pPr>
      <w:r>
        <w:rPr>
          <w:lang w:val="fi-FI"/>
        </w:rPr>
        <w:t>Model Penelitian</w:t>
      </w:r>
      <w:bookmarkEnd w:id="38"/>
    </w:p>
    <w:p>
      <w:pPr>
        <w:pStyle w:val="style0"/>
        <w:tabs>
          <w:tab w:val="left" w:leader="none" w:pos="567"/>
        </w:tabs>
        <w:spacing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fi-FI"/>
        </w:rPr>
        <w:t xml:space="preserve">Model penelitian merupakan gambaran dari fenomena yang sedang </w:t>
      </w:r>
      <w:r>
        <w:rPr>
          <w:rFonts w:ascii="Times New Roman" w:cs="Times New Roman" w:hAnsi="Times New Roman"/>
          <w:color w:val="000000"/>
          <w:sz w:val="24"/>
          <w:szCs w:val="28"/>
          <w:lang w:val="fi-FI"/>
        </w:rPr>
        <w:t>d</w:t>
      </w:r>
      <w:r>
        <w:rPr>
          <w:rFonts w:ascii="Times New Roman" w:cs="Times New Roman" w:hAnsi="Times New Roman"/>
          <w:color w:val="000000"/>
          <w:sz w:val="24"/>
          <w:szCs w:val="28"/>
          <w:lang w:val="fi-FI"/>
        </w:rPr>
        <w:t>iteliti</w:t>
      </w:r>
      <w:r>
        <w:rPr>
          <w:rFonts w:ascii="Times New Roman" w:cs="Times New Roman" w:hAnsi="Times New Roman"/>
          <w:color w:val="000000"/>
          <w:sz w:val="24"/>
          <w:szCs w:val="28"/>
          <w:lang w:val="fi-FI"/>
        </w:rPr>
        <w:t xml:space="preserve"> yaitu </w:t>
      </w:r>
      <w:r>
        <w:rPr>
          <w:rFonts w:ascii="Times New Roman" w:cs="Times New Roman" w:hAnsi="Times New Roman"/>
          <w:color w:val="000000"/>
          <w:sz w:val="24"/>
          <w:szCs w:val="28"/>
          <w:lang w:val="fi-FI"/>
        </w:rPr>
        <w:t>u</w:t>
      </w:r>
      <w:r>
        <w:rPr>
          <w:rFonts w:ascii="Times New Roman" w:cs="Times New Roman" w:hAnsi="Times New Roman"/>
          <w:color w:val="000000"/>
          <w:sz w:val="24"/>
          <w:szCs w:val="28"/>
          <w:lang w:val="fi-FI"/>
        </w:rPr>
        <w:t xml:space="preserve">kuran Perusahaan, </w:t>
      </w:r>
      <w:r>
        <w:rPr>
          <w:rFonts w:ascii="Times New Roman" w:cs="Times New Roman" w:hAnsi="Times New Roman"/>
          <w:color w:val="000000"/>
          <w:sz w:val="24"/>
          <w:szCs w:val="28"/>
          <w:lang w:val="fi-FI"/>
        </w:rPr>
        <w:t>p</w:t>
      </w:r>
      <w:r>
        <w:rPr>
          <w:rFonts w:ascii="Times New Roman" w:cs="Times New Roman" w:hAnsi="Times New Roman"/>
          <w:color w:val="000000"/>
          <w:sz w:val="24"/>
          <w:szCs w:val="28"/>
          <w:lang w:val="fi-FI"/>
        </w:rPr>
        <w:t xml:space="preserve">rofitabilitas, dan </w:t>
      </w:r>
      <w:r>
        <w:rPr>
          <w:rFonts w:ascii="Times New Roman" w:cs="Times New Roman" w:hAnsi="Times New Roman"/>
          <w:i/>
          <w:iCs/>
          <w:color w:val="000000"/>
          <w:sz w:val="24"/>
          <w:szCs w:val="28"/>
          <w:lang w:val="fi-FI"/>
        </w:rPr>
        <w:t>l</w:t>
      </w:r>
      <w:r>
        <w:rPr>
          <w:rFonts w:ascii="Times New Roman" w:cs="Times New Roman" w:hAnsi="Times New Roman"/>
          <w:i/>
          <w:iCs/>
          <w:color w:val="000000"/>
          <w:sz w:val="24"/>
          <w:szCs w:val="28"/>
          <w:lang w:val="fi-FI"/>
        </w:rPr>
        <w:t>everage</w:t>
      </w:r>
      <w:r>
        <w:rPr>
          <w:rFonts w:ascii="Times New Roman" w:cs="Times New Roman" w:hAnsi="Times New Roman"/>
          <w:color w:val="000000"/>
          <w:sz w:val="24"/>
          <w:szCs w:val="28"/>
          <w:lang w:val="fi-FI"/>
        </w:rPr>
        <w:t xml:space="preserve"> terhadap Agresivitas Pajak. </w:t>
      </w:r>
      <w:r>
        <w:rPr>
          <w:rFonts w:ascii="Times New Roman" w:cs="Times New Roman" w:hAnsi="Times New Roman"/>
          <w:color w:val="000000"/>
          <w:sz w:val="24"/>
          <w:szCs w:val="28"/>
          <w:lang w:val="sv-SE"/>
        </w:rPr>
        <w:t xml:space="preserve">Model penelitian dapat </w:t>
      </w:r>
      <w:r>
        <w:rPr>
          <w:rFonts w:ascii="Times New Roman" w:cs="Times New Roman" w:hAnsi="Times New Roman"/>
          <w:color w:val="000000"/>
          <w:sz w:val="24"/>
          <w:szCs w:val="28"/>
          <w:lang w:val="sv-SE"/>
        </w:rPr>
        <w:t>dilihat pada gambar berikut ini</w:t>
      </w:r>
      <w:r>
        <w:rPr>
          <w:rFonts w:ascii="Times New Roman" w:cs="Times New Roman" w:hAnsi="Times New Roman"/>
          <w:color w:val="000000"/>
          <w:sz w:val="24"/>
          <w:szCs w:val="28"/>
          <w:lang w:val="sv-SE"/>
        </w:rPr>
        <w:t>:</w:t>
      </w:r>
    </w:p>
    <w:p>
      <w:pPr>
        <w:pStyle w:val="style179"/>
        <w:spacing w:lineRule="auto" w:line="480"/>
        <w:ind w:left="567"/>
        <w:jc w:val="both"/>
        <w:rPr>
          <w:rFonts w:ascii="Times New Roman" w:cs="Times New Roman" w:hAnsi="Times New Roman"/>
          <w:color w:val="000000"/>
          <w:sz w:val="24"/>
          <w:szCs w:val="28"/>
          <w:lang w:val="sv-SE"/>
        </w:rPr>
      </w:pPr>
      <w:r>
        <w:rPr>
          <w:rFonts w:ascii="Times New Roman" w:cs="Times New Roman" w:hAnsi="Times New Roman"/>
          <w:noProof/>
          <w:color w:val="000000"/>
          <w:sz w:val="24"/>
          <w:szCs w:val="28"/>
        </w:rPr>
        <mc:AlternateContent>
          <mc:Choice Requires="wps">
            <w:drawing>
              <wp:anchor distT="0" distB="0" distL="114300" distR="114300" simplePos="false" relativeHeight="25" behindDoc="true" locked="false" layoutInCell="true" allowOverlap="true">
                <wp:simplePos x="0" y="0"/>
                <wp:positionH relativeFrom="column">
                  <wp:posOffset>227817</wp:posOffset>
                </wp:positionH>
                <wp:positionV relativeFrom="paragraph">
                  <wp:posOffset>119380</wp:posOffset>
                </wp:positionV>
                <wp:extent cx="1852294" cy="498475"/>
                <wp:effectExtent l="0" t="0" r="14605" b="15875"/>
                <wp:wrapTight wrapText="bothSides">
                  <wp:wrapPolygon edited="false">
                    <wp:start x="0" y="0"/>
                    <wp:lineTo x="0" y="21462"/>
                    <wp:lineTo x="21548" y="21462"/>
                    <wp:lineTo x="21548" y="0"/>
                    <wp:lineTo x="0" y="0"/>
                  </wp:wrapPolygon>
                </wp:wrapTight>
                <wp:docPr id="1053" name="Rounded Rectangle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52294" cy="498475"/>
                        </a:xfrm>
                        <a:prstGeom prst="roundRect"/>
                        <a:solidFill>
                          <a:srgbClr val="ffffff"/>
                        </a:solidFill>
                        <a:ln cmpd="sng" cap="flat" w="12700">
                          <a:solidFill>
                            <a:srgbClr val="000000"/>
                          </a:solidFill>
                          <a:prstDash val="solid"/>
                          <a:miter/>
                          <a:headEnd/>
                          <a:tailEnd/>
                        </a:ln>
                      </wps:spPr>
                      <wps:txbx id="1053">
                        <w:txbxContent>
                          <w:p>
                            <w:pPr>
                              <w:pStyle w:val="style0"/>
                              <w:jc w:val="center"/>
                              <w:rPr>
                                <w:rFonts w:ascii="Times New Roman" w:cs="Times New Roman" w:hAnsi="Times New Roman"/>
                                <w:sz w:val="24"/>
                              </w:rPr>
                            </w:pPr>
                            <w:r>
                              <w:rPr>
                                <w:rFonts w:ascii="Times New Roman" w:cs="Times New Roman" w:hAnsi="Times New Roman"/>
                                <w:sz w:val="24"/>
                              </w:rPr>
                              <w:t>Ukuran Perusahaan</w:t>
                            </w:r>
                          </w:p>
                        </w:txbxContent>
                      </wps:txbx>
                      <wps:bodyPr lIns="91440" rIns="91440" tIns="45720" bIns="45720" vert="horz" anchor="ctr" wrap="square">
                        <a:prstTxWarp prst="textNoShape"/>
                        <a:noAutofit/>
                      </wps:bodyPr>
                    </wps:wsp>
                  </a:graphicData>
                </a:graphic>
              </wp:anchor>
            </w:drawing>
          </mc:Choice>
          <mc:Fallback>
            <w:pict>
              <v:roundrect id="1053" arcsize="0.16666667," fillcolor="white" stroked="t" style="position:absolute;margin-left:17.94pt;margin-top:9.4pt;width:145.85pt;height:39.25pt;z-index:-2147483622;mso-position-horizontal-relative:text;mso-position-vertical-relative:text;mso-width-relative:page;mso-height-relative:page;visibility:visible;v-text-anchor:middle;">
                <v:stroke joinstyle="miter" weight="1.0pt"/>
                <w10:wrap type="tight"/>
                <v:fill/>
                <v:textbox inset="7.2pt,3.6pt,7.2pt,3.6pt">
                  <w:txbxContent>
                    <w:p>
                      <w:pPr>
                        <w:pStyle w:val="style0"/>
                        <w:jc w:val="center"/>
                        <w:rPr>
                          <w:rFonts w:ascii="Times New Roman" w:cs="Times New Roman" w:hAnsi="Times New Roman"/>
                          <w:sz w:val="24"/>
                        </w:rPr>
                      </w:pPr>
                      <w:r>
                        <w:rPr>
                          <w:rFonts w:ascii="Times New Roman" w:cs="Times New Roman" w:hAnsi="Times New Roman"/>
                          <w:sz w:val="24"/>
                        </w:rPr>
                        <w:t>Ukuran Perusahaan</w:t>
                      </w:r>
                    </w:p>
                  </w:txbxContent>
                </v:textbox>
              </v:roundrect>
            </w:pict>
          </mc:Fallback>
        </mc:AlternateContent>
      </w:r>
      <w:r>
        <w:rPr>
          <w:rFonts w:ascii="Times New Roman" w:cs="Times New Roman" w:hAnsi="Times New Roman"/>
          <w:color w:val="000000"/>
          <w:sz w:val="24"/>
          <w:szCs w:val="28"/>
          <w:lang w:val="sv-SE"/>
        </w:rPr>
        <w:t xml:space="preserve">                    </w:t>
      </w:r>
    </w:p>
    <w:p>
      <w:pPr>
        <w:pStyle w:val="style179"/>
        <w:tabs>
          <w:tab w:val="left" w:leader="none" w:pos="3969"/>
        </w:tabs>
        <w:spacing w:lineRule="auto" w:line="480"/>
        <w:ind w:left="567"/>
        <w:jc w:val="both"/>
        <w:rPr>
          <w:rFonts w:ascii="Times New Roman" w:cs="Times New Roman" w:hAnsi="Times New Roman"/>
          <w:color w:val="000000"/>
          <w:sz w:val="24"/>
          <w:szCs w:val="28"/>
          <w:lang w:val="sv-SE"/>
        </w:rPr>
      </w:pPr>
      <w:r>
        <w:rPr>
          <w:rFonts w:ascii="Times New Roman" w:cs="Times New Roman" w:hAnsi="Times New Roman"/>
          <w:noProof/>
          <w:color w:val="000000"/>
          <w:sz w:val="24"/>
          <w:szCs w:val="28"/>
        </w:rPr>
        <mc:AlternateContent>
          <mc:Choice Requires="wps">
            <w:drawing>
              <wp:anchor distT="0" distB="0" distL="0" distR="0" simplePos="false" relativeHeight="29" behindDoc="false" locked="false" layoutInCell="true" allowOverlap="true">
                <wp:simplePos x="0" y="0"/>
                <wp:positionH relativeFrom="column">
                  <wp:posOffset>2075920</wp:posOffset>
                </wp:positionH>
                <wp:positionV relativeFrom="paragraph">
                  <wp:posOffset>7620</wp:posOffset>
                </wp:positionV>
                <wp:extent cx="1223010" cy="700405"/>
                <wp:effectExtent l="0" t="0" r="72390" b="61594"/>
                <wp:wrapNone/>
                <wp:docPr id="1054" name="Straight Arrow Connector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23010" cy="700405"/>
                        </a:xfrm>
                        <a:prstGeom prst="straightConnector1"/>
                        <a:ln cmpd="sng" cap="flat" w="6350">
                          <a:solidFill>
                            <a:srgbClr val="000000"/>
                          </a:solidFill>
                          <a:prstDash val="solid"/>
                          <a:miter/>
                          <a:headEnd/>
                          <a:tailEnd len="med" w="med" type="triangle"/>
                        </a:ln>
                      </wps:spPr>
                      <wps:bodyPr>
                        <a:prstTxWarp prst="textNoShape"/>
                      </wps:bodyPr>
                    </wps:wsp>
                  </a:graphicData>
                </a:graphic>
                <wp14:sizeRelH relativeFrom="margin">
                  <wp14:pctWidth>0</wp14:pctWidth>
                </wp14:sizeRelH>
              </wp:anchor>
            </w:drawing>
          </mc:Choice>
          <mc:Fallback>
            <w:pict>
              <v:shape id="1054" type="#_x0000_t32" filled="f" style="position:absolute;margin-left:163.46pt;margin-top:0.6pt;width:96.3pt;height:55.15pt;z-index:29;mso-position-horizontal-relative:text;mso-position-vertical-relative:text;mso-width-percent:0;mso-width-relative:margin;mso-height-relative:page;mso-wrap-distance-left:0.0pt;mso-wrap-distance-right:0.0pt;visibility:visible;">
                <v:stroke endarrow="block" joinstyle="miter" weight="0.5pt"/>
                <v:fill/>
              </v:shape>
            </w:pict>
          </mc:Fallback>
        </mc:AlternateConten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H</w:t>
      </w:r>
      <w:r>
        <w:rPr>
          <w:rFonts w:ascii="Times New Roman" w:cs="Times New Roman" w:hAnsi="Times New Roman"/>
          <w:color w:val="000000"/>
          <w:sz w:val="24"/>
          <w:szCs w:val="28"/>
          <w:vertAlign w:val="subscript"/>
          <w:lang w:val="sv-SE"/>
        </w:rPr>
        <w:t xml:space="preserve">1 </w:t>
      </w:r>
      <w:r>
        <w:rPr>
          <w:rFonts w:ascii="Times New Roman" w:cs="Times New Roman" w:hAnsi="Times New Roman"/>
          <w:color w:val="000000"/>
          <w:sz w:val="24"/>
          <w:szCs w:val="28"/>
          <w:lang w:val="sv-SE"/>
        </w:rPr>
        <w:t>(+)</w:t>
      </w:r>
      <w:r>
        <w:rPr>
          <w:rFonts w:ascii="Times New Roman" w:cs="Times New Roman" w:hAnsi="Times New Roman"/>
          <w:color w:val="000000"/>
          <w:sz w:val="24"/>
          <w:szCs w:val="28"/>
          <w:lang w:val="sv-SE"/>
        </w:rPr>
        <w:t xml:space="preserve">                                                        </w:t>
      </w:r>
    </w:p>
    <w:p>
      <w:pPr>
        <w:pStyle w:val="style179"/>
        <w:spacing w:lineRule="auto" w:line="480"/>
        <w:ind w:left="567"/>
        <w:jc w:val="both"/>
        <w:rPr>
          <w:rFonts w:ascii="Times New Roman" w:cs="Times New Roman" w:hAnsi="Times New Roman"/>
          <w:color w:val="000000"/>
          <w:sz w:val="24"/>
          <w:szCs w:val="28"/>
          <w:lang w:val="sv-SE"/>
        </w:rPr>
      </w:pPr>
      <w:r>
        <w:rPr>
          <w:rFonts w:ascii="Times New Roman" w:cs="Times New Roman" w:hAnsi="Times New Roman"/>
          <w:noProof/>
          <w:color w:val="000000"/>
          <w:sz w:val="24"/>
          <w:szCs w:val="28"/>
        </w:rPr>
        <mc:AlternateContent>
          <mc:Choice Requires="wps">
            <w:drawing>
              <wp:anchor distT="0" distB="0" distL="0" distR="0" simplePos="false" relativeHeight="28" behindDoc="false" locked="false" layoutInCell="true" allowOverlap="true">
                <wp:simplePos x="0" y="0"/>
                <wp:positionH relativeFrom="column">
                  <wp:posOffset>3309725</wp:posOffset>
                </wp:positionH>
                <wp:positionV relativeFrom="paragraph">
                  <wp:posOffset>308610</wp:posOffset>
                </wp:positionV>
                <wp:extent cx="1602740" cy="498475"/>
                <wp:effectExtent l="0" t="0" r="16510" b="15875"/>
                <wp:wrapNone/>
                <wp:docPr id="1055" name="Rounded Rectangle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2740" cy="498475"/>
                        </a:xfrm>
                        <a:prstGeom prst="roundRect"/>
                        <a:solidFill>
                          <a:srgbClr val="ffffff"/>
                        </a:solidFill>
                        <a:ln cmpd="sng" cap="flat" w="12700">
                          <a:solidFill>
                            <a:srgbClr val="000000"/>
                          </a:solidFill>
                          <a:prstDash val="solid"/>
                          <a:miter/>
                          <a:headEnd/>
                          <a:tailEnd/>
                        </a:ln>
                      </wps:spPr>
                      <wps:txbx id="1055">
                        <w:txbxContent>
                          <w:p>
                            <w:pPr>
                              <w:pStyle w:val="style0"/>
                              <w:jc w:val="center"/>
                              <w:rPr>
                                <w:rFonts w:ascii="Times New Roman" w:cs="Times New Roman" w:hAnsi="Times New Roman"/>
                                <w:sz w:val="24"/>
                              </w:rPr>
                            </w:pPr>
                            <w:r>
                              <w:rPr>
                                <w:rFonts w:ascii="Times New Roman" w:cs="Times New Roman" w:hAnsi="Times New Roman"/>
                                <w:sz w:val="24"/>
                              </w:rPr>
                              <w:t>Agresivitas Pajak</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oundrect id="1055" arcsize="0.16666667," fillcolor="white" stroked="t" style="position:absolute;margin-left:260.61pt;margin-top:24.3pt;width:126.2pt;height:39.25pt;z-index:28;mso-position-horizontal-relative:text;mso-position-vertical-relative:text;mso-width-percent:0;mso-width-relative:margin;mso-height-relative:page;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sz w:val="24"/>
                        </w:rPr>
                      </w:pPr>
                      <w:r>
                        <w:rPr>
                          <w:rFonts w:ascii="Times New Roman" w:cs="Times New Roman" w:hAnsi="Times New Roman"/>
                          <w:sz w:val="24"/>
                        </w:rPr>
                        <w:t>Agresivitas Pajak</w:t>
                      </w:r>
                    </w:p>
                  </w:txbxContent>
                </v:textbox>
              </v:roundrect>
            </w:pict>
          </mc:Fallback>
        </mc:AlternateContent>
      </w:r>
      <w:r>
        <w:rPr>
          <w:rFonts w:ascii="Times New Roman" w:cs="Times New Roman" w:hAnsi="Times New Roman"/>
          <w:noProof/>
          <w:color w:val="000000"/>
          <w:sz w:val="24"/>
          <w:szCs w:val="28"/>
        </w:rPr>
        <mc:AlternateContent>
          <mc:Choice Requires="wps">
            <w:drawing>
              <wp:anchor distT="0" distB="0" distL="0" distR="0" simplePos="false" relativeHeight="26" behindDoc="false" locked="false" layoutInCell="true" allowOverlap="true">
                <wp:simplePos x="0" y="0"/>
                <wp:positionH relativeFrom="column">
                  <wp:posOffset>246542</wp:posOffset>
                </wp:positionH>
                <wp:positionV relativeFrom="paragraph">
                  <wp:posOffset>351790</wp:posOffset>
                </wp:positionV>
                <wp:extent cx="1852294" cy="498474"/>
                <wp:effectExtent l="0" t="0" r="14605" b="15875"/>
                <wp:wrapNone/>
                <wp:docPr id="1056" name="Rounded Rectangle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52294" cy="498474"/>
                        </a:xfrm>
                        <a:prstGeom prst="roundRect"/>
                        <a:solidFill>
                          <a:srgbClr val="ffffff"/>
                        </a:solidFill>
                        <a:ln cmpd="sng" cap="flat" w="12700">
                          <a:solidFill>
                            <a:srgbClr val="000000"/>
                          </a:solidFill>
                          <a:prstDash val="solid"/>
                          <a:miter/>
                          <a:headEnd/>
                          <a:tailEnd/>
                        </a:ln>
                      </wps:spPr>
                      <wps:txbx id="1056">
                        <w:txbxContent>
                          <w:p>
                            <w:pPr>
                              <w:pStyle w:val="style0"/>
                              <w:jc w:val="center"/>
                              <w:rPr>
                                <w:rFonts w:ascii="Times New Roman" w:cs="Times New Roman" w:hAnsi="Times New Roman"/>
                                <w:sz w:val="24"/>
                              </w:rPr>
                            </w:pPr>
                            <w:r>
                              <w:rPr>
                                <w:rFonts w:ascii="Times New Roman" w:cs="Times New Roman" w:hAnsi="Times New Roman"/>
                                <w:sz w:val="24"/>
                              </w:rPr>
                              <w:t>Profitabilitas</w:t>
                            </w:r>
                          </w:p>
                        </w:txbxContent>
                      </wps:txbx>
                      <wps:bodyPr lIns="91440" rIns="91440" tIns="45720" bIns="45720" vert="horz" anchor="ctr" wrap="square">
                        <a:prstTxWarp prst="textNoShape"/>
                        <a:noAutofit/>
                      </wps:bodyPr>
                    </wps:wsp>
                  </a:graphicData>
                </a:graphic>
              </wp:anchor>
            </w:drawing>
          </mc:Choice>
          <mc:Fallback>
            <w:pict>
              <v:roundrect id="1056" arcsize="0.16666667," fillcolor="white" stroked="t" style="position:absolute;margin-left:19.41pt;margin-top:27.7pt;width:145.85pt;height:39.25pt;z-index:26;mso-position-horizontal-relative:text;mso-position-vertical-relative:text;mso-width-relative:page;mso-height-relative:page;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sz w:val="24"/>
                        </w:rPr>
                      </w:pPr>
                      <w:r>
                        <w:rPr>
                          <w:rFonts w:ascii="Times New Roman" w:cs="Times New Roman" w:hAnsi="Times New Roman"/>
                          <w:sz w:val="24"/>
                        </w:rPr>
                        <w:t>Profitabilitas</w:t>
                      </w:r>
                    </w:p>
                  </w:txbxContent>
                </v:textbox>
              </v:roundrect>
            </w:pict>
          </mc:Fallback>
        </mc:AlternateContent>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p>
    <w:p>
      <w:pPr>
        <w:pStyle w:val="style179"/>
        <w:spacing w:lineRule="auto" w:line="480"/>
        <w:ind w:left="567"/>
        <w:jc w:val="both"/>
        <w:rPr>
          <w:rFonts w:ascii="Times New Roman" w:cs="Times New Roman" w:hAnsi="Times New Roman"/>
          <w:color w:val="000000"/>
          <w:sz w:val="24"/>
          <w:szCs w:val="28"/>
          <w:lang w:val="sv-SE"/>
        </w:rPr>
      </w:pPr>
      <w:r>
        <w:rPr>
          <w:rFonts w:ascii="Times New Roman" w:cs="Times New Roman" w:hAnsi="Times New Roman"/>
          <w:noProof/>
          <w:color w:val="000000"/>
          <w:sz w:val="24"/>
          <w:szCs w:val="28"/>
        </w:rPr>
        <mc:AlternateContent>
          <mc:Choice Requires="wps">
            <w:drawing>
              <wp:anchor distT="0" distB="0" distL="0" distR="0" simplePos="false" relativeHeight="31" behindDoc="false" locked="false" layoutInCell="true" allowOverlap="true">
                <wp:simplePos x="0" y="0"/>
                <wp:positionH relativeFrom="column">
                  <wp:posOffset>2101745</wp:posOffset>
                </wp:positionH>
                <wp:positionV relativeFrom="paragraph">
                  <wp:posOffset>230505</wp:posOffset>
                </wp:positionV>
                <wp:extent cx="1223009" cy="11875"/>
                <wp:effectExtent l="0" t="76200" r="15240" b="83820"/>
                <wp:wrapNone/>
                <wp:docPr id="1057" name="Straight Arrow Connector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223009" cy="11875"/>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 id="1057" type="#_x0000_t32" filled="f" style="position:absolute;margin-left:165.49pt;margin-top:18.15pt;width:96.3pt;height:0.94pt;z-index:31;mso-position-horizontal-relative:text;mso-position-vertical-relative:text;mso-width-relative:page;mso-height-relative:page;mso-wrap-distance-left:0.0pt;mso-wrap-distance-right:0.0pt;visibility:visible;flip:y;">
                <v:stroke endarrow="block" joinstyle="miter" weight="0.5pt"/>
                <v:fill/>
              </v:shape>
            </w:pict>
          </mc:Fallback>
        </mc:AlternateContent>
      </w:r>
      <w:r>
        <w:rPr>
          <w:rFonts w:ascii="Times New Roman" w:cs="Times New Roman" w:hAnsi="Times New Roman"/>
          <w:color w:val="000000"/>
          <w:sz w:val="24"/>
          <w:szCs w:val="28"/>
          <w:lang w:val="sv-SE"/>
        </w:rPr>
        <w:t xml:space="preserve">                                                        H</w:t>
      </w:r>
      <w:r>
        <w:rPr>
          <w:rFonts w:ascii="Times New Roman" w:cs="Times New Roman" w:hAnsi="Times New Roman"/>
          <w:color w:val="000000"/>
          <w:sz w:val="24"/>
          <w:szCs w:val="28"/>
          <w:vertAlign w:val="subscript"/>
          <w:lang w:val="sv-SE"/>
        </w:rPr>
        <w:t xml:space="preserve">2 </w:t>
      </w:r>
      <w:r>
        <w:rPr>
          <w:rFonts w:ascii="Times New Roman" w:cs="Times New Roman" w:hAnsi="Times New Roman"/>
          <w:color w:val="000000"/>
          <w:sz w:val="24"/>
          <w:szCs w:val="28"/>
          <w:lang w:val="sv-SE"/>
        </w:rPr>
        <w:t>(+)</w:t>
      </w:r>
    </w:p>
    <w:p>
      <w:pPr>
        <w:pStyle w:val="style179"/>
        <w:spacing w:lineRule="auto" w:line="480"/>
        <w:ind w:left="567"/>
        <w:jc w:val="both"/>
        <w:rPr>
          <w:rFonts w:ascii="Times New Roman" w:cs="Times New Roman" w:hAnsi="Times New Roman"/>
          <w:color w:val="000000"/>
          <w:sz w:val="24"/>
          <w:szCs w:val="28"/>
          <w:lang w:val="sv-SE"/>
        </w:rPr>
      </w:pPr>
      <w:r>
        <w:rPr>
          <w:rFonts w:ascii="Times New Roman" w:cs="Times New Roman" w:hAnsi="Times New Roman"/>
          <w:noProof/>
          <w:color w:val="000000"/>
          <w:sz w:val="24"/>
          <w:szCs w:val="28"/>
        </w:rPr>
        <mc:AlternateContent>
          <mc:Choice Requires="wps">
            <w:drawing>
              <wp:anchor distT="0" distB="0" distL="0" distR="0" simplePos="false" relativeHeight="30" behindDoc="false" locked="false" layoutInCell="true" allowOverlap="true">
                <wp:simplePos x="0" y="0"/>
                <wp:positionH relativeFrom="column">
                  <wp:posOffset>2100050</wp:posOffset>
                </wp:positionH>
                <wp:positionV relativeFrom="paragraph">
                  <wp:posOffset>29845</wp:posOffset>
                </wp:positionV>
                <wp:extent cx="1223010" cy="700405"/>
                <wp:effectExtent l="0" t="38100" r="53339" b="23495"/>
                <wp:wrapNone/>
                <wp:docPr id="1058" name="Straight Arrow Connector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223010" cy="700405"/>
                        </a:xfrm>
                        <a:prstGeom prst="straightConnector1"/>
                        <a:ln cmpd="sng" cap="flat" w="6350">
                          <a:solidFill>
                            <a:srgbClr val="000000"/>
                          </a:solidFill>
                          <a:prstDash val="solid"/>
                          <a:miter/>
                          <a:headEnd/>
                          <a:tailEnd len="med" w="med" type="triangle"/>
                        </a:ln>
                      </wps:spPr>
                      <wps:bodyPr>
                        <a:prstTxWarp prst="textNoShape"/>
                      </wps:bodyPr>
                    </wps:wsp>
                  </a:graphicData>
                </a:graphic>
                <wp14:sizeRelH relativeFrom="margin">
                  <wp14:pctWidth>0</wp14:pctWidth>
                </wp14:sizeRelH>
              </wp:anchor>
            </w:drawing>
          </mc:Choice>
          <mc:Fallback>
            <w:pict>
              <v:shape id="1058" type="#_x0000_t32" filled="f" style="position:absolute;margin-left:165.36pt;margin-top:2.35pt;width:96.3pt;height:55.15pt;z-index:30;mso-position-horizontal-relative:text;mso-position-vertical-relative:text;mso-width-percent:0;mso-width-relative:margin;mso-height-relative:page;mso-wrap-distance-left:0.0pt;mso-wrap-distance-right:0.0pt;visibility:visible;flip:y;">
                <v:stroke endarrow="block" joinstyle="miter" weight="0.5pt"/>
                <v:fill/>
              </v:shape>
            </w:pict>
          </mc:Fallback>
        </mc:AlternateContent>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 xml:space="preserve">   </w:t>
      </w:r>
    </w:p>
    <w:p>
      <w:pPr>
        <w:pStyle w:val="style179"/>
        <w:spacing w:lineRule="auto" w:line="480"/>
        <w:ind w:left="567"/>
        <w:jc w:val="both"/>
        <w:rPr>
          <w:rFonts w:ascii="Times New Roman" w:cs="Times New Roman" w:hAnsi="Times New Roman"/>
          <w:color w:val="000000"/>
          <w:sz w:val="24"/>
          <w:szCs w:val="28"/>
          <w:lang w:val="sv-SE"/>
        </w:rPr>
      </w:pPr>
      <w:r>
        <w:rPr>
          <w:rFonts w:ascii="Times New Roman" w:cs="Times New Roman" w:hAnsi="Times New Roman"/>
          <w:noProof/>
          <w:color w:val="000000"/>
          <w:sz w:val="24"/>
          <w:szCs w:val="28"/>
        </w:rPr>
        <mc:AlternateContent>
          <mc:Choice Requires="wps">
            <w:drawing>
              <wp:anchor distT="0" distB="0" distL="0" distR="0" simplePos="false" relativeHeight="27" behindDoc="false" locked="false" layoutInCell="true" allowOverlap="true">
                <wp:simplePos x="0" y="0"/>
                <wp:positionH relativeFrom="column">
                  <wp:posOffset>252730</wp:posOffset>
                </wp:positionH>
                <wp:positionV relativeFrom="paragraph">
                  <wp:posOffset>128374</wp:posOffset>
                </wp:positionV>
                <wp:extent cx="1852294" cy="498475"/>
                <wp:effectExtent l="0" t="0" r="14605" b="15875"/>
                <wp:wrapNone/>
                <wp:docPr id="1059" name="Rounded Rectangle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52294" cy="498475"/>
                        </a:xfrm>
                        <a:prstGeom prst="roundRect"/>
                        <a:solidFill>
                          <a:srgbClr val="ffffff"/>
                        </a:solidFill>
                        <a:ln cmpd="sng" cap="flat" w="12700">
                          <a:solidFill>
                            <a:srgbClr val="000000"/>
                          </a:solidFill>
                          <a:prstDash val="solid"/>
                          <a:miter/>
                          <a:headEnd/>
                          <a:tailEnd/>
                        </a:ln>
                      </wps:spPr>
                      <wps:txbx id="1059">
                        <w:txbxContent>
                          <w:p>
                            <w:pPr>
                              <w:pStyle w:val="style0"/>
                              <w:spacing w:after="0"/>
                              <w:jc w:val="center"/>
                              <w:rPr>
                                <w:rFonts w:ascii="Times New Roman" w:cs="Times New Roman" w:hAnsi="Times New Roman"/>
                                <w:sz w:val="24"/>
                              </w:rPr>
                            </w:pPr>
                            <w:r>
                              <w:rPr>
                                <w:rFonts w:ascii="Times New Roman" w:cs="Times New Roman" w:hAnsi="Times New Roman"/>
                                <w:i/>
                                <w:iCs/>
                                <w:sz w:val="24"/>
                              </w:rPr>
                              <w:t>Leverage</w:t>
                            </w:r>
                          </w:p>
                        </w:txbxContent>
                      </wps:txbx>
                      <wps:bodyPr lIns="91440" rIns="91440" tIns="45720" bIns="45720" vert="horz" anchor="ctr" wrap="square">
                        <a:prstTxWarp prst="textNoShape"/>
                        <a:noAutofit/>
                      </wps:bodyPr>
                    </wps:wsp>
                  </a:graphicData>
                </a:graphic>
              </wp:anchor>
            </w:drawing>
          </mc:Choice>
          <mc:Fallback>
            <w:pict>
              <v:roundrect id="1059" arcsize="0.16666667," fillcolor="white" stroked="t" style="position:absolute;margin-left:19.9pt;margin-top:10.11pt;width:145.85pt;height:39.25pt;z-index:27;mso-position-horizontal-relative:text;mso-position-vertical-relative:text;mso-width-relative:page;mso-height-relative:page;mso-wrap-distance-left:0.0pt;mso-wrap-distance-right:0.0pt;visibility:visible;v-text-anchor:middle;">
                <v:stroke joinstyle="miter" weight="1.0pt"/>
                <v:fill/>
                <v:textbox inset="7.2pt,3.6pt,7.2pt,3.6pt">
                  <w:txbxContent>
                    <w:p>
                      <w:pPr>
                        <w:pStyle w:val="style0"/>
                        <w:spacing w:after="0"/>
                        <w:jc w:val="center"/>
                        <w:rPr>
                          <w:rFonts w:ascii="Times New Roman" w:cs="Times New Roman" w:hAnsi="Times New Roman"/>
                          <w:sz w:val="24"/>
                        </w:rPr>
                      </w:pPr>
                      <w:r>
                        <w:rPr>
                          <w:rFonts w:ascii="Times New Roman" w:cs="Times New Roman" w:hAnsi="Times New Roman"/>
                          <w:i/>
                          <w:iCs/>
                          <w:sz w:val="24"/>
                        </w:rPr>
                        <w:t>Leverage</w:t>
                      </w:r>
                    </w:p>
                  </w:txbxContent>
                </v:textbox>
              </v:roundrect>
            </w:pict>
          </mc:Fallback>
        </mc:AlternateContent>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ab/>
      </w:r>
      <w:r>
        <w:rPr>
          <w:rFonts w:ascii="Times New Roman" w:cs="Times New Roman" w:hAnsi="Times New Roman"/>
          <w:color w:val="000000"/>
          <w:sz w:val="24"/>
          <w:szCs w:val="28"/>
          <w:lang w:val="sv-SE"/>
        </w:rPr>
        <w:t>H</w:t>
      </w:r>
      <w:r>
        <w:rPr>
          <w:rFonts w:ascii="Times New Roman" w:cs="Times New Roman" w:hAnsi="Times New Roman"/>
          <w:color w:val="000000"/>
          <w:sz w:val="24"/>
          <w:szCs w:val="28"/>
          <w:vertAlign w:val="subscript"/>
          <w:lang w:val="sv-SE"/>
        </w:rPr>
        <w:t xml:space="preserve">3 </w:t>
      </w:r>
      <w:r>
        <w:rPr>
          <w:rFonts w:ascii="Times New Roman" w:cs="Times New Roman" w:hAnsi="Times New Roman"/>
          <w:color w:val="000000"/>
          <w:sz w:val="24"/>
          <w:szCs w:val="28"/>
          <w:lang w:val="sv-SE"/>
        </w:rPr>
        <w:t>(+)</w:t>
      </w:r>
    </w:p>
    <w:p>
      <w:pPr>
        <w:pStyle w:val="style179"/>
        <w:spacing w:lineRule="auto" w:line="480"/>
        <w:ind w:left="567"/>
        <w:jc w:val="both"/>
        <w:rPr>
          <w:rFonts w:ascii="Times New Roman" w:cs="Times New Roman" w:hAnsi="Times New Roman"/>
          <w:color w:val="000000"/>
          <w:sz w:val="24"/>
          <w:szCs w:val="28"/>
          <w:lang w:val="sv-SE"/>
        </w:rPr>
      </w:pPr>
    </w:p>
    <w:bookmarkStart w:id="39" w:name="_Toc195563147"/>
    <w:p>
      <w:pPr>
        <w:pStyle w:val="style34"/>
        <w:spacing w:after="0"/>
        <w:jc w:val="center"/>
        <w:rPr>
          <w:rFonts w:ascii="Times New Roman" w:cs="Times New Roman" w:hAnsi="Times New Roman"/>
          <w:b/>
          <w:bCs/>
          <w:i w:val="false"/>
          <w:iCs w:val="false"/>
          <w:noProof/>
          <w:color w:val="auto"/>
          <w:sz w:val="22"/>
          <w:szCs w:val="22"/>
          <w:lang w:val="sv-SE"/>
        </w:rPr>
      </w:pPr>
      <w:r>
        <w:rPr>
          <w:rFonts w:ascii="Times New Roman" w:cs="Times New Roman" w:hAnsi="Times New Roman"/>
          <w:b/>
          <w:bCs/>
          <w:i w:val="false"/>
          <w:iCs w:val="false"/>
          <w:color w:val="auto"/>
          <w:sz w:val="22"/>
          <w:szCs w:val="22"/>
          <w:lang w:val="sv-SE"/>
        </w:rPr>
        <w:t xml:space="preserve">Gambar 2. </w:t>
      </w:r>
      <w:r>
        <w:rPr>
          <w:rFonts w:ascii="Times New Roman" w:cs="Times New Roman" w:hAnsi="Times New Roman"/>
          <w:b/>
          <w:bCs/>
          <w:i w:val="false"/>
          <w:iCs w:val="false"/>
          <w:color w:val="auto"/>
          <w:sz w:val="22"/>
          <w:szCs w:val="22"/>
          <w:lang w:val="sv-SE"/>
        </w:rPr>
        <w:fldChar w:fldCharType="begin"/>
      </w:r>
      <w:r>
        <w:rPr>
          <w:rFonts w:ascii="Times New Roman" w:cs="Times New Roman" w:hAnsi="Times New Roman"/>
          <w:b/>
          <w:bCs/>
          <w:i w:val="false"/>
          <w:iCs w:val="false"/>
          <w:color w:val="auto"/>
          <w:sz w:val="22"/>
          <w:szCs w:val="22"/>
          <w:lang w:val="sv-SE"/>
        </w:rPr>
        <w:instrText xml:space="preserve"> SEQ Gambar_2. \* ARABIC </w:instrText>
      </w:r>
      <w:r>
        <w:rPr>
          <w:rFonts w:ascii="Times New Roman" w:cs="Times New Roman" w:hAnsi="Times New Roman"/>
          <w:b/>
          <w:bCs/>
          <w:i w:val="false"/>
          <w:iCs w:val="false"/>
          <w:color w:val="auto"/>
          <w:sz w:val="22"/>
          <w:szCs w:val="22"/>
          <w:lang w:val="sv-SE"/>
        </w:rPr>
        <w:fldChar w:fldCharType="separate"/>
      </w:r>
      <w:r>
        <w:rPr>
          <w:rFonts w:ascii="Times New Roman" w:cs="Times New Roman" w:hAnsi="Times New Roman"/>
          <w:b/>
          <w:bCs/>
          <w:i w:val="false"/>
          <w:iCs w:val="false"/>
          <w:noProof/>
          <w:color w:val="auto"/>
          <w:sz w:val="22"/>
          <w:szCs w:val="22"/>
          <w:lang w:val="sv-SE"/>
        </w:rPr>
        <w:t>2</w:t>
      </w:r>
      <w:r>
        <w:rPr>
          <w:rFonts w:ascii="Times New Roman" w:cs="Times New Roman" w:hAnsi="Times New Roman"/>
          <w:b/>
          <w:bCs/>
          <w:i w:val="false"/>
          <w:iCs w:val="false"/>
          <w:color w:val="auto"/>
          <w:sz w:val="22"/>
          <w:szCs w:val="22"/>
          <w:lang w:val="sv-SE"/>
        </w:rPr>
        <w:fldChar w:fldCharType="end"/>
      </w:r>
      <w:r>
        <w:rPr>
          <w:rFonts w:ascii="Times New Roman" w:cs="Times New Roman" w:hAnsi="Times New Roman"/>
          <w:b/>
          <w:bCs/>
          <w:i w:val="false"/>
          <w:iCs w:val="false"/>
          <w:color w:val="auto"/>
          <w:sz w:val="22"/>
          <w:szCs w:val="22"/>
          <w:lang w:val="sv-SE"/>
        </w:rPr>
        <w:t xml:space="preserve"> Model Penelitian</w:t>
      </w:r>
      <w:bookmarkEnd w:id="39"/>
    </w:p>
    <w:p>
      <w:pPr>
        <w:pStyle w:val="style179"/>
        <w:spacing w:after="0" w:lineRule="auto" w:line="240"/>
        <w:ind w:left="1134" w:hanging="1134"/>
        <w:jc w:val="center"/>
        <w:rPr>
          <w:rFonts w:ascii="Times New Roman" w:cs="Times New Roman" w:hAnsi="Times New Roman"/>
          <w:i/>
          <w:iCs/>
          <w:color w:val="000000"/>
          <w:lang w:val="sv-SE"/>
        </w:rPr>
      </w:pPr>
      <w:r>
        <w:rPr>
          <w:rFonts w:ascii="Times New Roman" w:cs="Times New Roman" w:hAnsi="Times New Roman"/>
          <w:i/>
          <w:iCs/>
          <w:color w:val="000000"/>
          <w:lang w:val="sv-SE"/>
        </w:rPr>
        <w:t>Sumber</w:t>
      </w:r>
      <w:r>
        <w:rPr>
          <w:rFonts w:ascii="Times New Roman" w:cs="Times New Roman" w:hAnsi="Times New Roman"/>
          <w:i/>
          <w:iCs/>
          <w:color w:val="000000"/>
          <w:lang w:val="sv-SE"/>
        </w:rPr>
        <w:t>: Dikembangkan dalam Penelitian</w:t>
      </w:r>
    </w:p>
    <w:p>
      <w:pPr>
        <w:pStyle w:val="style1"/>
        <w:jc w:val="left"/>
        <w:rPr>
          <w:lang w:val="sv-SE"/>
        </w:rPr>
        <w:sectPr>
          <w:headerReference w:type="default" r:id="rId10"/>
          <w:footerReference w:type="default" r:id="rId11"/>
          <w:pgSz w:w="11910" w:h="16840" w:orient="portrait"/>
          <w:pgMar w:top="2268" w:right="1701" w:bottom="1701" w:left="2268" w:header="1134" w:footer="1134" w:gutter="0"/>
          <w:cols w:space="720"/>
          <w:titlePg/>
          <w:docGrid w:linePitch="299"/>
        </w:sectPr>
      </w:pPr>
    </w:p>
    <w:bookmarkStart w:id="40" w:name="_Toc212726658"/>
    <w:p>
      <w:pPr>
        <w:pStyle w:val="style1"/>
        <w:spacing w:lineRule="auto" w:line="480"/>
        <w:rPr>
          <w:sz w:val="24"/>
          <w:szCs w:val="22"/>
          <w:lang w:val="sv-SE"/>
        </w:rPr>
      </w:pPr>
      <w:r>
        <w:rPr>
          <w:sz w:val="24"/>
          <w:szCs w:val="22"/>
          <w:lang w:val="sv-SE"/>
        </w:rPr>
        <w:t>BAB III</w:t>
      </w:r>
      <w:r>
        <w:rPr>
          <w:sz w:val="24"/>
          <w:szCs w:val="22"/>
          <w:lang w:val="sv-SE"/>
        </w:rPr>
        <w:br/>
      </w:r>
      <w:r>
        <w:rPr>
          <w:sz w:val="24"/>
          <w:szCs w:val="22"/>
          <w:lang w:val="sv-SE"/>
        </w:rPr>
        <w:t>METODE PENELITIAN</w:t>
      </w:r>
      <w:bookmarkEnd w:id="40"/>
    </w:p>
    <w:bookmarkStart w:id="41" w:name="_Toc212726659"/>
    <w:p>
      <w:pPr>
        <w:pStyle w:val="style4108"/>
        <w:tabs>
          <w:tab w:val="left" w:leader="none" w:pos="567"/>
        </w:tabs>
        <w:ind w:left="0" w:firstLine="0"/>
        <w:rPr>
          <w:lang w:val="fi-FI"/>
        </w:rPr>
      </w:pPr>
      <w:r>
        <w:rPr>
          <w:lang w:val="fi-FI"/>
        </w:rPr>
        <w:t>Definisi Operasional dan Pengukuran Variabel</w:t>
      </w:r>
      <w:bookmarkEnd w:id="41"/>
    </w:p>
    <w:bookmarkStart w:id="42" w:name="_Toc212726660"/>
    <w:p>
      <w:pPr>
        <w:pStyle w:val="style4110"/>
        <w:tabs>
          <w:tab w:val="left" w:leader="none" w:pos="567"/>
        </w:tabs>
        <w:spacing w:after="0"/>
        <w:ind w:left="0" w:firstLine="0"/>
        <w:rPr>
          <w:lang w:val="en-ID"/>
        </w:rPr>
      </w:pPr>
      <w:r>
        <w:rPr>
          <w:lang w:val="en-ID"/>
        </w:rPr>
        <w:t>Variabel</w:t>
      </w:r>
      <w:r>
        <w:rPr>
          <w:lang w:val="en-ID"/>
        </w:rPr>
        <w:t xml:space="preserve"> </w:t>
      </w:r>
      <w:r>
        <w:rPr>
          <w:lang w:val="en-ID"/>
        </w:rPr>
        <w:t>Agresivitas</w:t>
      </w:r>
      <w:r>
        <w:rPr>
          <w:lang w:val="en-ID"/>
        </w:rPr>
        <w:t xml:space="preserve"> Pajak (Y)</w:t>
      </w:r>
      <w:bookmarkEnd w:id="42"/>
    </w:p>
    <w:p>
      <w:pPr>
        <w:pStyle w:val="style0"/>
        <w:spacing w:after="0" w:lineRule="auto" w:line="480"/>
        <w:ind w:firstLine="720"/>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 xml:space="preserve">enelitian ini </w:t>
      </w:r>
      <w:r>
        <w:rPr>
          <w:rFonts w:ascii="Times New Roman" w:cs="Times New Roman" w:hAnsi="Times New Roman"/>
          <w:color w:val="000000"/>
          <w:sz w:val="24"/>
          <w:szCs w:val="28"/>
          <w:lang w:val="sv-SE"/>
        </w:rPr>
        <w:t xml:space="preserve">menggunakan </w:t>
      </w:r>
      <w:r>
        <w:rPr>
          <w:rFonts w:ascii="Times New Roman" w:cs="Times New Roman" w:hAnsi="Times New Roman"/>
          <w:color w:val="000000"/>
          <w:sz w:val="24"/>
          <w:szCs w:val="28"/>
          <w:lang w:val="sv-SE"/>
        </w:rPr>
        <w:t>a</w:t>
      </w:r>
      <w:r>
        <w:rPr>
          <w:rFonts w:ascii="Times New Roman" w:cs="Times New Roman" w:hAnsi="Times New Roman"/>
          <w:color w:val="000000"/>
          <w:sz w:val="24"/>
          <w:szCs w:val="28"/>
          <w:lang w:val="sv-SE"/>
        </w:rPr>
        <w:t xml:space="preserve">gresivitas pajak sebagai variabel dependen, yang dipengaruhi oleh variabel independen. </w:t>
      </w:r>
      <w:r>
        <w:rPr>
          <w:rFonts w:ascii="Times New Roman" w:cs="Times New Roman" w:hAnsi="Times New Roman"/>
          <w:color w:val="000000"/>
          <w:sz w:val="24"/>
          <w:szCs w:val="28"/>
          <w:lang w:val="fi-FI"/>
        </w:rPr>
        <w:t>Agresiv</w:t>
      </w:r>
      <w:r>
        <w:rPr>
          <w:rFonts w:ascii="Times New Roman" w:cs="Times New Roman" w:hAnsi="Times New Roman"/>
          <w:color w:val="000000"/>
          <w:sz w:val="24"/>
          <w:szCs w:val="28"/>
          <w:lang w:val="fi-FI"/>
        </w:rPr>
        <w:t>itas pajak perusahaan adalah tindakan merekayasa pendapatan kena pajak perusahaan melalui perencanaan pajak</w:t>
      </w:r>
      <w:r>
        <w:rPr>
          <w:rFonts w:ascii="Times New Roman" w:cs="Times New Roman" w:hAnsi="Times New Roman"/>
          <w:color w:val="000000"/>
          <w:sz w:val="24"/>
          <w:szCs w:val="28"/>
          <w:lang w:val="fi-FI"/>
        </w:rPr>
        <w:t xml:space="preserve"> atau pelanggaran p</w:t>
      </w:r>
      <w:r>
        <w:rPr>
          <w:rFonts w:ascii="Times New Roman" w:cs="Times New Roman" w:hAnsi="Times New Roman"/>
          <w:color w:val="000000"/>
          <w:sz w:val="24"/>
          <w:szCs w:val="28"/>
          <w:lang w:val="fi-FI"/>
        </w:rPr>
        <w:t>ajak</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Variabel dependen agresivitas pajak dalam penelitian ini menggunakan proksi ETR. </w:t>
      </w:r>
    </w:p>
    <w:p>
      <w:pPr>
        <w:pStyle w:val="style0"/>
        <w:spacing w:after="0" w:lineRule="auto" w:line="480"/>
        <w:ind w:firstLine="720"/>
        <w:jc w:val="both"/>
        <w:rPr>
          <w:rFonts w:ascii="Times New Roman" w:cs="Times New Roman" w:hAnsi="Times New Roman"/>
          <w:color w:val="000000"/>
          <w:sz w:val="24"/>
          <w:szCs w:val="28"/>
          <w:lang w:val="sv-SE"/>
        </w:rPr>
      </w:pPr>
      <w:r>
        <w:rPr>
          <w:rFonts w:ascii="Times New Roman" w:cs="Times New Roman" w:eastAsia="宋体" w:hAnsi="Times New Roman"/>
          <w:noProof/>
          <w:color w:val="000000"/>
          <w:sz w:val="24"/>
          <w:szCs w:val="28"/>
          <w:lang w:val="sv-SE"/>
        </w:rPr>
        <mc:AlternateContent>
          <mc:Choice Requires="wps">
            <w:drawing>
              <wp:anchor distT="45720" distB="45720" distL="114300" distR="114300" simplePos="false" relativeHeight="34" behindDoc="false" locked="false" layoutInCell="true" allowOverlap="true">
                <wp:simplePos x="0" y="0"/>
                <wp:positionH relativeFrom="column">
                  <wp:posOffset>1252855</wp:posOffset>
                </wp:positionH>
                <wp:positionV relativeFrom="paragraph">
                  <wp:posOffset>2446655</wp:posOffset>
                </wp:positionV>
                <wp:extent cx="2520000" cy="539999"/>
                <wp:effectExtent l="0" t="0" r="13970" b="12700"/>
                <wp:wrapSquare wrapText="bothSides"/>
                <wp:docPr id="1060"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0000" cy="539999"/>
                        </a:xfrm>
                        <a:prstGeom prst="rect"/>
                        <a:solidFill>
                          <a:srgbClr val="ffffff"/>
                        </a:solidFill>
                        <a:ln cmpd="sng" cap="flat" w="12700">
                          <a:solidFill>
                            <a:srgbClr val="000000"/>
                          </a:solidFill>
                          <a:prstDash val="solid"/>
                          <a:miter/>
                          <a:headEnd len="med" w="med" type="none"/>
                          <a:tailEnd len="med" w="med" type="none"/>
                        </a:ln>
                      </wps:spPr>
                      <wps:txbx id="1060">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Times New Roman" w:hAnsi="Cambria Math"/>
                                        <w:color w:val="000000"/>
                                        <w:sz w:val="24"/>
                                        <w:szCs w:val="28"/>
                                      </w:rPr>
                                      <m:t>ETR</m:t>
                                    </m:r>
                                    <m:r>
                                      <m:rPr>
                                        <m:sty m:val="p"/>
                                      </m:rPr>
                                      <w:rPr>
                                        <w:rFonts w:ascii="Cambria Math" w:cs="Times New Roman" w:hAnsi="Cambria Math"/>
                                        <w:color w:val="000000"/>
                                        <w:sz w:val="24"/>
                                        <w:szCs w:val="28"/>
                                        <w:lang w:val="sv-SE"/>
                                      </w:rPr>
                                      <m:t>=</m:t>
                                    </m:r>
                                    <m:f>
                                      <m:fPr>
                                        <m:ctrlPr>
                                          <w:rPr>
                                            <w:rFonts w:ascii="Cambria Math" w:cs="Times New Roman" w:hAnsi="Cambria Math"/>
                                            <w:i/>
                                            <w:color w:val="000000"/>
                                            <w:sz w:val="24"/>
                                            <w:szCs w:val="28"/>
                                          </w:rPr>
                                        </m:ctrlPr>
                                      </m:fPr>
                                      <m:num>
                                        <m:r>
                                          <w:rPr>
                                            <w:rFonts w:ascii="Cambria Math" w:cs="Times New Roman" w:hAnsi="Cambria Math"/>
                                            <w:color w:val="000000"/>
                                            <w:sz w:val="24"/>
                                            <w:szCs w:val="28"/>
                                          </w:rPr>
                                          <m:t>Beban</m:t>
                                        </m:r>
                                        <m:r>
                                          <w:rPr>
                                            <w:rFonts w:ascii="Cambria Math" w:cs="Times New Roman" w:hAnsi="Cambria Math"/>
                                            <w:color w:val="000000"/>
                                            <w:sz w:val="24"/>
                                            <w:szCs w:val="28"/>
                                            <w:lang w:val="sv-SE"/>
                                          </w:rPr>
                                          <m:t xml:space="preserve"> </m:t>
                                        </m:r>
                                        <m:r>
                                          <w:rPr>
                                            <w:rFonts w:ascii="Cambria Math" w:cs="Times New Roman" w:hAnsi="Cambria Math"/>
                                            <w:color w:val="000000"/>
                                            <w:sz w:val="24"/>
                                            <w:szCs w:val="28"/>
                                          </w:rPr>
                                          <m:t>Pajak</m:t>
                                        </m:r>
                                      </m:num>
                                      <m:den>
                                        <m:r>
                                          <w:rPr>
                                            <w:rFonts w:ascii="Cambria Math" w:cs="Times New Roman" w:hAnsi="Cambria Math"/>
                                            <w:color w:val="000000"/>
                                            <w:sz w:val="24"/>
                                            <w:szCs w:val="28"/>
                                          </w:rPr>
                                          <m:t>Laba</m:t>
                                        </m:r>
                                        <m:r>
                                          <w:rPr>
                                            <w:rFonts w:ascii="Cambria Math" w:cs="Times New Roman" w:hAnsi="Cambria Math"/>
                                            <w:color w:val="000000"/>
                                            <w:sz w:val="24"/>
                                            <w:szCs w:val="28"/>
                                            <w:lang w:val="sv-SE"/>
                                          </w:rPr>
                                          <m:t xml:space="preserve"> </m:t>
                                        </m:r>
                                        <m:r>
                                          <w:rPr>
                                            <w:rFonts w:ascii="Cambria Math" w:cs="Times New Roman" w:hAnsi="Cambria Math"/>
                                            <w:color w:val="000000"/>
                                            <w:sz w:val="24"/>
                                            <w:szCs w:val="28"/>
                                          </w:rPr>
                                          <m:t>Sebelum</m:t>
                                        </m:r>
                                        <m:r>
                                          <w:rPr>
                                            <w:rFonts w:ascii="Cambria Math" w:cs="Times New Roman" w:hAnsi="Cambria Math"/>
                                            <w:color w:val="000000"/>
                                            <w:sz w:val="24"/>
                                            <w:szCs w:val="28"/>
                                            <w:lang w:val="sv-SE"/>
                                          </w:rPr>
                                          <m:t xml:space="preserve"> </m:t>
                                        </m:r>
                                        <m:r>
                                          <w:rPr>
                                            <w:rFonts w:ascii="Cambria Math" w:cs="Times New Roman" w:hAnsi="Cambria Math"/>
                                            <w:color w:val="000000"/>
                                            <w:sz w:val="24"/>
                                            <w:szCs w:val="28"/>
                                          </w:rPr>
                                          <m:t>Pajak</m:t>
                                        </m:r>
                                      </m:den>
                                    </m:f>
                                    <m:r>
                                      <w:rPr>
                                        <w:rFonts w:ascii="Cambria Math" w:cs="Times New Roman" w:hAnsi="Cambria Math"/>
                                        <w:color w:val="000000"/>
                                        <w:sz w:val="24"/>
                                        <w:szCs w:val="28"/>
                                      </w:rPr>
                                      <m:t>#</m:t>
                                    </m:r>
                                    <m:r>
                                      <m:rPr>
                                        <m:sty m:val="bi"/>
                                      </m:rPr>
                                      <w:rPr>
                                        <w:rFonts w:ascii="Cambria Math" w:cs="Times New Roman" w:hAnsi="Cambria Math"/>
                                        <w:color w:val="000000"/>
                                        <w:sz w:val="24"/>
                                        <w:szCs w:val="28"/>
                                      </w:rPr>
                                      <m:t>3.1</m:t>
                                    </m:r>
                                  </m:e>
                                </m:eqArr>
                              </m:oMath>
                            </m:oMathPara>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60" fillcolor="white" stroked="t" style="position:absolute;margin-left:98.65pt;margin-top:192.65pt;width:198.43pt;height:42.52pt;z-index:34;mso-position-horizontal-relative:text;mso-position-vertical-relative:text;mso-width-percent:0;mso-height-percent:0;mso-width-relative:margin;mso-height-relative:margin;mso-wrap-distance-top:3.6000001pt;mso-wrap-distance-bottom:3.6000001pt;visibility:visible;">
                <v:stroke joinstyle="miter" weight="1.0pt"/>
                <w10:wrap type="square"/>
                <v:fill/>
                <v:textbox inset="7.2pt,3.6pt,7.2pt,3.6pt">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Times New Roman" w:hAnsi="Cambria Math"/>
                                  <w:color w:val="000000"/>
                                  <w:sz w:val="24"/>
                                  <w:szCs w:val="28"/>
                                </w:rPr>
                                <m:t>ETR</m:t>
                              </m:r>
                              <m:r>
                                <m:rPr>
                                  <m:sty m:val="p"/>
                                </m:rPr>
                                <w:rPr>
                                  <w:rFonts w:ascii="Cambria Math" w:cs="Times New Roman" w:hAnsi="Cambria Math"/>
                                  <w:color w:val="000000"/>
                                  <w:sz w:val="24"/>
                                  <w:szCs w:val="28"/>
                                  <w:lang w:val="sv-SE"/>
                                </w:rPr>
                                <m:t>=</m:t>
                              </m:r>
                              <m:f>
                                <m:fPr>
                                  <m:ctrlPr>
                                    <w:rPr>
                                      <w:rFonts w:ascii="Cambria Math" w:cs="Times New Roman" w:hAnsi="Cambria Math"/>
                                      <w:i/>
                                      <w:color w:val="000000"/>
                                      <w:sz w:val="24"/>
                                      <w:szCs w:val="28"/>
                                    </w:rPr>
                                  </m:ctrlPr>
                                </m:fPr>
                                <m:num>
                                  <m:r>
                                    <w:rPr>
                                      <w:rFonts w:ascii="Cambria Math" w:cs="Times New Roman" w:hAnsi="Cambria Math"/>
                                      <w:color w:val="000000"/>
                                      <w:sz w:val="24"/>
                                      <w:szCs w:val="28"/>
                                    </w:rPr>
                                    <m:t>Beban</m:t>
                                  </m:r>
                                  <m:r>
                                    <w:rPr>
                                      <w:rFonts w:ascii="Cambria Math" w:cs="Times New Roman" w:hAnsi="Cambria Math"/>
                                      <w:color w:val="000000"/>
                                      <w:sz w:val="24"/>
                                      <w:szCs w:val="28"/>
                                      <w:lang w:val="sv-SE"/>
                                    </w:rPr>
                                    <m:t xml:space="preserve"> </m:t>
                                  </m:r>
                                  <m:r>
                                    <w:rPr>
                                      <w:rFonts w:ascii="Cambria Math" w:cs="Times New Roman" w:hAnsi="Cambria Math"/>
                                      <w:color w:val="000000"/>
                                      <w:sz w:val="24"/>
                                      <w:szCs w:val="28"/>
                                    </w:rPr>
                                    <m:t>Pajak</m:t>
                                  </m:r>
                                </m:num>
                                <m:den>
                                  <m:r>
                                    <w:rPr>
                                      <w:rFonts w:ascii="Cambria Math" w:cs="Times New Roman" w:hAnsi="Cambria Math"/>
                                      <w:color w:val="000000"/>
                                      <w:sz w:val="24"/>
                                      <w:szCs w:val="28"/>
                                    </w:rPr>
                                    <m:t>Laba</m:t>
                                  </m:r>
                                  <m:r>
                                    <w:rPr>
                                      <w:rFonts w:ascii="Cambria Math" w:cs="Times New Roman" w:hAnsi="Cambria Math"/>
                                      <w:color w:val="000000"/>
                                      <w:sz w:val="24"/>
                                      <w:szCs w:val="28"/>
                                      <w:lang w:val="sv-SE"/>
                                    </w:rPr>
                                    <m:t xml:space="preserve"> </m:t>
                                  </m:r>
                                  <m:r>
                                    <w:rPr>
                                      <w:rFonts w:ascii="Cambria Math" w:cs="Times New Roman" w:hAnsi="Cambria Math"/>
                                      <w:color w:val="000000"/>
                                      <w:sz w:val="24"/>
                                      <w:szCs w:val="28"/>
                                    </w:rPr>
                                    <m:t>Sebelum</m:t>
                                  </m:r>
                                  <m:r>
                                    <w:rPr>
                                      <w:rFonts w:ascii="Cambria Math" w:cs="Times New Roman" w:hAnsi="Cambria Math"/>
                                      <w:color w:val="000000"/>
                                      <w:sz w:val="24"/>
                                      <w:szCs w:val="28"/>
                                      <w:lang w:val="sv-SE"/>
                                    </w:rPr>
                                    <m:t xml:space="preserve"> </m:t>
                                  </m:r>
                                  <m:r>
                                    <w:rPr>
                                      <w:rFonts w:ascii="Cambria Math" w:cs="Times New Roman" w:hAnsi="Cambria Math"/>
                                      <w:color w:val="000000"/>
                                      <w:sz w:val="24"/>
                                      <w:szCs w:val="28"/>
                                    </w:rPr>
                                    <m:t>Pajak</m:t>
                                  </m:r>
                                </m:den>
                              </m:f>
                              <m:r>
                                <w:rPr>
                                  <w:rFonts w:ascii="Cambria Math" w:cs="Times New Roman" w:hAnsi="Cambria Math"/>
                                  <w:color w:val="000000"/>
                                  <w:sz w:val="24"/>
                                  <w:szCs w:val="28"/>
                                </w:rPr>
                                <m:t>#</m:t>
                              </m:r>
                              <m:r>
                                <m:rPr>
                                  <m:sty m:val="bi"/>
                                </m:rPr>
                                <w:rPr>
                                  <w:rFonts w:ascii="Cambria Math" w:cs="Times New Roman" w:hAnsi="Cambria Math"/>
                                  <w:color w:val="000000"/>
                                  <w:sz w:val="24"/>
                                  <w:szCs w:val="28"/>
                                </w:rPr>
                                <m:t>3.1</m:t>
                              </m:r>
                            </m:e>
                          </m:eqArr>
                        </m:oMath>
                      </m:oMathPara>
                    </w:p>
                  </w:txbxContent>
                </v:textbox>
              </v:rect>
            </w:pict>
          </mc:Fallback>
        </mc:AlternateContent>
      </w:r>
      <w:r>
        <w:rPr>
          <w:rFonts w:ascii="Times New Roman" w:cs="Times New Roman" w:hAnsi="Times New Roman"/>
          <w:i/>
          <w:color w:val="000000"/>
          <w:sz w:val="24"/>
          <w:szCs w:val="28"/>
          <w:lang w:val="fi-FI"/>
        </w:rPr>
        <w:t>Ef</w:t>
      </w:r>
      <w:r>
        <w:rPr>
          <w:rFonts w:ascii="Times New Roman" w:cs="Times New Roman" w:hAnsi="Times New Roman"/>
          <w:i/>
          <w:color w:val="000000"/>
          <w:sz w:val="24"/>
          <w:szCs w:val="28"/>
          <w:lang w:val="fi-FI"/>
        </w:rPr>
        <w:t>fective</w:t>
      </w:r>
      <w:r>
        <w:rPr>
          <w:rFonts w:ascii="Times New Roman" w:cs="Times New Roman" w:hAnsi="Times New Roman"/>
          <w:i/>
          <w:color w:val="000000"/>
          <w:sz w:val="24"/>
          <w:szCs w:val="28"/>
          <w:lang w:val="fi-FI"/>
        </w:rPr>
        <w:t xml:space="preserve"> </w:t>
      </w:r>
      <w:r>
        <w:rPr>
          <w:rFonts w:ascii="Times New Roman" w:cs="Times New Roman" w:hAnsi="Times New Roman"/>
          <w:i/>
          <w:color w:val="000000"/>
          <w:sz w:val="24"/>
          <w:szCs w:val="28"/>
          <w:lang w:val="fi-FI"/>
        </w:rPr>
        <w:t>Tax</w:t>
      </w:r>
      <w:r>
        <w:rPr>
          <w:rFonts w:ascii="Times New Roman" w:cs="Times New Roman" w:hAnsi="Times New Roman"/>
          <w:i/>
          <w:color w:val="000000"/>
          <w:sz w:val="24"/>
          <w:szCs w:val="28"/>
          <w:lang w:val="fi-FI"/>
        </w:rPr>
        <w:t xml:space="preserve"> </w:t>
      </w:r>
      <w:r>
        <w:rPr>
          <w:rFonts w:ascii="Times New Roman" w:cs="Times New Roman" w:hAnsi="Times New Roman"/>
          <w:i/>
          <w:color w:val="000000"/>
          <w:sz w:val="24"/>
          <w:szCs w:val="28"/>
          <w:lang w:val="fi-FI"/>
        </w:rPr>
        <w:t xml:space="preserve">Rate </w:t>
      </w:r>
      <w:r>
        <w:rPr>
          <w:rFonts w:ascii="Times New Roman" w:cs="Times New Roman" w:hAnsi="Times New Roman"/>
          <w:color w:val="000000"/>
          <w:sz w:val="24"/>
          <w:szCs w:val="28"/>
          <w:lang w:val="fi-FI"/>
        </w:rPr>
        <w:t xml:space="preserve">(ETR) adalah </w:t>
      </w:r>
      <w:r>
        <w:rPr>
          <w:rFonts w:ascii="Times New Roman" w:cs="Times New Roman" w:hAnsi="Times New Roman"/>
          <w:color w:val="000000"/>
          <w:sz w:val="24"/>
          <w:szCs w:val="28"/>
          <w:lang w:val="fi-FI"/>
        </w:rPr>
        <w:t xml:space="preserve">rasio yang mengukur tingkat agresivitas pajak yang dilakukan oleh perusahaan. </w:t>
      </w:r>
      <w:r>
        <w:rPr>
          <w:rFonts w:ascii="Times New Roman" w:cs="Times New Roman" w:hAnsi="Times New Roman"/>
          <w:color w:val="000000"/>
          <w:sz w:val="24"/>
          <w:szCs w:val="28"/>
          <w:lang w:val="fi-FI"/>
        </w:rPr>
        <w:t>Nilai ETR berkisar antara lebih dari 0 hingga kurang dari 1,</w:t>
      </w:r>
      <w:r>
        <w:rPr>
          <w:rFonts w:ascii="Times New Roman" w:cs="Times New Roman" w:hAnsi="Times New Roman"/>
          <w:color w:val="000000"/>
          <w:sz w:val="24"/>
          <w:szCs w:val="28"/>
          <w:lang w:val="fi-FI"/>
        </w:rPr>
        <w:t xml:space="preserve"> s</w:t>
      </w:r>
      <w:r>
        <w:rPr>
          <w:rFonts w:ascii="Times New Roman" w:cs="Times New Roman" w:hAnsi="Times New Roman"/>
          <w:color w:val="000000"/>
          <w:sz w:val="24"/>
          <w:szCs w:val="28"/>
          <w:lang w:val="fi-FI"/>
        </w:rPr>
        <w:t>emakin kecil nilai</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ETR</w:t>
      </w:r>
      <w:r>
        <w:rPr>
          <w:rFonts w:ascii="Times New Roman" w:cs="Times New Roman" w:hAnsi="Times New Roman"/>
          <w:color w:val="000000"/>
          <w:sz w:val="24"/>
          <w:szCs w:val="28"/>
          <w:lang w:val="fi-FI"/>
        </w:rPr>
        <w:t>, semakin besar</w:t>
      </w:r>
      <w:r>
        <w:rPr>
          <w:rFonts w:ascii="Times New Roman" w:cs="Times New Roman" w:hAnsi="Times New Roman"/>
          <w:color w:val="000000"/>
          <w:sz w:val="24"/>
          <w:szCs w:val="28"/>
          <w:lang w:val="fi-FI"/>
        </w:rPr>
        <w:t xml:space="preserve"> agresivitas pajak </w:t>
      </w:r>
      <w:r>
        <w:rPr>
          <w:rFonts w:ascii="Times New Roman" w:cs="Times New Roman" w:hAnsi="Times New Roman"/>
          <w:color w:val="000000"/>
          <w:sz w:val="24"/>
          <w:szCs w:val="28"/>
          <w:lang w:val="fi-FI"/>
        </w:rPr>
        <w:t>perusahaan</w:t>
      </w:r>
      <w:r>
        <w:rPr>
          <w:rFonts w:ascii="Times New Roman" w:cs="Times New Roman" w:hAnsi="Times New Roman"/>
          <w:color w:val="000000"/>
          <w:sz w:val="24"/>
          <w:szCs w:val="28"/>
          <w:lang w:val="fi-FI"/>
        </w:rPr>
        <w:t xml:space="preserve">, sedangkan </w:t>
      </w:r>
      <w:r>
        <w:rPr>
          <w:rFonts w:ascii="Times New Roman" w:cs="Times New Roman" w:hAnsi="Times New Roman"/>
          <w:color w:val="000000"/>
          <w:sz w:val="24"/>
          <w:szCs w:val="28"/>
          <w:lang w:val="fi-FI"/>
        </w:rPr>
        <w:t>semakin</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besar</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nilai</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ETR</w:t>
      </w:r>
      <w:r>
        <w:rPr>
          <w:rFonts w:ascii="Times New Roman" w:cs="Times New Roman" w:hAnsi="Times New Roman"/>
          <w:color w:val="000000"/>
          <w:sz w:val="24"/>
          <w:szCs w:val="28"/>
          <w:lang w:val="fi-FI"/>
        </w:rPr>
        <w:t xml:space="preserve">, semakin rendah </w:t>
      </w:r>
      <w:r>
        <w:rPr>
          <w:rFonts w:ascii="Times New Roman" w:cs="Times New Roman" w:hAnsi="Times New Roman"/>
          <w:color w:val="000000"/>
          <w:sz w:val="24"/>
          <w:szCs w:val="28"/>
          <w:lang w:val="fi-FI"/>
        </w:rPr>
        <w:t>agresivitas pajak</w:t>
      </w:r>
      <w:r>
        <w:rPr>
          <w:rFonts w:ascii="Times New Roman" w:cs="Times New Roman" w:hAnsi="Times New Roman"/>
          <w:color w:val="000000"/>
          <w:sz w:val="24"/>
          <w:szCs w:val="28"/>
          <w:lang w:val="fi-FI"/>
        </w:rPr>
        <w:t xml:space="preserve"> yang dilakukan oleh perusahaan</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{"citationItems":[{"id":"ITEM-1","itemData":{"DOI":"10.32503/jck.v1i1.2239","ISSN":"2827-7643","abstract":"Penelitian ini bertujuan untuk mengetahui pengaruh likuiditas, profitabilitas, dan leverage terhadap agresivitas pajak. Variabel independen yang digunakan meliputi likuiditas, profitabilitas, dan leverage sedangkan agresivitas pajak sebagai variabel dependen. Populasi yang digunakan dalam penelitian ini adalah laporan keuangan tahunan perusahaan manufaktur sub sektor food and beverage yang terdaftar di Bursa Efek Indonesia tahun 2011 – 2018 yang berjumlah 11 perusahaan. Teknik pengambilan sampel pada penelitian ini menggunakan metode purposive sampling (Penentuan sampel menggunakan kriteria tertentu) dan diperoleh sampel sebanyak 9 perusahaan manufaktur sub sektor food and beverage.  Metode yang digunakan pada penelitian ini meliputi analisis statistik deskriptif, uji asumsi klasik, analisis regresi linier berganda.  Hasil penelitian yang dilakukan menunjukkan bahwa diantara variabel likuiditas, profitabilitas, dan leverage yang berpengaruh terhadap agresivitas pajak adalah variabel likuiditas.","author":[{"dropping-particle":"","family":"Apriliana","given":"Nesa","non-dropping-particle":"","parse-names":false,"suffix":""}],"container-title":"Jurnal Cendekia Keuangan","id":"ITEM-1","issue":"1","issued":{"date-parts":[["2022"]]},"page":"27","title":"Pengaruh likuiditas, profitabilitas dan leverage terhadap agresivitas pajak","type":"article-journal","volume":"1"},"uris":["http://www.mendeley.com/documents/?uuid=7785a95c-a52b-470c-8a1c-8da9496ad771"]}],"mendeley":{"formattedCitation":"(Apriliana, 2022)","plainTextFormattedCitation":"(Apriliana, 2022)","previouslyFormattedCitation":"(Apriliana, 2022)"},"properties":{"noteIndex":0},"schema":"https://github.com/citation-style-language/schema/raw/master/csl-citation.json"}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(Apriliana, 2022)</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Perhitungan nilai </w:t>
      </w:r>
      <w:r>
        <w:rPr>
          <w:rFonts w:ascii="Times New Roman" w:cs="Times New Roman" w:hAnsi="Times New Roman"/>
          <w:i/>
          <w:iCs/>
          <w:color w:val="000000"/>
          <w:sz w:val="24"/>
          <w:szCs w:val="28"/>
          <w:lang w:val="fi-FI"/>
        </w:rPr>
        <w:t xml:space="preserve">Effective Tax Rate </w:t>
      </w:r>
      <w:r>
        <w:rPr>
          <w:rFonts w:ascii="Times New Roman" w:cs="Times New Roman" w:hAnsi="Times New Roman"/>
          <w:color w:val="000000"/>
          <w:sz w:val="24"/>
          <w:szCs w:val="28"/>
          <w:lang w:val="fi-FI"/>
        </w:rPr>
        <w:t>(ETR) dalam penelitian ini merujuk pada penelitan</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{"citationItems":[{"id":"ITEM-1","itemData":{"author":[{"dropping-particle":"","family":"Allo","given":"M R","non-dropping-particle":"","parse-names":false,"suffix":""},{"dropping-particle":"","family":"Alexander","given":"S W","non-dropping-particle":"","parse-names":false,"suffix":""},{"dropping-particle":"","family":"Suwetja","given":"I G","non-dropping-particle":"","parse-names":false,"suffix":""},{"dropping-particle":"","family":"Alexander","given":"Stanly W","non-dropping-particle":"","parse-names":false,"suffix":""},{"dropping-particle":"","family":"Suwetja","given":"I Gede","non-dropping-particle":"","parse-names":false,"suffix":""}],"container-title":"EMBA","id":"ITEM-1","issue":"1","issued":{"date-parts":[["2021"]]},"page":"647-657","title":"Pengaruh Likuiditas dan Ukuran Perusahaan terhadap Agresivitas Pajak ( Studi Empiris pada Perusahaan Manufaktur yang terdaftar di BEI Tahun 2016-2018)","type":"article-journal","volume":"9"},"uris":["http://www.mendeley.com/documents/?uuid=c295b061-64ed-4157-bcc2-d44d27aca070"]}],"mendeley":{"formattedCitation":"(Allo et al., 2021)","manualFormatting":" Allo et al. (2021)","plainTextFormattedCitation":"(Allo et al., 2021)","previouslyFormattedCitation":"(Allo et al.,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 Allo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xml:space="preserve">. </w:t>
      </w:r>
      <w:r>
        <w:rPr>
          <w:rFonts w:ascii="Times New Roman" w:cs="Times New Roman" w:hAnsi="Times New Roman"/>
          <w:noProof/>
          <w:color w:val="000000"/>
          <w:sz w:val="24"/>
          <w:szCs w:val="28"/>
          <w:lang w:val="sv-SE"/>
        </w:rPr>
        <w:t>(2021)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sv-SE"/>
        </w:rPr>
        <w:t>, yang dihitung dengan membagi beban pajak dengan laba sebelum pajak.</w:t>
      </w:r>
    </w:p>
    <w:p>
      <w:pPr>
        <w:pStyle w:val="style179"/>
        <w:spacing w:after="0" w:lineRule="auto" w:line="480"/>
        <w:ind w:left="-142"/>
        <w:jc w:val="both"/>
        <w:rPr>
          <w:rFonts w:ascii="Times New Roman" w:cs="Times New Roman" w:eastAsia="宋体" w:hAnsi="Times New Roman"/>
          <w:color w:val="000000"/>
          <w:sz w:val="24"/>
          <w:szCs w:val="28"/>
          <w:lang w:val="fi-FI"/>
        </w:rPr>
      </w:pPr>
    </w:p>
    <w:p>
      <w:pPr>
        <w:pStyle w:val="style179"/>
        <w:spacing w:after="0" w:lineRule="auto" w:line="480"/>
        <w:ind w:left="-142"/>
        <w:jc w:val="both"/>
        <w:rPr>
          <w:rFonts w:ascii="Times New Roman" w:cs="Times New Roman" w:eastAsia="宋体" w:hAnsi="Times New Roman"/>
          <w:color w:val="000000"/>
          <w:sz w:val="24"/>
          <w:szCs w:val="28"/>
          <w:lang w:val="sv-SE"/>
        </w:rPr>
      </w:pPr>
    </w:p>
    <w:bookmarkStart w:id="43" w:name="_Toc212726661"/>
    <w:p>
      <w:pPr>
        <w:pStyle w:val="style4110"/>
        <w:tabs>
          <w:tab w:val="left" w:leader="none" w:pos="567"/>
        </w:tabs>
        <w:spacing w:after="0"/>
        <w:ind w:left="0" w:firstLine="0"/>
        <w:rPr/>
      </w:pPr>
      <w:r>
        <w:t>Variab</w:t>
      </w:r>
      <w:r>
        <w:t>el</w:t>
      </w:r>
      <w:r>
        <w:t xml:space="preserve"> </w:t>
      </w:r>
      <w:r>
        <w:t>Ukuran</w:t>
      </w:r>
      <w:r>
        <w:t xml:space="preserve"> Perusahaan (X1)</w:t>
      </w:r>
      <w:bookmarkEnd w:id="43"/>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rPr>
        <w:t>Ukuran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merupakan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indikator</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menunjukkan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besar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kecilnya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suatu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memengaruhi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kemampuan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w:t>
      </w:r>
      <w:r>
        <w:rPr>
          <w:rFonts w:ascii="Times New Roman" w:cs="Times New Roman" w:hAnsi="Times New Roman"/>
          <w:color w:val="000000"/>
          <w:sz w:val="24"/>
          <w:szCs w:val="28"/>
        </w:rPr>
        <w:t>gelola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sumber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daya</w:t>
      </w:r>
      <w:r>
        <w:rPr>
          <w:rFonts w:ascii="Times New Roman" w:cs="Times New Roman" w:hAnsi="Times New Roman"/>
          <w:color w:val="000000"/>
          <w:sz w:val="24"/>
          <w:szCs w:val="28"/>
        </w:rPr>
        <w:t xml:space="preserve"> dan </w:t>
      </w:r>
      <w:r>
        <w:rPr>
          <w:rFonts w:ascii="Times New Roman" w:cs="Times New Roman" w:hAnsi="Times New Roman"/>
          <w:color w:val="000000"/>
          <w:sz w:val="24"/>
          <w:szCs w:val="28"/>
        </w:rPr>
        <w:t>melakukan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aktivitas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operasionalnya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fi-FI"/>
        </w:rPr>
        <w:t>S</w:t>
      </w:r>
      <w:r>
        <w:rPr>
          <w:rFonts w:ascii="Times New Roman" w:cs="Times New Roman" w:hAnsi="Times New Roman"/>
          <w:color w:val="000000"/>
          <w:sz w:val="24"/>
          <w:szCs w:val="28"/>
          <w:lang w:val="fi-FI"/>
        </w:rPr>
        <w:t xml:space="preserve">emakin besar total aset yang dimiliki perusahaan mengindikasikan semakin besar pula ukuran </w:t>
      </w:r>
      <w:r>
        <w:rPr>
          <w:rFonts w:ascii="Times New Roman" w:cs="Times New Roman" w:hAnsi="Times New Roman"/>
          <w:color w:val="000000"/>
          <w:sz w:val="24"/>
          <w:szCs w:val="28"/>
          <w:lang w:val="fi-FI"/>
        </w:rPr>
        <w:t xml:space="preserve">perusahaan tersebut. Dengan itu </w:t>
      </w:r>
      <w:r>
        <w:rPr>
          <w:rFonts w:ascii="Times New Roman" w:cs="Times New Roman" w:hAnsi="Times New Roman"/>
          <w:color w:val="000000"/>
          <w:sz w:val="24"/>
          <w:szCs w:val="28"/>
          <w:lang w:val="fi-FI"/>
        </w:rPr>
        <w:t>u</w:t>
      </w:r>
      <w:r>
        <w:rPr>
          <w:rFonts w:ascii="Times New Roman" w:cs="Times New Roman" w:hAnsi="Times New Roman"/>
          <w:color w:val="000000"/>
          <w:sz w:val="24"/>
          <w:szCs w:val="28"/>
          <w:lang w:val="fi-FI"/>
        </w:rPr>
        <w:t xml:space="preserve">kuran </w:t>
      </w:r>
      <w:r>
        <w:rPr>
          <w:rFonts w:ascii="Times New Roman" w:cs="Times New Roman" w:hAnsi="Times New Roman"/>
          <w:color w:val="000000"/>
          <w:sz w:val="24"/>
          <w:szCs w:val="28"/>
          <w:lang w:val="fi-FI"/>
        </w:rPr>
        <w:t xml:space="preserve">perusahaan </w:t>
      </w:r>
      <w:r>
        <w:rPr>
          <w:rFonts w:ascii="Times New Roman" w:cs="Times New Roman" w:hAnsi="Times New Roman"/>
          <w:color w:val="000000"/>
          <w:sz w:val="24"/>
          <w:szCs w:val="28"/>
          <w:lang w:val="fi-FI"/>
        </w:rPr>
        <w:t>dapat  dinilai  berdasarkan  banyak total  aset  yang  dimiliki suatu perusahaan</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{"citationItems":[{"id":"ITEM-1","itemData":{"DOI":"10.30743/jrmb.v6i1.3961","ISSN":"2339-0506","abstract":"The purpose of this research is to determine the influence of company size, and leverage against tax aggressiveness on automotive companies registered with IDX. So that the problems in this study do not extend, then this paper raises the topic of the burden of corporate size, and leverage against tax aggressiveness. This research is limited to automotive companies registered with IDX. In this study, the sampled companies are automotof sector companies listed on the Indonesia Stock Exchange. The data used in this study is from 2015-2018. The population in this study amounted to 5 companies. To determine the sample size that can represent the population, the selection of samples using purposive sampling method, namely as many as 5 companies This research approach is an associative approach with quantitative data types. The testing method uses multiple linear regression analysis techniques using SPSS version 21. Based on the results of testing and analysis shows that there is a positive and significant influence of tax returns on tax aggressivity, leverage has no significant effect on tax aggression, and the influence of corporate size and leverage silmutan on tax aggression on automotive companies listed on the Indonesia Stock Exchange.","author":[{"dropping-particle":"","family":"Ningrum","given":"Alhamida Oktavia","non-dropping-particle":"","parse-names":false,"suffix":""},{"dropping-particle":"","family":"Wasesa","given":"Supar","non-dropping-particle":"","parse-names":false,"suffix":""},{"dropping-particle":"","family":"Fahmi","given":"Nur Augus","non-dropping-particle":"","parse-names":false,"suffix":""}],"container-title":"JRMB (Jurnal Riset Manajemen &amp; Bisnis)","id":"ITEM-1","issue":"1","issued":{"date-parts":[["2021"]]},"page":"27-37","title":"Pengaruh Ukuran Perusahaan, Leverage Terhadap Agresivitas Pajak Pada Perusahaan Otomotif Yang Terdaftar Di Bursa Efek Indonesia","type":"article-journal","volume":"6"},"uris":["http://www.mendeley.com/documents/?uuid=78e9b37b-18c9-4820-b6ca-bce43aad1a57"]}],"mendeley":{"formattedCitation":"(Ningrum et al., 2021)","plainTextFormattedCitation":"(Ningrum et al., 2021)","previouslyFormattedCitation":"(Ningrum et al.,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(Ningrum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sehingga </w:t>
      </w:r>
      <w:r>
        <w:rPr>
          <w:rFonts w:ascii="Times New Roman" w:cs="Times New Roman" w:eastAsia="宋体" w:hAnsi="Times New Roman"/>
          <w:noProof/>
          <w:color w:val="000000"/>
          <w:sz w:val="24"/>
          <w:szCs w:val="28"/>
          <w:lang w:val="sv-SE"/>
        </w:rPr>
        <mc:AlternateContent>
          <mc:Choice Requires="wps">
            <w:drawing>
              <wp:anchor distT="45720" distB="45720" distL="114300" distR="114300" simplePos="false" relativeHeight="38" behindDoc="false" locked="false" layoutInCell="true" allowOverlap="true">
                <wp:simplePos x="0" y="0"/>
                <wp:positionH relativeFrom="column">
                  <wp:posOffset>1359535</wp:posOffset>
                </wp:positionH>
                <wp:positionV relativeFrom="paragraph">
                  <wp:posOffset>946040</wp:posOffset>
                </wp:positionV>
                <wp:extent cx="2520000" cy="360000"/>
                <wp:effectExtent l="0" t="0" r="13970" b="21590"/>
                <wp:wrapSquare wrapText="bothSides"/>
                <wp:docPr id="1061"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0000" cy="360000"/>
                        </a:xfrm>
                        <a:prstGeom prst="rect"/>
                        <a:solidFill>
                          <a:srgbClr val="ffffff"/>
                        </a:solidFill>
                        <a:ln cmpd="sng" cap="flat" w="12700">
                          <a:solidFill>
                            <a:srgbClr val="000000"/>
                          </a:solidFill>
                          <a:prstDash val="solid"/>
                          <a:miter/>
                          <a:headEnd len="med" w="med" type="none"/>
                          <a:tailEnd len="med" w="med" type="none"/>
                        </a:ln>
                      </wps:spPr>
                      <wps:txbx id="1061">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Times New Roman" w:hAnsi="Cambria Math"/>
                                        <w:color w:val="000000"/>
                                        <w:sz w:val="24"/>
                                        <w:szCs w:val="28"/>
                                      </w:rPr>
                                      <m:t>Size=LN</m:t>
                                    </m:r>
                                    <m:d>
                                      <m:dPr>
                                        <m:endChr m:val=")"/>
                                        <m:ctrlPr>
                                          <w:rPr>
                                            <w:rFonts w:ascii="Cambria Math" w:cs="Times New Roman" w:hAnsi="Cambria Math"/>
                                            <w:i/>
                                            <w:color w:val="000000"/>
                                            <w:sz w:val="24"/>
                                            <w:szCs w:val="28"/>
                                          </w:rPr>
                                        </m:ctrlPr>
                                      </m:dPr>
                                      <m:e>
                                        <m:r>
                                          <w:rPr>
                                            <w:rFonts w:ascii="Cambria Math" w:cs="Times New Roman" w:hAnsi="Cambria Math"/>
                                            <w:color w:val="000000"/>
                                            <w:sz w:val="24"/>
                                            <w:szCs w:val="28"/>
                                          </w:rPr>
                                          <m:t>Totalaset</m:t>
                                        </m:r>
                                      </m:e>
                                    </m:d>
                                    <m:r>
                                      <w:rPr>
                                        <w:rFonts w:ascii="Cambria Math" w:cs="Times New Roman" w:hAnsi="Cambria Math"/>
                                        <w:color w:val="000000"/>
                                        <w:sz w:val="24"/>
                                        <w:szCs w:val="28"/>
                                      </w:rPr>
                                      <m:t>#</m:t>
                                    </m:r>
                                    <m:r>
                                      <m:rPr>
                                        <m:sty m:val="bi"/>
                                      </m:rPr>
                                      <w:rPr>
                                        <w:rFonts w:ascii="Cambria Math" w:cs="Times New Roman" w:hAnsi="Cambria Math"/>
                                        <w:color w:val="000000"/>
                                        <w:sz w:val="24"/>
                                        <w:szCs w:val="28"/>
                                      </w:rPr>
                                      <m:t>3.2</m:t>
                                    </m:r>
                                  </m:e>
                                </m:eqArr>
                              </m:oMath>
                            </m:oMathPara>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61" fillcolor="white" stroked="t" style="position:absolute;margin-left:107.05pt;margin-top:74.49pt;width:198.43pt;height:28.35pt;z-index:38;mso-position-horizontal-relative:text;mso-position-vertical-relative:text;mso-width-percent:0;mso-height-percent:0;mso-width-relative:margin;mso-height-relative:margin;mso-wrap-distance-top:3.6000001pt;mso-wrap-distance-bottom:3.6000001pt;visibility:visible;">
                <v:stroke joinstyle="miter" weight="1.0pt"/>
                <w10:wrap type="square"/>
                <v:fill/>
                <v:textbox inset="7.2pt,3.6pt,7.2pt,3.6pt">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Times New Roman" w:hAnsi="Cambria Math"/>
                                  <w:color w:val="000000"/>
                                  <w:sz w:val="24"/>
                                  <w:szCs w:val="28"/>
                                </w:rPr>
                                <m:t>Size=LN</m:t>
                              </m:r>
                              <m:d>
                                <m:dPr>
                                  <m:endChr m:val=")"/>
                                  <m:ctrlPr>
                                    <w:rPr>
                                      <w:rFonts w:ascii="Cambria Math" w:cs="Times New Roman" w:hAnsi="Cambria Math"/>
                                      <w:i/>
                                      <w:color w:val="000000"/>
                                      <w:sz w:val="24"/>
                                      <w:szCs w:val="28"/>
                                    </w:rPr>
                                  </m:ctrlPr>
                                </m:dPr>
                                <m:e>
                                  <m:r>
                                    <w:rPr>
                                      <w:rFonts w:ascii="Cambria Math" w:cs="Times New Roman" w:hAnsi="Cambria Math"/>
                                      <w:color w:val="000000"/>
                                      <w:sz w:val="24"/>
                                      <w:szCs w:val="28"/>
                                    </w:rPr>
                                    <m:t>Totalaset</m:t>
                                  </m:r>
                                </m:e>
                              </m:d>
                              <m:r>
                                <w:rPr>
                                  <w:rFonts w:ascii="Cambria Math" w:cs="Times New Roman" w:hAnsi="Cambria Math"/>
                                  <w:color w:val="000000"/>
                                  <w:sz w:val="24"/>
                                  <w:szCs w:val="28"/>
                                </w:rPr>
                                <m:t>#</m:t>
                              </m:r>
                              <m:r>
                                <m:rPr>
                                  <m:sty m:val="bi"/>
                                </m:rPr>
                                <w:rPr>
                                  <w:rFonts w:ascii="Cambria Math" w:cs="Times New Roman" w:hAnsi="Cambria Math"/>
                                  <w:color w:val="000000"/>
                                  <w:sz w:val="24"/>
                                  <w:szCs w:val="28"/>
                                </w:rPr>
                                <m:t>3.2</m:t>
                              </m:r>
                            </m:e>
                          </m:eqArr>
                        </m:oMath>
                      </m:oMathPara>
                    </w:p>
                  </w:txbxContent>
                </v:textbox>
              </v:rect>
            </w:pict>
          </mc:Fallback>
        </mc:AlternateContent>
      </w:r>
      <w:r>
        <w:rPr>
          <w:rFonts w:ascii="Times New Roman" w:cs="Times New Roman" w:hAnsi="Times New Roman"/>
          <w:color w:val="000000"/>
          <w:sz w:val="24"/>
          <w:szCs w:val="28"/>
          <w:lang w:val="fi-FI"/>
        </w:rPr>
        <w:t>dapat dirumuskan sebagai berikut :</w:t>
      </w:r>
    </w:p>
    <w:p>
      <w:pPr>
        <w:pStyle w:val="style179"/>
        <w:spacing w:after="0" w:lineRule="auto" w:line="480"/>
        <w:ind w:left="0"/>
        <w:jc w:val="both"/>
        <w:rPr>
          <w:rFonts w:ascii="Times New Roman" w:cs="Times New Roman" w:eastAsia="宋体" w:hAnsi="Times New Roman"/>
          <w:color w:val="000000"/>
          <w:sz w:val="24"/>
          <w:szCs w:val="28"/>
          <w:lang w:val="fi-FI"/>
        </w:rPr>
      </w:pPr>
    </w:p>
    <w:bookmarkStart w:id="44" w:name="_Toc212726662"/>
    <w:p>
      <w:pPr>
        <w:pStyle w:val="style4110"/>
        <w:tabs>
          <w:tab w:val="left" w:leader="none" w:pos="567"/>
        </w:tabs>
        <w:spacing w:after="0"/>
        <w:ind w:left="0" w:firstLine="0"/>
        <w:rPr/>
      </w:pPr>
      <w:r>
        <w:t>Variabel</w:t>
      </w:r>
      <w:r>
        <w:t xml:space="preserve"> </w:t>
      </w:r>
      <w:r>
        <w:t>Profitabilitas</w:t>
      </w:r>
      <w:r>
        <w:t xml:space="preserve"> (X2)</w:t>
      </w:r>
      <w:bookmarkEnd w:id="44"/>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eastAsia="宋体" w:hAnsi="Times New Roman"/>
          <w:noProof/>
          <w:color w:val="000000"/>
          <w:sz w:val="24"/>
          <w:szCs w:val="28"/>
          <w:lang w:val="sv-SE"/>
        </w:rPr>
        <mc:AlternateContent>
          <mc:Choice Requires="wps">
            <w:drawing>
              <wp:anchor distT="45720" distB="45720" distL="114300" distR="114300" simplePos="false" relativeHeight="35" behindDoc="false" locked="false" layoutInCell="true" allowOverlap="true">
                <wp:simplePos x="0" y="0"/>
                <wp:positionH relativeFrom="column">
                  <wp:posOffset>1287183</wp:posOffset>
                </wp:positionH>
                <wp:positionV relativeFrom="paragraph">
                  <wp:posOffset>2095633</wp:posOffset>
                </wp:positionV>
                <wp:extent cx="2591999" cy="539999"/>
                <wp:effectExtent l="0" t="0" r="18415" b="12700"/>
                <wp:wrapSquare wrapText="bothSides"/>
                <wp:docPr id="1062"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91999" cy="539999"/>
                        </a:xfrm>
                        <a:prstGeom prst="rect"/>
                        <a:solidFill>
                          <a:srgbClr val="ffffff"/>
                        </a:solidFill>
                        <a:ln cmpd="sng" cap="flat" w="12700">
                          <a:solidFill>
                            <a:srgbClr val="000000"/>
                          </a:solidFill>
                          <a:prstDash val="solid"/>
                          <a:miter/>
                          <a:headEnd len="med" w="med" type="none"/>
                          <a:tailEnd len="med" w="med" type="none"/>
                        </a:ln>
                      </wps:spPr>
                      <wps:txbx id="1062">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Times New Roman" w:hAnsi="Cambria Math"/>
                                        <w:color w:val="000000"/>
                                        <w:sz w:val="24"/>
                                        <w:szCs w:val="28"/>
                                      </w:rPr>
                                      <m:t>ROA</m:t>
                                    </m:r>
                                    <m:r>
                                      <m:rPr>
                                        <m:sty m:val="p"/>
                                      </m:rPr>
                                      <w:rPr>
                                        <w:rFonts w:ascii="Cambria Math" w:cs="Times New Roman" w:hAnsi="Cambria Math"/>
                                        <w:color w:val="000000"/>
                                        <w:sz w:val="24"/>
                                        <w:szCs w:val="28"/>
                                        <w:lang w:val="fi-FI"/>
                                      </w:rPr>
                                      <m:t>=</m:t>
                                    </m:r>
                                    <m:f>
                                      <m:fPr>
                                        <m:ctrlPr>
                                          <w:rPr>
                                            <w:rFonts w:ascii="Cambria Math" w:cs="Times New Roman" w:hAnsi="Cambria Math"/>
                                            <w:color w:val="000000"/>
                                            <w:sz w:val="24"/>
                                            <w:szCs w:val="28"/>
                                          </w:rPr>
                                        </m:ctrlPr>
                                      </m:fPr>
                                      <m:num>
                                        <m:r>
                                          <m:rPr>
                                            <m:sty m:val="p"/>
                                          </m:rPr>
                                          <w:rPr>
                                            <w:rFonts w:ascii="Cambria Math" w:cs="Times New Roman" w:hAnsi="Cambria Math"/>
                                            <w:color w:val="000000"/>
                                            <w:sz w:val="24"/>
                                            <w:szCs w:val="28"/>
                                            <w:lang w:val="fi-FI"/>
                                          </w:rPr>
                                          <m:t>Laba Bersih Setelah Pajak</m:t>
                                        </m:r>
                                      </m:num>
                                      <m:den>
                                        <m:r>
                                          <m:rPr>
                                            <m:sty m:val="p"/>
                                          </m:rPr>
                                          <w:rPr>
                                            <w:rFonts w:ascii="Cambria Math" w:cs="Times New Roman" w:hAnsi="Cambria Math"/>
                                            <w:color w:val="000000"/>
                                            <w:sz w:val="24"/>
                                            <w:szCs w:val="28"/>
                                            <w:lang w:val="fi-FI"/>
                                          </w:rPr>
                                          <m:t>Total Aset</m:t>
                                        </m:r>
                                      </m:den>
                                    </m:f>
                                    <m:r>
                                      <m:rPr>
                                        <m:sty m:val="bi"/>
                                      </m:rPr>
                                      <w:rPr>
                                        <w:rFonts w:ascii="Cambria Math" w:cs="Times New Roman" w:hAnsi="Cambria Math"/>
                                        <w:color w:val="000000"/>
                                        <w:sz w:val="24"/>
                                        <w:szCs w:val="28"/>
                                      </w:rPr>
                                      <m:t>#3.3</m:t>
                                    </m:r>
                                  </m:e>
                                </m:eqArr>
                              </m:oMath>
                            </m:oMathPara>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62" fillcolor="white" stroked="t" style="position:absolute;margin-left:101.35pt;margin-top:165.01pt;width:204.09pt;height:42.52pt;z-index:35;mso-position-horizontal-relative:text;mso-position-vertical-relative:text;mso-width-percent:0;mso-height-percent:0;mso-width-relative:margin;mso-height-relative:margin;mso-wrap-distance-top:3.6000001pt;mso-wrap-distance-bottom:3.6000001pt;visibility:visible;">
                <v:stroke joinstyle="miter" weight="1.0pt"/>
                <w10:wrap type="square"/>
                <v:fill/>
                <v:textbox inset="7.2pt,3.6pt,7.2pt,3.6pt">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Times New Roman" w:hAnsi="Cambria Math"/>
                                  <w:color w:val="000000"/>
                                  <w:sz w:val="24"/>
                                  <w:szCs w:val="28"/>
                                </w:rPr>
                                <m:t>ROA</m:t>
                              </m:r>
                              <m:r>
                                <m:rPr>
                                  <m:sty m:val="p"/>
                                </m:rPr>
                                <w:rPr>
                                  <w:rFonts w:ascii="Cambria Math" w:cs="Times New Roman" w:hAnsi="Cambria Math"/>
                                  <w:color w:val="000000"/>
                                  <w:sz w:val="24"/>
                                  <w:szCs w:val="28"/>
                                  <w:lang w:val="fi-FI"/>
                                </w:rPr>
                                <m:t>=</m:t>
                              </m:r>
                              <m:f>
                                <m:fPr>
                                  <m:ctrlPr>
                                    <w:rPr>
                                      <w:rFonts w:ascii="Cambria Math" w:cs="Times New Roman" w:hAnsi="Cambria Math"/>
                                      <w:color w:val="000000"/>
                                      <w:sz w:val="24"/>
                                      <w:szCs w:val="28"/>
                                    </w:rPr>
                                  </m:ctrlPr>
                                </m:fPr>
                                <m:num>
                                  <m:r>
                                    <m:rPr>
                                      <m:sty m:val="p"/>
                                    </m:rPr>
                                    <w:rPr>
                                      <w:rFonts w:ascii="Cambria Math" w:cs="Times New Roman" w:hAnsi="Cambria Math"/>
                                      <w:color w:val="000000"/>
                                      <w:sz w:val="24"/>
                                      <w:szCs w:val="28"/>
                                      <w:lang w:val="fi-FI"/>
                                    </w:rPr>
                                    <m:t>Laba Bersih Setelah Pajak</m:t>
                                  </m:r>
                                </m:num>
                                <m:den>
                                  <m:r>
                                    <m:rPr>
                                      <m:sty m:val="p"/>
                                    </m:rPr>
                                    <w:rPr>
                                      <w:rFonts w:ascii="Cambria Math" w:cs="Times New Roman" w:hAnsi="Cambria Math"/>
                                      <w:color w:val="000000"/>
                                      <w:sz w:val="24"/>
                                      <w:szCs w:val="28"/>
                                      <w:lang w:val="fi-FI"/>
                                    </w:rPr>
                                    <m:t>Total Aset</m:t>
                                  </m:r>
                                </m:den>
                              </m:f>
                              <m:r>
                                <m:rPr>
                                  <m:sty m:val="bi"/>
                                </m:rPr>
                                <w:rPr>
                                  <w:rFonts w:ascii="Cambria Math" w:cs="Times New Roman" w:hAnsi="Cambria Math"/>
                                  <w:color w:val="000000"/>
                                  <w:sz w:val="24"/>
                                  <w:szCs w:val="28"/>
                                </w:rPr>
                                <m:t>#3.3</m:t>
                              </m:r>
                            </m:e>
                          </m:eqArr>
                        </m:oMath>
                      </m:oMathPara>
                    </w:p>
                  </w:txbxContent>
                </v:textbox>
              </v:rect>
            </w:pict>
          </mc:Fallback>
        </mc:AlternateContent>
      </w:r>
      <w:r>
        <w:rPr>
          <w:rFonts w:ascii="Times New Roman" w:cs="Times New Roman" w:hAnsi="Times New Roman"/>
          <w:color w:val="000000"/>
          <w:sz w:val="24"/>
          <w:szCs w:val="28"/>
          <w:lang w:val="fi-FI"/>
        </w:rPr>
        <w:t>Profitabilita</w:t>
      </w:r>
      <w:r>
        <w:rPr>
          <w:rFonts w:ascii="Times New Roman" w:cs="Times New Roman" w:hAnsi="Times New Roman"/>
          <w:color w:val="000000"/>
          <w:sz w:val="24"/>
          <w:szCs w:val="28"/>
          <w:lang w:val="fi-FI"/>
        </w:rPr>
        <w:t xml:space="preserve">s merupakan </w:t>
      </w:r>
      <w:r>
        <w:rPr>
          <w:rFonts w:ascii="Times New Roman" w:cs="Times New Roman" w:hAnsi="Times New Roman"/>
          <w:color w:val="000000"/>
          <w:sz w:val="24"/>
          <w:szCs w:val="28"/>
          <w:lang w:val="fi-FI"/>
        </w:rPr>
        <w:t>kemampuan perusahaan</w:t>
      </w:r>
      <w:r>
        <w:rPr>
          <w:rFonts w:ascii="Times New Roman" w:cs="Times New Roman" w:hAnsi="Times New Roman"/>
          <w:color w:val="000000"/>
          <w:sz w:val="24"/>
          <w:szCs w:val="28"/>
          <w:lang w:val="fi-FI"/>
        </w:rPr>
        <w:t xml:space="preserve"> dalam </w:t>
      </w:r>
      <w:r>
        <w:rPr>
          <w:rFonts w:ascii="Times New Roman" w:cs="Times New Roman" w:hAnsi="Times New Roman"/>
          <w:color w:val="000000"/>
          <w:sz w:val="24"/>
          <w:szCs w:val="28"/>
          <w:lang w:val="fi-FI"/>
        </w:rPr>
        <w:t>me</w:t>
      </w:r>
      <w:r>
        <w:rPr>
          <w:rFonts w:ascii="Times New Roman" w:cs="Times New Roman" w:hAnsi="Times New Roman"/>
          <w:color w:val="000000"/>
          <w:sz w:val="24"/>
          <w:szCs w:val="28"/>
          <w:lang w:val="fi-FI"/>
        </w:rPr>
        <w:t>ngh</w:t>
      </w:r>
      <w:r>
        <w:rPr>
          <w:rFonts w:ascii="Times New Roman" w:cs="Times New Roman" w:hAnsi="Times New Roman"/>
          <w:color w:val="000000"/>
          <w:sz w:val="24"/>
          <w:szCs w:val="28"/>
          <w:lang w:val="fi-FI"/>
        </w:rPr>
        <w:t>a</w:t>
      </w:r>
      <w:r>
        <w:rPr>
          <w:rFonts w:ascii="Times New Roman" w:cs="Times New Roman" w:hAnsi="Times New Roman"/>
          <w:color w:val="000000"/>
          <w:sz w:val="24"/>
          <w:szCs w:val="28"/>
          <w:lang w:val="fi-FI"/>
        </w:rPr>
        <w:t>silkan</w:t>
      </w:r>
      <w:r>
        <w:rPr>
          <w:rFonts w:ascii="Times New Roman" w:cs="Times New Roman" w:hAnsi="Times New Roman"/>
          <w:color w:val="000000"/>
          <w:sz w:val="24"/>
          <w:szCs w:val="28"/>
          <w:lang w:val="fi-FI"/>
        </w:rPr>
        <w:t xml:space="preserve"> laba</w:t>
      </w:r>
      <w:r>
        <w:rPr>
          <w:rFonts w:ascii="Times New Roman" w:cs="Times New Roman" w:hAnsi="Times New Roman"/>
          <w:color w:val="000000"/>
          <w:sz w:val="24"/>
          <w:szCs w:val="28"/>
          <w:lang w:val="fi-FI"/>
        </w:rPr>
        <w:t xml:space="preserve"> secara</w:t>
      </w:r>
      <w:r>
        <w:rPr>
          <w:rFonts w:ascii="Times New Roman" w:cs="Times New Roman" w:hAnsi="Times New Roman"/>
          <w:color w:val="000000"/>
          <w:sz w:val="24"/>
          <w:szCs w:val="28"/>
          <w:lang w:val="fi-FI"/>
        </w:rPr>
        <w:t xml:space="preserve"> optimal.</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Penelitian ini </w:t>
      </w:r>
      <w:r>
        <w:rPr>
          <w:rFonts w:ascii="Times New Roman" w:cs="Times New Roman" w:hAnsi="Times New Roman"/>
          <w:color w:val="000000"/>
          <w:sz w:val="24"/>
          <w:szCs w:val="28"/>
          <w:lang w:val="fi-FI"/>
        </w:rPr>
        <w:t xml:space="preserve">tingkat profitabilitas diukur </w:t>
      </w:r>
      <w:r>
        <w:rPr>
          <w:rFonts w:ascii="Times New Roman" w:cs="Times New Roman" w:hAnsi="Times New Roman"/>
          <w:color w:val="000000"/>
          <w:sz w:val="24"/>
          <w:szCs w:val="28"/>
          <w:lang w:val="fi-FI"/>
        </w:rPr>
        <w:t xml:space="preserve">menggunakan </w:t>
      </w:r>
      <w:r>
        <w:rPr>
          <w:rFonts w:ascii="Times New Roman" w:cs="Times New Roman" w:hAnsi="Times New Roman"/>
          <w:i/>
          <w:color w:val="000000"/>
          <w:sz w:val="24"/>
          <w:szCs w:val="28"/>
          <w:lang w:val="fi-FI"/>
        </w:rPr>
        <w:t>Return o</w:t>
      </w:r>
      <w:r>
        <w:rPr>
          <w:rFonts w:ascii="Times New Roman" w:cs="Times New Roman" w:hAnsi="Times New Roman"/>
          <w:i/>
          <w:color w:val="000000"/>
          <w:sz w:val="24"/>
          <w:szCs w:val="28"/>
          <w:lang w:val="fi-FI"/>
        </w:rPr>
        <w:t>n</w:t>
      </w:r>
      <w:r>
        <w:rPr>
          <w:rFonts w:ascii="Times New Roman" w:cs="Times New Roman" w:hAnsi="Times New Roman"/>
          <w:i/>
          <w:color w:val="000000"/>
          <w:sz w:val="24"/>
          <w:szCs w:val="28"/>
          <w:lang w:val="fi-FI"/>
        </w:rPr>
        <w:t xml:space="preserve"> Asset</w:t>
      </w:r>
      <w:r>
        <w:rPr>
          <w:rFonts w:ascii="Times New Roman" w:cs="Times New Roman" w:hAnsi="Times New Roman"/>
          <w:color w:val="000000"/>
          <w:sz w:val="24"/>
          <w:szCs w:val="28"/>
          <w:lang w:val="fi-FI"/>
        </w:rPr>
        <w:t xml:space="preserve"> (ROA), </w:t>
      </w:r>
      <w:r>
        <w:rPr>
          <w:rFonts w:ascii="Times New Roman" w:cs="Times New Roman" w:hAnsi="Times New Roman"/>
          <w:color w:val="000000"/>
          <w:sz w:val="24"/>
          <w:szCs w:val="28"/>
          <w:lang w:val="fi-FI"/>
        </w:rPr>
        <w:t>karena rasio ini menggambarkan</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 xml:space="preserve">sejauh mana perusahaan mampu memperoleh keuntungan melalui </w:t>
      </w:r>
      <w:r>
        <w:rPr>
          <w:rFonts w:ascii="Times New Roman" w:cs="Times New Roman" w:hAnsi="Times New Roman"/>
          <w:color w:val="000000"/>
          <w:sz w:val="24"/>
          <w:szCs w:val="28"/>
          <w:lang w:val="fi-FI"/>
        </w:rPr>
        <w:t xml:space="preserve">pengelolaan aset yang dimiliki. </w:t>
      </w:r>
      <w:r>
        <w:rPr>
          <w:rFonts w:ascii="Times New Roman" w:cs="Times New Roman" w:hAnsi="Times New Roman"/>
          <w:color w:val="000000"/>
          <w:sz w:val="24"/>
          <w:szCs w:val="28"/>
          <w:lang w:val="fi-FI"/>
        </w:rPr>
        <w:t xml:space="preserve">Semakin tinggi pengembalian modal yang diinvestasikan (ROA), semakin baik profitabilitas perusahaan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{"citationItems":[{"id":"ITEM-1","itemData":{"DOI":"10.32534/jpk.v10i1.3858","ISSN":"2089-127X","abstract":"Penghindaran pajak yang dilakukan dengan cara legal dan ilegal. Cara legal yaitu dengan perencanaan pajak dan penghindaran pajak, sedangkan cara ilegal yaitu dengan penggelapan pajak. Penelitian ini bertujuan untuk menguji pengaruh Leverage dan Profitabilitas terhadap Agresivitas Pajak. Pada penelitian ini sampel yang digunakan yaitu 31 bank umum konvensional yang terdaftar di BEI dengan periode penelitian sebelum dan setelah pandemi covid-19 yaitu tahun 2019, 2020, dan 2021. Teknik pengambilan sampel yang digunakan yaitu purposive sampling. Metode analisis data dalam penelitian ini adalah analisis regresi data panel dengan menggunakan Eviews versi 10. Hasil Pengujian secara simultan dan parsial menunjukkan bahwa variabel Leverage dan Profitabilitas berpengaruh terhadap agresivitas pajak. Leverage berhubungan negatif dan tidak berpengaruh signifikan terhadap agresivitas pajak sedangkan profitabilitas berpengaruh positif signifikan terhadap agresivitas pajak.\r \r \r \r \r Keywords:   Profitabilitas, Leverage (DER), Agresivitas pajak","author":[{"dropping-particle":"","family":"Anggraeni","given":"Annisa Fitri","non-dropping-particle":"","parse-names":false,"suffix":""},{"dropping-particle":"","family":"Priatna","given":"Deden Komar","non-dropping-particle":"","parse-names":false,"suffix":""},{"dropping-particle":"","family":"Roswinna","given":"Winna","non-dropping-particle":"","parse-names":false,"suffix":""},{"dropping-particle":"","family":"Latifah","given":"Novia Ayu","non-dropping-particle":"","parse-names":false,"suffix":""},{"dropping-particle":"","family":"Ahada","given":"Roby","non-dropping-particle":"","parse-names":false,"suffix":""}],"container-title":"Jurnal Proaksi","id":"ITEM-1","issue":"1","issued":{"date-parts":[["2023"]]},"page":"30-41","title":"Pengaruh Leverage dan Profitabilitas Terhadap Agresivitas Pajak Bank Umum Konvensional yang Terdaftar di BEI","type":"article-journal","volume":"10"},"uris":["http://www.mendeley.com/documents/?uuid=51084b52-2103-4af1-a5ed-6fc806873ceb"]}],"mendeley":{"formattedCitation":"(Anggraeni et al., 2023)","plainTextFormattedCitation":"(Anggraeni et al., 2023)","previouslyFormattedCitation":"(Anggraeni et al., 2023)"},"properties":{"noteIndex":0},"schema":"https://github.com/citation-style-language/schema/raw/master/csl-citation.json"}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 xml:space="preserve">(Anggraeni </w:t>
      </w:r>
      <w:r>
        <w:rPr>
          <w:rFonts w:ascii="Times New Roman" w:cs="Times New Roman" w:hAnsi="Times New Roman"/>
          <w:i/>
          <w:iCs/>
          <w:noProof/>
          <w:color w:val="000000"/>
          <w:sz w:val="24"/>
          <w:szCs w:val="28"/>
          <w:lang w:val="fi-FI"/>
        </w:rPr>
        <w:t>et al</w:t>
      </w:r>
      <w:r>
        <w:rPr>
          <w:rFonts w:ascii="Times New Roman" w:cs="Times New Roman" w:hAnsi="Times New Roman"/>
          <w:noProof/>
          <w:color w:val="000000"/>
          <w:sz w:val="24"/>
          <w:szCs w:val="28"/>
          <w:lang w:val="fi-FI"/>
        </w:rPr>
        <w:t>., 2023)</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 yang dapat diukur dengan rumus berikut :</w:t>
      </w:r>
    </w:p>
    <w:p>
      <w:pPr>
        <w:pStyle w:val="style179"/>
        <w:spacing w:after="0" w:lineRule="auto" w:line="480"/>
        <w:ind w:left="0"/>
        <w:jc w:val="both"/>
        <w:rPr>
          <w:rFonts w:ascii="Times New Roman" w:cs="Times New Roman" w:eastAsia="宋体" w:hAnsi="Times New Roman"/>
          <w:color w:val="000000"/>
          <w:sz w:val="24"/>
          <w:szCs w:val="28"/>
          <w:lang w:val="fi-FI"/>
        </w:rPr>
      </w:pPr>
    </w:p>
    <w:p>
      <w:pPr>
        <w:pStyle w:val="style179"/>
        <w:spacing w:after="0" w:lineRule="auto" w:line="480"/>
        <w:ind w:left="0"/>
        <w:jc w:val="both"/>
        <w:rPr>
          <w:rFonts w:ascii="Times New Roman" w:cs="Times New Roman" w:eastAsia="宋体" w:hAnsi="Times New Roman"/>
          <w:color w:val="000000"/>
          <w:sz w:val="24"/>
          <w:szCs w:val="28"/>
          <w:lang w:val="fi-FI"/>
        </w:rPr>
      </w:pPr>
    </w:p>
    <w:bookmarkStart w:id="45" w:name="_Toc212726663"/>
    <w:p>
      <w:pPr>
        <w:pStyle w:val="style4110"/>
        <w:tabs>
          <w:tab w:val="left" w:leader="none" w:pos="567"/>
        </w:tabs>
        <w:spacing w:after="0"/>
        <w:ind w:left="0" w:firstLine="0"/>
        <w:rPr>
          <w:lang w:val="fi-FI"/>
        </w:rPr>
      </w:pPr>
      <w:r>
        <w:rPr>
          <w:lang w:val="fi-FI"/>
        </w:rPr>
        <w:t>Variabel</w:t>
      </w:r>
      <w:r>
        <w:rPr>
          <w:i/>
          <w:lang w:val="fi-FI"/>
        </w:rPr>
        <w:t xml:space="preserve"> </w:t>
      </w:r>
      <w:r>
        <w:rPr>
          <w:i/>
          <w:iCs/>
          <w:lang w:val="fi-FI"/>
        </w:rPr>
        <w:t>Leverage</w:t>
      </w:r>
      <w:r>
        <w:rPr>
          <w:lang w:val="fi-FI"/>
        </w:rPr>
        <w:t xml:space="preserve"> (X3)</w:t>
      </w:r>
      <w:bookmarkEnd w:id="45"/>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i/>
          <w:iCs/>
          <w:color w:val="000000"/>
          <w:sz w:val="24"/>
          <w:szCs w:val="28"/>
          <w:lang w:val="fi-FI"/>
        </w:rPr>
        <w:t>Leverage</w:t>
      </w:r>
      <w:r>
        <w:rPr>
          <w:rFonts w:ascii="Times New Roman" w:cs="Times New Roman" w:hAnsi="Times New Roman"/>
          <w:color w:val="000000"/>
          <w:sz w:val="24"/>
          <w:szCs w:val="28"/>
          <w:lang w:val="fi-FI"/>
        </w:rPr>
        <w:t xml:space="preserve"> adalah rasio yang digunakan untuk menunjukkan</w:t>
      </w:r>
      <w:r>
        <w:rPr>
          <w:rFonts w:ascii="Times New Roman" w:cs="Times New Roman" w:hAnsi="Times New Roman"/>
          <w:color w:val="000000"/>
          <w:sz w:val="24"/>
          <w:szCs w:val="28"/>
          <w:lang w:val="fi-FI"/>
        </w:rPr>
        <w:t xml:space="preserve"> sejauh mana utang </w:t>
      </w:r>
      <w:r>
        <w:rPr>
          <w:rFonts w:ascii="Times New Roman" w:cs="Times New Roman" w:hAnsi="Times New Roman"/>
          <w:color w:val="000000"/>
          <w:sz w:val="24"/>
          <w:szCs w:val="28"/>
          <w:lang w:val="fi-FI"/>
        </w:rPr>
        <w:t xml:space="preserve">digunakan untuk membiayai kegiatan operasional perusahaan. Perusahaan dengan rasio </w:t>
      </w:r>
      <w:r>
        <w:rPr>
          <w:rFonts w:ascii="Times New Roman" w:cs="Times New Roman" w:hAnsi="Times New Roman"/>
          <w:i/>
          <w:iCs/>
          <w:color w:val="000000"/>
          <w:sz w:val="24"/>
          <w:szCs w:val="28"/>
          <w:lang w:val="fi-FI"/>
        </w:rPr>
        <w:t>leverage</w:t>
      </w:r>
      <w:r>
        <w:rPr>
          <w:rFonts w:ascii="Times New Roman" w:cs="Times New Roman" w:hAnsi="Times New Roman"/>
          <w:color w:val="000000"/>
          <w:sz w:val="24"/>
          <w:szCs w:val="28"/>
          <w:lang w:val="fi-FI"/>
        </w:rPr>
        <w:t xml:space="preserve"> yang tinggi menunjukkan kemampuan perusahaan untuk memenuhi aktiva yang dimiliki bergantung pada hutang. Rasio </w:t>
      </w:r>
      <w:r>
        <w:rPr>
          <w:rFonts w:ascii="Times New Roman" w:cs="Times New Roman" w:hAnsi="Times New Roman"/>
          <w:i/>
          <w:iCs/>
          <w:color w:val="000000"/>
          <w:sz w:val="24"/>
          <w:szCs w:val="28"/>
          <w:lang w:val="fi-FI"/>
        </w:rPr>
        <w:t>leverage</w:t>
      </w:r>
      <w:r>
        <w:rPr>
          <w:rFonts w:ascii="Times New Roman" w:cs="Times New Roman" w:hAnsi="Times New Roman"/>
          <w:color w:val="000000"/>
          <w:sz w:val="24"/>
          <w:szCs w:val="28"/>
          <w:lang w:val="fi-FI"/>
        </w:rPr>
        <w:t xml:space="preserve"> dapat dihitung </w:t>
      </w:r>
      <w:r>
        <w:rPr>
          <w:rFonts w:ascii="Times New Roman" w:cs="Times New Roman" w:hAnsi="Times New Roman"/>
          <w:color w:val="000000"/>
          <w:sz w:val="24"/>
          <w:szCs w:val="28"/>
          <w:lang w:val="fi-FI"/>
        </w:rPr>
        <w:t xml:space="preserve">menggunakan </w:t>
      </w:r>
      <w:r>
        <w:rPr>
          <w:rFonts w:ascii="Times New Roman" w:cs="Times New Roman" w:hAnsi="Times New Roman"/>
          <w:i/>
          <w:color w:val="000000"/>
          <w:sz w:val="24"/>
          <w:szCs w:val="28"/>
          <w:lang w:val="fi-FI"/>
        </w:rPr>
        <w:t xml:space="preserve">Debt to Aset Ratio (DAR) </w:t>
      </w:r>
      <w:r>
        <w:rPr>
          <w:rFonts w:ascii="Times New Roman" w:cs="Times New Roman" w:hAnsi="Times New Roman"/>
          <w:color w:val="000000"/>
          <w:sz w:val="24"/>
          <w:szCs w:val="28"/>
          <w:lang w:val="fi-FI"/>
        </w:rPr>
        <w:t>dengan membagi total hutang perusah</w:t>
      </w:r>
      <w:r>
        <w:rPr>
          <w:rFonts w:ascii="Times New Roman" w:cs="Times New Roman" w:hAnsi="Times New Roman"/>
          <w:color w:val="000000"/>
          <w:sz w:val="24"/>
          <w:szCs w:val="28"/>
          <w:lang w:val="fi-FI"/>
        </w:rPr>
        <w:t xml:space="preserve">aan dengan total asetnya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lang w:val="fi-FI"/>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w:instrText>
      </w:r>
      <w:r>
        <w:rPr>
          <w:rFonts w:ascii="Times New Roman" w:cs="Times New Roman" w:hAnsi="Times New Roman"/>
          <w:color w:val="000000"/>
          <w:sz w:val="24"/>
          <w:szCs w:val="28"/>
          <w:lang w:val="fi-FI"/>
        </w:rPr>
        <w:instrText>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Pajak","type":"article-journal","volume":"10"},"uris":["http://www.mendeley.com/documents/?uuid=57cd99db-b5d9-4fa9-b4ca-1bcbd4943ba3"]}],"mendeley":{"formattedCitation":"(Herlinda &amp; Rahmawati, 2021)","plainTextFormattedCitation":"(Herlinda &amp; Rahmawati, 2021)","previouslyFormattedCitation":"(Herlinda &amp; Rahmawati,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lang w:val="fi-FI"/>
        </w:rPr>
        <w:t>(Herlinda &amp; Rahmawati,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lang w:val="fi-FI"/>
        </w:rPr>
        <w:t xml:space="preserve">, sehingga dapat </w:t>
      </w:r>
      <w:r>
        <w:rPr>
          <w:rFonts w:ascii="Times New Roman" w:cs="Times New Roman" w:hAnsi="Times New Roman"/>
          <w:i/>
          <w:iCs/>
          <w:color w:val="000000"/>
          <w:sz w:val="24"/>
          <w:szCs w:val="28"/>
          <w:lang w:val="fi-FI"/>
        </w:rPr>
        <w:t>leverage</w:t>
      </w:r>
      <w:r>
        <w:rPr>
          <w:rFonts w:ascii="Times New Roman" w:cs="Times New Roman" w:hAnsi="Times New Roman"/>
          <w:color w:val="000000"/>
          <w:sz w:val="24"/>
          <w:szCs w:val="28"/>
          <w:lang w:val="fi-FI"/>
        </w:rPr>
        <w:t xml:space="preserve"> dapat dirumuskan sebagai berikut :</w:t>
      </w:r>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eastAsia="宋体" w:hAnsi="Times New Roman"/>
          <w:noProof/>
          <w:color w:val="000000"/>
          <w:sz w:val="24"/>
          <w:szCs w:val="28"/>
          <w:lang w:val="sv-SE"/>
        </w:rPr>
        <mc:AlternateContent>
          <mc:Choice Requires="wps">
            <w:drawing>
              <wp:anchor distT="45720" distB="45720" distL="114300" distR="114300" simplePos="false" relativeHeight="36" behindDoc="false" locked="false" layoutInCell="true" allowOverlap="true">
                <wp:simplePos x="0" y="0"/>
                <wp:positionH relativeFrom="column">
                  <wp:posOffset>1357078</wp:posOffset>
                </wp:positionH>
                <wp:positionV relativeFrom="paragraph">
                  <wp:posOffset>-94035</wp:posOffset>
                </wp:positionV>
                <wp:extent cx="2520000" cy="540000"/>
                <wp:effectExtent l="0" t="0" r="13970" b="12700"/>
                <wp:wrapSquare wrapText="bothSides"/>
                <wp:docPr id="1063"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20000" cy="540000"/>
                        </a:xfrm>
                        <a:prstGeom prst="rect"/>
                        <a:solidFill>
                          <a:srgbClr val="ffffff"/>
                        </a:solidFill>
                        <a:ln cmpd="sng" cap="flat" w="12700">
                          <a:solidFill>
                            <a:srgbClr val="000000"/>
                          </a:solidFill>
                          <a:prstDash val="solid"/>
                          <a:miter/>
                          <a:headEnd len="med" w="med" type="none"/>
                          <a:tailEnd len="med" w="med" type="none"/>
                        </a:ln>
                      </wps:spPr>
                      <wps:txbx id="1063">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Cambria Math" w:hAnsi="Cambria Math"/>
                                        <w:color w:val="000000"/>
                                        <w:sz w:val="24"/>
                                        <w:szCs w:val="28"/>
                                      </w:rPr>
                                      <m:t>DAR</m:t>
                                    </m:r>
                                    <m:r>
                                      <m:rPr>
                                        <m:sty m:val="p"/>
                                      </m:rPr>
                                      <w:rPr>
                                        <w:rFonts w:ascii="Cambria Math" w:cs="Cambria Math" w:hAnsi="Cambria Math"/>
                                        <w:color w:val="000000"/>
                                        <w:sz w:val="24"/>
                                        <w:szCs w:val="28"/>
                                      </w:rPr>
                                      <m:t>=</m:t>
                                    </m:r>
                                    <m:f>
                                      <m:fPr>
                                        <m:ctrlPr>
                                          <w:rPr>
                                            <w:rFonts w:ascii="Cambria Math" w:cs="Times New Roman" w:hAnsi="Cambria Math"/>
                                            <w:color w:val="000000"/>
                                            <w:sz w:val="24"/>
                                            <w:szCs w:val="28"/>
                                          </w:rPr>
                                        </m:ctrlPr>
                                      </m:fPr>
                                      <m:num>
                                        <m:r>
                                          <m:rPr>
                                            <m:sty m:val="p"/>
                                          </m:rPr>
                                          <w:rPr>
                                            <w:rFonts w:ascii="Cambria Math" w:cs="Cambria Math" w:hAnsi="Cambria Math"/>
                                            <w:color w:val="000000"/>
                                            <w:sz w:val="24"/>
                                            <w:szCs w:val="28"/>
                                          </w:rPr>
                                          <m:t>Total Hutang</m:t>
                                        </m:r>
                                      </m:num>
                                      <m:den>
                                        <m:r>
                                          <m:rPr>
                                            <m:sty m:val="p"/>
                                          </m:rPr>
                                          <w:rPr>
                                            <w:rFonts w:ascii="Cambria Math" w:cs="Cambria Math" w:hAnsi="Cambria Math"/>
                                            <w:color w:val="000000"/>
                                            <w:sz w:val="24"/>
                                            <w:szCs w:val="28"/>
                                          </w:rPr>
                                          <m:t>Total Aset</m:t>
                                        </m:r>
                                      </m:den>
                                    </m:f>
                                    <m:r>
                                      <w:rPr>
                                        <w:rFonts w:ascii="Cambria Math" w:cs="Times New Roman" w:hAnsi="Cambria Math"/>
                                        <w:color w:val="000000"/>
                                        <w:sz w:val="24"/>
                                        <w:szCs w:val="28"/>
                                      </w:rPr>
                                      <m:t>#</m:t>
                                    </m:r>
                                    <m:r>
                                      <m:rPr>
                                        <m:sty m:val="bi"/>
                                      </m:rPr>
                                      <w:rPr>
                                        <w:rFonts w:ascii="Cambria Math" w:cs="Times New Roman" w:hAnsi="Cambria Math"/>
                                        <w:color w:val="000000"/>
                                        <w:sz w:val="24"/>
                                        <w:szCs w:val="28"/>
                                      </w:rPr>
                                      <m:t>#3.4</m:t>
                                    </m:r>
                                  </m:e>
                                </m:eqArr>
                              </m:oMath>
                            </m:oMathPara>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63" fillcolor="white" stroked="t" style="position:absolute;margin-left:106.86pt;margin-top:-7.4pt;width:198.43pt;height:42.52pt;z-index:36;mso-position-horizontal-relative:text;mso-position-vertical-relative:text;mso-width-percent:0;mso-height-percent:0;mso-width-relative:margin;mso-height-relative:margin;mso-wrap-distance-top:3.6000001pt;mso-wrap-distance-bottom:3.6000001pt;visibility:visible;">
                <v:stroke joinstyle="miter" weight="1.0pt"/>
                <w10:wrap type="square"/>
                <v:fill/>
                <v:textbox inset="7.2pt,3.6pt,7.2pt,3.6pt">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Cambria Math" w:hAnsi="Cambria Math"/>
                                  <w:color w:val="000000"/>
                                  <w:sz w:val="24"/>
                                  <w:szCs w:val="28"/>
                                </w:rPr>
                                <m:t>DAR</m:t>
                              </m:r>
                              <m:r>
                                <m:rPr>
                                  <m:sty m:val="p"/>
                                </m:rPr>
                                <w:rPr>
                                  <w:rFonts w:ascii="Cambria Math" w:cs="Cambria Math" w:hAnsi="Cambria Math"/>
                                  <w:color w:val="000000"/>
                                  <w:sz w:val="24"/>
                                  <w:szCs w:val="28"/>
                                </w:rPr>
                                <m:t>=</m:t>
                              </m:r>
                              <m:f>
                                <m:fPr>
                                  <m:ctrlPr>
                                    <w:rPr>
                                      <w:rFonts w:ascii="Cambria Math" w:cs="Times New Roman" w:hAnsi="Cambria Math"/>
                                      <w:color w:val="000000"/>
                                      <w:sz w:val="24"/>
                                      <w:szCs w:val="28"/>
                                    </w:rPr>
                                  </m:ctrlPr>
                                </m:fPr>
                                <m:num>
                                  <m:r>
                                    <m:rPr>
                                      <m:sty m:val="p"/>
                                    </m:rPr>
                                    <w:rPr>
                                      <w:rFonts w:ascii="Cambria Math" w:cs="Cambria Math" w:hAnsi="Cambria Math"/>
                                      <w:color w:val="000000"/>
                                      <w:sz w:val="24"/>
                                      <w:szCs w:val="28"/>
                                    </w:rPr>
                                    <m:t>Total Hutang</m:t>
                                  </m:r>
                                </m:num>
                                <m:den>
                                  <m:r>
                                    <m:rPr>
                                      <m:sty m:val="p"/>
                                    </m:rPr>
                                    <w:rPr>
                                      <w:rFonts w:ascii="Cambria Math" w:cs="Cambria Math" w:hAnsi="Cambria Math"/>
                                      <w:color w:val="000000"/>
                                      <w:sz w:val="24"/>
                                      <w:szCs w:val="28"/>
                                    </w:rPr>
                                    <m:t>Total Aset</m:t>
                                  </m:r>
                                </m:den>
                              </m:f>
                              <m:r>
                                <w:rPr>
                                  <w:rFonts w:ascii="Cambria Math" w:cs="Times New Roman" w:hAnsi="Cambria Math"/>
                                  <w:color w:val="000000"/>
                                  <w:sz w:val="24"/>
                                  <w:szCs w:val="28"/>
                                </w:rPr>
                                <m:t>#</m:t>
                              </m:r>
                              <m:r>
                                <m:rPr>
                                  <m:sty m:val="bi"/>
                                </m:rPr>
                                <w:rPr>
                                  <w:rFonts w:ascii="Cambria Math" w:cs="Times New Roman" w:hAnsi="Cambria Math"/>
                                  <w:color w:val="000000"/>
                                  <w:sz w:val="24"/>
                                  <w:szCs w:val="28"/>
                                </w:rPr>
                                <m:t>#3.4</m:t>
                              </m:r>
                            </m:e>
                          </m:eqArr>
                        </m:oMath>
                      </m:oMathPara>
                    </w:p>
                  </w:txbxContent>
                </v:textbox>
              </v:rect>
            </w:pict>
          </mc:Fallback>
        </mc:AlternateContent>
      </w:r>
    </w:p>
    <w:bookmarkStart w:id="46" w:name="_Toc212726664"/>
    <w:p>
      <w:pPr>
        <w:pStyle w:val="style4108"/>
        <w:keepNext/>
        <w:tabs>
          <w:tab w:val="left" w:leader="none" w:pos="567"/>
        </w:tabs>
        <w:ind w:left="0" w:firstLine="0"/>
        <w:rPr/>
      </w:pPr>
      <w:r>
        <w:t>Populasi</w:t>
      </w:r>
      <w:r>
        <w:t xml:space="preserve"> dan</w:t>
      </w:r>
      <w:r>
        <w:t xml:space="preserve"> </w:t>
      </w:r>
      <w:r>
        <w:t>Sampel</w:t>
      </w:r>
      <w:bookmarkEnd w:id="46"/>
    </w:p>
    <w:p>
      <w:pPr>
        <w:pStyle w:val="style0"/>
        <w:keepNext/>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rPr>
        <w:t>Populasi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digunakan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menyebutkan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semua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anggota</w:t>
      </w:r>
      <w:r>
        <w:rPr>
          <w:rFonts w:ascii="Times New Roman" w:cs="Times New Roman" w:hAnsi="Times New Roman"/>
          <w:color w:val="000000"/>
          <w:sz w:val="24"/>
          <w:szCs w:val="28"/>
        </w:rPr>
        <w:t>/</w:t>
      </w:r>
      <w:r>
        <w:rPr>
          <w:rFonts w:ascii="Times New Roman" w:cs="Times New Roman" w:hAnsi="Times New Roman"/>
          <w:color w:val="000000"/>
          <w:sz w:val="24"/>
          <w:szCs w:val="28"/>
        </w:rPr>
        <w:t>bagian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suatu</w:t>
      </w:r>
      <w:r>
        <w:rPr>
          <w:rFonts w:ascii="Times New Roman" w:cs="Times New Roman" w:hAnsi="Times New Roman"/>
          <w:color w:val="000000"/>
          <w:sz w:val="24"/>
          <w:szCs w:val="28"/>
        </w:rPr>
        <w:t xml:space="preserve"> wilayah </w:t>
      </w:r>
      <w:r>
        <w:rPr>
          <w:rFonts w:ascii="Times New Roman" w:cs="Times New Roman" w:hAnsi="Times New Roman"/>
          <w:color w:val="000000"/>
          <w:sz w:val="24"/>
          <w:szCs w:val="28"/>
        </w:rPr>
        <w:t>menjadi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tujuan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atau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merupakan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keseluruhan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objek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sv-SE"/>
        </w:rPr>
        <w:t>Populasi dalam penelitian ini yaitu seluruh perusahaan manufaktur s</w:t>
      </w:r>
      <w:r>
        <w:rPr>
          <w:rFonts w:ascii="Times New Roman" w:cs="Times New Roman" w:hAnsi="Times New Roman"/>
          <w:color w:val="000000"/>
          <w:sz w:val="24"/>
          <w:szCs w:val="28"/>
          <w:lang w:val="sv-SE"/>
        </w:rPr>
        <w:t xml:space="preserve">ektor </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 xml:space="preserve">ndustri </w:t>
      </w:r>
      <w:r>
        <w:rPr>
          <w:rFonts w:ascii="Times New Roman" w:cs="Times New Roman" w:hAnsi="Times New Roman"/>
          <w:color w:val="000000"/>
          <w:sz w:val="24"/>
          <w:szCs w:val="28"/>
          <w:lang w:val="sv-SE"/>
        </w:rPr>
        <w:t>b</w:t>
      </w:r>
      <w:r>
        <w:rPr>
          <w:rFonts w:ascii="Times New Roman" w:cs="Times New Roman" w:hAnsi="Times New Roman"/>
          <w:color w:val="000000"/>
          <w:sz w:val="24"/>
          <w:szCs w:val="28"/>
          <w:lang w:val="sv-SE"/>
        </w:rPr>
        <w:t xml:space="preserve">arang </w:t>
      </w:r>
      <w:r>
        <w:rPr>
          <w:rFonts w:ascii="Times New Roman" w:cs="Times New Roman" w:hAnsi="Times New Roman"/>
          <w:color w:val="000000"/>
          <w:sz w:val="24"/>
          <w:szCs w:val="28"/>
          <w:lang w:val="sv-SE"/>
        </w:rPr>
        <w:t>k</w:t>
      </w:r>
      <w:r>
        <w:rPr>
          <w:rFonts w:ascii="Times New Roman" w:cs="Times New Roman" w:hAnsi="Times New Roman"/>
          <w:color w:val="000000"/>
          <w:sz w:val="24"/>
          <w:szCs w:val="28"/>
          <w:lang w:val="sv-SE"/>
        </w:rPr>
        <w:t xml:space="preserve">onsumsi yang terdaftar di BEI tahun 2020-2024. Jumlah populasi pada penelitian ini </w:t>
      </w:r>
      <w:r>
        <w:rPr>
          <w:rFonts w:ascii="Times New Roman" w:cs="Times New Roman" w:hAnsi="Times New Roman"/>
          <w:color w:val="000000"/>
          <w:sz w:val="24"/>
          <w:szCs w:val="28"/>
          <w:lang w:val="sv-SE"/>
        </w:rPr>
        <w:t xml:space="preserve">adalah sebanyak </w:t>
      </w:r>
      <w:r>
        <w:rPr>
          <w:rFonts w:ascii="Times New Roman" w:cs="Times New Roman" w:hAnsi="Times New Roman"/>
          <w:color w:val="000000"/>
          <w:sz w:val="24"/>
          <w:szCs w:val="28"/>
          <w:lang w:val="sv-SE"/>
        </w:rPr>
        <w:t>1</w:t>
      </w:r>
      <w:r>
        <w:rPr>
          <w:rFonts w:ascii="Times New Roman" w:cs="Times New Roman" w:hAnsi="Times New Roman"/>
          <w:color w:val="000000"/>
          <w:sz w:val="24"/>
          <w:szCs w:val="28"/>
          <w:lang w:val="sv-SE"/>
        </w:rPr>
        <w:t>22</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perusahaan</w:t>
      </w:r>
      <w:r>
        <w:rPr>
          <w:rFonts w:ascii="Times New Roman" w:cs="Times New Roman" w:hAnsi="Times New Roman"/>
          <w:color w:val="000000"/>
          <w:sz w:val="24"/>
          <w:szCs w:val="28"/>
          <w:lang w:val="sv-SE"/>
        </w:rPr>
        <w:t xml:space="preserve"> manufaktur </w:t>
      </w:r>
      <w:r>
        <w:rPr>
          <w:rFonts w:ascii="Times New Roman" w:cs="Times New Roman" w:hAnsi="Times New Roman"/>
          <w:color w:val="000000"/>
          <w:sz w:val="24"/>
          <w:szCs w:val="28"/>
          <w:lang w:val="sv-SE"/>
        </w:rPr>
        <w:t>sub</w:t>
      </w:r>
      <w:r>
        <w:rPr>
          <w:rFonts w:ascii="Times New Roman" w:cs="Times New Roman" w:hAnsi="Times New Roman"/>
          <w:color w:val="000000"/>
          <w:sz w:val="24"/>
          <w:szCs w:val="28"/>
          <w:lang w:val="sv-SE"/>
        </w:rPr>
        <w:t xml:space="preserve">sektor </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 xml:space="preserve">ndustri barang </w:t>
      </w:r>
      <w:r>
        <w:rPr>
          <w:rFonts w:ascii="Times New Roman" w:cs="Times New Roman" w:hAnsi="Times New Roman"/>
          <w:color w:val="000000"/>
          <w:sz w:val="24"/>
          <w:szCs w:val="28"/>
          <w:lang w:val="sv-SE"/>
        </w:rPr>
        <w:t>k</w:t>
      </w:r>
      <w:r>
        <w:rPr>
          <w:rFonts w:ascii="Times New Roman" w:cs="Times New Roman" w:hAnsi="Times New Roman"/>
          <w:color w:val="000000"/>
          <w:sz w:val="24"/>
          <w:szCs w:val="28"/>
          <w:lang w:val="sv-SE"/>
        </w:rPr>
        <w:t>onsumsi</w:t>
      </w:r>
      <w:r>
        <w:rPr>
          <w:rFonts w:ascii="Times New Roman" w:cs="Times New Roman" w:hAnsi="Times New Roman"/>
          <w:color w:val="000000"/>
          <w:sz w:val="24"/>
          <w:szCs w:val="28"/>
          <w:lang w:val="sv-SE"/>
        </w:rPr>
        <w:t xml:space="preserve">. Perusahaan manufaktur </w:t>
      </w:r>
      <w:r>
        <w:rPr>
          <w:rFonts w:ascii="Times New Roman" w:cs="Times New Roman" w:hAnsi="Times New Roman"/>
          <w:color w:val="000000"/>
          <w:sz w:val="24"/>
          <w:szCs w:val="28"/>
          <w:lang w:val="sv-SE"/>
        </w:rPr>
        <w:t xml:space="preserve">menjadi objek penelitian karena memiliki kinerja yang cukup baik, dengan prospek pertumbuhan yang positif khususnya </w:t>
      </w:r>
      <w:r>
        <w:rPr>
          <w:rFonts w:ascii="Times New Roman" w:cs="Times New Roman" w:hAnsi="Times New Roman"/>
          <w:color w:val="000000"/>
          <w:sz w:val="24"/>
          <w:szCs w:val="28"/>
          <w:lang w:val="sv-SE"/>
        </w:rPr>
        <w:t xml:space="preserve">pada sektor </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 xml:space="preserve">ndustri </w:t>
      </w:r>
      <w:r>
        <w:rPr>
          <w:rFonts w:ascii="Times New Roman" w:cs="Times New Roman" w:hAnsi="Times New Roman"/>
          <w:color w:val="000000"/>
          <w:sz w:val="24"/>
          <w:szCs w:val="28"/>
          <w:lang w:val="sv-SE"/>
        </w:rPr>
        <w:t>b</w:t>
      </w:r>
      <w:r>
        <w:rPr>
          <w:rFonts w:ascii="Times New Roman" w:cs="Times New Roman" w:hAnsi="Times New Roman"/>
          <w:color w:val="000000"/>
          <w:sz w:val="24"/>
          <w:szCs w:val="28"/>
          <w:lang w:val="sv-SE"/>
        </w:rPr>
        <w:t xml:space="preserve">arang </w:t>
      </w:r>
      <w:r>
        <w:rPr>
          <w:rFonts w:ascii="Times New Roman" w:cs="Times New Roman" w:hAnsi="Times New Roman"/>
          <w:color w:val="000000"/>
          <w:sz w:val="24"/>
          <w:szCs w:val="28"/>
          <w:lang w:val="sv-SE"/>
        </w:rPr>
        <w:t>k</w:t>
      </w:r>
      <w:r>
        <w:rPr>
          <w:rFonts w:ascii="Times New Roman" w:cs="Times New Roman" w:hAnsi="Times New Roman"/>
          <w:color w:val="000000"/>
          <w:sz w:val="24"/>
          <w:szCs w:val="28"/>
          <w:lang w:val="sv-SE"/>
        </w:rPr>
        <w:t>onsumsi. Sampel dalam penelitian ini adalah sebagia</w:t>
      </w:r>
      <w:r>
        <w:rPr>
          <w:rFonts w:ascii="Times New Roman" w:cs="Times New Roman" w:hAnsi="Times New Roman"/>
          <w:color w:val="000000"/>
          <w:sz w:val="24"/>
          <w:szCs w:val="28"/>
          <w:lang w:val="sv-SE"/>
        </w:rPr>
        <w:t>n</w:t>
      </w:r>
      <w:r>
        <w:rPr>
          <w:rFonts w:ascii="Times New Roman" w:cs="Times New Roman" w:hAnsi="Times New Roman"/>
          <w:color w:val="000000"/>
          <w:sz w:val="24"/>
          <w:szCs w:val="28"/>
          <w:lang w:val="sv-SE"/>
        </w:rPr>
        <w:t xml:space="preserve"> perusahaan </w:t>
      </w:r>
      <w:r>
        <w:rPr>
          <w:rFonts w:ascii="Times New Roman" w:cs="Times New Roman" w:hAnsi="Times New Roman"/>
          <w:color w:val="000000"/>
          <w:sz w:val="24"/>
          <w:szCs w:val="28"/>
          <w:lang w:val="sv-SE"/>
        </w:rPr>
        <w:t>m</w:t>
      </w:r>
      <w:r>
        <w:rPr>
          <w:rFonts w:ascii="Times New Roman" w:cs="Times New Roman" w:hAnsi="Times New Roman"/>
          <w:color w:val="000000"/>
          <w:sz w:val="24"/>
          <w:szCs w:val="28"/>
          <w:lang w:val="sv-SE"/>
        </w:rPr>
        <w:t xml:space="preserve">anufaktur </w:t>
      </w:r>
      <w:r>
        <w:rPr>
          <w:rFonts w:ascii="Times New Roman" w:cs="Times New Roman" w:hAnsi="Times New Roman"/>
          <w:color w:val="000000"/>
          <w:sz w:val="24"/>
          <w:szCs w:val="28"/>
          <w:lang w:val="sv-SE"/>
        </w:rPr>
        <w:t>sub</w:t>
      </w:r>
      <w:r>
        <w:rPr>
          <w:rFonts w:ascii="Times New Roman" w:cs="Times New Roman" w:hAnsi="Times New Roman"/>
          <w:color w:val="000000"/>
          <w:sz w:val="24"/>
          <w:szCs w:val="28"/>
          <w:lang w:val="sv-SE"/>
        </w:rPr>
        <w:t xml:space="preserve">sektor </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 xml:space="preserve">ndustri </w:t>
      </w:r>
      <w:r>
        <w:rPr>
          <w:rFonts w:ascii="Times New Roman" w:cs="Times New Roman" w:hAnsi="Times New Roman"/>
          <w:color w:val="000000"/>
          <w:sz w:val="24"/>
          <w:szCs w:val="28"/>
          <w:lang w:val="sv-SE"/>
        </w:rPr>
        <w:t>b</w:t>
      </w:r>
      <w:r>
        <w:rPr>
          <w:rFonts w:ascii="Times New Roman" w:cs="Times New Roman" w:hAnsi="Times New Roman"/>
          <w:color w:val="000000"/>
          <w:sz w:val="24"/>
          <w:szCs w:val="28"/>
          <w:lang w:val="sv-SE"/>
        </w:rPr>
        <w:t xml:space="preserve">arang </w:t>
      </w:r>
      <w:r>
        <w:rPr>
          <w:rFonts w:ascii="Times New Roman" w:cs="Times New Roman" w:hAnsi="Times New Roman"/>
          <w:color w:val="000000"/>
          <w:sz w:val="24"/>
          <w:szCs w:val="28"/>
          <w:lang w:val="sv-SE"/>
        </w:rPr>
        <w:t>k</w:t>
      </w:r>
      <w:r>
        <w:rPr>
          <w:rFonts w:ascii="Times New Roman" w:cs="Times New Roman" w:hAnsi="Times New Roman"/>
          <w:color w:val="000000"/>
          <w:sz w:val="24"/>
          <w:szCs w:val="28"/>
          <w:lang w:val="sv-SE"/>
        </w:rPr>
        <w:t xml:space="preserve">onsumsi yang telah memenuhi kriteria yang telah ditentukan. </w:t>
      </w:r>
      <w:r>
        <w:rPr>
          <w:rFonts w:ascii="Times New Roman" w:cs="Times New Roman" w:hAnsi="Times New Roman"/>
          <w:color w:val="000000"/>
          <w:sz w:val="24"/>
          <w:szCs w:val="28"/>
          <w:lang w:val="sv-SE"/>
        </w:rPr>
        <w:t xml:space="preserve">Sampel adalah sebagian dari </w:t>
      </w:r>
      <w:r>
        <w:rPr>
          <w:rFonts w:ascii="Times New Roman" w:cs="Times New Roman" w:hAnsi="Times New Roman"/>
          <w:color w:val="000000"/>
          <w:sz w:val="24"/>
          <w:szCs w:val="28"/>
          <w:lang w:val="sv-SE"/>
        </w:rPr>
        <w:t>populasi yang diambil dengan menggunakan teknik pengambilan sampling.</w:t>
      </w:r>
      <w:r>
        <w:rPr>
          <w:rFonts w:ascii="Times New Roman" w:cs="Times New Roman" w:hAnsi="Times New Roman"/>
          <w:color w:val="000000"/>
          <w:sz w:val="24"/>
          <w:szCs w:val="28"/>
          <w:lang w:val="sv-SE"/>
        </w:rPr>
        <w:t xml:space="preserve"> </w:t>
      </w:r>
      <w:r>
        <w:rPr>
          <w:rFonts w:ascii="Times New Roman" w:cs="Times New Roman" w:hAnsi="Times New Roman"/>
          <w:color w:val="000000"/>
          <w:sz w:val="24"/>
          <w:szCs w:val="28"/>
          <w:lang w:val="sv-SE"/>
        </w:rPr>
        <w:t xml:space="preserve">Teknik pengambilan sampel </w:t>
      </w:r>
      <w:r>
        <w:rPr>
          <w:rFonts w:ascii="Times New Roman" w:cs="Times New Roman" w:hAnsi="Times New Roman"/>
          <w:color w:val="000000"/>
          <w:sz w:val="24"/>
          <w:szCs w:val="28"/>
          <w:lang w:val="sv-SE"/>
        </w:rPr>
        <w:t>pada</w:t>
      </w:r>
      <w:r>
        <w:rPr>
          <w:rFonts w:ascii="Times New Roman" w:cs="Times New Roman" w:hAnsi="Times New Roman"/>
          <w:color w:val="000000"/>
          <w:sz w:val="24"/>
          <w:szCs w:val="28"/>
          <w:lang w:val="sv-SE"/>
        </w:rPr>
        <w:t xml:space="preserve"> penelitian ini menggunakan </w:t>
      </w:r>
      <w:r>
        <w:rPr>
          <w:rFonts w:ascii="Times New Roman" w:cs="Times New Roman" w:hAnsi="Times New Roman"/>
          <w:i/>
          <w:iCs/>
          <w:color w:val="000000"/>
          <w:sz w:val="24"/>
          <w:szCs w:val="28"/>
          <w:lang w:val="sv-SE"/>
        </w:rPr>
        <w:t>purposive sampling</w:t>
      </w:r>
      <w:r>
        <w:rPr>
          <w:rFonts w:ascii="Times New Roman" w:cs="Times New Roman" w:hAnsi="Times New Roman"/>
          <w:color w:val="000000"/>
          <w:sz w:val="24"/>
          <w:szCs w:val="28"/>
          <w:lang w:val="sv-SE"/>
        </w:rPr>
        <w:t xml:space="preserve">, yaitu </w:t>
      </w:r>
      <w:r>
        <w:rPr>
          <w:rFonts w:ascii="Times New Roman" w:cs="Times New Roman" w:hAnsi="Times New Roman"/>
          <w:color w:val="000000"/>
          <w:sz w:val="24"/>
          <w:szCs w:val="28"/>
          <w:lang w:val="sv-SE"/>
        </w:rPr>
        <w:t xml:space="preserve">metode pemilihan </w:t>
      </w:r>
      <w:r>
        <w:rPr>
          <w:rFonts w:ascii="Times New Roman" w:cs="Times New Roman" w:hAnsi="Times New Roman"/>
          <w:color w:val="000000"/>
          <w:sz w:val="24"/>
          <w:szCs w:val="28"/>
          <w:lang w:val="sv-SE"/>
        </w:rPr>
        <w:t xml:space="preserve">sampel </w:t>
      </w:r>
      <w:r>
        <w:rPr>
          <w:rFonts w:ascii="Times New Roman" w:cs="Times New Roman" w:hAnsi="Times New Roman"/>
          <w:color w:val="000000"/>
          <w:sz w:val="24"/>
          <w:szCs w:val="28"/>
          <w:lang w:val="sv-SE"/>
        </w:rPr>
        <w:t xml:space="preserve">berdasarkan </w:t>
      </w:r>
      <w:r>
        <w:rPr>
          <w:rFonts w:ascii="Times New Roman" w:cs="Times New Roman" w:hAnsi="Times New Roman"/>
          <w:color w:val="000000"/>
          <w:sz w:val="24"/>
          <w:szCs w:val="28"/>
          <w:lang w:val="sv-SE"/>
        </w:rPr>
        <w:t xml:space="preserve">pertimbangan atau </w:t>
      </w:r>
      <w:r>
        <w:rPr>
          <w:rFonts w:ascii="Times New Roman" w:cs="Times New Roman" w:hAnsi="Times New Roman"/>
          <w:color w:val="000000"/>
          <w:sz w:val="24"/>
          <w:szCs w:val="28"/>
          <w:lang w:val="sv-SE"/>
        </w:rPr>
        <w:t>kriteria-kriteria tertentu.</w:t>
      </w:r>
      <w:r>
        <w:rPr>
          <w:rFonts w:ascii="Times New Roman" w:cs="Times New Roman" w:hAnsi="Times New Roman"/>
          <w:color w:val="000000"/>
          <w:sz w:val="24"/>
          <w:szCs w:val="28"/>
          <w:lang w:val="sv-SE"/>
        </w:rPr>
        <w:t xml:space="preserve"> Kriteria pengambilan sampel dalam penelitian ini adalah sebagai berikut:</w:t>
      </w:r>
    </w:p>
    <w:p>
      <w:pPr>
        <w:pStyle w:val="style179"/>
        <w:numPr>
          <w:ilvl w:val="3"/>
          <w:numId w:val="3"/>
        </w:numPr>
        <w:spacing w:after="0" w:lineRule="auto" w:line="480"/>
        <w:ind w:left="567" w:hanging="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 xml:space="preserve">Perusahaan </w:t>
      </w:r>
      <w:r>
        <w:rPr>
          <w:rFonts w:ascii="Times New Roman" w:cs="Times New Roman" w:hAnsi="Times New Roman"/>
          <w:color w:val="000000"/>
          <w:sz w:val="24"/>
          <w:szCs w:val="28"/>
          <w:lang w:val="sv-SE"/>
        </w:rPr>
        <w:t>m</w:t>
      </w:r>
      <w:r>
        <w:rPr>
          <w:rFonts w:ascii="Times New Roman" w:cs="Times New Roman" w:hAnsi="Times New Roman"/>
          <w:color w:val="000000"/>
          <w:sz w:val="24"/>
          <w:szCs w:val="28"/>
          <w:lang w:val="sv-SE"/>
        </w:rPr>
        <w:t>anufaktur sub</w:t>
      </w:r>
      <w:r>
        <w:rPr>
          <w:rFonts w:ascii="Times New Roman" w:cs="Times New Roman" w:hAnsi="Times New Roman"/>
          <w:color w:val="000000"/>
          <w:sz w:val="24"/>
          <w:szCs w:val="28"/>
          <w:lang w:val="sv-SE"/>
        </w:rPr>
        <w:t xml:space="preserve">sektor industri barang konsumsi yang terdaftar </w:t>
      </w:r>
      <w:r>
        <w:rPr>
          <w:rFonts w:ascii="Times New Roman" w:cs="Times New Roman" w:hAnsi="Times New Roman"/>
          <w:color w:val="000000"/>
          <w:sz w:val="24"/>
          <w:szCs w:val="28"/>
          <w:lang w:val="sv-SE"/>
        </w:rPr>
        <w:t xml:space="preserve">secara konsisten </w:t>
      </w:r>
      <w:r>
        <w:rPr>
          <w:rFonts w:ascii="Times New Roman" w:cs="Times New Roman" w:hAnsi="Times New Roman"/>
          <w:color w:val="000000"/>
          <w:sz w:val="24"/>
          <w:szCs w:val="28"/>
          <w:lang w:val="sv-SE"/>
        </w:rPr>
        <w:t>di Bursa Efek Indonesia (BEI) tahun 2020-2024.</w:t>
      </w:r>
    </w:p>
    <w:p>
      <w:pPr>
        <w:pStyle w:val="style179"/>
        <w:numPr>
          <w:ilvl w:val="3"/>
          <w:numId w:val="3"/>
        </w:numPr>
        <w:spacing w:after="0" w:lineRule="auto" w:line="480"/>
        <w:ind w:left="567" w:hanging="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 xml:space="preserve">Perusahaan </w:t>
      </w:r>
      <w:r>
        <w:rPr>
          <w:rFonts w:ascii="Times New Roman" w:cs="Times New Roman" w:hAnsi="Times New Roman"/>
          <w:color w:val="000000"/>
          <w:sz w:val="24"/>
          <w:szCs w:val="28"/>
          <w:lang w:val="sv-SE"/>
        </w:rPr>
        <w:t>m</w:t>
      </w:r>
      <w:r>
        <w:rPr>
          <w:rFonts w:ascii="Times New Roman" w:cs="Times New Roman" w:hAnsi="Times New Roman"/>
          <w:color w:val="000000"/>
          <w:sz w:val="24"/>
          <w:szCs w:val="28"/>
          <w:lang w:val="sv-SE"/>
        </w:rPr>
        <w:t xml:space="preserve">anufaktur </w:t>
      </w:r>
      <w:r>
        <w:rPr>
          <w:rFonts w:ascii="Times New Roman" w:cs="Times New Roman" w:hAnsi="Times New Roman"/>
          <w:color w:val="000000"/>
          <w:sz w:val="24"/>
          <w:szCs w:val="28"/>
          <w:lang w:val="sv-SE"/>
        </w:rPr>
        <w:t>sub</w:t>
      </w:r>
      <w:r>
        <w:rPr>
          <w:rFonts w:ascii="Times New Roman" w:cs="Times New Roman" w:hAnsi="Times New Roman"/>
          <w:color w:val="000000"/>
          <w:sz w:val="24"/>
          <w:szCs w:val="28"/>
          <w:lang w:val="sv-SE"/>
        </w:rPr>
        <w:t xml:space="preserve">sektor </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 xml:space="preserve">ndustri </w:t>
      </w:r>
      <w:r>
        <w:rPr>
          <w:rFonts w:ascii="Times New Roman" w:cs="Times New Roman" w:hAnsi="Times New Roman"/>
          <w:color w:val="000000"/>
          <w:sz w:val="24"/>
          <w:szCs w:val="28"/>
          <w:lang w:val="sv-SE"/>
        </w:rPr>
        <w:t>b</w:t>
      </w:r>
      <w:r>
        <w:rPr>
          <w:rFonts w:ascii="Times New Roman" w:cs="Times New Roman" w:hAnsi="Times New Roman"/>
          <w:color w:val="000000"/>
          <w:sz w:val="24"/>
          <w:szCs w:val="28"/>
          <w:lang w:val="sv-SE"/>
        </w:rPr>
        <w:t xml:space="preserve">arang </w:t>
      </w:r>
      <w:r>
        <w:rPr>
          <w:rFonts w:ascii="Times New Roman" w:cs="Times New Roman" w:hAnsi="Times New Roman"/>
          <w:color w:val="000000"/>
          <w:sz w:val="24"/>
          <w:szCs w:val="28"/>
          <w:lang w:val="sv-SE"/>
        </w:rPr>
        <w:t>k</w:t>
      </w:r>
      <w:r>
        <w:rPr>
          <w:rFonts w:ascii="Times New Roman" w:cs="Times New Roman" w:hAnsi="Times New Roman"/>
          <w:color w:val="000000"/>
          <w:sz w:val="24"/>
          <w:szCs w:val="28"/>
          <w:lang w:val="sv-SE"/>
        </w:rPr>
        <w:t>onsumsi yang mempublikasikan laporan keuangan secara lengkap.</w:t>
      </w:r>
    </w:p>
    <w:p>
      <w:pPr>
        <w:pStyle w:val="style179"/>
        <w:numPr>
          <w:ilvl w:val="3"/>
          <w:numId w:val="3"/>
        </w:numPr>
        <w:spacing w:after="0" w:lineRule="auto" w:line="480"/>
        <w:ind w:left="567" w:hanging="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 xml:space="preserve">Perusahaan </w:t>
      </w:r>
      <w:r>
        <w:rPr>
          <w:rFonts w:ascii="Times New Roman" w:cs="Times New Roman" w:hAnsi="Times New Roman"/>
          <w:color w:val="000000"/>
          <w:sz w:val="24"/>
          <w:szCs w:val="28"/>
          <w:lang w:val="sv-SE"/>
        </w:rPr>
        <w:t>m</w:t>
      </w:r>
      <w:r>
        <w:rPr>
          <w:rFonts w:ascii="Times New Roman" w:cs="Times New Roman" w:hAnsi="Times New Roman"/>
          <w:color w:val="000000"/>
          <w:sz w:val="24"/>
          <w:szCs w:val="28"/>
          <w:lang w:val="sv-SE"/>
        </w:rPr>
        <w:t xml:space="preserve">anufaktur </w:t>
      </w:r>
      <w:r>
        <w:rPr>
          <w:rFonts w:ascii="Times New Roman" w:cs="Times New Roman" w:hAnsi="Times New Roman"/>
          <w:color w:val="000000"/>
          <w:sz w:val="24"/>
          <w:szCs w:val="28"/>
          <w:lang w:val="sv-SE"/>
        </w:rPr>
        <w:t>sub</w:t>
      </w:r>
      <w:r>
        <w:rPr>
          <w:rFonts w:ascii="Times New Roman" w:cs="Times New Roman" w:hAnsi="Times New Roman"/>
          <w:color w:val="000000"/>
          <w:sz w:val="24"/>
          <w:szCs w:val="28"/>
          <w:lang w:val="sv-SE"/>
        </w:rPr>
        <w:t xml:space="preserve">sektor </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 xml:space="preserve">ndustri </w:t>
      </w:r>
      <w:r>
        <w:rPr>
          <w:rFonts w:ascii="Times New Roman" w:cs="Times New Roman" w:hAnsi="Times New Roman"/>
          <w:color w:val="000000"/>
          <w:sz w:val="24"/>
          <w:szCs w:val="28"/>
          <w:lang w:val="sv-SE"/>
        </w:rPr>
        <w:t>b</w:t>
      </w:r>
      <w:r>
        <w:rPr>
          <w:rFonts w:ascii="Times New Roman" w:cs="Times New Roman" w:hAnsi="Times New Roman"/>
          <w:color w:val="000000"/>
          <w:sz w:val="24"/>
          <w:szCs w:val="28"/>
          <w:lang w:val="sv-SE"/>
        </w:rPr>
        <w:t>arang</w:t>
      </w:r>
      <w:r>
        <w:rPr>
          <w:rFonts w:ascii="Times New Roman" w:cs="Times New Roman" w:hAnsi="Times New Roman"/>
          <w:color w:val="000000"/>
          <w:sz w:val="24"/>
          <w:szCs w:val="28"/>
          <w:lang w:val="sv-SE"/>
        </w:rPr>
        <w:t xml:space="preserve"> k</w:t>
      </w:r>
      <w:r>
        <w:rPr>
          <w:rFonts w:ascii="Times New Roman" w:cs="Times New Roman" w:hAnsi="Times New Roman"/>
          <w:color w:val="000000"/>
          <w:sz w:val="24"/>
          <w:szCs w:val="28"/>
          <w:lang w:val="sv-SE"/>
        </w:rPr>
        <w:t xml:space="preserve">onsumsi yang menyajikan laporan keuangannya dengan mata uang </w:t>
      </w:r>
      <w:r>
        <w:rPr>
          <w:rFonts w:ascii="Times New Roman" w:cs="Times New Roman" w:hAnsi="Times New Roman"/>
          <w:color w:val="000000"/>
          <w:sz w:val="24"/>
          <w:szCs w:val="28"/>
          <w:lang w:val="sv-SE"/>
        </w:rPr>
        <w:t>r</w:t>
      </w:r>
      <w:r>
        <w:rPr>
          <w:rFonts w:ascii="Times New Roman" w:cs="Times New Roman" w:hAnsi="Times New Roman"/>
          <w:color w:val="000000"/>
          <w:sz w:val="24"/>
          <w:szCs w:val="28"/>
          <w:lang w:val="sv-SE"/>
        </w:rPr>
        <w:t>upiah</w:t>
      </w:r>
      <w:r>
        <w:rPr>
          <w:rFonts w:ascii="Times New Roman" w:cs="Times New Roman" w:hAnsi="Times New Roman"/>
          <w:color w:val="000000"/>
          <w:sz w:val="24"/>
          <w:szCs w:val="28"/>
          <w:lang w:val="sv-SE"/>
        </w:rPr>
        <w:t>.</w:t>
      </w:r>
    </w:p>
    <w:p>
      <w:pPr>
        <w:pStyle w:val="style179"/>
        <w:numPr>
          <w:ilvl w:val="3"/>
          <w:numId w:val="3"/>
        </w:numPr>
        <w:spacing w:after="0" w:lineRule="auto" w:line="480"/>
        <w:ind w:left="567" w:hanging="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 xml:space="preserve">Perusahaan </w:t>
      </w:r>
      <w:r>
        <w:rPr>
          <w:rFonts w:ascii="Times New Roman" w:cs="Times New Roman" w:hAnsi="Times New Roman"/>
          <w:color w:val="000000"/>
          <w:sz w:val="24"/>
          <w:szCs w:val="28"/>
          <w:lang w:val="sv-SE"/>
        </w:rPr>
        <w:t xml:space="preserve">manufaktur </w:t>
      </w:r>
      <w:r>
        <w:rPr>
          <w:rFonts w:ascii="Times New Roman" w:cs="Times New Roman" w:hAnsi="Times New Roman"/>
          <w:color w:val="000000"/>
          <w:sz w:val="24"/>
          <w:szCs w:val="28"/>
          <w:lang w:val="sv-SE"/>
        </w:rPr>
        <w:t>sub</w:t>
      </w:r>
      <w:r>
        <w:rPr>
          <w:rFonts w:ascii="Times New Roman" w:cs="Times New Roman" w:hAnsi="Times New Roman"/>
          <w:color w:val="000000"/>
          <w:sz w:val="24"/>
          <w:szCs w:val="28"/>
          <w:lang w:val="sv-SE"/>
        </w:rPr>
        <w:t>sektor industri barang konsumsi yang tidak mengalami kerugian selama tahun penelitian.</w:t>
      </w:r>
    </w:p>
    <w:p>
      <w:pPr>
        <w:pStyle w:val="style66"/>
        <w:spacing w:before="162" w:lineRule="auto" w:line="480"/>
        <w:ind w:right="119" w:firstLine="567"/>
        <w:jc w:val="both"/>
        <w:rPr/>
      </w:pPr>
      <w:r>
        <w:t>Penyaringan</w:t>
      </w:r>
      <w:r>
        <w:rPr>
          <w:spacing w:val="40"/>
        </w:rPr>
        <w:t xml:space="preserve"> </w:t>
      </w:r>
      <w:r>
        <w:t>atau</w:t>
      </w:r>
      <w:r>
        <w:rPr>
          <w:spacing w:val="40"/>
        </w:rPr>
        <w:t xml:space="preserve"> </w:t>
      </w:r>
      <w:r>
        <w:t>penarikan</w:t>
      </w:r>
      <w:r>
        <w:rPr>
          <w:spacing w:val="40"/>
        </w:rPr>
        <w:t xml:space="preserve"> </w:t>
      </w:r>
      <w:r>
        <w:t>sampel</w:t>
      </w:r>
      <w:r>
        <w:rPr>
          <w:spacing w:val="40"/>
        </w:rPr>
        <w:t xml:space="preserve"> </w:t>
      </w:r>
      <w:r>
        <w:t>penelitian</w:t>
      </w:r>
      <w:r>
        <w:rPr>
          <w:spacing w:val="40"/>
        </w:rPr>
        <w:t xml:space="preserve"> </w:t>
      </w:r>
      <w:r>
        <w:t>berdasarkan</w:t>
      </w:r>
      <w:r>
        <w:rPr>
          <w:spacing w:val="40"/>
        </w:rPr>
        <w:t xml:space="preserve"> </w:t>
      </w:r>
      <w:r>
        <w:t>metode</w:t>
      </w:r>
      <w:r>
        <w:rPr>
          <w:spacing w:val="40"/>
        </w:rPr>
        <w:t xml:space="preserve"> </w:t>
      </w:r>
      <w:r>
        <w:t>purposive</w:t>
      </w:r>
      <w:r>
        <w:rPr>
          <w:spacing w:val="40"/>
        </w:rPr>
        <w:t xml:space="preserve"> </w:t>
      </w:r>
      <w:r>
        <w:t xml:space="preserve">sampling disajikan </w:t>
      </w:r>
      <w:r>
        <w:t xml:space="preserve">dalam tabel </w:t>
      </w:r>
      <w:r>
        <w:t xml:space="preserve">3.1 </w:t>
      </w:r>
      <w:r>
        <w:t>dibawah berikut ini</w:t>
      </w:r>
      <w:r>
        <w:t>.</w:t>
      </w:r>
    </w:p>
    <w:bookmarkStart w:id="47" w:name="_Toc195038585"/>
    <w:bookmarkStart w:id="48" w:name="_Toc201612646"/>
    <w:bookmarkStart w:id="49" w:name="_Toc202822716"/>
    <w:bookmarkStart w:id="50" w:name="_Toc209791474"/>
    <w:p>
      <w:pPr>
        <w:pStyle w:val="style34"/>
        <w:keepNext/>
        <w:spacing w:after="0"/>
        <w:rPr>
          <w:rFonts w:ascii="Times New Roman" w:cs="Times New Roman" w:hAnsi="Times New Roman"/>
          <w:b/>
          <w:bCs/>
          <w:i w:val="false"/>
          <w:iCs w:val="false"/>
          <w:lang w:val="sv-SE"/>
        </w:rPr>
      </w:pPr>
      <w:r>
        <w:rPr>
          <w:rFonts w:ascii="Times New Roman" w:cs="Times New Roman" w:hAnsi="Times New Roman"/>
          <w:b/>
          <w:bCs/>
          <w:i w:val="false"/>
          <w:iCs w:val="false"/>
          <w:color w:val="auto"/>
          <w:sz w:val="22"/>
          <w:szCs w:val="22"/>
          <w:lang w:val="sv-SE"/>
        </w:rPr>
        <w:t xml:space="preserve">Tabel 3.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lang w:val="sv-SE"/>
        </w:rPr>
        <w:instrText xml:space="preserve"> SEQ Tabel_3.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lang w:val="sv-SE"/>
        </w:rPr>
        <w:t>1</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lang w:val="sv-SE"/>
        </w:rPr>
        <w:t xml:space="preserve"> Penyaringan Sampel Penelitian Menggunakan </w:t>
      </w:r>
      <w:r>
        <w:rPr>
          <w:rFonts w:ascii="Times New Roman" w:cs="Times New Roman" w:hAnsi="Times New Roman"/>
          <w:b/>
          <w:bCs/>
          <w:color w:val="auto"/>
          <w:sz w:val="22"/>
          <w:szCs w:val="22"/>
          <w:lang w:val="sv-SE"/>
        </w:rPr>
        <w:t>Purposive Sampling.</w:t>
      </w:r>
      <w:bookmarkEnd w:id="47"/>
      <w:bookmarkEnd w:id="48"/>
      <w:bookmarkEnd w:id="49"/>
      <w:bookmarkEnd w:id="50"/>
    </w:p>
    <w:tbl>
      <w:tblPr>
        <w:tblStyle w:val="style154"/>
        <w:tblW w:w="0" w:type="auto"/>
        <w:tblLayout w:type="fixed"/>
        <w:tblLook w:val="04A0" w:firstRow="1" w:lastRow="0" w:firstColumn="1" w:lastColumn="0" w:noHBand="0" w:noVBand="1"/>
      </w:tblPr>
      <w:tblGrid>
        <w:gridCol w:w="591"/>
        <w:gridCol w:w="6523"/>
        <w:gridCol w:w="1147"/>
      </w:tblGrid>
      <w:tr>
        <w:trPr/>
        <w:tc>
          <w:tcPr>
            <w:tcW w:w="591" w:type="dxa"/>
            <w:tcBorders/>
            <w:vAlign w:val="center"/>
          </w:tcPr>
          <w:p>
            <w:pPr>
              <w:pStyle w:val="style179"/>
              <w:ind w:left="0"/>
              <w:jc w:val="center"/>
              <w:rPr>
                <w:rFonts w:ascii="Times New Roman" w:cs="Times New Roman" w:hAnsi="Times New Roman"/>
                <w:b/>
                <w:color w:val="000000"/>
                <w:sz w:val="20"/>
              </w:rPr>
            </w:pPr>
            <w:r>
              <w:rPr>
                <w:rFonts w:ascii="Times New Roman" w:cs="Times New Roman" w:hAnsi="Times New Roman"/>
                <w:b/>
                <w:color w:val="000000"/>
                <w:sz w:val="20"/>
              </w:rPr>
              <w:t>No</w:t>
            </w:r>
          </w:p>
        </w:tc>
        <w:tc>
          <w:tcPr>
            <w:tcW w:w="6523" w:type="dxa"/>
            <w:tcBorders/>
          </w:tcPr>
          <w:p>
            <w:pPr>
              <w:pStyle w:val="style179"/>
              <w:ind w:left="0"/>
              <w:jc w:val="both"/>
              <w:rPr>
                <w:rFonts w:ascii="Times New Roman" w:cs="Times New Roman" w:hAnsi="Times New Roman"/>
                <w:b/>
                <w:color w:val="000000"/>
                <w:sz w:val="20"/>
              </w:rPr>
            </w:pPr>
            <w:r>
              <w:rPr>
                <w:rFonts w:ascii="Times New Roman" w:cs="Times New Roman" w:hAnsi="Times New Roman"/>
                <w:b/>
                <w:color w:val="000000"/>
                <w:sz w:val="20"/>
              </w:rPr>
              <w:t>Keterangan</w:t>
            </w:r>
          </w:p>
        </w:tc>
        <w:tc>
          <w:tcPr>
            <w:tcW w:w="1147" w:type="dxa"/>
            <w:tcBorders/>
            <w:vAlign w:val="center"/>
          </w:tcPr>
          <w:p>
            <w:pPr>
              <w:pStyle w:val="style179"/>
              <w:ind w:left="0"/>
              <w:jc w:val="center"/>
              <w:rPr>
                <w:rFonts w:ascii="Times New Roman" w:cs="Times New Roman" w:hAnsi="Times New Roman"/>
                <w:b/>
                <w:color w:val="000000"/>
                <w:sz w:val="20"/>
              </w:rPr>
            </w:pPr>
            <w:r>
              <w:rPr>
                <w:rFonts w:ascii="Times New Roman" w:cs="Times New Roman" w:hAnsi="Times New Roman"/>
                <w:b/>
                <w:color w:val="000000"/>
                <w:sz w:val="20"/>
              </w:rPr>
              <w:t>Jumlah</w:t>
            </w:r>
          </w:p>
        </w:tc>
      </w:tr>
      <w:tr>
        <w:tblPrEx/>
        <w:trPr/>
        <w:tc>
          <w:tcPr>
            <w:tcW w:w="591"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1</w:t>
            </w:r>
          </w:p>
        </w:tc>
        <w:tc>
          <w:tcPr>
            <w:tcW w:w="6523" w:type="dxa"/>
            <w:tcBorders/>
          </w:tcPr>
          <w:p>
            <w:pPr>
              <w:pStyle w:val="style179"/>
              <w:ind w:left="0"/>
              <w:jc w:val="both"/>
              <w:rPr>
                <w:rFonts w:ascii="Times New Roman" w:cs="Times New Roman" w:hAnsi="Times New Roman"/>
                <w:b/>
                <w:bCs/>
                <w:color w:val="000000"/>
                <w:sz w:val="20"/>
              </w:rPr>
            </w:pPr>
            <w:r>
              <w:rPr>
                <w:rFonts w:ascii="Times New Roman" w:cs="Times New Roman" w:hAnsi="Times New Roman"/>
                <w:b/>
                <w:bCs/>
                <w:color w:val="000000"/>
                <w:sz w:val="20"/>
              </w:rPr>
              <w:t xml:space="preserve">Perusahaan </w:t>
            </w:r>
            <w:r>
              <w:rPr>
                <w:rFonts w:ascii="Times New Roman" w:cs="Times New Roman" w:hAnsi="Times New Roman"/>
                <w:b/>
                <w:bCs/>
                <w:color w:val="000000"/>
                <w:sz w:val="20"/>
              </w:rPr>
              <w:t>manufaktur</w:t>
            </w:r>
            <w:r>
              <w:rPr>
                <w:rFonts w:ascii="Times New Roman" w:cs="Times New Roman" w:hAnsi="Times New Roman"/>
                <w:b/>
                <w:bCs/>
                <w:color w:val="000000"/>
                <w:sz w:val="20"/>
              </w:rPr>
              <w:t xml:space="preserve"> </w:t>
            </w:r>
            <w:r>
              <w:rPr>
                <w:rFonts w:ascii="Times New Roman" w:cs="Times New Roman" w:hAnsi="Times New Roman"/>
                <w:b/>
                <w:bCs/>
                <w:color w:val="000000"/>
                <w:sz w:val="20"/>
              </w:rPr>
              <w:t>subsektor</w:t>
            </w:r>
            <w:r>
              <w:rPr>
                <w:rFonts w:ascii="Times New Roman" w:cs="Times New Roman" w:hAnsi="Times New Roman"/>
                <w:b/>
                <w:bCs/>
                <w:color w:val="000000"/>
                <w:sz w:val="20"/>
              </w:rPr>
              <w:t xml:space="preserve"> </w:t>
            </w:r>
            <w:r>
              <w:rPr>
                <w:rFonts w:ascii="Times New Roman" w:cs="Times New Roman" w:hAnsi="Times New Roman"/>
                <w:b/>
                <w:bCs/>
                <w:color w:val="000000"/>
                <w:sz w:val="20"/>
              </w:rPr>
              <w:t>industr</w:t>
            </w:r>
            <w:r>
              <w:rPr>
                <w:rFonts w:ascii="Times New Roman" w:cs="Times New Roman" w:hAnsi="Times New Roman"/>
                <w:b/>
                <w:bCs/>
                <w:color w:val="000000"/>
                <w:sz w:val="20"/>
              </w:rPr>
              <w:t>i</w:t>
            </w:r>
            <w:r>
              <w:rPr>
                <w:rFonts w:ascii="Times New Roman" w:cs="Times New Roman" w:hAnsi="Times New Roman"/>
                <w:b/>
                <w:bCs/>
                <w:color w:val="000000"/>
                <w:sz w:val="20"/>
              </w:rPr>
              <w:t xml:space="preserve"> </w:t>
            </w:r>
            <w:r>
              <w:rPr>
                <w:rFonts w:ascii="Times New Roman" w:cs="Times New Roman" w:hAnsi="Times New Roman"/>
                <w:b/>
                <w:bCs/>
                <w:color w:val="000000"/>
                <w:sz w:val="20"/>
              </w:rPr>
              <w:t>barang</w:t>
            </w:r>
            <w:r>
              <w:rPr>
                <w:rFonts w:ascii="Times New Roman" w:cs="Times New Roman" w:hAnsi="Times New Roman"/>
                <w:b/>
                <w:bCs/>
                <w:color w:val="000000"/>
                <w:sz w:val="20"/>
              </w:rPr>
              <w:t xml:space="preserve"> </w:t>
            </w:r>
            <w:r>
              <w:rPr>
                <w:rFonts w:ascii="Times New Roman" w:cs="Times New Roman" w:hAnsi="Times New Roman"/>
                <w:b/>
                <w:bCs/>
                <w:color w:val="000000"/>
                <w:sz w:val="20"/>
              </w:rPr>
              <w:t>konsumsi</w:t>
            </w:r>
            <w:r>
              <w:rPr>
                <w:rFonts w:ascii="Times New Roman" w:cs="Times New Roman" w:hAnsi="Times New Roman"/>
                <w:b/>
                <w:bCs/>
                <w:color w:val="000000"/>
                <w:sz w:val="20"/>
              </w:rPr>
              <w:t xml:space="preserve"> yang </w:t>
            </w:r>
            <w:r>
              <w:rPr>
                <w:rFonts w:ascii="Times New Roman" w:cs="Times New Roman" w:hAnsi="Times New Roman"/>
                <w:b/>
                <w:bCs/>
                <w:color w:val="000000"/>
                <w:sz w:val="20"/>
              </w:rPr>
              <w:t>terdaftar</w:t>
            </w:r>
            <w:r>
              <w:rPr>
                <w:rFonts w:ascii="Times New Roman" w:cs="Times New Roman" w:hAnsi="Times New Roman"/>
                <w:b/>
                <w:bCs/>
                <w:color w:val="000000"/>
                <w:sz w:val="20"/>
              </w:rPr>
              <w:t xml:space="preserve"> di BEI </w:t>
            </w:r>
            <w:r>
              <w:rPr>
                <w:rFonts w:ascii="Times New Roman" w:cs="Times New Roman" w:hAnsi="Times New Roman"/>
                <w:b/>
                <w:bCs/>
                <w:color w:val="000000"/>
                <w:sz w:val="20"/>
              </w:rPr>
              <w:t>tahun</w:t>
            </w:r>
            <w:r>
              <w:rPr>
                <w:rFonts w:ascii="Times New Roman" w:cs="Times New Roman" w:hAnsi="Times New Roman"/>
                <w:b/>
                <w:bCs/>
                <w:color w:val="000000"/>
                <w:sz w:val="20"/>
              </w:rPr>
              <w:t xml:space="preserve"> 2020-2024</w:t>
            </w:r>
          </w:p>
        </w:tc>
        <w:tc>
          <w:tcPr>
            <w:tcW w:w="1147" w:type="dxa"/>
            <w:tcBorders/>
            <w:vAlign w:val="center"/>
          </w:tcPr>
          <w:p>
            <w:pPr>
              <w:pStyle w:val="style179"/>
              <w:ind w:left="0"/>
              <w:jc w:val="center"/>
              <w:rPr>
                <w:rFonts w:ascii="Times New Roman" w:cs="Times New Roman" w:hAnsi="Times New Roman"/>
                <w:b/>
                <w:color w:val="000000"/>
                <w:sz w:val="20"/>
              </w:rPr>
            </w:pPr>
            <w:r>
              <w:rPr>
                <w:rFonts w:ascii="Times New Roman" w:cs="Times New Roman" w:hAnsi="Times New Roman"/>
                <w:b/>
                <w:color w:val="000000"/>
                <w:sz w:val="20"/>
              </w:rPr>
              <w:t>12</w:t>
            </w:r>
            <w:r>
              <w:rPr>
                <w:rFonts w:ascii="Times New Roman" w:cs="Times New Roman" w:hAnsi="Times New Roman"/>
                <w:b/>
                <w:color w:val="000000"/>
                <w:sz w:val="20"/>
              </w:rPr>
              <w:t>2</w:t>
            </w:r>
          </w:p>
        </w:tc>
      </w:tr>
      <w:tr>
        <w:tblPrEx/>
        <w:trPr/>
        <w:tc>
          <w:tcPr>
            <w:tcW w:w="591"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2</w:t>
            </w:r>
          </w:p>
        </w:tc>
        <w:tc>
          <w:tcPr>
            <w:tcW w:w="6523" w:type="dxa"/>
            <w:tcBorders/>
          </w:tcPr>
          <w:p>
            <w:pPr>
              <w:pStyle w:val="style179"/>
              <w:ind w:left="0"/>
              <w:jc w:val="both"/>
              <w:rPr>
                <w:rFonts w:ascii="Times New Roman" w:cs="Times New Roman" w:hAnsi="Times New Roman"/>
                <w:color w:val="000000"/>
                <w:sz w:val="20"/>
                <w:lang w:val="sv-SE"/>
              </w:rPr>
            </w:pPr>
            <w:r>
              <w:rPr>
                <w:rFonts w:ascii="Times New Roman" w:cs="Times New Roman" w:hAnsi="Times New Roman"/>
                <w:color w:val="000000"/>
                <w:sz w:val="20"/>
                <w:lang w:val="sv-SE"/>
              </w:rPr>
              <w:t xml:space="preserve">Perusahaan </w:t>
            </w:r>
            <w:r>
              <w:rPr>
                <w:rFonts w:ascii="Times New Roman" w:cs="Times New Roman" w:hAnsi="Times New Roman"/>
                <w:color w:val="000000"/>
                <w:sz w:val="20"/>
                <w:lang w:val="sv-SE"/>
              </w:rPr>
              <w:t xml:space="preserve">Manufaktur </w:t>
            </w:r>
            <w:r>
              <w:rPr>
                <w:rFonts w:ascii="Times New Roman" w:cs="Times New Roman" w:hAnsi="Times New Roman"/>
                <w:color w:val="000000"/>
                <w:sz w:val="20"/>
                <w:lang w:val="sv-SE"/>
              </w:rPr>
              <w:t>sub</w:t>
            </w:r>
            <w:r>
              <w:rPr>
                <w:rFonts w:ascii="Times New Roman" w:cs="Times New Roman" w:hAnsi="Times New Roman"/>
                <w:color w:val="000000"/>
                <w:sz w:val="20"/>
                <w:lang w:val="sv-SE"/>
              </w:rPr>
              <w:t xml:space="preserve">sektor industri barang konsumsi yang tidak terdaftar </w:t>
            </w:r>
            <w:r>
              <w:rPr>
                <w:rFonts w:ascii="Times New Roman" w:cs="Times New Roman" w:hAnsi="Times New Roman"/>
                <w:color w:val="000000"/>
                <w:sz w:val="20"/>
                <w:lang w:val="sv-SE"/>
              </w:rPr>
              <w:t xml:space="preserve">secara konsisten </w:t>
            </w:r>
            <w:r>
              <w:rPr>
                <w:rFonts w:ascii="Times New Roman" w:cs="Times New Roman" w:hAnsi="Times New Roman"/>
                <w:color w:val="000000"/>
                <w:sz w:val="20"/>
                <w:lang w:val="sv-SE"/>
              </w:rPr>
              <w:t>di Bursa Efek</w:t>
            </w:r>
            <w:r>
              <w:rPr>
                <w:rFonts w:ascii="Times New Roman" w:cs="Times New Roman" w:hAnsi="Times New Roman"/>
                <w:color w:val="000000"/>
                <w:sz w:val="20"/>
                <w:lang w:val="sv-SE"/>
              </w:rPr>
              <w:t xml:space="preserve"> Indonesia (BEI) tahun 2020-202</w:t>
            </w:r>
            <w:r>
              <w:rPr>
                <w:rFonts w:ascii="Times New Roman" w:cs="Times New Roman" w:hAnsi="Times New Roman"/>
                <w:color w:val="000000"/>
                <w:sz w:val="20"/>
                <w:lang w:val="sv-SE"/>
              </w:rPr>
              <w:t>4</w:t>
            </w:r>
            <w:r>
              <w:rPr>
                <w:rFonts w:ascii="Times New Roman" w:cs="Times New Roman" w:hAnsi="Times New Roman"/>
                <w:color w:val="000000"/>
                <w:sz w:val="20"/>
                <w:lang w:val="sv-SE"/>
              </w:rPr>
              <w:t>.</w:t>
            </w:r>
          </w:p>
        </w:tc>
        <w:tc>
          <w:tcPr>
            <w:tcW w:w="1147"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w:t>
            </w:r>
            <w:r>
              <w:rPr>
                <w:rFonts w:ascii="Times New Roman" w:cs="Times New Roman" w:hAnsi="Times New Roman"/>
                <w:color w:val="000000"/>
                <w:sz w:val="20"/>
              </w:rPr>
              <w:t>67</w:t>
            </w:r>
            <w:r>
              <w:rPr>
                <w:rFonts w:ascii="Times New Roman" w:cs="Times New Roman" w:hAnsi="Times New Roman"/>
                <w:color w:val="000000"/>
                <w:sz w:val="20"/>
              </w:rPr>
              <w:t>)</w:t>
            </w:r>
          </w:p>
        </w:tc>
      </w:tr>
      <w:tr>
        <w:tblPrEx/>
        <w:trPr/>
        <w:tc>
          <w:tcPr>
            <w:tcW w:w="591"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3</w:t>
            </w:r>
          </w:p>
        </w:tc>
        <w:tc>
          <w:tcPr>
            <w:tcW w:w="6523" w:type="dxa"/>
            <w:tcBorders/>
          </w:tcPr>
          <w:p>
            <w:pPr>
              <w:pStyle w:val="style179"/>
              <w:ind w:left="34"/>
              <w:jc w:val="both"/>
              <w:rPr>
                <w:rFonts w:ascii="Times New Roman" w:cs="Times New Roman" w:hAnsi="Times New Roman"/>
                <w:color w:val="000000"/>
                <w:sz w:val="20"/>
                <w:lang w:val="sv-SE"/>
              </w:rPr>
            </w:pPr>
            <w:r>
              <w:rPr>
                <w:rFonts w:ascii="Times New Roman" w:cs="Times New Roman" w:hAnsi="Times New Roman"/>
                <w:color w:val="000000"/>
                <w:sz w:val="20"/>
                <w:lang w:val="sv-SE"/>
              </w:rPr>
              <w:t xml:space="preserve">Perusahaan </w:t>
            </w:r>
            <w:r>
              <w:rPr>
                <w:rFonts w:ascii="Times New Roman" w:cs="Times New Roman" w:hAnsi="Times New Roman"/>
                <w:color w:val="000000"/>
                <w:sz w:val="20"/>
                <w:lang w:val="sv-SE"/>
              </w:rPr>
              <w:t xml:space="preserve">Manufaktur </w:t>
            </w:r>
            <w:r>
              <w:rPr>
                <w:rFonts w:ascii="Times New Roman" w:cs="Times New Roman" w:hAnsi="Times New Roman"/>
                <w:color w:val="000000"/>
                <w:sz w:val="20"/>
                <w:lang w:val="sv-SE"/>
              </w:rPr>
              <w:t>sub</w:t>
            </w:r>
            <w:r>
              <w:rPr>
                <w:rFonts w:ascii="Times New Roman" w:cs="Times New Roman" w:hAnsi="Times New Roman"/>
                <w:color w:val="000000"/>
                <w:sz w:val="20"/>
                <w:lang w:val="sv-SE"/>
              </w:rPr>
              <w:t>sektor industri barang konsumsi yang tidak mempublikasikan lapor</w:t>
            </w:r>
            <w:r>
              <w:rPr>
                <w:rFonts w:ascii="Times New Roman" w:cs="Times New Roman" w:hAnsi="Times New Roman"/>
                <w:color w:val="000000"/>
                <w:sz w:val="20"/>
                <w:lang w:val="sv-SE"/>
              </w:rPr>
              <w:t>an keuangan dari tahun 2020-202</w:t>
            </w:r>
            <w:r>
              <w:rPr>
                <w:rFonts w:ascii="Times New Roman" w:cs="Times New Roman" w:hAnsi="Times New Roman"/>
                <w:color w:val="000000"/>
                <w:sz w:val="20"/>
                <w:lang w:val="sv-SE"/>
              </w:rPr>
              <w:t>4</w:t>
            </w:r>
            <w:r>
              <w:rPr>
                <w:rFonts w:ascii="Times New Roman" w:cs="Times New Roman" w:hAnsi="Times New Roman"/>
                <w:color w:val="000000"/>
                <w:sz w:val="20"/>
                <w:lang w:val="sv-SE"/>
              </w:rPr>
              <w:t>.</w:t>
            </w:r>
          </w:p>
        </w:tc>
        <w:tc>
          <w:tcPr>
            <w:tcW w:w="1147"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(0)</w:t>
            </w:r>
          </w:p>
        </w:tc>
      </w:tr>
      <w:tr>
        <w:tblPrEx/>
        <w:trPr/>
        <w:tc>
          <w:tcPr>
            <w:tcW w:w="591"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4</w:t>
            </w:r>
          </w:p>
        </w:tc>
        <w:tc>
          <w:tcPr>
            <w:tcW w:w="6523" w:type="dxa"/>
            <w:tcBorders/>
          </w:tcPr>
          <w:p>
            <w:pPr>
              <w:pStyle w:val="style179"/>
              <w:ind w:left="34"/>
              <w:jc w:val="both"/>
              <w:rPr>
                <w:rFonts w:ascii="Times New Roman" w:cs="Times New Roman" w:hAnsi="Times New Roman"/>
                <w:color w:val="000000"/>
                <w:sz w:val="20"/>
                <w:lang w:val="sv-SE"/>
              </w:rPr>
            </w:pPr>
            <w:r>
              <w:rPr>
                <w:rFonts w:ascii="Times New Roman" w:cs="Times New Roman" w:hAnsi="Times New Roman"/>
                <w:color w:val="000000"/>
                <w:sz w:val="20"/>
                <w:lang w:val="sv-SE"/>
              </w:rPr>
              <w:t xml:space="preserve">Perusahaan </w:t>
            </w:r>
            <w:r>
              <w:rPr>
                <w:rFonts w:ascii="Times New Roman" w:cs="Times New Roman" w:hAnsi="Times New Roman"/>
                <w:color w:val="000000"/>
                <w:sz w:val="20"/>
                <w:lang w:val="sv-SE"/>
              </w:rPr>
              <w:t xml:space="preserve">Manufaktur </w:t>
            </w:r>
            <w:r>
              <w:rPr>
                <w:rFonts w:ascii="Times New Roman" w:cs="Times New Roman" w:hAnsi="Times New Roman"/>
                <w:color w:val="000000"/>
                <w:sz w:val="20"/>
                <w:lang w:val="sv-SE"/>
              </w:rPr>
              <w:t>sub</w:t>
            </w:r>
            <w:r>
              <w:rPr>
                <w:rFonts w:ascii="Times New Roman" w:cs="Times New Roman" w:hAnsi="Times New Roman"/>
                <w:color w:val="000000"/>
                <w:sz w:val="20"/>
                <w:lang w:val="sv-SE"/>
              </w:rPr>
              <w:t>sektor industri barang konsumsi yang tidak menggunakan mata uang rupiah.</w:t>
            </w:r>
          </w:p>
        </w:tc>
        <w:tc>
          <w:tcPr>
            <w:tcW w:w="1147"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w:t>
            </w:r>
            <w:r>
              <w:rPr>
                <w:rFonts w:ascii="Times New Roman" w:cs="Times New Roman" w:hAnsi="Times New Roman"/>
                <w:color w:val="000000"/>
                <w:sz w:val="20"/>
              </w:rPr>
              <w:t>0</w:t>
            </w:r>
            <w:r>
              <w:rPr>
                <w:rFonts w:ascii="Times New Roman" w:cs="Times New Roman" w:hAnsi="Times New Roman"/>
                <w:color w:val="000000"/>
                <w:sz w:val="20"/>
              </w:rPr>
              <w:t>)</w:t>
            </w:r>
          </w:p>
        </w:tc>
      </w:tr>
      <w:tr>
        <w:tblPrEx/>
        <w:trPr/>
        <w:tc>
          <w:tcPr>
            <w:tcW w:w="591"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5</w:t>
            </w:r>
          </w:p>
        </w:tc>
        <w:tc>
          <w:tcPr>
            <w:tcW w:w="6523" w:type="dxa"/>
            <w:tcBorders/>
          </w:tcPr>
          <w:p>
            <w:pPr>
              <w:pStyle w:val="style179"/>
              <w:ind w:left="34"/>
              <w:jc w:val="both"/>
              <w:rPr>
                <w:rFonts w:ascii="Times New Roman" w:cs="Times New Roman" w:hAnsi="Times New Roman"/>
                <w:color w:val="000000"/>
                <w:sz w:val="20"/>
                <w:lang w:val="sv-SE"/>
              </w:rPr>
            </w:pPr>
            <w:r>
              <w:rPr>
                <w:rFonts w:ascii="Times New Roman" w:cs="Times New Roman" w:hAnsi="Times New Roman"/>
                <w:color w:val="000000"/>
                <w:sz w:val="20"/>
                <w:lang w:val="sv-SE"/>
              </w:rPr>
              <w:t xml:space="preserve">Perusahaan </w:t>
            </w:r>
            <w:r>
              <w:rPr>
                <w:rFonts w:ascii="Times New Roman" w:cs="Times New Roman" w:hAnsi="Times New Roman"/>
                <w:color w:val="000000"/>
                <w:sz w:val="20"/>
                <w:lang w:val="sv-SE"/>
              </w:rPr>
              <w:t xml:space="preserve">Manufaktur </w:t>
            </w:r>
            <w:r>
              <w:rPr>
                <w:rFonts w:ascii="Times New Roman" w:cs="Times New Roman" w:hAnsi="Times New Roman"/>
                <w:color w:val="000000"/>
                <w:sz w:val="20"/>
                <w:lang w:val="sv-SE"/>
              </w:rPr>
              <w:t>sub</w:t>
            </w:r>
            <w:r>
              <w:rPr>
                <w:rFonts w:ascii="Times New Roman" w:cs="Times New Roman" w:hAnsi="Times New Roman"/>
                <w:color w:val="000000"/>
                <w:sz w:val="20"/>
                <w:lang w:val="sv-SE"/>
              </w:rPr>
              <w:t xml:space="preserve">sektor industri barang konsumsi yang mengalami </w:t>
            </w:r>
            <w:r>
              <w:rPr>
                <w:rFonts w:ascii="Times New Roman" w:cs="Times New Roman" w:hAnsi="Times New Roman"/>
                <w:color w:val="000000"/>
                <w:sz w:val="20"/>
                <w:lang w:val="sv-SE"/>
              </w:rPr>
              <w:t>kerugian tahun 2020-202</w:t>
            </w:r>
            <w:r>
              <w:rPr>
                <w:rFonts w:ascii="Times New Roman" w:cs="Times New Roman" w:hAnsi="Times New Roman"/>
                <w:color w:val="000000"/>
                <w:sz w:val="20"/>
                <w:lang w:val="sv-SE"/>
              </w:rPr>
              <w:t>4</w:t>
            </w:r>
          </w:p>
        </w:tc>
        <w:tc>
          <w:tcPr>
            <w:tcW w:w="1147"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w:t>
            </w:r>
            <w:r>
              <w:rPr>
                <w:rFonts w:ascii="Times New Roman" w:cs="Times New Roman" w:hAnsi="Times New Roman"/>
                <w:color w:val="000000"/>
                <w:sz w:val="20"/>
              </w:rPr>
              <w:t>2</w:t>
            </w:r>
            <w:r>
              <w:rPr>
                <w:rFonts w:ascii="Times New Roman" w:cs="Times New Roman" w:hAnsi="Times New Roman"/>
                <w:color w:val="000000"/>
                <w:sz w:val="20"/>
              </w:rPr>
              <w:t>3</w:t>
            </w:r>
            <w:r>
              <w:rPr>
                <w:rFonts w:ascii="Times New Roman" w:cs="Times New Roman" w:hAnsi="Times New Roman"/>
                <w:color w:val="000000"/>
                <w:sz w:val="20"/>
              </w:rPr>
              <w:t>)</w:t>
            </w:r>
          </w:p>
        </w:tc>
      </w:tr>
      <w:tr>
        <w:tblPrEx/>
        <w:trPr/>
        <w:tc>
          <w:tcPr>
            <w:tcW w:w="591"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6</w:t>
            </w:r>
          </w:p>
        </w:tc>
        <w:tc>
          <w:tcPr>
            <w:tcW w:w="6523" w:type="dxa"/>
            <w:tcBorders/>
          </w:tcPr>
          <w:p>
            <w:pPr>
              <w:pStyle w:val="style179"/>
              <w:ind w:left="0"/>
              <w:jc w:val="both"/>
              <w:rPr>
                <w:rFonts w:ascii="Times New Roman" w:cs="Times New Roman" w:hAnsi="Times New Roman"/>
                <w:color w:val="000000"/>
                <w:sz w:val="20"/>
                <w:lang w:val="fi-FI"/>
              </w:rPr>
            </w:pPr>
            <w:r>
              <w:rPr>
                <w:rFonts w:ascii="Times New Roman" w:cs="Times New Roman" w:hAnsi="Times New Roman"/>
                <w:color w:val="000000"/>
                <w:sz w:val="20"/>
                <w:lang w:val="fi-FI"/>
              </w:rPr>
              <w:t xml:space="preserve">Jumlah </w:t>
            </w:r>
            <w:r>
              <w:rPr>
                <w:rFonts w:ascii="Times New Roman" w:cs="Times New Roman" w:hAnsi="Times New Roman"/>
                <w:color w:val="000000"/>
                <w:sz w:val="20"/>
                <w:lang w:val="fi-FI"/>
              </w:rPr>
              <w:t>perusahaan yang dijadikan s</w:t>
            </w:r>
            <w:r>
              <w:rPr>
                <w:rFonts w:ascii="Times New Roman" w:cs="Times New Roman" w:hAnsi="Times New Roman"/>
                <w:color w:val="000000"/>
                <w:sz w:val="20"/>
                <w:lang w:val="fi-FI"/>
              </w:rPr>
              <w:t>ampel</w:t>
            </w:r>
          </w:p>
        </w:tc>
        <w:tc>
          <w:tcPr>
            <w:tcW w:w="1147"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3</w:t>
            </w:r>
            <w:r>
              <w:rPr>
                <w:rFonts w:ascii="Times New Roman" w:cs="Times New Roman" w:hAnsi="Times New Roman"/>
                <w:color w:val="000000"/>
                <w:sz w:val="20"/>
              </w:rPr>
              <w:t>2</w:t>
            </w:r>
          </w:p>
        </w:tc>
      </w:tr>
      <w:tr>
        <w:tblPrEx/>
        <w:trPr/>
        <w:tc>
          <w:tcPr>
            <w:tcW w:w="591"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7</w:t>
            </w:r>
          </w:p>
        </w:tc>
        <w:tc>
          <w:tcPr>
            <w:tcW w:w="6523" w:type="dxa"/>
            <w:tcBorders/>
          </w:tcPr>
          <w:p>
            <w:pPr>
              <w:pStyle w:val="style179"/>
              <w:ind w:left="0"/>
              <w:jc w:val="both"/>
              <w:rPr>
                <w:rFonts w:ascii="Times New Roman" w:cs="Times New Roman" w:hAnsi="Times New Roman"/>
                <w:color w:val="000000"/>
                <w:sz w:val="20"/>
              </w:rPr>
            </w:pPr>
            <w:r>
              <w:rPr>
                <w:rFonts w:ascii="Times New Roman" w:cs="Times New Roman" w:hAnsi="Times New Roman"/>
                <w:color w:val="000000"/>
                <w:sz w:val="20"/>
              </w:rPr>
              <w:t>Jumlah</w:t>
            </w:r>
            <w:r>
              <w:rPr>
                <w:rFonts w:ascii="Times New Roman" w:cs="Times New Roman" w:hAnsi="Times New Roman"/>
                <w:color w:val="000000"/>
                <w:sz w:val="20"/>
              </w:rPr>
              <w:t xml:space="preserve"> </w:t>
            </w:r>
            <w:r>
              <w:rPr>
                <w:rFonts w:ascii="Times New Roman" w:cs="Times New Roman" w:hAnsi="Times New Roman"/>
                <w:color w:val="000000"/>
                <w:sz w:val="20"/>
              </w:rPr>
              <w:t>Observasi</w:t>
            </w:r>
          </w:p>
        </w:tc>
        <w:tc>
          <w:tcPr>
            <w:tcW w:w="1147" w:type="dxa"/>
            <w:tcBorders/>
            <w:vAlign w:val="center"/>
          </w:tcPr>
          <w:p>
            <w:pPr>
              <w:pStyle w:val="style179"/>
              <w:ind w:left="0"/>
              <w:jc w:val="center"/>
              <w:rPr>
                <w:rFonts w:ascii="Times New Roman" w:cs="Times New Roman" w:hAnsi="Times New Roman"/>
                <w:color w:val="000000"/>
                <w:sz w:val="20"/>
              </w:rPr>
            </w:pPr>
            <w:r>
              <w:rPr>
                <w:rFonts w:ascii="Times New Roman" w:cs="Times New Roman" w:hAnsi="Times New Roman"/>
                <w:color w:val="000000"/>
                <w:sz w:val="20"/>
              </w:rPr>
              <w:t>1</w:t>
            </w:r>
            <w:r>
              <w:rPr>
                <w:rFonts w:ascii="Times New Roman" w:cs="Times New Roman" w:hAnsi="Times New Roman"/>
                <w:color w:val="000000"/>
                <w:sz w:val="20"/>
              </w:rPr>
              <w:t>60</w:t>
            </w:r>
          </w:p>
        </w:tc>
      </w:tr>
    </w:tbl>
    <w:p>
      <w:pPr>
        <w:pStyle w:val="style179"/>
        <w:spacing w:lineRule="auto" w:line="480"/>
        <w:ind w:left="0"/>
        <w:rPr>
          <w:rFonts w:ascii="Times New Roman" w:cs="Times New Roman" w:hAnsi="Times New Roman"/>
          <w:bCs/>
          <w:i/>
          <w:iCs/>
          <w:sz w:val="20"/>
        </w:rPr>
      </w:pPr>
      <w:r>
        <w:rPr>
          <w:rFonts w:ascii="Times New Roman" w:cs="Times New Roman" w:hAnsi="Times New Roman"/>
          <w:bCs/>
          <w:i/>
          <w:iCs/>
          <w:sz w:val="20"/>
        </w:rPr>
        <w:t>Sumber</w:t>
      </w:r>
      <w:r>
        <w:rPr>
          <w:rFonts w:ascii="Times New Roman" w:cs="Times New Roman" w:hAnsi="Times New Roman"/>
          <w:bCs/>
          <w:i/>
          <w:iCs/>
          <w:sz w:val="20"/>
        </w:rPr>
        <w:t xml:space="preserve">: </w:t>
      </w:r>
      <w:r>
        <w:rPr/>
        <w:fldChar w:fldCharType="begin"/>
      </w:r>
      <w:r>
        <w:instrText xml:space="preserve"> HYPERLINK "http://www.idx.co.id" </w:instrText>
      </w:r>
      <w:r>
        <w:rPr/>
        <w:fldChar w:fldCharType="separate"/>
      </w:r>
      <w:r>
        <w:rPr>
          <w:rStyle w:val="style85"/>
          <w:rFonts w:ascii="Times New Roman" w:cs="Times New Roman" w:hAnsi="Times New Roman"/>
          <w:bCs/>
          <w:i/>
          <w:iCs/>
          <w:color w:val="auto"/>
          <w:sz w:val="20"/>
          <w:u w:val="none"/>
        </w:rPr>
        <w:t>www.idx.co.id</w:t>
      </w:r>
      <w:r>
        <w:rPr/>
        <w:fldChar w:fldCharType="end"/>
      </w:r>
      <w:r>
        <w:rPr>
          <w:rFonts w:ascii="Times New Roman" w:cs="Times New Roman" w:hAnsi="Times New Roman"/>
          <w:bCs/>
          <w:i/>
          <w:iCs/>
          <w:sz w:val="20"/>
        </w:rPr>
        <w:t xml:space="preserve"> (</w:t>
      </w:r>
      <w:r>
        <w:rPr>
          <w:rFonts w:ascii="Times New Roman" w:cs="Times New Roman" w:hAnsi="Times New Roman"/>
          <w:bCs/>
          <w:i/>
          <w:iCs/>
          <w:sz w:val="20"/>
        </w:rPr>
        <w:t>diolah</w:t>
      </w:r>
      <w:r>
        <w:rPr>
          <w:rFonts w:ascii="Times New Roman" w:cs="Times New Roman" w:hAnsi="Times New Roman"/>
          <w:bCs/>
          <w:i/>
          <w:iCs/>
          <w:sz w:val="20"/>
        </w:rPr>
        <w:t xml:space="preserve"> oleh </w:t>
      </w:r>
      <w:r>
        <w:rPr>
          <w:rFonts w:ascii="Times New Roman" w:cs="Times New Roman" w:hAnsi="Times New Roman"/>
          <w:bCs/>
          <w:i/>
          <w:iCs/>
          <w:sz w:val="20"/>
        </w:rPr>
        <w:t>peneliti</w:t>
      </w:r>
      <w:r>
        <w:rPr>
          <w:rFonts w:ascii="Times New Roman" w:cs="Times New Roman" w:hAnsi="Times New Roman"/>
          <w:bCs/>
          <w:i/>
          <w:iCs/>
          <w:sz w:val="20"/>
        </w:rPr>
        <w:t>)</w:t>
      </w:r>
    </w:p>
    <w:bookmarkStart w:id="51" w:name="_Toc212726665"/>
    <w:p>
      <w:pPr>
        <w:pStyle w:val="style4108"/>
        <w:tabs>
          <w:tab w:val="left" w:leader="none" w:pos="567"/>
        </w:tabs>
        <w:ind w:left="0" w:firstLine="0"/>
        <w:rPr/>
      </w:pPr>
      <w:r>
        <w:t xml:space="preserve">Jenis dan </w:t>
      </w:r>
      <w:r>
        <w:t>Sumber</w:t>
      </w:r>
      <w:r>
        <w:t xml:space="preserve"> Data</w:t>
      </w:r>
      <w:bookmarkEnd w:id="51"/>
    </w:p>
    <w:bookmarkStart w:id="52" w:name="_Toc212726666"/>
    <w:p>
      <w:pPr>
        <w:pStyle w:val="style4112"/>
        <w:tabs>
          <w:tab w:val="left" w:leader="none" w:pos="567"/>
        </w:tabs>
        <w:spacing w:after="0"/>
        <w:ind w:left="0" w:firstLine="0"/>
        <w:rPr/>
      </w:pPr>
      <w:r>
        <w:t>Jenis Data</w:t>
      </w:r>
      <w:bookmarkEnd w:id="52"/>
    </w:p>
    <w:p>
      <w:pPr>
        <w:pStyle w:val="style0"/>
        <w:spacing w:after="0" w:lineRule="auto" w:line="480"/>
        <w:ind w:firstLine="567"/>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Penelitian ini menggunakan </w:t>
      </w:r>
      <w:r>
        <w:rPr>
          <w:rFonts w:ascii="Times New Roman" w:cs="Times New Roman" w:hAnsi="Times New Roman"/>
          <w:color w:val="000000"/>
          <w:sz w:val="24"/>
          <w:szCs w:val="28"/>
          <w:lang w:val="fi-FI"/>
        </w:rPr>
        <w:t xml:space="preserve">data kuantitatif. </w:t>
      </w:r>
      <w:r>
        <w:rPr>
          <w:rFonts w:ascii="Times New Roman" w:cs="Times New Roman" w:hAnsi="Times New Roman"/>
          <w:color w:val="000000"/>
          <w:sz w:val="24"/>
          <w:szCs w:val="28"/>
          <w:lang w:val="fi-FI"/>
        </w:rPr>
        <w:t xml:space="preserve">Penggunaan metode kuantitatif yang menitikberatkan pada analisis angka </w:t>
      </w:r>
      <w:r>
        <w:rPr>
          <w:rFonts w:ascii="Times New Roman" w:cs="Times New Roman" w:hAnsi="Times New Roman"/>
          <w:color w:val="000000"/>
          <w:sz w:val="24"/>
          <w:szCs w:val="28"/>
          <w:lang w:val="fi-FI"/>
        </w:rPr>
        <w:t>numerik</w:t>
      </w:r>
      <w:r>
        <w:rPr>
          <w:rFonts w:ascii="Times New Roman" w:cs="Times New Roman" w:hAnsi="Times New Roman"/>
          <w:color w:val="000000"/>
          <w:sz w:val="24"/>
          <w:szCs w:val="28"/>
          <w:lang w:val="fi-FI"/>
        </w:rPr>
        <w:t xml:space="preserve">al dan perhitungan statistik. </w:t>
      </w:r>
      <w:r>
        <w:rPr>
          <w:rFonts w:ascii="Times New Roman" w:cs="Times New Roman" w:hAnsi="Times New Roman"/>
          <w:color w:val="000000"/>
          <w:sz w:val="24"/>
          <w:szCs w:val="28"/>
          <w:lang w:val="fi-FI"/>
        </w:rPr>
        <w:t>Untuk men</w:t>
      </w:r>
      <w:r>
        <w:rPr>
          <w:rFonts w:ascii="Times New Roman" w:cs="Times New Roman" w:hAnsi="Times New Roman"/>
          <w:color w:val="000000"/>
          <w:sz w:val="24"/>
          <w:szCs w:val="28"/>
          <w:lang w:val="fi-FI"/>
        </w:rPr>
        <w:t>jadikan</w:t>
      </w:r>
      <w:r>
        <w:rPr>
          <w:rFonts w:ascii="Times New Roman" w:cs="Times New Roman" w:hAnsi="Times New Roman"/>
          <w:color w:val="000000"/>
          <w:sz w:val="24"/>
          <w:szCs w:val="28"/>
          <w:lang w:val="fi-FI"/>
        </w:rPr>
        <w:t xml:space="preserve"> data ini menjadi data statistik, maka akan dilakukan analisis statistik.</w:t>
      </w:r>
    </w:p>
    <w:bookmarkStart w:id="53" w:name="_Toc212726667"/>
    <w:p>
      <w:pPr>
        <w:pStyle w:val="style4112"/>
        <w:tabs>
          <w:tab w:val="left" w:leader="none" w:pos="567"/>
        </w:tabs>
        <w:spacing w:after="0"/>
        <w:ind w:left="0" w:firstLine="0"/>
        <w:rPr/>
      </w:pPr>
      <w:r>
        <w:t>Sumber</w:t>
      </w:r>
      <w:r>
        <w:t xml:space="preserve"> Data</w:t>
      </w:r>
      <w:bookmarkEnd w:id="53"/>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rPr>
        <w:t>Sumber</w:t>
      </w:r>
      <w:r>
        <w:rPr>
          <w:rFonts w:ascii="Times New Roman" w:cs="Times New Roman" w:hAnsi="Times New Roman"/>
          <w:color w:val="000000"/>
          <w:sz w:val="24"/>
          <w:szCs w:val="28"/>
        </w:rPr>
        <w:t xml:space="preserve"> data yang </w:t>
      </w:r>
      <w:r>
        <w:rPr>
          <w:rFonts w:ascii="Times New Roman" w:cs="Times New Roman" w:hAnsi="Times New Roman"/>
          <w:color w:val="000000"/>
          <w:sz w:val="24"/>
          <w:szCs w:val="28"/>
        </w:rPr>
        <w:t>digunakan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merupakan</w:t>
      </w:r>
      <w:r>
        <w:rPr>
          <w:rFonts w:ascii="Times New Roman" w:cs="Times New Roman" w:hAnsi="Times New Roman"/>
          <w:color w:val="000000"/>
          <w:sz w:val="24"/>
          <w:szCs w:val="28"/>
        </w:rPr>
        <w:t xml:space="preserve"> data </w:t>
      </w:r>
      <w:r>
        <w:rPr>
          <w:rFonts w:ascii="Times New Roman" w:cs="Times New Roman" w:hAnsi="Times New Roman"/>
          <w:color w:val="000000"/>
          <w:sz w:val="24"/>
          <w:szCs w:val="28"/>
        </w:rPr>
        <w:t>sekunder</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diperoleh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beberapa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laporan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keuangan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perusahaan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manufakt</w:t>
      </w:r>
      <w:r>
        <w:rPr>
          <w:rFonts w:ascii="Times New Roman" w:cs="Times New Roman" w:hAnsi="Times New Roman"/>
          <w:color w:val="000000"/>
          <w:sz w:val="24"/>
          <w:szCs w:val="28"/>
        </w:rPr>
        <w:t>ur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sektor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industri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barang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konsumsi</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terdaftr</w:t>
      </w:r>
      <w:r>
        <w:rPr>
          <w:rFonts w:ascii="Times New Roman" w:cs="Times New Roman" w:hAnsi="Times New Roman"/>
          <w:color w:val="000000"/>
          <w:sz w:val="24"/>
          <w:szCs w:val="28"/>
        </w:rPr>
        <w:t xml:space="preserve"> di </w:t>
      </w:r>
      <w:r>
        <w:rPr>
          <w:rFonts w:ascii="Times New Roman" w:cs="Times New Roman" w:hAnsi="Times New Roman"/>
          <w:color w:val="000000"/>
          <w:sz w:val="24"/>
          <w:szCs w:val="28"/>
        </w:rPr>
        <w:t>b</w:t>
      </w:r>
      <w:r>
        <w:rPr>
          <w:rFonts w:ascii="Times New Roman" w:cs="Times New Roman" w:hAnsi="Times New Roman"/>
          <w:color w:val="000000"/>
          <w:sz w:val="24"/>
          <w:szCs w:val="28"/>
        </w:rPr>
        <w:t xml:space="preserve">ursa </w:t>
      </w:r>
      <w:r>
        <w:rPr>
          <w:rFonts w:ascii="Times New Roman" w:cs="Times New Roman" w:hAnsi="Times New Roman"/>
          <w:color w:val="000000"/>
          <w:sz w:val="24"/>
          <w:szCs w:val="28"/>
        </w:rPr>
        <w:t>e</w:t>
      </w:r>
      <w:r>
        <w:rPr>
          <w:rFonts w:ascii="Times New Roman" w:cs="Times New Roman" w:hAnsi="Times New Roman"/>
          <w:color w:val="000000"/>
          <w:sz w:val="24"/>
          <w:szCs w:val="28"/>
        </w:rPr>
        <w:t>fek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w:t>
      </w:r>
      <w:r>
        <w:rPr>
          <w:rFonts w:ascii="Times New Roman" w:cs="Times New Roman" w:hAnsi="Times New Roman"/>
          <w:color w:val="000000"/>
          <w:sz w:val="24"/>
          <w:szCs w:val="28"/>
        </w:rPr>
        <w:t>ndones</w:t>
      </w:r>
      <w:r>
        <w:rPr>
          <w:rFonts w:ascii="Times New Roman" w:cs="Times New Roman" w:hAnsi="Times New Roman"/>
          <w:color w:val="000000"/>
          <w:sz w:val="24"/>
          <w:szCs w:val="28"/>
        </w:rPr>
        <w:t>ia</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sv-SE"/>
        </w:rPr>
        <w:t>Data tersebut dapat diperoleh melalui situ</w:t>
      </w:r>
      <w:r>
        <w:rPr>
          <w:rFonts w:ascii="Times New Roman" w:cs="Times New Roman" w:hAnsi="Times New Roman"/>
          <w:color w:val="000000"/>
          <w:sz w:val="24"/>
          <w:szCs w:val="28"/>
          <w:lang w:val="sv-SE"/>
        </w:rPr>
        <w:t>s</w:t>
      </w:r>
      <w:r>
        <w:rPr>
          <w:rFonts w:ascii="Times New Roman" w:cs="Times New Roman" w:hAnsi="Times New Roman"/>
          <w:color w:val="000000"/>
          <w:sz w:val="24"/>
          <w:szCs w:val="28"/>
          <w:lang w:val="sv-SE"/>
        </w:rPr>
        <w:t xml:space="preserve"> resmi BEI </w:t>
      </w:r>
      <w:r>
        <w:rPr/>
        <w:fldChar w:fldCharType="begin"/>
      </w:r>
      <w:r>
        <w:instrText>HYPERLINK "http://www.idx.co.id"</w:instrText>
      </w:r>
      <w:r>
        <w:rPr/>
        <w:fldChar w:fldCharType="separate"/>
      </w:r>
      <w:r>
        <w:rPr>
          <w:rStyle w:val="style85"/>
          <w:rFonts w:ascii="Times New Roman" w:cs="Times New Roman" w:hAnsi="Times New Roman"/>
          <w:color w:val="000000"/>
          <w:sz w:val="24"/>
          <w:szCs w:val="28"/>
          <w:lang w:val="sv-SE"/>
        </w:rPr>
        <w:t>www.idx.co.id</w:t>
      </w:r>
      <w:r>
        <w:rPr/>
        <w:fldChar w:fldCharType="end"/>
      </w:r>
      <w:r>
        <w:rPr>
          <w:rFonts w:ascii="Times New Roman" w:cs="Times New Roman" w:hAnsi="Times New Roman"/>
          <w:color w:val="000000"/>
          <w:sz w:val="24"/>
          <w:szCs w:val="28"/>
          <w:lang w:val="sv-SE"/>
        </w:rPr>
        <w:t xml:space="preserve"> dan juga dari website perusahaan masing masing. </w:t>
      </w:r>
      <w:r>
        <w:rPr>
          <w:rFonts w:ascii="Times New Roman" w:cs="Times New Roman" w:hAnsi="Times New Roman"/>
          <w:color w:val="000000"/>
          <w:sz w:val="24"/>
          <w:szCs w:val="28"/>
          <w:lang w:val="sv-SE"/>
        </w:rPr>
        <w:t xml:space="preserve"> Dari data yang diperoleh peneliti akan mengambil dan menggunakan data yang dibutuhkan dan relevan dengan pengukuran variabel-variabel yang digunakan pada penelitian ini.</w:t>
      </w:r>
    </w:p>
    <w:bookmarkStart w:id="54" w:name="_Toc212726668"/>
    <w:p>
      <w:pPr>
        <w:pStyle w:val="style4108"/>
        <w:keepNext/>
        <w:tabs>
          <w:tab w:val="left" w:leader="none" w:pos="567"/>
        </w:tabs>
        <w:ind w:left="0" w:firstLine="0"/>
        <w:rPr/>
      </w:pPr>
      <w:r>
        <w:t xml:space="preserve">Metode </w:t>
      </w:r>
      <w:r>
        <w:t>Pengumpulan</w:t>
      </w:r>
      <w:r>
        <w:t xml:space="preserve"> Data</w:t>
      </w:r>
      <w:bookmarkEnd w:id="54"/>
    </w:p>
    <w:p>
      <w:pPr>
        <w:pStyle w:val="style0"/>
        <w:keepNext/>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Penelitian</w:t>
      </w:r>
      <w:r>
        <w:rPr>
          <w:rFonts w:ascii="Times New Roman" w:cs="Times New Roman" w:hAnsi="Times New Roman"/>
          <w:color w:val="000000"/>
          <w:sz w:val="24"/>
          <w:szCs w:val="28"/>
          <w:lang w:val="sv-SE"/>
        </w:rPr>
        <w:t xml:space="preserve"> ini </w:t>
      </w:r>
      <w:r>
        <w:rPr>
          <w:rFonts w:ascii="Times New Roman" w:cs="Times New Roman" w:hAnsi="Times New Roman"/>
          <w:color w:val="000000"/>
          <w:sz w:val="24"/>
          <w:szCs w:val="28"/>
          <w:lang w:val="sv-SE"/>
        </w:rPr>
        <w:t xml:space="preserve">menggunakan </w:t>
      </w:r>
      <w:r>
        <w:rPr>
          <w:rFonts w:ascii="Times New Roman" w:cs="Times New Roman" w:hAnsi="Times New Roman"/>
          <w:color w:val="000000"/>
          <w:sz w:val="24"/>
          <w:szCs w:val="28"/>
          <w:lang w:val="sv-SE"/>
        </w:rPr>
        <w:t>metode dokumentasi</w:t>
      </w:r>
      <w:r>
        <w:rPr>
          <w:rFonts w:ascii="Times New Roman" w:cs="Times New Roman" w:hAnsi="Times New Roman"/>
          <w:color w:val="000000"/>
          <w:sz w:val="24"/>
          <w:szCs w:val="28"/>
          <w:lang w:val="sv-SE"/>
        </w:rPr>
        <w:t xml:space="preserve"> sebagai metode pengumpulan data</w:t>
      </w:r>
      <w:r>
        <w:rPr>
          <w:lang w:val="sv-SE"/>
        </w:rPr>
        <w:t xml:space="preserve">. </w:t>
      </w:r>
      <w:r>
        <w:rPr>
          <w:rFonts w:ascii="Times New Roman" w:cs="Times New Roman" w:hAnsi="Times New Roman"/>
          <w:color w:val="000000"/>
          <w:sz w:val="24"/>
          <w:szCs w:val="28"/>
          <w:lang w:val="sv-SE"/>
        </w:rPr>
        <w:t>Metode dokumentasi merupakan teknik pengumpulan data dengan cara mencatat, mengumpulkan, dan mengkaji sebuah informasi yang dibutuhkan dan berhubungan dengan masalah penelitian. Informasi yang digunakan berupa laporan tahunan (</w:t>
      </w:r>
      <w:r>
        <w:rPr>
          <w:rFonts w:ascii="Times New Roman" w:cs="Times New Roman" w:hAnsi="Times New Roman"/>
          <w:i/>
          <w:iCs/>
          <w:color w:val="000000"/>
          <w:sz w:val="24"/>
          <w:szCs w:val="28"/>
          <w:lang w:val="sv-SE"/>
        </w:rPr>
        <w:t>annual report</w:t>
      </w:r>
      <w:r>
        <w:rPr>
          <w:rFonts w:ascii="Times New Roman" w:cs="Times New Roman" w:hAnsi="Times New Roman"/>
          <w:color w:val="000000"/>
          <w:sz w:val="24"/>
          <w:szCs w:val="28"/>
          <w:lang w:val="sv-SE"/>
        </w:rPr>
        <w:t xml:space="preserve">) perusahaan manufaktur sektor industri barang konsumsi yang terdaftar di </w:t>
      </w:r>
      <w:r>
        <w:rPr>
          <w:rFonts w:ascii="Times New Roman" w:cs="Times New Roman" w:hAnsi="Times New Roman"/>
          <w:color w:val="000000"/>
          <w:sz w:val="24"/>
          <w:szCs w:val="28"/>
          <w:lang w:val="sv-SE"/>
        </w:rPr>
        <w:t>b</w:t>
      </w:r>
      <w:r>
        <w:rPr>
          <w:rFonts w:ascii="Times New Roman" w:cs="Times New Roman" w:hAnsi="Times New Roman"/>
          <w:color w:val="000000"/>
          <w:sz w:val="24"/>
          <w:szCs w:val="28"/>
          <w:lang w:val="sv-SE"/>
        </w:rPr>
        <w:t xml:space="preserve">ursa </w:t>
      </w:r>
      <w:r>
        <w:rPr>
          <w:rFonts w:ascii="Times New Roman" w:cs="Times New Roman" w:hAnsi="Times New Roman"/>
          <w:color w:val="000000"/>
          <w:sz w:val="24"/>
          <w:szCs w:val="28"/>
          <w:lang w:val="sv-SE"/>
        </w:rPr>
        <w:t>e</w:t>
      </w:r>
      <w:r>
        <w:rPr>
          <w:rFonts w:ascii="Times New Roman" w:cs="Times New Roman" w:hAnsi="Times New Roman"/>
          <w:color w:val="000000"/>
          <w:sz w:val="24"/>
          <w:szCs w:val="28"/>
          <w:lang w:val="sv-SE"/>
        </w:rPr>
        <w:t xml:space="preserve">fek </w:t>
      </w:r>
      <w:r>
        <w:rPr>
          <w:rFonts w:ascii="Times New Roman" w:cs="Times New Roman" w:hAnsi="Times New Roman"/>
          <w:color w:val="000000"/>
          <w:sz w:val="24"/>
          <w:szCs w:val="28"/>
          <w:lang w:val="sv-SE"/>
        </w:rPr>
        <w:t>i</w:t>
      </w:r>
      <w:r>
        <w:rPr>
          <w:rFonts w:ascii="Times New Roman" w:cs="Times New Roman" w:hAnsi="Times New Roman"/>
          <w:color w:val="000000"/>
          <w:sz w:val="24"/>
          <w:szCs w:val="28"/>
          <w:lang w:val="sv-SE"/>
        </w:rPr>
        <w:t>ndonesia (BEI) periode 2020-2024</w:t>
      </w:r>
      <w:r>
        <w:rPr>
          <w:rFonts w:ascii="Times New Roman" w:cs="Times New Roman" w:hAnsi="Times New Roman"/>
          <w:color w:val="000000"/>
          <w:sz w:val="24"/>
          <w:szCs w:val="28"/>
          <w:lang w:val="sv-SE"/>
        </w:rPr>
        <w:t>.</w:t>
      </w:r>
    </w:p>
    <w:bookmarkStart w:id="55" w:name="_Toc212726669"/>
    <w:p>
      <w:pPr>
        <w:pStyle w:val="style4108"/>
        <w:tabs>
          <w:tab w:val="left" w:leader="none" w:pos="567"/>
        </w:tabs>
        <w:ind w:left="0" w:firstLine="0"/>
        <w:rPr/>
      </w:pPr>
      <w:r>
        <w:t>Analisis</w:t>
      </w:r>
      <w:r>
        <w:t xml:space="preserve"> Data</w:t>
      </w:r>
      <w:bookmarkEnd w:id="55"/>
    </w:p>
    <w:p>
      <w:pPr>
        <w:pStyle w:val="style0"/>
        <w:spacing w:after="0" w:lineRule="auto" w:line="480"/>
        <w:ind w:firstLine="567"/>
        <w:jc w:val="both"/>
        <w:rPr>
          <w:rFonts w:ascii="Times New Roman" w:cs="Times New Roman" w:hAnsi="Times New Roman"/>
          <w:color w:val="000000"/>
          <w:sz w:val="24"/>
          <w:szCs w:val="28"/>
        </w:rPr>
      </w:pPr>
      <w:r>
        <w:rPr>
          <w:rFonts w:ascii="Times New Roman" w:cs="Times New Roman" w:hAnsi="Times New Roman"/>
          <w:color w:val="000000"/>
          <w:sz w:val="24"/>
          <w:szCs w:val="28"/>
        </w:rPr>
        <w:t xml:space="preserve">Teknis </w:t>
      </w:r>
      <w:r>
        <w:rPr>
          <w:rFonts w:ascii="Times New Roman" w:cs="Times New Roman" w:hAnsi="Times New Roman"/>
          <w:color w:val="000000"/>
          <w:sz w:val="24"/>
          <w:szCs w:val="28"/>
        </w:rPr>
        <w:t>analisis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adalah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teknik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analisis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regresi</w:t>
      </w:r>
      <w:r>
        <w:rPr>
          <w:rFonts w:ascii="Times New Roman" w:cs="Times New Roman" w:hAnsi="Times New Roman"/>
          <w:color w:val="000000"/>
          <w:sz w:val="24"/>
          <w:szCs w:val="28"/>
        </w:rPr>
        <w:t xml:space="preserve"> linier </w:t>
      </w:r>
      <w:r>
        <w:rPr>
          <w:rFonts w:ascii="Times New Roman" w:cs="Times New Roman" w:hAnsi="Times New Roman"/>
          <w:color w:val="000000"/>
          <w:sz w:val="24"/>
          <w:szCs w:val="28"/>
        </w:rPr>
        <w:t>berganda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karena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variabel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lebih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satu</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diuji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menggunakan</w:t>
      </w:r>
      <w:r>
        <w:rPr>
          <w:rFonts w:ascii="Times New Roman" w:cs="Times New Roman" w:hAnsi="Times New Roman"/>
          <w:color w:val="000000"/>
          <w:sz w:val="24"/>
          <w:szCs w:val="28"/>
        </w:rPr>
        <w:t xml:space="preserve"> </w:t>
      </w:r>
      <w:r>
        <w:rPr>
          <w:rFonts w:ascii="Times New Roman" w:cs="Times New Roman" w:hAnsi="Times New Roman"/>
          <w:i/>
          <w:color w:val="000000"/>
          <w:sz w:val="24"/>
          <w:szCs w:val="28"/>
        </w:rPr>
        <w:t>software</w:t>
      </w:r>
      <w:r>
        <w:rPr>
          <w:i/>
        </w:rPr>
        <w:t xml:space="preserve"> </w:t>
      </w:r>
      <w:r>
        <w:rPr>
          <w:rFonts w:ascii="Times New Roman" w:cs="Times New Roman" w:hAnsi="Times New Roman"/>
          <w:i/>
          <w:color w:val="000000"/>
          <w:sz w:val="24"/>
          <w:szCs w:val="28"/>
        </w:rPr>
        <w:t xml:space="preserve">Statistical Package for </w:t>
      </w:r>
      <w:r>
        <w:rPr>
          <w:rFonts w:ascii="Times New Roman" w:cs="Times New Roman" w:hAnsi="Times New Roman"/>
          <w:i/>
          <w:color w:val="000000"/>
          <w:sz w:val="24"/>
          <w:szCs w:val="28"/>
        </w:rPr>
        <w:t xml:space="preserve">the </w:t>
      </w:r>
      <w:r>
        <w:rPr>
          <w:rFonts w:ascii="Times New Roman" w:cs="Times New Roman" w:hAnsi="Times New Roman"/>
          <w:i/>
          <w:color w:val="000000"/>
          <w:sz w:val="24"/>
          <w:szCs w:val="28"/>
        </w:rPr>
        <w:t>Sosial</w:t>
      </w:r>
      <w:r>
        <w:rPr>
          <w:rFonts w:ascii="Times New Roman" w:cs="Times New Roman" w:hAnsi="Times New Roman"/>
          <w:i/>
          <w:color w:val="000000"/>
          <w:sz w:val="24"/>
          <w:szCs w:val="28"/>
        </w:rPr>
        <w:t xml:space="preserve"> </w:t>
      </w:r>
      <w:r>
        <w:rPr>
          <w:rFonts w:ascii="Times New Roman" w:cs="Times New Roman" w:hAnsi="Times New Roman"/>
          <w:i/>
          <w:color w:val="000000"/>
          <w:sz w:val="24"/>
          <w:szCs w:val="28"/>
        </w:rPr>
        <w:t>Sciense</w:t>
      </w:r>
      <w:r>
        <w:rPr>
          <w:rFonts w:ascii="Times New Roman" w:cs="Times New Roman" w:hAnsi="Times New Roman"/>
          <w:i/>
          <w:color w:val="000000"/>
          <w:sz w:val="24"/>
          <w:szCs w:val="28"/>
        </w:rPr>
        <w:t>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SPSS</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versi</w:t>
      </w:r>
      <w:r>
        <w:rPr>
          <w:rFonts w:ascii="Times New Roman" w:cs="Times New Roman" w:hAnsi="Times New Roman"/>
          <w:color w:val="000000"/>
          <w:sz w:val="24"/>
          <w:szCs w:val="28"/>
        </w:rPr>
        <w:t xml:space="preserve"> 26</w:t>
      </w:r>
      <w:r>
        <w:rPr>
          <w:rFonts w:ascii="Times New Roman" w:cs="Times New Roman" w:hAnsi="Times New Roman"/>
          <w:color w:val="000000"/>
          <w:sz w:val="24"/>
          <w:szCs w:val="28"/>
        </w:rPr>
        <w:t xml:space="preserve">. Model </w:t>
      </w:r>
      <w:r>
        <w:rPr>
          <w:rFonts w:ascii="Times New Roman" w:cs="Times New Roman" w:hAnsi="Times New Roman"/>
          <w:color w:val="000000"/>
          <w:sz w:val="24"/>
          <w:szCs w:val="28"/>
        </w:rPr>
        <w:t>regresi</w:t>
      </w:r>
      <w:r>
        <w:rPr>
          <w:rFonts w:ascii="Times New Roman" w:cs="Times New Roman" w:hAnsi="Times New Roman"/>
          <w:color w:val="000000"/>
          <w:sz w:val="24"/>
          <w:szCs w:val="28"/>
        </w:rPr>
        <w:t xml:space="preserve"> linier </w:t>
      </w:r>
      <w:r>
        <w:rPr>
          <w:rFonts w:ascii="Times New Roman" w:cs="Times New Roman" w:hAnsi="Times New Roman"/>
          <w:color w:val="000000"/>
          <w:sz w:val="24"/>
          <w:szCs w:val="28"/>
        </w:rPr>
        <w:t>berganda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dirumuskan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sebagai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berikut</w:t>
      </w:r>
      <w:r>
        <w:rPr>
          <w:rFonts w:ascii="Times New Roman" w:cs="Times New Roman" w:hAnsi="Times New Roman"/>
          <w:color w:val="000000"/>
          <w:sz w:val="24"/>
          <w:szCs w:val="28"/>
        </w:rPr>
        <w:t>:</w:t>
      </w:r>
    </w:p>
    <w:p>
      <w:pPr>
        <w:pStyle w:val="style179"/>
        <w:spacing w:after="0" w:lineRule="auto" w:line="480"/>
        <w:ind w:left="0"/>
        <w:jc w:val="both"/>
        <w:rPr>
          <w:rFonts w:ascii="Times New Roman" w:cs="Times New Roman" w:eastAsia="宋体" w:hAnsi="Times New Roman"/>
          <w:color w:val="000000"/>
          <w:sz w:val="24"/>
          <w:szCs w:val="28"/>
        </w:rPr>
      </w:pPr>
      <w:r>
        <w:rPr>
          <w:rFonts w:ascii="Times New Roman" w:cs="Times New Roman" w:eastAsia="宋体" w:hAnsi="Times New Roman"/>
          <w:noProof/>
          <w:color w:val="000000"/>
          <w:sz w:val="24"/>
          <w:szCs w:val="28"/>
          <w:lang w:val="sv-SE"/>
        </w:rPr>
        <mc:AlternateContent>
          <mc:Choice Requires="wps">
            <w:drawing>
              <wp:anchor distT="45720" distB="45720" distL="0" distR="0" simplePos="false" relativeHeight="37" behindDoc="false" locked="false" layoutInCell="true" allowOverlap="true">
                <wp:simplePos x="0" y="0"/>
                <wp:positionH relativeFrom="margin">
                  <wp:align>center</wp:align>
                </wp:positionH>
                <wp:positionV relativeFrom="paragraph">
                  <wp:posOffset>1905</wp:posOffset>
                </wp:positionV>
                <wp:extent cx="3599814" cy="360000"/>
                <wp:effectExtent l="0" t="0" r="19685" b="21590"/>
                <wp:wrapTopAndBottom/>
                <wp:docPr id="1064"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99814" cy="360000"/>
                        </a:xfrm>
                        <a:prstGeom prst="rect"/>
                        <a:solidFill>
                          <a:srgbClr val="ffffff"/>
                        </a:solidFill>
                        <a:ln cmpd="sng" cap="flat" w="12700">
                          <a:solidFill>
                            <a:srgbClr val="000000"/>
                          </a:solidFill>
                          <a:prstDash val="solid"/>
                          <a:miter/>
                          <a:headEnd len="med" w="med" type="none"/>
                          <a:tailEnd len="med" w="med" type="none"/>
                        </a:ln>
                      </wps:spPr>
                      <wps:txbx id="1064">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Times New Roman" w:hAnsi="Cambria Math"/>
                                        <w:color w:val="000000"/>
                                        <w:sz w:val="24"/>
                                        <w:szCs w:val="28"/>
                                      </w:rPr>
                                      <m:t>Y=α+</m:t>
                                    </m:r>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β</m:t>
                                        </m:r>
                                      </m:e>
                                      <m:sup>
                                        <m:r>
                                          <w:rPr>
                                            <w:rFonts w:ascii="Cambria Math" w:cs="Times New Roman" w:hAnsi="Cambria Math"/>
                                            <w:color w:val="000000"/>
                                            <w:sz w:val="24"/>
                                            <w:szCs w:val="28"/>
                                          </w:rPr>
                                          <m:t>1</m:t>
                                        </m:r>
                                      </m:sup>
                                    </m:sSup>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X</m:t>
                                        </m:r>
                                      </m:e>
                                      <m:sup>
                                        <m:r>
                                          <w:rPr>
                                            <w:rFonts w:ascii="Cambria Math" w:cs="Times New Roman" w:hAnsi="Cambria Math"/>
                                            <w:color w:val="000000"/>
                                            <w:sz w:val="24"/>
                                            <w:szCs w:val="28"/>
                                          </w:rPr>
                                          <m:t>1</m:t>
                                        </m:r>
                                      </m:sup>
                                    </m:sSup>
                                    <m:r>
                                      <w:rPr>
                                        <w:rFonts w:ascii="Cambria Math" w:cs="Times New Roman" w:hAnsi="Cambria Math"/>
                                        <w:color w:val="000000"/>
                                        <w:sz w:val="24"/>
                                        <w:szCs w:val="28"/>
                                      </w:rPr>
                                      <m:t>+</m:t>
                                    </m:r>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β</m:t>
                                        </m:r>
                                      </m:e>
                                      <m:sup>
                                        <m:r>
                                          <w:rPr>
                                            <w:rFonts w:ascii="Cambria Math" w:cs="Times New Roman" w:hAnsi="Cambria Math"/>
                                            <w:color w:val="000000"/>
                                            <w:sz w:val="24"/>
                                            <w:szCs w:val="28"/>
                                          </w:rPr>
                                          <m:t>2</m:t>
                                        </m:r>
                                      </m:sup>
                                    </m:sSup>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X</m:t>
                                        </m:r>
                                      </m:e>
                                      <m:sup>
                                        <m:r>
                                          <w:rPr>
                                            <w:rFonts w:ascii="Cambria Math" w:cs="Times New Roman" w:hAnsi="Cambria Math"/>
                                            <w:color w:val="000000"/>
                                            <w:sz w:val="24"/>
                                            <w:szCs w:val="28"/>
                                          </w:rPr>
                                          <m:t>2</m:t>
                                        </m:r>
                                      </m:sup>
                                    </m:sSup>
                                    <m:r>
                                      <w:rPr>
                                        <w:rFonts w:ascii="Cambria Math" w:cs="Times New Roman" w:hAnsi="Cambria Math"/>
                                        <w:color w:val="000000"/>
                                        <w:sz w:val="24"/>
                                        <w:szCs w:val="28"/>
                                      </w:rPr>
                                      <m:t>+</m:t>
                                    </m:r>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β</m:t>
                                        </m:r>
                                      </m:e>
                                      <m:sup>
                                        <m:r>
                                          <w:rPr>
                                            <w:rFonts w:ascii="Cambria Math" w:cs="Times New Roman" w:hAnsi="Cambria Math"/>
                                            <w:color w:val="000000"/>
                                            <w:sz w:val="24"/>
                                            <w:szCs w:val="28"/>
                                          </w:rPr>
                                          <m:t>3</m:t>
                                        </m:r>
                                      </m:sup>
                                    </m:sSup>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X</m:t>
                                        </m:r>
                                      </m:e>
                                      <m:sup>
                                        <m:r>
                                          <w:rPr>
                                            <w:rFonts w:ascii="Cambria Math" w:cs="Times New Roman" w:hAnsi="Cambria Math"/>
                                            <w:color w:val="000000"/>
                                            <w:sz w:val="24"/>
                                            <w:szCs w:val="28"/>
                                          </w:rPr>
                                          <m:t>3</m:t>
                                        </m:r>
                                      </m:sup>
                                    </m:sSup>
                                    <m:r>
                                      <w:rPr>
                                        <w:rFonts w:ascii="Cambria Math" w:cs="Times New Roman" w:hAnsi="Cambria Math"/>
                                        <w:color w:val="000000"/>
                                        <w:sz w:val="24"/>
                                        <w:szCs w:val="28"/>
                                      </w:rPr>
                                      <m:t>+є#</m:t>
                                    </m:r>
                                    <m:r>
                                      <m:rPr>
                                        <m:sty m:val="bi"/>
                                      </m:rPr>
                                      <w:rPr>
                                        <w:rFonts w:ascii="Cambria Math" w:cs="Times New Roman" w:hAnsi="Cambria Math"/>
                                        <w:color w:val="000000"/>
                                        <w:sz w:val="24"/>
                                        <w:szCs w:val="28"/>
                                      </w:rPr>
                                      <m:t>3.5</m:t>
                                    </m:r>
                                  </m:e>
                                </m:eqArr>
                              </m:oMath>
                            </m:oMathPara>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64" fillcolor="white" stroked="t" style="position:absolute;margin-left:0.0pt;margin-top:0.15pt;width:283.45pt;height:28.35pt;z-index:37;mso-position-horizontal:center;mso-position-horizontal-relative:margin;mso-position-vertical-relative:text;mso-width-percent:0;mso-height-percent:0;mso-width-relative:margin;mso-height-relative:margin;mso-wrap-distance-left:0.0pt;mso-wrap-distance-top:3.6000001pt;mso-wrap-distance-right:0.0pt;mso-wrap-distance-bottom:3.6000001pt;visibility:visible;">
                <v:stroke joinstyle="miter" weight="1.0pt"/>
                <w10:wrap type="topAndBottom"/>
                <v:fill/>
                <v:textbox inset="7.2pt,3.6pt,7.2pt,3.6pt">
                  <w:txbxContent>
                    <w:p>
                      <w:pPr>
                        <w:pStyle w:val="style0"/>
                        <w:rPr/>
                      </w:pPr>
                      <m:oMathPara>
                        <m:oMath>
                          <m:eqArr>
                            <m:eqArrPr>
                              <m:maxDist m:val="on"/>
                              <m:ctrlPr>
                                <w:rPr>
                                  <w:rFonts w:ascii="Cambria Math" w:cs="Times New Roman" w:hAnsi="Cambria Math"/>
                                  <w:i/>
                                  <w:color w:val="000000"/>
                                  <w:sz w:val="24"/>
                                  <w:szCs w:val="28"/>
                                </w:rPr>
                              </m:ctrlPr>
                            </m:eqArrPr>
                            <m:e>
                              <m:r>
                                <w:rPr>
                                  <w:rFonts w:ascii="Cambria Math" w:cs="Times New Roman" w:hAnsi="Cambria Math"/>
                                  <w:color w:val="000000"/>
                                  <w:sz w:val="24"/>
                                  <w:szCs w:val="28"/>
                                </w:rPr>
                                <m:t>Y=α+</m:t>
                              </m:r>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β</m:t>
                                  </m:r>
                                </m:e>
                                <m:sup>
                                  <m:r>
                                    <w:rPr>
                                      <w:rFonts w:ascii="Cambria Math" w:cs="Times New Roman" w:hAnsi="Cambria Math"/>
                                      <w:color w:val="000000"/>
                                      <w:sz w:val="24"/>
                                      <w:szCs w:val="28"/>
                                    </w:rPr>
                                    <m:t>1</m:t>
                                  </m:r>
                                </m:sup>
                              </m:sSup>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X</m:t>
                                  </m:r>
                                </m:e>
                                <m:sup>
                                  <m:r>
                                    <w:rPr>
                                      <w:rFonts w:ascii="Cambria Math" w:cs="Times New Roman" w:hAnsi="Cambria Math"/>
                                      <w:color w:val="000000"/>
                                      <w:sz w:val="24"/>
                                      <w:szCs w:val="28"/>
                                    </w:rPr>
                                    <m:t>1</m:t>
                                  </m:r>
                                </m:sup>
                              </m:sSup>
                              <m:r>
                                <w:rPr>
                                  <w:rFonts w:ascii="Cambria Math" w:cs="Times New Roman" w:hAnsi="Cambria Math"/>
                                  <w:color w:val="000000"/>
                                  <w:sz w:val="24"/>
                                  <w:szCs w:val="28"/>
                                </w:rPr>
                                <m:t>+</m:t>
                              </m:r>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β</m:t>
                                  </m:r>
                                </m:e>
                                <m:sup>
                                  <m:r>
                                    <w:rPr>
                                      <w:rFonts w:ascii="Cambria Math" w:cs="Times New Roman" w:hAnsi="Cambria Math"/>
                                      <w:color w:val="000000"/>
                                      <w:sz w:val="24"/>
                                      <w:szCs w:val="28"/>
                                    </w:rPr>
                                    <m:t>2</m:t>
                                  </m:r>
                                </m:sup>
                              </m:sSup>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X</m:t>
                                  </m:r>
                                </m:e>
                                <m:sup>
                                  <m:r>
                                    <w:rPr>
                                      <w:rFonts w:ascii="Cambria Math" w:cs="Times New Roman" w:hAnsi="Cambria Math"/>
                                      <w:color w:val="000000"/>
                                      <w:sz w:val="24"/>
                                      <w:szCs w:val="28"/>
                                    </w:rPr>
                                    <m:t>2</m:t>
                                  </m:r>
                                </m:sup>
                              </m:sSup>
                              <m:r>
                                <w:rPr>
                                  <w:rFonts w:ascii="Cambria Math" w:cs="Times New Roman" w:hAnsi="Cambria Math"/>
                                  <w:color w:val="000000"/>
                                  <w:sz w:val="24"/>
                                  <w:szCs w:val="28"/>
                                </w:rPr>
                                <m:t>+</m:t>
                              </m:r>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β</m:t>
                                  </m:r>
                                </m:e>
                                <m:sup>
                                  <m:r>
                                    <w:rPr>
                                      <w:rFonts w:ascii="Cambria Math" w:cs="Times New Roman" w:hAnsi="Cambria Math"/>
                                      <w:color w:val="000000"/>
                                      <w:sz w:val="24"/>
                                      <w:szCs w:val="28"/>
                                    </w:rPr>
                                    <m:t>3</m:t>
                                  </m:r>
                                </m:sup>
                              </m:sSup>
                              <m:sSup>
                                <m:sSupPr>
                                  <m:ctrlPr>
                                    <w:rPr>
                                      <w:rFonts w:ascii="Cambria Math" w:cs="Times New Roman" w:hAnsi="Cambria Math"/>
                                      <w:i/>
                                      <w:color w:val="000000"/>
                                      <w:sz w:val="24"/>
                                      <w:szCs w:val="28"/>
                                    </w:rPr>
                                  </m:ctrlPr>
                                </m:sSupPr>
                                <m:e>
                                  <m:r>
                                    <w:rPr>
                                      <w:rFonts w:ascii="Cambria Math" w:cs="Times New Roman" w:hAnsi="Cambria Math"/>
                                      <w:color w:val="000000"/>
                                      <w:sz w:val="24"/>
                                      <w:szCs w:val="28"/>
                                    </w:rPr>
                                    <m:t>X</m:t>
                                  </m:r>
                                </m:e>
                                <m:sup>
                                  <m:r>
                                    <w:rPr>
                                      <w:rFonts w:ascii="Cambria Math" w:cs="Times New Roman" w:hAnsi="Cambria Math"/>
                                      <w:color w:val="000000"/>
                                      <w:sz w:val="24"/>
                                      <w:szCs w:val="28"/>
                                    </w:rPr>
                                    <m:t>3</m:t>
                                  </m:r>
                                </m:sup>
                              </m:sSup>
                              <m:r>
                                <w:rPr>
                                  <w:rFonts w:ascii="Cambria Math" w:cs="Times New Roman" w:hAnsi="Cambria Math"/>
                                  <w:color w:val="000000"/>
                                  <w:sz w:val="24"/>
                                  <w:szCs w:val="28"/>
                                </w:rPr>
                                <m:t>+є#</m:t>
                              </m:r>
                              <m:r>
                                <m:rPr>
                                  <m:sty m:val="bi"/>
                                </m:rPr>
                                <w:rPr>
                                  <w:rFonts w:ascii="Cambria Math" w:cs="Times New Roman" w:hAnsi="Cambria Math"/>
                                  <w:color w:val="000000"/>
                                  <w:sz w:val="24"/>
                                  <w:szCs w:val="28"/>
                                </w:rPr>
                                <m:t>3.5</m:t>
                              </m:r>
                            </m:e>
                          </m:eqArr>
                        </m:oMath>
                      </m:oMathPara>
                    </w:p>
                  </w:txbxContent>
                </v:textbox>
              </v:rect>
            </w:pict>
          </mc:Fallback>
        </mc:AlternateContent>
      </w:r>
      <w:r>
        <w:rPr>
          <w:rFonts w:ascii="Times New Roman" w:cs="Times New Roman" w:hAnsi="Times New Roman"/>
          <w:color w:val="000000"/>
          <w:sz w:val="24"/>
          <w:szCs w:val="28"/>
        </w:rPr>
        <w:t>Keterangan</w:t>
      </w:r>
      <w:r>
        <w:rPr>
          <w:rFonts w:ascii="Times New Roman" w:cs="Times New Roman" w:hAnsi="Times New Roman"/>
          <w:color w:val="000000"/>
          <w:sz w:val="24"/>
          <w:szCs w:val="28"/>
        </w:rPr>
        <w:t>:</w:t>
      </w:r>
    </w:p>
    <w:p>
      <w:pPr>
        <w:pStyle w:val="style179"/>
        <w:spacing w:after="0" w:lineRule="auto" w:line="480"/>
        <w:ind w:left="567" w:hanging="567"/>
        <w:jc w:val="both"/>
        <w:rPr>
          <w:rFonts w:ascii="Times New Roman" w:cs="Times New Roman" w:hAnsi="Times New Roman"/>
          <w:color w:val="000000"/>
          <w:sz w:val="24"/>
          <w:szCs w:val="28"/>
        </w:rPr>
      </w:pPr>
      <w:r>
        <w:rPr>
          <w:rFonts w:ascii="Times New Roman" w:cs="Times New Roman" w:hAnsi="Times New Roman"/>
          <w:color w:val="000000"/>
          <w:sz w:val="24"/>
          <w:szCs w:val="28"/>
        </w:rPr>
        <w:t>Y</w:t>
      </w:r>
      <w:r>
        <w:rPr>
          <w:rFonts w:ascii="Times New Roman" w:cs="Times New Roman" w:hAnsi="Times New Roman"/>
          <w:color w:val="000000"/>
          <w:sz w:val="24"/>
          <w:szCs w:val="28"/>
        </w:rPr>
        <w:tab/>
      </w:r>
      <w:r>
        <w:rPr>
          <w:rFonts w:ascii="Times New Roman" w:cs="Times New Roman" w:hAnsi="Times New Roman"/>
          <w:color w:val="000000"/>
          <w:sz w:val="24"/>
          <w:szCs w:val="28"/>
        </w:rPr>
        <w:tab/>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Agresivitas</w:t>
      </w:r>
      <w:r>
        <w:rPr>
          <w:rFonts w:ascii="Times New Roman" w:cs="Times New Roman" w:hAnsi="Times New Roman"/>
          <w:color w:val="000000"/>
          <w:sz w:val="24"/>
          <w:szCs w:val="28"/>
        </w:rPr>
        <w:t xml:space="preserve"> Pajak</w:t>
      </w:r>
    </w:p>
    <w:p>
      <w:pPr>
        <w:pStyle w:val="style179"/>
        <w:tabs>
          <w:tab w:val="left" w:leader="none" w:pos="567"/>
        </w:tabs>
        <w:spacing w:after="0" w:lineRule="auto" w:line="480"/>
        <w:ind w:left="567" w:hanging="567"/>
        <w:jc w:val="both"/>
        <w:rPr>
          <w:rFonts w:ascii="Times New Roman" w:cs="Times New Roman" w:hAnsi="Times New Roman"/>
          <w:color w:val="000000"/>
          <w:sz w:val="24"/>
          <w:szCs w:val="28"/>
        </w:rPr>
      </w:pPr>
      <w:r>
        <w:rPr>
          <w:rFonts w:ascii="Times New Roman" w:cs="Times New Roman" w:hAnsi="Times New Roman"/>
          <w:color w:val="000000"/>
          <w:sz w:val="24"/>
          <w:szCs w:val="28"/>
        </w:rPr>
        <w:t>α</w:t>
      </w:r>
      <w:r>
        <w:rPr>
          <w:rFonts w:ascii="Times New Roman" w:cs="Times New Roman" w:hAnsi="Times New Roman"/>
          <w:color w:val="000000"/>
          <w:sz w:val="24"/>
          <w:szCs w:val="28"/>
        </w:rPr>
        <w:tab/>
      </w:r>
      <w:r>
        <w:rPr>
          <w:rFonts w:ascii="Times New Roman" w:cs="Times New Roman" w:hAnsi="Times New Roman"/>
          <w:color w:val="000000"/>
          <w:sz w:val="24"/>
          <w:szCs w:val="28"/>
        </w:rPr>
        <w:tab/>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Konstanta</w:t>
      </w:r>
    </w:p>
    <w:p>
      <w:pPr>
        <w:pStyle w:val="style179"/>
        <w:spacing w:after="0" w:lineRule="auto" w:line="480"/>
        <w:ind w:left="567" w:hanging="567"/>
        <w:jc w:val="both"/>
        <w:rPr>
          <w:rFonts w:ascii="Times New Roman" w:cs="Times New Roman" w:hAnsi="Times New Roman"/>
          <w:color w:val="000000"/>
          <w:sz w:val="24"/>
          <w:szCs w:val="28"/>
        </w:rPr>
      </w:pPr>
      <w:r>
        <w:rPr>
          <w:rFonts w:ascii="Times New Roman" w:cs="Times New Roman" w:hAnsi="Times New Roman"/>
          <w:color w:val="000000"/>
          <w:sz w:val="24"/>
          <w:szCs w:val="28"/>
        </w:rPr>
        <w:t>β</w:t>
      </w:r>
      <w:r>
        <w:rPr>
          <w:rFonts w:ascii="Times New Roman" w:cs="Times New Roman" w:hAnsi="Times New Roman"/>
          <w:color w:val="000000"/>
          <w:sz w:val="24"/>
          <w:szCs w:val="28"/>
        </w:rPr>
        <w:tab/>
      </w:r>
      <w:r>
        <w:rPr>
          <w:rFonts w:ascii="Times New Roman" w:cs="Times New Roman" w:hAnsi="Times New Roman"/>
          <w:color w:val="000000"/>
          <w:sz w:val="24"/>
          <w:szCs w:val="28"/>
        </w:rPr>
        <w:tab/>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Koefisien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Regresi</w:t>
      </w:r>
    </w:p>
    <w:p>
      <w:pPr>
        <w:pStyle w:val="style179"/>
        <w:spacing w:after="0" w:lineRule="auto" w:line="480"/>
        <w:ind w:left="567" w:hanging="567"/>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X</w:t>
      </w:r>
      <w:r>
        <w:rPr>
          <w:rFonts w:ascii="Times New Roman" w:cs="Times New Roman" w:hAnsi="Times New Roman"/>
          <w:color w:val="000000"/>
          <w:sz w:val="24"/>
          <w:szCs w:val="28"/>
          <w:vertAlign w:val="subscript"/>
          <w:lang w:val="en-ID"/>
        </w:rPr>
        <w:t>1</w:t>
      </w:r>
      <w:r>
        <w:rPr>
          <w:rFonts w:ascii="Times New Roman" w:cs="Times New Roman" w:hAnsi="Times New Roman"/>
          <w:color w:val="000000"/>
          <w:sz w:val="24"/>
          <w:szCs w:val="28"/>
          <w:vertAlign w:val="subscript"/>
          <w:lang w:val="en-ID"/>
        </w:rPr>
        <w:tab/>
      </w:r>
      <w:r>
        <w:rPr>
          <w:rFonts w:ascii="Times New Roman" w:cs="Times New Roman" w:hAnsi="Times New Roman"/>
          <w:color w:val="000000"/>
          <w:sz w:val="24"/>
          <w:szCs w:val="28"/>
          <w:vertAlign w:val="subscript"/>
          <w:lang w:val="en-ID"/>
        </w:rPr>
        <w:tab/>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Ukuran</w:t>
      </w:r>
      <w:r>
        <w:rPr>
          <w:rFonts w:ascii="Times New Roman" w:cs="Times New Roman" w:hAnsi="Times New Roman"/>
          <w:color w:val="000000"/>
          <w:sz w:val="24"/>
          <w:szCs w:val="28"/>
          <w:lang w:val="en-ID"/>
        </w:rPr>
        <w:t xml:space="preserve"> Perusahaan (Size)</w:t>
      </w:r>
    </w:p>
    <w:p>
      <w:pPr>
        <w:pStyle w:val="style179"/>
        <w:spacing w:after="0" w:lineRule="auto" w:line="480"/>
        <w:ind w:left="567" w:hanging="567"/>
        <w:jc w:val="both"/>
        <w:rPr>
          <w:rFonts w:ascii="Times New Roman" w:cs="Times New Roman" w:hAnsi="Times New Roman"/>
          <w:color w:val="000000"/>
          <w:sz w:val="24"/>
          <w:szCs w:val="28"/>
        </w:rPr>
      </w:pPr>
      <w:r>
        <w:rPr>
          <w:rFonts w:ascii="Times New Roman" w:cs="Times New Roman" w:hAnsi="Times New Roman"/>
          <w:color w:val="000000"/>
          <w:sz w:val="24"/>
          <w:szCs w:val="28"/>
        </w:rPr>
        <w:t>X</w:t>
      </w:r>
      <w:r>
        <w:rPr>
          <w:rFonts w:ascii="Times New Roman" w:cs="Times New Roman" w:hAnsi="Times New Roman"/>
          <w:color w:val="000000"/>
          <w:sz w:val="24"/>
          <w:szCs w:val="28"/>
          <w:vertAlign w:val="subscript"/>
        </w:rPr>
        <w:t>2</w:t>
      </w:r>
      <w:r>
        <w:rPr>
          <w:rFonts w:ascii="Times New Roman" w:cs="Times New Roman" w:hAnsi="Times New Roman"/>
          <w:color w:val="000000"/>
          <w:sz w:val="24"/>
          <w:szCs w:val="28"/>
          <w:vertAlign w:val="subscript"/>
        </w:rPr>
        <w:tab/>
      </w:r>
      <w:r>
        <w:rPr>
          <w:rFonts w:ascii="Times New Roman" w:cs="Times New Roman" w:hAnsi="Times New Roman"/>
          <w:color w:val="000000"/>
          <w:sz w:val="24"/>
          <w:szCs w:val="28"/>
        </w:rPr>
        <w:tab/>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Profitabilitas</w:t>
      </w:r>
      <w:r>
        <w:rPr>
          <w:rFonts w:ascii="Times New Roman" w:cs="Times New Roman" w:hAnsi="Times New Roman"/>
          <w:color w:val="000000"/>
          <w:sz w:val="24"/>
          <w:szCs w:val="28"/>
        </w:rPr>
        <w:t xml:space="preserve"> (ROA)</w:t>
      </w:r>
    </w:p>
    <w:p>
      <w:pPr>
        <w:pStyle w:val="style179"/>
        <w:spacing w:after="0" w:lineRule="auto" w:line="480"/>
        <w:ind w:left="567" w:hanging="567"/>
        <w:jc w:val="both"/>
        <w:rPr>
          <w:rFonts w:ascii="Times New Roman" w:cs="Times New Roman" w:hAnsi="Times New Roman"/>
          <w:color w:val="000000"/>
          <w:sz w:val="24"/>
          <w:szCs w:val="28"/>
        </w:rPr>
      </w:pPr>
      <w:r>
        <w:rPr>
          <w:rFonts w:ascii="Times New Roman" w:cs="Times New Roman" w:hAnsi="Times New Roman"/>
          <w:color w:val="000000"/>
          <w:sz w:val="24"/>
          <w:szCs w:val="28"/>
        </w:rPr>
        <w:t>X</w:t>
      </w:r>
      <w:r>
        <w:rPr>
          <w:rFonts w:ascii="Times New Roman" w:cs="Times New Roman" w:hAnsi="Times New Roman"/>
          <w:color w:val="000000"/>
          <w:sz w:val="24"/>
          <w:szCs w:val="28"/>
          <w:vertAlign w:val="subscript"/>
        </w:rPr>
        <w:t>3</w:t>
      </w:r>
      <w:r>
        <w:rPr>
          <w:rFonts w:ascii="Times New Roman" w:cs="Times New Roman" w:hAnsi="Times New Roman"/>
          <w:color w:val="000000"/>
          <w:sz w:val="24"/>
          <w:szCs w:val="28"/>
          <w:vertAlign w:val="subscript"/>
        </w:rPr>
        <w:tab/>
      </w:r>
      <w:r>
        <w:rPr>
          <w:rFonts w:ascii="Times New Roman" w:cs="Times New Roman" w:hAnsi="Times New Roman"/>
          <w:color w:val="000000"/>
          <w:sz w:val="24"/>
          <w:szCs w:val="28"/>
        </w:rPr>
        <w:tab/>
      </w:r>
      <w:r>
        <w:rPr>
          <w:rFonts w:ascii="Times New Roman" w:cs="Times New Roman" w:hAnsi="Times New Roman"/>
          <w:color w:val="000000"/>
          <w:sz w:val="24"/>
          <w:szCs w:val="28"/>
        </w:rPr>
        <w:t xml:space="preserve">: </w:t>
      </w:r>
      <w:r>
        <w:rPr>
          <w:rFonts w:ascii="Times New Roman" w:cs="Times New Roman" w:hAnsi="Times New Roman"/>
          <w:i/>
          <w:iCs/>
          <w:color w:val="000000"/>
          <w:sz w:val="24"/>
          <w:szCs w:val="28"/>
        </w:rPr>
        <w:t>Leverage</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DAR)  </w:t>
      </w:r>
    </w:p>
    <w:p>
      <w:pPr>
        <w:pStyle w:val="style179"/>
        <w:spacing w:after="0" w:lineRule="auto" w:line="480"/>
        <w:ind w:left="567" w:hanging="567"/>
        <w:jc w:val="both"/>
        <w:rPr>
          <w:rFonts w:ascii="Times New Roman" w:cs="Times New Roman" w:hAnsi="Times New Roman"/>
          <w:i/>
          <w:color w:val="000000"/>
          <w:sz w:val="24"/>
          <w:szCs w:val="28"/>
        </w:rPr>
      </w:pPr>
      <w:r>
        <w:rPr>
          <w:rFonts w:ascii="Times New Roman" w:cs="Times New Roman" w:hAnsi="Times New Roman"/>
          <w:color w:val="000000"/>
          <w:sz w:val="24"/>
          <w:szCs w:val="28"/>
        </w:rPr>
        <w:t>є</w:t>
      </w:r>
      <w:r>
        <w:rPr>
          <w:rFonts w:ascii="Times New Roman" w:cs="Times New Roman" w:hAnsi="Times New Roman"/>
          <w:color w:val="000000"/>
          <w:sz w:val="24"/>
          <w:szCs w:val="28"/>
        </w:rPr>
        <w:tab/>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 </w:t>
      </w:r>
      <w:r>
        <w:rPr>
          <w:rFonts w:ascii="Times New Roman" w:cs="Times New Roman" w:hAnsi="Times New Roman"/>
          <w:i/>
          <w:color w:val="000000"/>
          <w:sz w:val="24"/>
          <w:szCs w:val="28"/>
        </w:rPr>
        <w:t>error term</w:t>
      </w:r>
    </w:p>
    <w:bookmarkStart w:id="56" w:name="_Toc212726670"/>
    <w:p>
      <w:pPr>
        <w:pStyle w:val="style4114"/>
        <w:keepNext/>
        <w:widowControl w:val="false"/>
        <w:tabs>
          <w:tab w:val="left" w:leader="none" w:pos="567"/>
        </w:tabs>
        <w:spacing w:after="0"/>
        <w:ind w:left="0" w:firstLine="0"/>
        <w:rPr/>
      </w:pPr>
      <w:r>
        <w:t>Analisis</w:t>
      </w:r>
      <w:r>
        <w:t xml:space="preserve"> </w:t>
      </w:r>
      <w:r>
        <w:t>Statistik</w:t>
      </w:r>
      <w:r>
        <w:t xml:space="preserve"> </w:t>
      </w:r>
      <w:r>
        <w:t>Deskriptif</w:t>
      </w:r>
      <w:bookmarkEnd w:id="56"/>
    </w:p>
    <w:p>
      <w:pPr>
        <w:pStyle w:val="style0"/>
        <w:widowControl w:val="false"/>
        <w:spacing w:after="0" w:lineRule="auto" w:line="480"/>
        <w:ind w:firstLine="570"/>
        <w:jc w:val="both"/>
        <w:rPr>
          <w:rFonts w:ascii="Times New Roman" w:cs="Times New Roman" w:hAnsi="Times New Roman"/>
          <w:color w:val="000000"/>
          <w:sz w:val="24"/>
          <w:szCs w:val="28"/>
        </w:rPr>
      </w:pPr>
      <w:r>
        <w:rPr>
          <w:rFonts w:ascii="Times New Roman" w:cs="Times New Roman" w:hAnsi="Times New Roman"/>
          <w:color w:val="000000"/>
          <w:sz w:val="24"/>
          <w:szCs w:val="28"/>
        </w:rPr>
        <w:t xml:space="preserve">Metode </w:t>
      </w:r>
      <w:r>
        <w:rPr>
          <w:rFonts w:ascii="Times New Roman" w:cs="Times New Roman" w:hAnsi="Times New Roman"/>
          <w:color w:val="000000"/>
          <w:sz w:val="24"/>
          <w:szCs w:val="28"/>
        </w:rPr>
        <w:t>analisis</w:t>
      </w:r>
      <w:r>
        <w:rPr>
          <w:rFonts w:ascii="Times New Roman" w:cs="Times New Roman" w:hAnsi="Times New Roman"/>
          <w:color w:val="000000"/>
          <w:sz w:val="24"/>
          <w:szCs w:val="28"/>
        </w:rPr>
        <w:t xml:space="preserve"> data yang </w:t>
      </w:r>
      <w:r>
        <w:rPr>
          <w:rFonts w:ascii="Times New Roman" w:cs="Times New Roman" w:hAnsi="Times New Roman"/>
          <w:color w:val="000000"/>
          <w:sz w:val="24"/>
          <w:szCs w:val="28"/>
        </w:rPr>
        <w:t>digunakan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w:t>
      </w:r>
      <w:r>
        <w:rPr>
          <w:rFonts w:ascii="Times New Roman" w:cs="Times New Roman" w:hAnsi="Times New Roman"/>
          <w:color w:val="000000"/>
          <w:sz w:val="24"/>
          <w:szCs w:val="28"/>
        </w:rPr>
        <w:t>lam</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penelitian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adalah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statis</w:t>
      </w:r>
      <w:r>
        <w:rPr>
          <w:rFonts w:ascii="Times New Roman" w:cs="Times New Roman" w:hAnsi="Times New Roman"/>
          <w:color w:val="000000"/>
          <w:sz w:val="24"/>
          <w:szCs w:val="28"/>
        </w:rPr>
        <w:t>tik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deskriptif</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Statistik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deskriptif</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memberikan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gambaran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atau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deskripsi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suatu</w:t>
      </w:r>
      <w:r>
        <w:rPr>
          <w:rFonts w:ascii="Times New Roman" w:cs="Times New Roman" w:hAnsi="Times New Roman"/>
          <w:color w:val="000000"/>
          <w:sz w:val="24"/>
          <w:szCs w:val="28"/>
        </w:rPr>
        <w:t xml:space="preserve"> data yang </w:t>
      </w:r>
      <w:r>
        <w:rPr>
          <w:rFonts w:ascii="Times New Roman" w:cs="Times New Roman" w:hAnsi="Times New Roman"/>
          <w:color w:val="000000"/>
          <w:sz w:val="24"/>
          <w:szCs w:val="28"/>
        </w:rPr>
        <w:t>telah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dikumpulkan</w:t>
      </w:r>
      <w:r>
        <w:rPr>
          <w:rFonts w:ascii="Times New Roman" w:cs="Times New Roman" w:hAnsi="Times New Roman"/>
          <w:color w:val="000000"/>
          <w:sz w:val="24"/>
          <w:szCs w:val="28"/>
        </w:rPr>
        <w:t xml:space="preserve"> dan </w:t>
      </w:r>
      <w:r>
        <w:rPr>
          <w:rFonts w:ascii="Times New Roman" w:cs="Times New Roman" w:hAnsi="Times New Roman"/>
          <w:color w:val="000000"/>
          <w:sz w:val="24"/>
          <w:szCs w:val="28"/>
        </w:rPr>
        <w:t>diolah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membuat</w:t>
      </w:r>
      <w:r>
        <w:rPr>
          <w:rFonts w:ascii="Times New Roman" w:cs="Times New Roman" w:hAnsi="Times New Roman"/>
          <w:color w:val="000000"/>
          <w:sz w:val="24"/>
          <w:szCs w:val="28"/>
        </w:rPr>
        <w:t xml:space="preserve"> Kesimpulan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dilihat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nilai</w:t>
      </w:r>
      <w:r>
        <w:rPr>
          <w:rFonts w:ascii="Times New Roman" w:cs="Times New Roman" w:hAnsi="Times New Roman"/>
          <w:color w:val="000000"/>
          <w:sz w:val="24"/>
          <w:szCs w:val="28"/>
        </w:rPr>
        <w:t xml:space="preserve"> rata-rata (mean), </w:t>
      </w:r>
      <w:r>
        <w:rPr>
          <w:rFonts w:ascii="Times New Roman" w:cs="Times New Roman" w:hAnsi="Times New Roman"/>
          <w:color w:val="000000"/>
          <w:sz w:val="24"/>
          <w:szCs w:val="28"/>
        </w:rPr>
        <w:t>standar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deviasi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maksimum</w:t>
      </w:r>
      <w:r>
        <w:rPr>
          <w:rFonts w:ascii="Times New Roman" w:cs="Times New Roman" w:hAnsi="Times New Roman"/>
          <w:color w:val="000000"/>
          <w:sz w:val="24"/>
          <w:szCs w:val="28"/>
        </w:rPr>
        <w:t>, dan minimum.</w:t>
      </w:r>
    </w:p>
    <w:bookmarkStart w:id="57" w:name="_Toc212726671"/>
    <w:p>
      <w:pPr>
        <w:pStyle w:val="style4114"/>
        <w:tabs>
          <w:tab w:val="left" w:leader="none" w:pos="567"/>
        </w:tabs>
        <w:spacing w:after="0"/>
        <w:ind w:left="0" w:firstLine="0"/>
        <w:rPr/>
      </w:pPr>
      <w:r>
        <w:t xml:space="preserve">Uji </w:t>
      </w:r>
      <w:r>
        <w:t>Asumsi</w:t>
      </w:r>
      <w:r>
        <w:t xml:space="preserve"> </w:t>
      </w:r>
      <w:r>
        <w:t>Klasik</w:t>
      </w:r>
      <w:bookmarkEnd w:id="57"/>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rPr>
        <w:t xml:space="preserve">Uji </w:t>
      </w:r>
      <w:r>
        <w:rPr>
          <w:rFonts w:ascii="Times New Roman" w:cs="Times New Roman" w:hAnsi="Times New Roman"/>
          <w:color w:val="000000"/>
          <w:sz w:val="24"/>
          <w:szCs w:val="28"/>
        </w:rPr>
        <w:t>regresi</w:t>
      </w:r>
      <w:r>
        <w:rPr>
          <w:rFonts w:ascii="Times New Roman" w:cs="Times New Roman" w:hAnsi="Times New Roman"/>
          <w:color w:val="000000"/>
          <w:sz w:val="24"/>
          <w:szCs w:val="28"/>
        </w:rPr>
        <w:t xml:space="preserve"> linear </w:t>
      </w:r>
      <w:r>
        <w:rPr>
          <w:rFonts w:ascii="Times New Roman" w:cs="Times New Roman" w:hAnsi="Times New Roman"/>
          <w:color w:val="000000"/>
          <w:sz w:val="24"/>
          <w:szCs w:val="28"/>
        </w:rPr>
        <w:t>berganda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jika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melalui</w:t>
      </w:r>
      <w:r>
        <w:rPr>
          <w:rFonts w:ascii="Times New Roman" w:cs="Times New Roman" w:hAnsi="Times New Roman"/>
          <w:color w:val="000000"/>
          <w:sz w:val="24"/>
          <w:szCs w:val="28"/>
        </w:rPr>
        <w:t xml:space="preserve"> uji </w:t>
      </w:r>
      <w:r>
        <w:rPr>
          <w:rFonts w:ascii="Times New Roman" w:cs="Times New Roman" w:hAnsi="Times New Roman"/>
          <w:color w:val="000000"/>
          <w:sz w:val="24"/>
          <w:szCs w:val="28"/>
        </w:rPr>
        <w:t>asumsi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klasik</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meme</w:t>
      </w:r>
      <w:r>
        <w:rPr>
          <w:rFonts w:ascii="Times New Roman" w:cs="Times New Roman" w:hAnsi="Times New Roman"/>
          <w:color w:val="000000"/>
          <w:sz w:val="24"/>
          <w:szCs w:val="28"/>
        </w:rPr>
        <w:t>n</w:t>
      </w:r>
      <w:r>
        <w:rPr>
          <w:rFonts w:ascii="Times New Roman" w:cs="Times New Roman" w:hAnsi="Times New Roman"/>
          <w:color w:val="000000"/>
          <w:sz w:val="24"/>
          <w:szCs w:val="28"/>
        </w:rPr>
        <w:t>uhi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syarat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sehingga</w:t>
      </w:r>
      <w:r>
        <w:rPr>
          <w:rFonts w:ascii="Times New Roman" w:cs="Times New Roman" w:hAnsi="Times New Roman"/>
          <w:color w:val="000000"/>
          <w:sz w:val="24"/>
          <w:szCs w:val="28"/>
        </w:rPr>
        <w:t xml:space="preserve"> uji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harus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atau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dipenuhi</w:t>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sv-SE"/>
        </w:rPr>
        <w:t>Apabila se</w:t>
      </w:r>
      <w:r>
        <w:rPr>
          <w:rFonts w:ascii="Times New Roman" w:cs="Times New Roman" w:hAnsi="Times New Roman"/>
          <w:color w:val="000000"/>
          <w:sz w:val="24"/>
          <w:szCs w:val="28"/>
          <w:lang w:val="sv-SE"/>
        </w:rPr>
        <w:t xml:space="preserve">mua syarat terpenuhi maka dapat </w:t>
      </w:r>
      <w:r>
        <w:rPr>
          <w:rFonts w:ascii="Times New Roman" w:cs="Times New Roman" w:hAnsi="Times New Roman"/>
          <w:color w:val="000000"/>
          <w:sz w:val="24"/>
          <w:szCs w:val="28"/>
          <w:lang w:val="sv-SE"/>
        </w:rPr>
        <w:t>dilakukan uji regresi linear berganda secara perhitungan statistik parametrik.</w:t>
      </w:r>
    </w:p>
    <w:bookmarkStart w:id="58" w:name="_Toc212726672"/>
    <w:p>
      <w:pPr>
        <w:pStyle w:val="style4116"/>
        <w:spacing w:before="0"/>
        <w:ind w:left="0" w:firstLine="0"/>
        <w:rPr/>
      </w:pPr>
      <w:r>
        <w:t xml:space="preserve">Uji </w:t>
      </w:r>
      <w:r>
        <w:t>Normalitas</w:t>
      </w:r>
      <w:bookmarkEnd w:id="58"/>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rPr>
        <w:t xml:space="preserve">Tujuan </w:t>
      </w:r>
      <w:r>
        <w:rPr>
          <w:rFonts w:ascii="Times New Roman" w:cs="Times New Roman" w:hAnsi="Times New Roman"/>
          <w:color w:val="000000"/>
          <w:sz w:val="24"/>
          <w:szCs w:val="28"/>
        </w:rPr>
        <w:t>dilakukannya</w:t>
      </w:r>
      <w:r>
        <w:rPr>
          <w:rFonts w:ascii="Times New Roman" w:cs="Times New Roman" w:hAnsi="Times New Roman"/>
          <w:color w:val="000000"/>
          <w:sz w:val="24"/>
          <w:szCs w:val="28"/>
        </w:rPr>
        <w:t xml:space="preserve"> u</w:t>
      </w:r>
      <w:r>
        <w:rPr>
          <w:rFonts w:ascii="Times New Roman" w:cs="Times New Roman" w:hAnsi="Times New Roman"/>
          <w:color w:val="000000"/>
          <w:sz w:val="24"/>
          <w:szCs w:val="28"/>
        </w:rPr>
        <w:t xml:space="preserve">ji </w:t>
      </w:r>
      <w:r>
        <w:rPr>
          <w:rFonts w:ascii="Times New Roman" w:cs="Times New Roman" w:hAnsi="Times New Roman"/>
          <w:color w:val="000000"/>
          <w:sz w:val="24"/>
          <w:szCs w:val="28"/>
        </w:rPr>
        <w:t>n</w:t>
      </w:r>
      <w:r>
        <w:rPr>
          <w:rFonts w:ascii="Times New Roman" w:cs="Times New Roman" w:hAnsi="Times New Roman"/>
          <w:color w:val="000000"/>
          <w:sz w:val="24"/>
          <w:szCs w:val="28"/>
        </w:rPr>
        <w:t>ormalitas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mengetahui</w:t>
      </w:r>
      <w:r>
        <w:rPr>
          <w:rFonts w:ascii="Times New Roman" w:cs="Times New Roman" w:hAnsi="Times New Roman"/>
          <w:color w:val="000000"/>
          <w:sz w:val="24"/>
          <w:szCs w:val="28"/>
        </w:rPr>
        <w:t xml:space="preserve"> data</w:t>
      </w:r>
      <w:r>
        <w:rPr>
          <w:rFonts w:ascii="Times New Roman" w:cs="Times New Roman" w:hAnsi="Times New Roman"/>
          <w:color w:val="000000"/>
          <w:sz w:val="24"/>
          <w:szCs w:val="28"/>
        </w:rPr>
        <w:t xml:space="preserve"> yang </w:t>
      </w:r>
      <w:r>
        <w:rPr>
          <w:rFonts w:ascii="Times New Roman" w:cs="Times New Roman" w:hAnsi="Times New Roman"/>
          <w:color w:val="000000"/>
          <w:sz w:val="24"/>
          <w:szCs w:val="28"/>
        </w:rPr>
        <w:t>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diolah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berdistribusi</w:t>
      </w:r>
      <w:r>
        <w:rPr>
          <w:rFonts w:ascii="Times New Roman" w:cs="Times New Roman" w:hAnsi="Times New Roman"/>
          <w:color w:val="000000"/>
          <w:sz w:val="24"/>
          <w:szCs w:val="28"/>
        </w:rPr>
        <w:t xml:space="preserve"> normal </w:t>
      </w:r>
      <w:r>
        <w:rPr>
          <w:rFonts w:ascii="Times New Roman" w:cs="Times New Roman" w:hAnsi="Times New Roman"/>
          <w:color w:val="000000"/>
          <w:sz w:val="24"/>
          <w:szCs w:val="28"/>
        </w:rPr>
        <w:t>atau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tidak</w:t>
      </w:r>
      <w:r>
        <w:rPr>
          <w:rFonts w:ascii="Times New Roman" w:cs="Times New Roman" w:hAnsi="Times New Roman"/>
          <w:color w:val="000000"/>
          <w:sz w:val="24"/>
          <w:szCs w:val="28"/>
        </w:rPr>
        <w:t xml:space="preserve">, data yang </w:t>
      </w:r>
      <w:r>
        <w:rPr>
          <w:rFonts w:ascii="Times New Roman" w:cs="Times New Roman" w:hAnsi="Times New Roman"/>
          <w:color w:val="000000"/>
          <w:sz w:val="24"/>
          <w:szCs w:val="28"/>
        </w:rPr>
        <w:t>baik</w:t>
      </w:r>
      <w:r>
        <w:rPr>
          <w:rFonts w:ascii="Times New Roman" w:cs="Times New Roman" w:hAnsi="Times New Roman"/>
          <w:color w:val="000000"/>
          <w:sz w:val="24"/>
          <w:szCs w:val="28"/>
        </w:rPr>
        <w:t xml:space="preserve"> dan </w:t>
      </w:r>
      <w:r>
        <w:rPr>
          <w:rFonts w:ascii="Times New Roman" w:cs="Times New Roman" w:hAnsi="Times New Roman"/>
          <w:color w:val="000000"/>
          <w:sz w:val="24"/>
          <w:szCs w:val="28"/>
        </w:rPr>
        <w:t>layak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digunakan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adalah</w:t>
      </w:r>
      <w:r>
        <w:rPr>
          <w:rFonts w:ascii="Times New Roman" w:cs="Times New Roman" w:hAnsi="Times New Roman"/>
          <w:color w:val="000000"/>
          <w:sz w:val="24"/>
          <w:szCs w:val="28"/>
        </w:rPr>
        <w:t xml:space="preserve"> data yang </w:t>
      </w:r>
      <w:r>
        <w:rPr>
          <w:rFonts w:ascii="Times New Roman" w:cs="Times New Roman" w:hAnsi="Times New Roman"/>
          <w:color w:val="000000"/>
          <w:sz w:val="24"/>
          <w:szCs w:val="28"/>
        </w:rPr>
        <w:t>memenuhi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asumsi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normalitas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{"citationItems":[{"id":"ITEM-1","itemData":{"author":[{"dropping-particle":"","family":"Sujarweni","given":"V. Wiratna","non-dropping-particle":"","parse-names":false,"suffix":""}],"id":"ITEM-1","issued":{"date-parts":[["2021"]]},"publisher":"Pustaka Baru Press","title":"SPSS Untuk Penelitian","type":"book"},"uris":["http://www.mendeley.com/documents/?uuid=9b2f91ac-ef71-475b-b5fa-55938f638713"]}],"mendeley":{"formattedCitation":"(Sujarweni, 2021)","plainTextFormattedCitation":"(Sujarweni, 2021)","previouslyFormattedCitation":"(Sujarweni,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(Sujarweni,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sz w:val="24"/>
          <w:lang w:val="sv-SE"/>
        </w:rPr>
        <w:t xml:space="preserve">Uji normalitas residual dalam penelitian ini menggunakan uji </w:t>
      </w:r>
      <w:r>
        <w:rPr>
          <w:rFonts w:ascii="Times New Roman" w:cs="Times New Roman" w:hAnsi="Times New Roman"/>
          <w:i/>
          <w:sz w:val="24"/>
          <w:lang w:val="sv-SE"/>
        </w:rPr>
        <w:t>kolmogorov-smirnov</w:t>
      </w:r>
      <w:r>
        <w:rPr>
          <w:rFonts w:ascii="Times New Roman" w:cs="Times New Roman" w:hAnsi="Times New Roman"/>
          <w:i/>
          <w:color w:val="000000"/>
          <w:sz w:val="28"/>
          <w:szCs w:val="28"/>
          <w:lang w:val="sv-SE"/>
        </w:rPr>
        <w:t>.</w:t>
      </w:r>
      <w:r>
        <w:rPr>
          <w:rFonts w:ascii="Times New Roman" w:cs="Times New Roman" w:hAnsi="Times New Roman"/>
          <w:color w:val="000000"/>
          <w:sz w:val="28"/>
          <w:szCs w:val="28"/>
          <w:lang w:val="sv-SE"/>
        </w:rPr>
        <w:t xml:space="preserve"> </w:t>
      </w:r>
      <w:r>
        <w:rPr>
          <w:rFonts w:ascii="Times New Roman" w:cs="Times New Roman" w:hAnsi="Times New Roman"/>
          <w:color w:val="000000"/>
          <w:sz w:val="24"/>
          <w:szCs w:val="28"/>
          <w:lang w:val="sv-SE"/>
        </w:rPr>
        <w:t xml:space="preserve">Dapat dilihat dari hasil pengujian, </w:t>
      </w:r>
      <w:r>
        <w:rPr>
          <w:rFonts w:ascii="Times New Roman" w:cs="Times New Roman" w:hAnsi="Times New Roman"/>
          <w:color w:val="000000"/>
          <w:sz w:val="24"/>
          <w:szCs w:val="28"/>
          <w:lang w:val="sv-SE"/>
        </w:rPr>
        <w:t>jika signifikan &gt; 0,05, maka data memenuhi asumsi normalitas dan sebaliknya jika signifikan &lt; 0,05, maka data tidak memenuhi asumsi normalitas.</w:t>
      </w:r>
    </w:p>
    <w:bookmarkStart w:id="59" w:name="_Toc212726673"/>
    <w:p>
      <w:pPr>
        <w:pStyle w:val="style4116"/>
        <w:spacing w:before="0"/>
        <w:ind w:left="0" w:firstLine="0"/>
        <w:rPr/>
      </w:pPr>
      <w:r>
        <w:t xml:space="preserve">Uji </w:t>
      </w:r>
      <w:r>
        <w:t>Heteroskedastisitas</w:t>
      </w:r>
      <w:bookmarkEnd w:id="59"/>
    </w:p>
    <w:p>
      <w:pPr>
        <w:pStyle w:val="style0"/>
        <w:spacing w:after="0" w:lineRule="auto" w:line="480"/>
        <w:ind w:firstLine="567"/>
        <w:jc w:val="both"/>
        <w:rPr>
          <w:rFonts w:ascii="Times New Roman" w:cs="Times New Roman" w:hAnsi="Times New Roman"/>
          <w:color w:val="000000"/>
          <w:sz w:val="24"/>
          <w:szCs w:val="28"/>
          <w:lang w:val="sv-SE"/>
        </w:rPr>
      </w:pPr>
      <w:r>
        <w:rPr>
          <w:rFonts w:ascii="Times New Roman" w:cs="Times New Roman" w:hAnsi="Times New Roman"/>
          <w:color w:val="000000"/>
          <w:sz w:val="24"/>
          <w:szCs w:val="28"/>
        </w:rPr>
        <w:t xml:space="preserve">Uji </w:t>
      </w:r>
      <w:r>
        <w:rPr>
          <w:rFonts w:ascii="Times New Roman" w:cs="Times New Roman" w:hAnsi="Times New Roman"/>
          <w:color w:val="000000"/>
          <w:sz w:val="24"/>
          <w:szCs w:val="28"/>
        </w:rPr>
        <w:t>heteroskedastisitas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bertujuan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menentukan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apakah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perbedaan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varians</w:t>
      </w:r>
      <w:r>
        <w:rPr>
          <w:rFonts w:ascii="Times New Roman" w:cs="Times New Roman" w:hAnsi="Times New Roman"/>
          <w:color w:val="000000"/>
          <w:sz w:val="24"/>
          <w:szCs w:val="28"/>
        </w:rPr>
        <w:t xml:space="preserve"> residual </w:t>
      </w:r>
      <w:r>
        <w:rPr>
          <w:rFonts w:ascii="Times New Roman" w:cs="Times New Roman" w:hAnsi="Times New Roman"/>
          <w:color w:val="000000"/>
          <w:sz w:val="24"/>
          <w:szCs w:val="28"/>
        </w:rPr>
        <w:t>antar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pengamatan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dalam</w:t>
      </w:r>
      <w:r>
        <w:rPr>
          <w:rFonts w:ascii="Times New Roman" w:cs="Times New Roman" w:hAnsi="Times New Roman"/>
          <w:color w:val="000000"/>
          <w:sz w:val="24"/>
          <w:szCs w:val="28"/>
        </w:rPr>
        <w:t xml:space="preserve"> model </w:t>
      </w:r>
      <w:r>
        <w:rPr>
          <w:rFonts w:ascii="Times New Roman" w:cs="Times New Roman" w:hAnsi="Times New Roman"/>
          <w:color w:val="000000"/>
          <w:sz w:val="24"/>
          <w:szCs w:val="28"/>
        </w:rPr>
        <w:t>regresi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w:t>
      </w:r>
      <w:r>
        <w:rPr>
          <w:rFonts w:ascii="Times New Roman" w:cs="Times New Roman" w:hAnsi="Times New Roman"/>
          <w:color w:val="000000"/>
          <w:sz w:val="24"/>
          <w:szCs w:val="28"/>
        </w:rPr>
        <w:t>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melakukan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pengujian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menggunakan</w:t>
      </w:r>
      <w:r>
        <w:rPr>
          <w:rFonts w:ascii="Times New Roman" w:cs="Times New Roman" w:hAnsi="Times New Roman"/>
          <w:color w:val="000000"/>
          <w:sz w:val="24"/>
          <w:szCs w:val="28"/>
        </w:rPr>
        <w:t xml:space="preserve"> Uji </w:t>
      </w:r>
      <w:r>
        <w:rPr>
          <w:rFonts w:ascii="Times New Roman" w:cs="Times New Roman" w:hAnsi="Times New Roman"/>
          <w:color w:val="000000"/>
          <w:sz w:val="24"/>
          <w:szCs w:val="28"/>
        </w:rPr>
        <w:t>rank spearman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{"citationItems":[{"id":"ITEM-1","itemData":{"author":[{"dropping-particle":"","family":"Sujarweni","given":"V. Wiratna","non-dropping-particle":"","parse-names":false,"suffix":""}],"id":"ITEM-1","issued":{"date-parts":[["2021"]]},"publisher":"Pustaka Baru Press","title":"SPSS Untuk Penelitian","type":"book"},"uris":["http://www.mendeley.com/documents/?uuid=9b2f91ac-ef71-475b-b5fa-55938f638713"]}],"mendeley":{"formattedCitation":"(Sujarweni, 2021)","plainTextFormattedCitation":"(Sujarweni, 2021)","previouslyFormattedCitation":"(Sujarweni,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(Sujarweni,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lang w:val="sv-SE"/>
        </w:rPr>
        <w:t xml:space="preserve">Jika nilai menunjukkan signifikansi antara variabel independen dengan </w:t>
      </w:r>
      <w:r>
        <w:rPr>
          <w:rFonts w:ascii="Times New Roman" w:cs="Times New Roman" w:hAnsi="Times New Roman"/>
          <w:color w:val="000000"/>
          <w:sz w:val="24"/>
          <w:szCs w:val="28"/>
          <w:lang w:val="sv-SE"/>
        </w:rPr>
        <w:t xml:space="preserve">nilai </w:t>
      </w:r>
      <w:r>
        <w:rPr>
          <w:rFonts w:ascii="Times New Roman" w:cs="Times New Roman" w:hAnsi="Times New Roman"/>
          <w:color w:val="000000"/>
          <w:sz w:val="24"/>
          <w:szCs w:val="28"/>
          <w:lang w:val="sv-SE"/>
        </w:rPr>
        <w:t xml:space="preserve">absolute residual &gt; 0,05 maka tidak terjadi heteroskedastisitas. Sebaliknya nilai menunjukkan signifikan antara variabel independen dengan absolut residual &lt; 0,05 maka terjadi heteroskedastisitas. </w:t>
      </w:r>
    </w:p>
    <w:bookmarkStart w:id="60" w:name="_Toc212726674"/>
    <w:p>
      <w:pPr>
        <w:pStyle w:val="style4116"/>
        <w:spacing w:before="0"/>
        <w:ind w:left="851"/>
        <w:rPr>
          <w:sz w:val="28"/>
        </w:rPr>
      </w:pPr>
      <w:r>
        <w:t xml:space="preserve">Uji </w:t>
      </w:r>
      <w:r>
        <w:t>Multikolin</w:t>
      </w:r>
      <w:r>
        <w:t>e</w:t>
      </w:r>
      <w:r>
        <w:t>a</w:t>
      </w:r>
      <w:r>
        <w:t>ritas</w:t>
      </w:r>
      <w:bookmarkEnd w:id="60"/>
    </w:p>
    <w:p>
      <w:pPr>
        <w:pStyle w:val="style0"/>
        <w:spacing w:after="0" w:lineRule="auto" w:line="480"/>
        <w:ind w:firstLine="567"/>
        <w:jc w:val="both"/>
        <w:rPr>
          <w:rFonts w:ascii="Times New Roman" w:cs="Times New Roman" w:hAnsi="Times New Roman"/>
          <w:b/>
          <w:color w:val="000000"/>
          <w:sz w:val="28"/>
          <w:szCs w:val="28"/>
        </w:rPr>
      </w:pPr>
      <w:r>
        <w:rPr>
          <w:rFonts w:ascii="Times New Roman" w:cs="Times New Roman" w:hAnsi="Times New Roman"/>
          <w:color w:val="000000"/>
          <w:sz w:val="24"/>
          <w:szCs w:val="28"/>
        </w:rPr>
        <w:t xml:space="preserve">Uji </w:t>
      </w:r>
      <w:r>
        <w:rPr>
          <w:rFonts w:ascii="Times New Roman" w:cs="Times New Roman" w:hAnsi="Times New Roman"/>
          <w:color w:val="000000"/>
          <w:sz w:val="24"/>
          <w:szCs w:val="28"/>
        </w:rPr>
        <w:t>multikolinearitas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bertujuan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mengetahui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apakah</w:t>
      </w:r>
      <w:r>
        <w:rPr>
          <w:rFonts w:ascii="Times New Roman" w:cs="Times New Roman" w:hAnsi="Times New Roman"/>
          <w:color w:val="000000"/>
          <w:sz w:val="24"/>
          <w:szCs w:val="28"/>
        </w:rPr>
        <w:t xml:space="preserve"> model </w:t>
      </w:r>
      <w:r>
        <w:rPr>
          <w:rFonts w:ascii="Times New Roman" w:cs="Times New Roman" w:hAnsi="Times New Roman"/>
          <w:color w:val="000000"/>
          <w:sz w:val="24"/>
          <w:szCs w:val="28"/>
        </w:rPr>
        <w:t>regresi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hubungan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atau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korelasi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antar</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variabel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independen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Model </w:t>
      </w:r>
      <w:r>
        <w:rPr>
          <w:rFonts w:ascii="Times New Roman" w:cs="Times New Roman" w:hAnsi="Times New Roman"/>
          <w:color w:val="000000"/>
          <w:sz w:val="24"/>
          <w:szCs w:val="28"/>
        </w:rPr>
        <w:t>regresi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dikatakan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baik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apabila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tidak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terjadi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multikolinearitas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yaitu</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ketika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variabel</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bebas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tidak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saling</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berkorelasi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secara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kuat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yang </w:t>
      </w:r>
      <w:r>
        <w:rPr>
          <w:rFonts w:ascii="Times New Roman" w:cs="Times New Roman" w:hAnsi="Times New Roman"/>
          <w:color w:val="000000"/>
          <w:sz w:val="24"/>
          <w:szCs w:val="28"/>
        </w:rPr>
        <w:t>dapat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dilihat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dari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nilai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 xml:space="preserve">VIF </w:t>
      </w:r>
      <w:r>
        <w:rPr>
          <w:rFonts w:ascii="Times New Roman" w:cs="Times New Roman" w:hAnsi="Times New Roman"/>
          <w:i/>
          <w:iCs/>
          <w:color w:val="000000"/>
          <w:sz w:val="24"/>
          <w:szCs w:val="28"/>
        </w:rPr>
        <w:t>(</w:t>
      </w:r>
      <w:r>
        <w:rPr>
          <w:rFonts w:ascii="Times New Roman" w:cs="Times New Roman" w:hAnsi="Times New Roman"/>
          <w:i/>
          <w:iCs/>
          <w:color w:val="000000"/>
          <w:sz w:val="24"/>
          <w:szCs w:val="28"/>
        </w:rPr>
        <w:t>Variance Inflation Factor</w:t>
      </w:r>
      <w:r>
        <w:rPr>
          <w:rFonts w:ascii="Times New Roman" w:cs="Times New Roman" w:hAnsi="Times New Roman"/>
          <w:i/>
          <w:iCs/>
          <w:color w:val="000000"/>
          <w:sz w:val="24"/>
          <w:szCs w:val="28"/>
        </w:rPr>
        <w:t>)</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ADDIN CSL_CITATION {"citationItems":[{"id":"ITEM-1","itemData":{"author":[{"dropping-particle":"","family":"Sujarweni","given":"V. Wiratna","non-dropping-particle":"","parse-names":false,"suffix":""}],"id":"ITEM-1","issued":{"date-parts":[["2021"]]},"publisher":"Pustaka Baru Press","title":"SPSS Untuk Penelitian","type":"book"},"uris":["http://www.mendeley.com/documents/?uuid=9b2f91ac-ef71-475b-b5fa-55938f638713"]}],"mendeley":{"formattedCitation":"(Sujarweni, 2021)","plainTextFormattedCitation":"(Sujarweni, 2021)","previouslyFormattedCitation":"(Sujarweni, 2021)"},"properties":{"noteIndex":0},"schema":"https://github.com/citation-style-language/schema/raw/master/csl-citation.json"}</w:instrText>
      </w:r>
      <w:r>
        <w:rPr>
          <w:rFonts w:ascii="Times New Roman" w:cs="Times New Roman" w:hAnsi="Times New Roman"/>
          <w:color w:val="000000"/>
          <w:sz w:val="24"/>
          <w:szCs w:val="28"/>
        </w:rPr>
        <w:fldChar w:fldCharType="separate"/>
      </w:r>
      <w:r>
        <w:rPr>
          <w:rFonts w:ascii="Times New Roman" w:cs="Times New Roman" w:hAnsi="Times New Roman"/>
          <w:noProof/>
          <w:color w:val="000000"/>
          <w:sz w:val="24"/>
          <w:szCs w:val="28"/>
        </w:rPr>
        <w:t>(Sujarweni, 2021)</w:t>
      </w:r>
      <w:r>
        <w:rPr>
          <w:rFonts w:ascii="Times New Roman" w:cs="Times New Roman" w:hAnsi="Times New Roman"/>
          <w:color w:val="000000"/>
          <w:sz w:val="24"/>
          <w:szCs w:val="28"/>
        </w:rPr>
        <w:fldChar w:fldCharType="end"/>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Untuk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menunjukkan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adanya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multikolinearitas</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adalah</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dengan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nilai</w:t>
      </w:r>
      <w:r>
        <w:rPr>
          <w:rFonts w:ascii="Times New Roman" w:cs="Times New Roman" w:hAnsi="Times New Roman"/>
          <w:color w:val="000000"/>
          <w:sz w:val="24"/>
          <w:szCs w:val="28"/>
        </w:rPr>
        <w:t xml:space="preserve"> VIF &gt; 10, </w:t>
      </w:r>
      <w:r>
        <w:rPr>
          <w:rFonts w:ascii="Times New Roman" w:cs="Times New Roman" w:hAnsi="Times New Roman"/>
          <w:color w:val="000000"/>
          <w:sz w:val="24"/>
          <w:szCs w:val="28"/>
        </w:rPr>
        <w:t>namun</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jika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nilai</w:t>
      </w:r>
      <w:r>
        <w:rPr>
          <w:rFonts w:ascii="Times New Roman" w:cs="Times New Roman" w:hAnsi="Times New Roman"/>
          <w:color w:val="000000"/>
          <w:sz w:val="24"/>
          <w:szCs w:val="28"/>
        </w:rPr>
        <w:t xml:space="preserve"> VIF &lt; 10 </w:t>
      </w:r>
      <w:r>
        <w:rPr>
          <w:rFonts w:ascii="Times New Roman" w:cs="Times New Roman" w:hAnsi="Times New Roman"/>
          <w:color w:val="000000"/>
          <w:sz w:val="24"/>
          <w:szCs w:val="28"/>
        </w:rPr>
        <w:t>maka</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tidak</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terjadi</w:t>
      </w:r>
      <w:r>
        <w:rPr>
          <w:rFonts w:ascii="Times New Roman" w:cs="Times New Roman" w:hAnsi="Times New Roman"/>
          <w:color w:val="000000"/>
          <w:sz w:val="24"/>
          <w:szCs w:val="28"/>
        </w:rPr>
        <w:t xml:space="preserve"> </w:t>
      </w:r>
      <w:r>
        <w:rPr>
          <w:rFonts w:ascii="Times New Roman" w:cs="Times New Roman" w:hAnsi="Times New Roman"/>
          <w:color w:val="000000"/>
          <w:sz w:val="24"/>
          <w:szCs w:val="28"/>
        </w:rPr>
        <w:t>multikolinearitas</w:t>
      </w:r>
      <w:r>
        <w:rPr>
          <w:rFonts w:ascii="Times New Roman" w:cs="Times New Roman" w:hAnsi="Times New Roman"/>
          <w:color w:val="000000"/>
          <w:sz w:val="24"/>
          <w:szCs w:val="28"/>
        </w:rPr>
        <w:t>.</w:t>
      </w:r>
    </w:p>
    <w:bookmarkStart w:id="61" w:name="_Toc212726675"/>
    <w:p>
      <w:pPr>
        <w:pStyle w:val="style4116"/>
        <w:spacing w:before="0"/>
        <w:ind w:left="851"/>
        <w:rPr>
          <w:sz w:val="28"/>
        </w:rPr>
      </w:pPr>
      <w:r>
        <w:t xml:space="preserve">Uji </w:t>
      </w:r>
      <w:r>
        <w:t>Autokorelasi</w:t>
      </w:r>
      <w:bookmarkEnd w:id="61"/>
    </w:p>
    <w:p>
      <w:pPr>
        <w:pStyle w:val="style66"/>
        <w:spacing w:lineRule="auto" w:line="480"/>
        <w:ind w:firstLine="720"/>
        <w:jc w:val="both"/>
        <w:rPr/>
      </w:pPr>
      <w:r>
        <w:t xml:space="preserve">Uji autokorelasi </w:t>
      </w:r>
      <w:r>
        <w:t>di</w:t>
      </w:r>
      <w:r>
        <w:t xml:space="preserve">gunakan unutk mengetahui apakah variabel pengganggu pada satu periode dan </w:t>
      </w:r>
      <w:r>
        <w:t xml:space="preserve">variabel pengganggu pada periode sebelumnya dalam sebuah model memiliki hubungan </w:t>
      </w:r>
      <w:r>
        <w:rPr/>
        <w:fldChar w:fldCharType="begin"/>
      </w:r>
      <w:r>
        <w:instrText>ADDIN CSL_CITATION {"citationItems":[{"id":"ITEM-1","itemData":{"author":[{"dropping-particle":"","family":"Sujarweni","given":"V. Wiratna","non-dropping-particle":"","parse-names":false,"suffix":""}],"id":"ITEM-1","issued":{"date-parts":[["2021"]]},"publisher":"Pustaka Baru Press","title":"SPSS Untuk Penelitian","type":"book"},"uris":["http://www.mendeley.com/documents/?uuid=9b2f91ac-ef71-475b-b5fa-55938f638713"]}],"mendeley":{"formattedCitation":"(Sujarweni, 2021)","plainTextFormattedCitation":"(Sujarweni, 2021)","previouslyFormattedCitation":"(Sujarweni, 2021)"},"properties":{"noteIndex":0},"schema":"https://github.com/citation-style-language/schema/raw/master/csl-citation.json"}</w:instrText>
      </w:r>
      <w:r>
        <w:rPr/>
        <w:fldChar w:fldCharType="separate"/>
      </w:r>
      <w:r>
        <w:rPr>
          <w:noProof/>
        </w:rPr>
        <w:t>(Sujarweni, 2021)</w:t>
      </w:r>
      <w:r>
        <w:rPr/>
        <w:fldChar w:fldCharType="end"/>
      </w:r>
      <w:r>
        <w:t>.</w:t>
      </w:r>
      <w:r>
        <w:t xml:space="preserve"> </w:t>
      </w:r>
      <w:r>
        <w:t>U</w:t>
      </w:r>
      <w:r>
        <w:t>ji Durbin-Watson (DW)</w:t>
      </w:r>
      <w:r>
        <w:t xml:space="preserve"> dapat digunakan untuk mendeteksi adanya </w:t>
      </w:r>
      <w:r>
        <w:t>gejala autokorelasi, yang dapat dilihat nilai batas bawah (dL) dan batas atas (dU).</w:t>
      </w:r>
      <w:r>
        <w:t xml:space="preserve"> M</w:t>
      </w:r>
      <w:r>
        <w:t>odel regresi yang</w:t>
      </w:r>
      <w:r>
        <w:t xml:space="preserve"> layak digunakan </w:t>
      </w:r>
      <w:r>
        <w:t>harus bebas dari autokorelasi.</w:t>
      </w:r>
    </w:p>
    <w:bookmarkStart w:id="62" w:name="_Toc212726676"/>
    <w:p>
      <w:pPr>
        <w:pStyle w:val="style4114"/>
        <w:spacing w:after="0"/>
        <w:ind w:left="0" w:firstLine="0"/>
        <w:rPr>
          <w:lang w:val="fi-FI"/>
        </w:rPr>
      </w:pPr>
      <w:r>
        <w:t>U</w:t>
      </w:r>
      <w:r>
        <w:t>ji Kelayakan Model (Uji F)</w:t>
      </w:r>
      <w:bookmarkEnd w:id="62"/>
    </w:p>
    <w:bookmarkStart w:id="63" w:name="_Hlk192174456"/>
    <w:p>
      <w:pPr>
        <w:pStyle w:val="style66"/>
        <w:spacing w:lineRule="auto" w:line="480"/>
        <w:ind w:right="218" w:firstLine="720"/>
        <w:jc w:val="both"/>
        <w:rPr/>
      </w:pPr>
      <w:r>
        <w:t>Uji kelayakan model ini dilakukan untuk memastikan, model yang digunakan dalam penelitian ini yaitu model regresi dapat dikatakan layak atau tidak dengan menggunakan tingkat signifikansi 0,05</w:t>
      </w:r>
      <w:r>
        <w:t xml:space="preserve"> </w:t>
      </w:r>
      <w:r>
        <w:rPr/>
        <w:fldChar w:fldCharType="begin"/>
      </w:r>
      <w:r>
        <w:instrText>ADDIN CSL_CITATION {"citationItems":[{"id":"ITEM-1","itemData":{"author":[{"dropping-particle":"","family":"Ghozali","given":"Imam","non-dropping-particle":"","parse-names":false,"suffix":""}],"id":"ITEM-1","issued":{"date-parts":[["2018"]]},"publisher":"Badan Penerbit Universitas Diponegoro","title":"Aplikasi Analisis Multivariate Dengan Program IBM SPSS 25 edisi 9","type":"book"},"uris":["http://www.mendeley.com/documents/?uuid=47f2fe62-203f-4a3d-8526-0f917c8cecc8"]}],"mendeley":{"formattedCitation":"(Ghozali, 2018)","plainTextFormattedCitation":"(Ghozali, 2018)","previouslyFormattedCitation":"(Ghozali, 2018)"},"properties":{"noteIndex":0},"schema":"https://github.com/citation-style-language/schema/raw/master/csl-citation.json"}</w:instrText>
      </w:r>
      <w:r>
        <w:rPr/>
        <w:fldChar w:fldCharType="separate"/>
      </w:r>
      <w:r>
        <w:rPr>
          <w:noProof/>
        </w:rPr>
        <w:t>(Ghozali, 2018)</w:t>
      </w:r>
      <w:r>
        <w:rPr/>
        <w:fldChar w:fldCharType="end"/>
      </w:r>
      <w:r>
        <w:t>. Dalam menentukan pengambilan keputusan pada uji F yaitu dapat dilihat dari hasil signifikansi F pada hasil pengujiannya, jika signifikansi yang dihasilkan &lt; 0,05 artinya model regresi yang digunakan layak, begitupun jika nilai signifikansi F yang dihasilkan &gt;0,05 maka model regresi yang digunakan tidak layak.</w:t>
      </w:r>
    </w:p>
    <w:bookmarkStart w:id="64" w:name="_Toc212726677"/>
    <w:bookmarkEnd w:id="63"/>
    <w:p>
      <w:pPr>
        <w:pStyle w:val="style4114"/>
        <w:keepNext/>
        <w:widowControl w:val="false"/>
        <w:tabs>
          <w:tab w:val="left" w:leader="none" w:pos="567"/>
        </w:tabs>
        <w:spacing w:after="0"/>
        <w:ind w:left="0" w:firstLine="0"/>
        <w:rPr>
          <w:lang w:val="fi-FI"/>
        </w:rPr>
      </w:pPr>
      <w:r>
        <w:rPr>
          <w:lang w:val="fi-FI"/>
        </w:rPr>
        <w:t xml:space="preserve">Uji </w:t>
      </w:r>
      <w:r>
        <w:rPr>
          <w:lang w:val="fi-FI"/>
        </w:rPr>
        <w:t>K</w:t>
      </w:r>
      <w:bookmarkStart w:id="65" w:name="_Toc190421099"/>
      <w:r>
        <w:rPr>
          <w:lang w:val="fi-FI"/>
        </w:rPr>
        <w:t>oefisien Determinasi (R</w:t>
      </w:r>
      <w:r>
        <w:rPr>
          <w:vertAlign w:val="superscript"/>
          <w:lang w:val="fi-FI"/>
        </w:rPr>
        <w:t>2)</w:t>
      </w:r>
      <w:bookmarkEnd w:id="64"/>
    </w:p>
    <w:bookmarkStart w:id="66" w:name="_Toc192010997"/>
    <w:p>
      <w:pPr>
        <w:pStyle w:val="style4114"/>
        <w:keepNext/>
        <w:widowControl w:val="false"/>
        <w:numPr>
          <w:ilvl w:val="0"/>
          <w:numId w:val="0"/>
        </w:numPr>
        <w:tabs>
          <w:tab w:val="left" w:leader="none" w:pos="567"/>
        </w:tabs>
        <w:spacing w:after="0"/>
        <w:ind w:firstLine="567"/>
        <w:outlineLvl w:val="9"/>
        <w:rPr>
          <w:lang w:val="fi-FI"/>
        </w:rPr>
      </w:pPr>
      <w:r>
        <w:rPr>
          <w:b w:val="false"/>
          <w:bCs/>
          <w:lang w:val="fi-FI"/>
        </w:rPr>
        <w:t xml:space="preserve">Koefisien determinasi (R²) pada dasarnya digunakan untuk mengukur sejauh mana sebuah model </w:t>
      </w:r>
      <w:r>
        <w:rPr>
          <w:b w:val="false"/>
          <w:bCs/>
          <w:lang w:val="fi-FI"/>
        </w:rPr>
        <w:t xml:space="preserve">mampu </w:t>
      </w:r>
      <w:r>
        <w:rPr>
          <w:b w:val="false"/>
          <w:bCs/>
          <w:lang w:val="fi-FI"/>
        </w:rPr>
        <w:t xml:space="preserve">menjelaskan variasi yang terjadi pada variabel dependen. Nilai R² berkisar antara </w:t>
      </w:r>
      <w:r>
        <w:rPr>
          <w:b w:val="false"/>
          <w:bCs/>
          <w:lang w:val="fi-FI"/>
        </w:rPr>
        <w:t>0-1</w:t>
      </w:r>
      <w:r>
        <w:rPr>
          <w:b w:val="false"/>
          <w:bCs/>
          <w:lang w:val="fi-FI"/>
        </w:rPr>
        <w:t xml:space="preserve">, nilai R² yang rendah menunjukkan bahwa </w:t>
      </w:r>
      <w:r>
        <w:rPr>
          <w:b w:val="false"/>
          <w:bCs/>
          <w:lang w:val="fi-FI"/>
        </w:rPr>
        <w:t xml:space="preserve">kemampuannya untuk </w:t>
      </w:r>
      <w:r>
        <w:rPr>
          <w:b w:val="false"/>
          <w:bCs/>
          <w:lang w:val="fi-FI"/>
        </w:rPr>
        <w:t>menjelaskan variabilitas pada variabel dependen sangat terbatas</w:t>
      </w:r>
      <w:r>
        <w:rPr>
          <w:b w:val="false"/>
          <w:bCs/>
          <w:lang w:val="fi-FI"/>
        </w:rPr>
        <w:t xml:space="preserve">. Sebaliknya, nilai R² yang </w:t>
      </w:r>
      <w:r>
        <w:rPr>
          <w:b w:val="false"/>
          <w:bCs/>
          <w:lang w:val="fi-FI"/>
        </w:rPr>
        <w:t xml:space="preserve">hampir </w:t>
      </w:r>
      <w:r>
        <w:rPr>
          <w:b w:val="false"/>
          <w:bCs/>
          <w:lang w:val="fi-FI"/>
        </w:rPr>
        <w:t xml:space="preserve">mendekati satu menunjukkan bahwa variabel-variabel independen hampir sepenuhnya </w:t>
      </w:r>
      <w:r>
        <w:rPr>
          <w:b w:val="false"/>
          <w:bCs/>
          <w:lang w:val="fi-FI"/>
        </w:rPr>
        <w:t>memberikan</w:t>
      </w:r>
      <w:r>
        <w:rPr>
          <w:b w:val="false"/>
          <w:bCs/>
          <w:lang w:val="fi-FI"/>
        </w:rPr>
        <w:t xml:space="preserve"> informasi yang diperlukan untuk memprediksi variasi pada variabel dependen</w:t>
      </w:r>
      <w:bookmarkEnd w:id="65"/>
      <w:bookmarkEnd w:id="66"/>
      <w:r>
        <w:rPr>
          <w:b w:val="false"/>
          <w:bCs/>
          <w:lang w:val="fi-FI"/>
        </w:rPr>
        <w:t xml:space="preserve"> </w:t>
      </w:r>
      <w:r>
        <w:rPr>
          <w:b w:val="false"/>
          <w:bCs/>
          <w:lang w:val="fi-FI"/>
        </w:rPr>
        <w:fldChar w:fldCharType="begin"/>
      </w:r>
      <w:r>
        <w:rPr>
          <w:b w:val="false"/>
          <w:bCs/>
          <w:lang w:val="fi-FI"/>
        </w:rPr>
        <w:instrText>ADDIN CSL_CITATION {"citationItems":[{"id":"ITEM-1","itemData":{"author":[{"dropping-particle":"","family":"Ghozali","given":"Imam","non-dropping-particle":"","parse-names":false,"suffix":""}],"id":"ITEM-1","issued":{"date-parts":[["2018"]]},"publisher":"Badan Penerbit Universitas Diponegoro","title":"Aplikasi Analisis Multivariate Dengan Program IBM SPSS 25 edisi 9","type":"book"},"uris":["http://www.mendeley.com/documents/?uuid=47f2fe62-203f-4a3d-8526-0f917c8cecc8"]}],"mendeley":{"formattedCitation":"(Ghozali, 2018)","plainTextFormattedCitation":"(Ghozali, 2018)","previouslyFormattedCitation":"(Ghozali, 2018)"},"properties":{"noteIndex":0},"schema":"https://github.com/citation-style-language/schema/raw/master/csl-citation.json"}</w:instrText>
      </w:r>
      <w:r>
        <w:rPr>
          <w:b w:val="false"/>
          <w:bCs/>
          <w:lang w:val="fi-FI"/>
        </w:rPr>
        <w:fldChar w:fldCharType="separate"/>
      </w:r>
      <w:r>
        <w:rPr>
          <w:b w:val="false"/>
          <w:bCs/>
          <w:noProof/>
          <w:lang w:val="fi-FI"/>
        </w:rPr>
        <w:t>(Ghozali, 2018)</w:t>
      </w:r>
      <w:r>
        <w:rPr>
          <w:b w:val="false"/>
          <w:bCs/>
          <w:lang w:val="fi-FI"/>
        </w:rPr>
        <w:fldChar w:fldCharType="end"/>
      </w:r>
      <w:r>
        <w:rPr>
          <w:b w:val="false"/>
          <w:bCs/>
          <w:lang w:val="fi-FI"/>
        </w:rPr>
        <w:t>.</w:t>
      </w:r>
    </w:p>
    <w:bookmarkStart w:id="67" w:name="_Toc212726678"/>
    <w:p>
      <w:pPr>
        <w:pStyle w:val="style4114"/>
        <w:tabs>
          <w:tab w:val="left" w:leader="none" w:pos="567"/>
        </w:tabs>
        <w:spacing w:after="0"/>
        <w:ind w:left="0" w:firstLine="0"/>
        <w:rPr/>
      </w:pPr>
      <w:r>
        <w:t xml:space="preserve">Uji </w:t>
      </w:r>
      <w:r>
        <w:t>Hipotesis</w:t>
      </w:r>
      <w:bookmarkEnd w:id="67"/>
    </w:p>
    <w:p>
      <w:pPr>
        <w:pStyle w:val="style66"/>
        <w:spacing w:lineRule="auto" w:line="480"/>
        <w:ind w:right="218" w:firstLine="567"/>
        <w:jc w:val="both"/>
        <w:rPr/>
      </w:pPr>
      <w:r>
        <w:t xml:space="preserve">Menurut </w:t>
      </w:r>
      <w:r>
        <w:rPr/>
        <w:fldChar w:fldCharType="begin"/>
      </w:r>
      <w:r>
        <w:instrText>ADDIN CSL_CITATION {"citationItems":[{"id":"ITEM-1","itemData":{"author":[{"dropping-particle":"","family":"Ghozali","given":"Imam","non-dropping-particle":"","parse-names":false,"suffix":""}],"id":"ITEM-1","issued":{"date-parts":[["2018"]]},"publisher":"Badan Penerbit Universitas Diponegoro","title":"Aplikasi Analisis Multivariate Dengan Program IBM SPSS 25 edisi 9","type":"book"},"uris":["http://www.mendeley.com/documents/?uuid=47f2fe62-203f-4a3d-8526-0f917c8cecc8"]}],"mendeley":{"formattedCitation":"(Ghozali, 2018)","manualFormatting":"Ghozali (2018)","plainTextFormattedCitation":"(Ghozali, 2018)","previouslyFormattedCitation":"(Ghozali, 2018)"},"properties":{"noteIndex":0},"schema":"https://github.com/citation-style-language/schema/raw/master/csl-citation.json"}</w:instrText>
      </w:r>
      <w:r>
        <w:rPr/>
        <w:fldChar w:fldCharType="separate"/>
      </w:r>
      <w:r>
        <w:rPr>
          <w:noProof/>
        </w:rPr>
        <w:t>Ghozali</w:t>
      </w:r>
      <w:r>
        <w:rPr>
          <w:noProof/>
        </w:rPr>
        <w:t xml:space="preserve"> (</w:t>
      </w:r>
      <w:r>
        <w:rPr>
          <w:noProof/>
        </w:rPr>
        <w:t>2018)</w:t>
      </w:r>
      <w:r>
        <w:rPr/>
        <w:fldChar w:fldCharType="end"/>
      </w:r>
      <w:r>
        <w:t xml:space="preserve">, </w:t>
      </w:r>
      <w:r>
        <w:t>Uji t digunakan untuk m</w:t>
      </w:r>
      <w:r>
        <w:t>enguji pengaruh</w:t>
      </w:r>
      <w:r>
        <w:t xml:space="preserve"> antara variabel independen dan variabel depe</w:t>
      </w:r>
      <w:r>
        <w:t>nden secara terpisah (parsial),</w:t>
      </w:r>
      <w:r>
        <w:t xml:space="preserve"> </w:t>
      </w:r>
      <w:r>
        <w:t xml:space="preserve">untuk </w:t>
      </w:r>
      <w:r>
        <w:t xml:space="preserve">menguji </w:t>
      </w:r>
      <w:r>
        <w:t xml:space="preserve">hipotesis apakah diterima atau ditolak </w:t>
      </w:r>
      <w:r>
        <w:t xml:space="preserve">dapat dilihat </w:t>
      </w:r>
      <w:r>
        <w:t>dengan nilai signifikansi 0,05. Berikut adalah dasar pengambilan keputusan untuk menerima atau menolak hipotesis pada uji t, yaitu :</w:t>
      </w:r>
    </w:p>
    <w:p>
      <w:pPr>
        <w:pStyle w:val="style66"/>
        <w:numPr>
          <w:ilvl w:val="1"/>
          <w:numId w:val="19"/>
        </w:numPr>
        <w:spacing w:lineRule="auto" w:line="480"/>
        <w:ind w:left="567" w:right="218" w:hanging="567"/>
        <w:jc w:val="both"/>
        <w:rPr/>
      </w:pPr>
      <w:r>
        <w:t xml:space="preserve">Jika nilai signifikansi </w:t>
      </w:r>
      <w:r>
        <w:rPr>
          <w:i/>
          <w:iCs/>
        </w:rPr>
        <w:t>alpha</w:t>
      </w:r>
      <w:r>
        <w:t xml:space="preserve"> (α) &lt; 0,05</w:t>
      </w:r>
      <w:r>
        <w:t xml:space="preserve"> dan koefisien regresi berarah positif, maka hipotesis diterima</w:t>
      </w:r>
      <w:r>
        <w:t>.</w:t>
      </w:r>
    </w:p>
    <w:p>
      <w:pPr>
        <w:pStyle w:val="style66"/>
        <w:numPr>
          <w:ilvl w:val="1"/>
          <w:numId w:val="19"/>
        </w:numPr>
        <w:spacing w:lineRule="auto" w:line="480"/>
        <w:ind w:left="567" w:right="218" w:hanging="567"/>
        <w:jc w:val="both"/>
        <w:rPr/>
      </w:pPr>
      <w:r>
        <w:t xml:space="preserve">Apabila nilai signifikansi </w:t>
      </w:r>
      <w:r>
        <w:rPr>
          <w:i/>
          <w:iCs/>
        </w:rPr>
        <w:t>alpha</w:t>
      </w:r>
      <w:r>
        <w:t xml:space="preserve"> (α) &gt; 0,05 </w:t>
      </w:r>
      <w:r>
        <w:t>dan koefisien regresi berarah negatif, maka hipotesis ditolak</w:t>
      </w:r>
      <w:r>
        <w:t>.</w:t>
      </w:r>
    </w:p>
    <w:p>
      <w:pPr>
        <w:pStyle w:val="style66"/>
        <w:spacing w:lineRule="auto" w:line="480"/>
        <w:ind w:left="993" w:right="218"/>
        <w:jc w:val="both"/>
        <w:rPr/>
      </w:pPr>
    </w:p>
    <w:p>
      <w:pPr>
        <w:pStyle w:val="style66"/>
        <w:spacing w:lineRule="auto" w:line="480"/>
        <w:ind w:left="1418" w:right="218"/>
        <w:jc w:val="both"/>
        <w:rPr/>
      </w:pPr>
    </w:p>
    <w:p>
      <w:pPr>
        <w:pStyle w:val="style0"/>
        <w:spacing w:lineRule="auto" w:line="480"/>
        <w:jc w:val="both"/>
        <w:rPr>
          <w:rFonts w:ascii="Times New Roman" w:cs="Times New Roman" w:hAnsi="Times New Roman"/>
          <w:color w:val="000000"/>
          <w:sz w:val="24"/>
          <w:szCs w:val="28"/>
        </w:rPr>
      </w:pPr>
    </w:p>
    <w:p>
      <w:pPr>
        <w:pStyle w:val="style0"/>
        <w:spacing w:lineRule="auto" w:line="480"/>
        <w:jc w:val="both"/>
        <w:rPr>
          <w:rFonts w:ascii="Times New Roman" w:cs="Times New Roman" w:hAnsi="Times New Roman"/>
          <w:color w:val="000000"/>
          <w:sz w:val="24"/>
          <w:szCs w:val="28"/>
        </w:rPr>
      </w:pPr>
    </w:p>
    <w:p>
      <w:pPr>
        <w:pStyle w:val="style1"/>
        <w:spacing w:after="0" w:lineRule="auto" w:line="480"/>
        <w:rPr>
          <w:sz w:val="24"/>
          <w:szCs w:val="22"/>
          <w:lang w:val="id-ID"/>
        </w:rPr>
        <w:sectPr>
          <w:headerReference w:type="default" r:id="rId12"/>
          <w:headerReference w:type="first" r:id="rId13"/>
          <w:pgSz w:w="11906" w:h="16838" w:orient="portrait" w:code="9"/>
          <w:pgMar w:top="2268" w:right="1701" w:bottom="1701" w:left="2268" w:header="709" w:footer="709" w:gutter="0"/>
          <w:cols w:space="708"/>
          <w:titlePg/>
          <w:docGrid w:linePitch="360"/>
        </w:sectPr>
      </w:pPr>
    </w:p>
    <w:p>
      <w:pPr>
        <w:pStyle w:val="style1"/>
        <w:spacing w:lineRule="auto" w:line="480"/>
        <w:rPr>
          <w:sz w:val="24"/>
          <w:szCs w:val="22"/>
          <w:lang w:val="id-ID"/>
        </w:rPr>
      </w:pPr>
      <w:r>
        <w:rPr>
          <w:sz w:val="24"/>
          <w:szCs w:val="22"/>
          <w:lang w:val="id-ID"/>
        </w:rPr>
        <w:t xml:space="preserve"> </w:t>
      </w:r>
      <w:bookmarkStart w:id="68" w:name="_Toc212726679"/>
      <w:r>
        <w:rPr>
          <w:sz w:val="24"/>
          <w:szCs w:val="22"/>
          <w:lang w:val="id-ID"/>
        </w:rPr>
        <w:t>BAB IV</w:t>
      </w:r>
      <w:r>
        <w:rPr>
          <w:sz w:val="24"/>
          <w:szCs w:val="22"/>
          <w:lang w:val="id-ID"/>
        </w:rPr>
        <w:br/>
      </w:r>
      <w:r>
        <w:rPr>
          <w:sz w:val="24"/>
          <w:szCs w:val="22"/>
          <w:lang w:val="id-ID"/>
        </w:rPr>
        <w:t>HASIL DAN PEMBAHASAN</w:t>
      </w:r>
      <w:bookmarkEnd w:id="68"/>
    </w:p>
    <w:bookmarkStart w:id="69" w:name="_Toc212726680"/>
    <w:p>
      <w:pPr>
        <w:pStyle w:val="style4121"/>
        <w:rPr/>
      </w:pPr>
      <w:r>
        <w:t>Gambaran Umum dan Objek Penelitian</w:t>
      </w:r>
      <w:bookmarkEnd w:id="69"/>
    </w:p>
    <w:p>
      <w:pPr>
        <w:pStyle w:val="style0"/>
        <w:spacing w:after="0" w:lineRule="auto" w:line="480"/>
        <w:ind w:firstLine="720"/>
        <w:jc w:val="both"/>
        <w:rPr>
          <w:rFonts w:ascii="Times New Roman" w:cs="Times New Roman" w:hAnsi="Times New Roman"/>
          <w:i/>
          <w:color w:val="000000"/>
          <w:sz w:val="24"/>
          <w:szCs w:val="28"/>
          <w:lang w:val="id-ID"/>
        </w:rPr>
      </w:pPr>
      <w:r>
        <w:rPr>
          <w:rFonts w:ascii="Times New Roman" w:cs="Times New Roman" w:hAnsi="Times New Roman"/>
          <w:color w:val="000000"/>
          <w:sz w:val="24"/>
          <w:szCs w:val="28"/>
          <w:lang w:val="id-ID"/>
        </w:rPr>
        <w:t xml:space="preserve">Bab ini menyajikan hasil dari analisis data berdasarkan analisis variabel bebas maupun terikat menggunakan model regresi linier berganda untuk mengetahui dan menguji apakah terdapat pengaruh ukuran perusahaan, profitabilitas, dan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terhadap agresivitas pajak pada perusahaan manufaktur sub sektor industri barang konsumsi yang terdaftar di BEI tahun 2020-2024. Berdasarkan metode pengambilan sampel </w:t>
      </w:r>
      <w:r>
        <w:rPr>
          <w:rFonts w:ascii="Times New Roman" w:cs="Times New Roman" w:hAnsi="Times New Roman"/>
          <w:color w:val="000000"/>
          <w:sz w:val="24"/>
          <w:szCs w:val="28"/>
          <w:lang w:val="id-ID"/>
        </w:rPr>
        <w:t xml:space="preserve">dengan </w:t>
      </w:r>
      <w:r>
        <w:rPr>
          <w:rFonts w:ascii="Times New Roman" w:cs="Times New Roman" w:hAnsi="Times New Roman"/>
          <w:color w:val="000000"/>
          <w:sz w:val="24"/>
          <w:szCs w:val="28"/>
          <w:lang w:val="id-ID"/>
        </w:rPr>
        <w:t xml:space="preserve">menggunakan </w:t>
      </w:r>
      <w:r>
        <w:rPr>
          <w:rFonts w:ascii="Times New Roman" w:cs="Times New Roman" w:hAnsi="Times New Roman"/>
          <w:i/>
          <w:iCs/>
          <w:color w:val="000000"/>
          <w:sz w:val="24"/>
          <w:szCs w:val="28"/>
          <w:lang w:val="id-ID"/>
        </w:rPr>
        <w:t>purposive sampling</w:t>
      </w:r>
      <w:r>
        <w:rPr>
          <w:rFonts w:ascii="Times New Roman" w:cs="Times New Roman" w:hAnsi="Times New Roman"/>
          <w:i/>
          <w:iCs/>
          <w:color w:val="000000"/>
          <w:sz w:val="24"/>
          <w:szCs w:val="28"/>
          <w:lang w:val="id-ID"/>
        </w:rPr>
        <w:t xml:space="preserve">, </w:t>
      </w:r>
      <w:r>
        <w:rPr>
          <w:rFonts w:ascii="Times New Roman" w:cs="Times New Roman" w:hAnsi="Times New Roman"/>
          <w:color w:val="000000"/>
          <w:sz w:val="24"/>
          <w:szCs w:val="28"/>
          <w:lang w:val="id-ID"/>
        </w:rPr>
        <w:t>diperoleh s</w:t>
      </w:r>
      <w:r>
        <w:rPr>
          <w:rFonts w:ascii="Times New Roman" w:cs="Times New Roman" w:hAnsi="Times New Roman"/>
          <w:color w:val="000000"/>
          <w:sz w:val="24"/>
          <w:szCs w:val="28"/>
          <w:lang w:val="id-ID"/>
        </w:rPr>
        <w:t xml:space="preserve">ampel sebanyak </w:t>
      </w:r>
      <w:r>
        <w:rPr>
          <w:rFonts w:ascii="Times New Roman" w:cs="Times New Roman" w:hAnsi="Times New Roman"/>
          <w:color w:val="000000"/>
          <w:sz w:val="24"/>
          <w:szCs w:val="28"/>
          <w:lang w:val="id-ID"/>
        </w:rPr>
        <w:t xml:space="preserve">32 </w:t>
      </w:r>
      <w:r>
        <w:rPr>
          <w:rFonts w:ascii="Times New Roman" w:cs="Times New Roman" w:hAnsi="Times New Roman"/>
          <w:color w:val="000000"/>
          <w:sz w:val="24"/>
          <w:szCs w:val="28"/>
          <w:lang w:val="id-ID"/>
        </w:rPr>
        <w:t xml:space="preserve">perusahaan, dengan </w:t>
      </w:r>
      <w:r>
        <w:rPr>
          <w:rFonts w:ascii="Times New Roman" w:cs="Times New Roman" w:hAnsi="Times New Roman"/>
          <w:color w:val="000000"/>
          <w:sz w:val="24"/>
          <w:szCs w:val="28"/>
          <w:lang w:val="id-ID"/>
        </w:rPr>
        <w:t>waktu pengujian ini digunakan sebanyak 5 tahun</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Sehingga </w:t>
      </w:r>
      <w:r>
        <w:rPr>
          <w:rFonts w:ascii="Times New Roman" w:cs="Times New Roman" w:hAnsi="Times New Roman"/>
          <w:color w:val="000000"/>
          <w:sz w:val="24"/>
          <w:szCs w:val="28"/>
          <w:lang w:val="id-ID"/>
        </w:rPr>
        <w:t xml:space="preserve">keseluruhan data pada penelitian ini berjumalah </w:t>
      </w:r>
      <w:r>
        <w:rPr>
          <w:rFonts w:ascii="Times New Roman" w:cs="Times New Roman" w:hAnsi="Times New Roman"/>
          <w:color w:val="000000"/>
          <w:sz w:val="24"/>
          <w:szCs w:val="28"/>
          <w:lang w:val="id-ID"/>
        </w:rPr>
        <w:t>160 data keuangan perusahaan</w:t>
      </w:r>
      <w:r>
        <w:rPr>
          <w:rFonts w:ascii="Times New Roman" w:cs="Times New Roman" w:hAnsi="Times New Roman"/>
          <w:i/>
          <w:color w:val="000000"/>
          <w:sz w:val="24"/>
          <w:szCs w:val="28"/>
          <w:lang w:val="id-ID"/>
        </w:rPr>
        <w:t>.</w:t>
      </w:r>
    </w:p>
    <w:bookmarkStart w:id="70" w:name="_Toc202822726"/>
    <w:bookmarkStart w:id="71" w:name="_Toc209791479"/>
    <w:p>
      <w:pPr>
        <w:pStyle w:val="style34"/>
        <w:spacing w:after="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Perusahaan Sampel</w:t>
      </w:r>
      <w:bookmarkEnd w:id="70"/>
      <w:bookmarkEnd w:id="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266"/>
        <w:gridCol w:w="5097"/>
      </w:tblGrid>
      <w:tr>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b/>
                <w:bCs/>
                <w:color w:val="000000"/>
                <w:sz w:val="20"/>
                <w:szCs w:val="20"/>
                <w:lang w:val="en-ID" w:eastAsia="en-ID"/>
              </w:rPr>
            </w:pPr>
            <w:r>
              <w:rPr>
                <w:rFonts w:ascii="Times New Roman" w:cs="Times New Roman" w:eastAsia="Times New Roman" w:hAnsi="Times New Roman"/>
                <w:b/>
                <w:bCs/>
                <w:color w:val="000000"/>
                <w:sz w:val="20"/>
                <w:szCs w:val="20"/>
                <w:lang w:val="en-ID" w:eastAsia="en-ID"/>
              </w:rPr>
              <w:t>N</w:t>
            </w:r>
            <w:r>
              <w:rPr>
                <w:rFonts w:ascii="Times New Roman" w:cs="Times New Roman" w:eastAsia="Times New Roman" w:hAnsi="Times New Roman"/>
                <w:b/>
                <w:bCs/>
                <w:color w:val="000000"/>
                <w:sz w:val="20"/>
                <w:szCs w:val="20"/>
                <w:lang w:val="en-ID" w:eastAsia="en-ID"/>
              </w:rPr>
              <w:t>o</w:t>
            </w:r>
          </w:p>
        </w:tc>
        <w:tc>
          <w:tcPr>
            <w:tcW w:w="1429" w:type="pct"/>
            <w:tcBorders/>
            <w:noWrap/>
            <w:vAlign w:val="bottom"/>
            <w:hideMark/>
          </w:tcPr>
          <w:p>
            <w:pPr>
              <w:pStyle w:val="style0"/>
              <w:spacing w:after="0" w:lineRule="auto" w:line="240"/>
              <w:rPr>
                <w:rFonts w:ascii="Times New Roman" w:cs="Times New Roman" w:eastAsia="Times New Roman" w:hAnsi="Times New Roman"/>
                <w:b/>
                <w:bCs/>
                <w:color w:val="000000"/>
                <w:sz w:val="20"/>
                <w:szCs w:val="20"/>
                <w:lang w:val="en-ID" w:eastAsia="en-ID"/>
              </w:rPr>
            </w:pPr>
            <w:r>
              <w:rPr>
                <w:rFonts w:ascii="Times New Roman" w:cs="Times New Roman" w:eastAsia="Times New Roman" w:hAnsi="Times New Roman"/>
                <w:b/>
                <w:bCs/>
                <w:color w:val="000000"/>
                <w:sz w:val="20"/>
                <w:szCs w:val="20"/>
                <w:lang w:val="en-ID" w:eastAsia="en-ID"/>
              </w:rPr>
              <w:t>K</w:t>
            </w:r>
            <w:r>
              <w:rPr>
                <w:rFonts w:ascii="Times New Roman" w:cs="Times New Roman" w:eastAsia="Times New Roman" w:hAnsi="Times New Roman"/>
                <w:b/>
                <w:bCs/>
                <w:color w:val="000000"/>
                <w:sz w:val="20"/>
                <w:szCs w:val="20"/>
                <w:lang w:val="en-ID" w:eastAsia="en-ID"/>
              </w:rPr>
              <w:t xml:space="preserve">ode </w:t>
            </w:r>
            <w:r>
              <w:rPr>
                <w:rFonts w:ascii="Times New Roman" w:cs="Times New Roman" w:eastAsia="Times New Roman" w:hAnsi="Times New Roman"/>
                <w:b/>
                <w:bCs/>
                <w:color w:val="000000"/>
                <w:sz w:val="20"/>
                <w:szCs w:val="20"/>
                <w:lang w:val="en-ID" w:eastAsia="en-ID"/>
              </w:rPr>
              <w:t>Emiten</w:t>
            </w:r>
          </w:p>
        </w:tc>
        <w:tc>
          <w:tcPr>
            <w:tcW w:w="3215" w:type="pct"/>
            <w:tcBorders/>
            <w:noWrap/>
            <w:vAlign w:val="bottom"/>
            <w:hideMark/>
          </w:tcPr>
          <w:p>
            <w:pPr>
              <w:pStyle w:val="style0"/>
              <w:spacing w:after="0" w:lineRule="auto" w:line="240"/>
              <w:rPr>
                <w:rFonts w:ascii="Times New Roman" w:cs="Times New Roman" w:eastAsia="Times New Roman" w:hAnsi="Times New Roman"/>
                <w:b/>
                <w:bCs/>
                <w:color w:val="000000"/>
                <w:sz w:val="20"/>
                <w:szCs w:val="20"/>
                <w:lang w:val="en-ID" w:eastAsia="en-ID"/>
              </w:rPr>
            </w:pPr>
            <w:r>
              <w:rPr>
                <w:rFonts w:ascii="Times New Roman" w:cs="Times New Roman" w:eastAsia="Times New Roman" w:hAnsi="Times New Roman"/>
                <w:b/>
                <w:bCs/>
                <w:color w:val="000000"/>
                <w:sz w:val="20"/>
                <w:szCs w:val="20"/>
                <w:lang w:val="en-ID" w:eastAsia="en-ID"/>
              </w:rPr>
              <w:t>N</w:t>
            </w:r>
            <w:r>
              <w:rPr>
                <w:rFonts w:ascii="Times New Roman" w:cs="Times New Roman" w:eastAsia="Times New Roman" w:hAnsi="Times New Roman"/>
                <w:b/>
                <w:bCs/>
                <w:color w:val="000000"/>
                <w:sz w:val="20"/>
                <w:szCs w:val="20"/>
                <w:lang w:val="en-ID" w:eastAsia="en-ID"/>
              </w:rPr>
              <w:t xml:space="preserve">ama </w:t>
            </w:r>
            <w:r>
              <w:rPr>
                <w:rFonts w:ascii="Times New Roman" w:cs="Times New Roman" w:eastAsia="Times New Roman" w:hAnsi="Times New Roman"/>
                <w:b/>
                <w:bCs/>
                <w:color w:val="000000"/>
                <w:sz w:val="20"/>
                <w:szCs w:val="20"/>
                <w:lang w:val="en-ID" w:eastAsia="en-ID"/>
              </w:rPr>
              <w:t>Emiten</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ADES</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Akasha Wira International </w:t>
            </w:r>
            <w:r>
              <w:rPr>
                <w:rFonts w:ascii="Times New Roman" w:cs="Times New Roman" w:eastAsia="Times New Roman" w:hAnsi="Times New Roman"/>
                <w:color w:val="000000"/>
                <w:sz w:val="20"/>
                <w:szCs w:val="20"/>
                <w:lang w:val="en-ID" w:eastAsia="en-ID"/>
              </w:rPr>
              <w:t>Tbk</w:t>
            </w:r>
            <w:r>
              <w:rPr>
                <w:rFonts w:ascii="Times New Roman" w:cs="Times New Roman" w:eastAsia="Times New Roman" w:hAnsi="Times New Roman"/>
                <w:color w:val="000000"/>
                <w:sz w:val="20"/>
                <w:szCs w:val="20"/>
                <w:lang w:val="en-ID" w:eastAsia="en-ID"/>
              </w:rPr>
              <w:t>.</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BUDI </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Budi Starch &amp; Sweetener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CEKA</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Wilmar Cahaya Indonesia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4</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DLTA</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Delta Djakarta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5</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GGRM</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Gudang Garam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6</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HMSP</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Hanjaya</w:t>
            </w:r>
            <w:r>
              <w:rPr>
                <w:rFonts w:ascii="Times New Roman" w:cs="Times New Roman" w:eastAsia="Times New Roman" w:hAnsi="Times New Roman"/>
                <w:color w:val="000000"/>
                <w:sz w:val="20"/>
                <w:szCs w:val="20"/>
                <w:lang w:val="en-ID" w:eastAsia="en-ID"/>
              </w:rPr>
              <w:t xml:space="preserve"> Mandala Sampoerna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7</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ICBP</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Indofood CBP </w:t>
            </w:r>
            <w:r>
              <w:rPr>
                <w:rFonts w:ascii="Times New Roman" w:cs="Times New Roman" w:eastAsia="Times New Roman" w:hAnsi="Times New Roman"/>
                <w:color w:val="000000"/>
                <w:sz w:val="20"/>
                <w:szCs w:val="20"/>
                <w:lang w:val="en-ID" w:eastAsia="en-ID"/>
              </w:rPr>
              <w:t>Sukses</w:t>
            </w:r>
            <w:r>
              <w:rPr>
                <w:rFonts w:ascii="Times New Roman" w:cs="Times New Roman" w:eastAsia="Times New Roman" w:hAnsi="Times New Roman"/>
                <w:color w:val="000000"/>
                <w:sz w:val="20"/>
                <w:szCs w:val="20"/>
                <w:lang w:val="en-ID" w:eastAsia="en-ID"/>
              </w:rPr>
              <w:t xml:space="preserve"> Makmur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8</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INDF</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Indofood </w:t>
            </w:r>
            <w:r>
              <w:rPr>
                <w:rFonts w:ascii="Times New Roman" w:cs="Times New Roman" w:eastAsia="Times New Roman" w:hAnsi="Times New Roman"/>
                <w:color w:val="000000"/>
                <w:sz w:val="20"/>
                <w:szCs w:val="20"/>
                <w:lang w:val="en-ID" w:eastAsia="en-ID"/>
              </w:rPr>
              <w:t>Sukses</w:t>
            </w:r>
            <w:r>
              <w:rPr>
                <w:rFonts w:ascii="Times New Roman" w:cs="Times New Roman" w:eastAsia="Times New Roman" w:hAnsi="Times New Roman"/>
                <w:color w:val="000000"/>
                <w:sz w:val="20"/>
                <w:szCs w:val="20"/>
                <w:lang w:val="en-ID" w:eastAsia="en-ID"/>
              </w:rPr>
              <w:t xml:space="preserve"> Makmur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9</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MYOR</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Mayorah</w:t>
            </w:r>
            <w:r>
              <w:rPr>
                <w:rFonts w:ascii="Times New Roman" w:cs="Times New Roman" w:eastAsia="Times New Roman" w:hAnsi="Times New Roman"/>
                <w:color w:val="000000"/>
                <w:sz w:val="20"/>
                <w:szCs w:val="20"/>
                <w:lang w:val="en-ID" w:eastAsia="en-ID"/>
              </w:rPr>
              <w:t xml:space="preserve"> Indah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10</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ROTI</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Nippon </w:t>
            </w:r>
            <w:r>
              <w:rPr>
                <w:rFonts w:ascii="Times New Roman" w:cs="Times New Roman" w:eastAsia="Times New Roman" w:hAnsi="Times New Roman"/>
                <w:color w:val="000000"/>
                <w:sz w:val="20"/>
                <w:szCs w:val="20"/>
                <w:lang w:val="en-ID" w:eastAsia="en-ID"/>
              </w:rPr>
              <w:t>Indosari</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Corpindo</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11</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SKLT</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Sekar Laut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12</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STTP</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Siantar</w:t>
            </w:r>
            <w:r>
              <w:rPr>
                <w:rFonts w:ascii="Times New Roman" w:cs="Times New Roman" w:eastAsia="Times New Roman" w:hAnsi="Times New Roman"/>
                <w:color w:val="000000"/>
                <w:sz w:val="20"/>
                <w:szCs w:val="20"/>
                <w:lang w:val="en-ID" w:eastAsia="en-ID"/>
              </w:rPr>
              <w:t xml:space="preserve"> Top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13</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TBLA</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Tunas Baru Lampung</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14</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ULTJ</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Ultra Jaya Milk Industry &amp; Trading Company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15</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UNVR</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Unilever Indonesia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16</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WIIM</w:t>
            </w:r>
          </w:p>
        </w:tc>
        <w:tc>
          <w:tcPr>
            <w:tcW w:w="321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Wismilak</w:t>
            </w:r>
            <w:r>
              <w:rPr>
                <w:rFonts w:ascii="Times New Roman" w:cs="Times New Roman" w:eastAsia="Times New Roman" w:hAnsi="Times New Roman"/>
                <w:color w:val="000000"/>
                <w:sz w:val="20"/>
                <w:szCs w:val="20"/>
                <w:lang w:val="en-ID" w:eastAsia="en-ID"/>
              </w:rPr>
              <w:t xml:space="preserve"> Inti Makmur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17</w:t>
            </w:r>
          </w:p>
        </w:tc>
        <w:tc>
          <w:tcPr>
            <w:tcW w:w="142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CLEO</w:t>
            </w:r>
          </w:p>
        </w:tc>
        <w:tc>
          <w:tcPr>
            <w:tcW w:w="3215" w:type="pct"/>
            <w:tcBorders/>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Sariguna</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Primatirta</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bl>
    <w:p>
      <w:pPr>
        <w:pStyle w:val="style0"/>
        <w:spacing w:after="0" w:lineRule="auto" w:line="480"/>
        <w:jc w:val="both"/>
        <w:rPr>
          <w:rFonts w:ascii="Times New Roman" w:cs="Times New Roman" w:hAnsi="Times New Roman"/>
          <w:i/>
          <w:iCs/>
          <w:color w:val="000000"/>
          <w:sz w:val="20"/>
          <w:lang w:val="id-ID"/>
        </w:rPr>
      </w:pPr>
      <w:r>
        <w:rPr>
          <w:rFonts w:ascii="Times New Roman" w:cs="Times New Roman" w:hAnsi="Times New Roman"/>
          <w:i/>
          <w:iCs/>
          <w:color w:val="000000"/>
          <w:sz w:val="20"/>
          <w:lang w:val="id-ID"/>
        </w:rPr>
        <w:t>Disambung ke halaman selanjutnya</w:t>
      </w:r>
    </w:p>
    <w:p>
      <w:pPr>
        <w:pStyle w:val="style0"/>
        <w:spacing w:lineRule="auto" w:line="240"/>
        <w:jc w:val="both"/>
        <w:rPr>
          <w:rFonts w:ascii="Times New Roman" w:cs="Times New Roman" w:hAnsi="Times New Roman"/>
          <w:b/>
          <w:bCs/>
          <w:color w:val="000000"/>
          <w:sz w:val="24"/>
          <w:szCs w:val="28"/>
          <w:lang w:val="id-ID"/>
        </w:rPr>
      </w:pPr>
      <w:r>
        <w:rPr>
          <w:rFonts w:ascii="Times New Roman" w:cs="Times New Roman" w:hAnsi="Times New Roman"/>
          <w:b/>
          <w:bCs/>
          <w:color w:val="000000"/>
          <w:szCs w:val="24"/>
          <w:lang w:val="id-ID"/>
        </w:rPr>
        <w:t>Tabel 4.1 Sambungan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39"/>
        <w:gridCol w:w="5127"/>
      </w:tblGrid>
      <w:tr>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18</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CAMP</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Campina Ice Cream Industry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19</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GOOD</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Garudafood</w:t>
            </w:r>
            <w:r>
              <w:rPr>
                <w:rFonts w:ascii="Times New Roman" w:cs="Times New Roman" w:eastAsia="Times New Roman" w:hAnsi="Times New Roman"/>
                <w:color w:val="000000"/>
                <w:sz w:val="20"/>
                <w:szCs w:val="20"/>
                <w:lang w:val="en-ID" w:eastAsia="en-ID"/>
              </w:rPr>
              <w:t xml:space="preserve"> Putra Putri Jaya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ITIC</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Indonesian Tobacco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21</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KEJU</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Mulia Boga Raya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22</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PSGO</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Palma </w:t>
            </w:r>
            <w:r>
              <w:rPr>
                <w:rFonts w:ascii="Times New Roman" w:cs="Times New Roman" w:eastAsia="Times New Roman" w:hAnsi="Times New Roman"/>
                <w:color w:val="000000"/>
                <w:sz w:val="20"/>
                <w:szCs w:val="20"/>
                <w:lang w:val="en-ID" w:eastAsia="en-ID"/>
              </w:rPr>
              <w:t>Serasih</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23</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MLBI</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Multi Bintang Indonesia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24</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fi-FI" w:eastAsia="en-ID"/>
              </w:rPr>
            </w:pPr>
            <w:r>
              <w:rPr>
                <w:rFonts w:ascii="Times New Roman" w:cs="Times New Roman" w:eastAsia="Times New Roman" w:hAnsi="Times New Roman"/>
                <w:color w:val="000000"/>
                <w:sz w:val="20"/>
                <w:szCs w:val="20"/>
                <w:lang w:val="fi-FI" w:eastAsia="en-ID"/>
              </w:rPr>
              <w:t>Pantai Indah Kapuk Dua 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25</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DVLA</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Darya-Varia </w:t>
            </w:r>
            <w:r>
              <w:rPr>
                <w:rFonts w:ascii="Times New Roman" w:cs="Times New Roman" w:eastAsia="Times New Roman" w:hAnsi="Times New Roman"/>
                <w:color w:val="000000"/>
                <w:sz w:val="20"/>
                <w:szCs w:val="20"/>
                <w:lang w:val="en-ID" w:eastAsia="en-ID"/>
              </w:rPr>
              <w:t>Laboratoria</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26</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KLBF</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Kalbe Farma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27</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MERK</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Merck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28</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SCPI</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Organon Pharma Indonesia</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29</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SIDO</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Industri Jamu dan Farmasi Sido </w:t>
            </w:r>
            <w:r>
              <w:rPr>
                <w:rFonts w:ascii="Times New Roman" w:cs="Times New Roman" w:eastAsia="Times New Roman" w:hAnsi="Times New Roman"/>
                <w:color w:val="000000"/>
                <w:sz w:val="20"/>
                <w:szCs w:val="20"/>
                <w:lang w:val="en-ID" w:eastAsia="en-ID"/>
              </w:rPr>
              <w:t>Muncul</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30</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TSPC</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Tempo Scan </w:t>
            </w:r>
            <w:r>
              <w:rPr>
                <w:rFonts w:ascii="Times New Roman" w:cs="Times New Roman" w:eastAsia="Times New Roman" w:hAnsi="Times New Roman"/>
                <w:color w:val="000000"/>
                <w:sz w:val="20"/>
                <w:szCs w:val="20"/>
                <w:lang w:val="en-ID" w:eastAsia="en-ID"/>
              </w:rPr>
              <w:t>Pasific</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31</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WOOD</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Integra </w:t>
            </w:r>
            <w:r>
              <w:rPr>
                <w:rFonts w:ascii="Times New Roman" w:cs="Times New Roman" w:eastAsia="Times New Roman" w:hAnsi="Times New Roman"/>
                <w:color w:val="000000"/>
                <w:sz w:val="20"/>
                <w:szCs w:val="20"/>
                <w:lang w:val="en-ID" w:eastAsia="en-ID"/>
              </w:rPr>
              <w:t>Indocabinet</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trPr>
        <w:tc>
          <w:tcPr>
            <w:tcW w:w="354"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32</w:t>
            </w:r>
          </w:p>
        </w:tc>
        <w:tc>
          <w:tcPr>
            <w:tcW w:w="1412"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HRTA</w:t>
            </w:r>
          </w:p>
        </w:tc>
        <w:tc>
          <w:tcPr>
            <w:tcW w:w="3233"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Hartadinata</w:t>
            </w:r>
            <w:r>
              <w:rPr>
                <w:rFonts w:ascii="Times New Roman" w:cs="Times New Roman" w:eastAsia="Times New Roman" w:hAnsi="Times New Roman"/>
                <w:color w:val="000000"/>
                <w:sz w:val="20"/>
                <w:szCs w:val="20"/>
                <w:lang w:val="en-ID" w:eastAsia="en-ID"/>
              </w:rPr>
              <w:t xml:space="preserve"> Abadi </w:t>
            </w:r>
            <w:r>
              <w:rPr>
                <w:rFonts w:ascii="Times New Roman" w:cs="Times New Roman" w:eastAsia="Times New Roman" w:hAnsi="Times New Roman"/>
                <w:color w:val="000000"/>
                <w:sz w:val="20"/>
                <w:szCs w:val="20"/>
                <w:lang w:val="en-ID" w:eastAsia="en-ID"/>
              </w:rPr>
              <w:t>Tbk</w:t>
            </w:r>
          </w:p>
        </w:tc>
      </w:tr>
    </w:tbl>
    <w:p>
      <w:pPr>
        <w:pStyle w:val="style0"/>
        <w:spacing w:after="0" w:lineRule="auto" w:line="480"/>
        <w:jc w:val="both"/>
        <w:rPr>
          <w:rFonts w:ascii="Times New Roman" w:cs="Times New Roman" w:hAnsi="Times New Roman"/>
          <w:i/>
          <w:iCs/>
          <w:color w:val="000000"/>
          <w:sz w:val="20"/>
          <w:lang w:val="id-ID"/>
        </w:rPr>
      </w:pPr>
      <w:r>
        <w:rPr>
          <w:rFonts w:ascii="Times New Roman" w:cs="Times New Roman" w:hAnsi="Times New Roman"/>
          <w:i/>
          <w:iCs/>
          <w:color w:val="000000"/>
          <w:sz w:val="20"/>
          <w:lang w:val="id-ID"/>
        </w:rPr>
        <w:t>Sumber: Hasil Penelitian Data diolah (2025)</w:t>
      </w:r>
    </w:p>
    <w:bookmarkStart w:id="72" w:name="_Toc212726681"/>
    <w:p>
      <w:pPr>
        <w:pStyle w:val="style4121"/>
        <w:rPr/>
      </w:pPr>
      <w:r>
        <w:t>Hasil Penelitian</w:t>
      </w:r>
      <w:bookmarkEnd w:id="72"/>
    </w:p>
    <w:p>
      <w:pPr>
        <w:pStyle w:val="style4123"/>
        <w:spacing w:after="0"/>
        <w:rPr/>
      </w:pPr>
      <w:r>
        <w:t xml:space="preserve"> </w:t>
      </w:r>
      <w:bookmarkStart w:id="73" w:name="_Toc212726682"/>
      <w:r>
        <w:t>Analisis Statistik Deskriptif</w:t>
      </w:r>
      <w:bookmarkEnd w:id="73"/>
    </w:p>
    <w:p>
      <w:pPr>
        <w:pStyle w:val="style0"/>
        <w:spacing w:lineRule="auto" w:line="480"/>
        <w:ind w:firstLine="567"/>
        <w:jc w:val="both"/>
        <w:rPr>
          <w:rFonts w:ascii="Times New Roman" w:cs="Times New Roman" w:hAnsi="Times New Roman"/>
          <w:b/>
          <w:bCs/>
          <w:color w:val="000000"/>
          <w:sz w:val="24"/>
          <w:szCs w:val="28"/>
          <w:lang w:val="id-ID"/>
        </w:rPr>
      </w:pPr>
      <w:r>
        <w:rPr>
          <w:rFonts w:ascii="Times New Roman" w:cs="Times New Roman" w:hAnsi="Times New Roman"/>
          <w:color w:val="000000"/>
          <w:sz w:val="24"/>
          <w:szCs w:val="28"/>
          <w:lang w:val="id-ID"/>
        </w:rPr>
        <w:t xml:space="preserve">Analisis statistik deskriptif memberikan </w:t>
      </w:r>
      <w:r>
        <w:rPr>
          <w:rFonts w:ascii="Times New Roman" w:cs="Times New Roman" w:hAnsi="Times New Roman"/>
          <w:color w:val="000000"/>
          <w:sz w:val="24"/>
          <w:szCs w:val="28"/>
          <w:lang w:val="id-ID"/>
        </w:rPr>
        <w:t>penjelasan atau ilustras</w:t>
      </w:r>
      <w:r>
        <w:rPr>
          <w:rFonts w:ascii="Times New Roman" w:cs="Times New Roman" w:hAnsi="Times New Roman"/>
          <w:color w:val="000000"/>
          <w:sz w:val="24"/>
          <w:szCs w:val="28"/>
          <w:lang w:val="id-ID"/>
        </w:rPr>
        <w:t>i tentang</w:t>
      </w:r>
      <w:r>
        <w:rPr>
          <w:rFonts w:ascii="Times New Roman" w:cs="Times New Roman" w:hAnsi="Times New Roman"/>
          <w:color w:val="000000"/>
          <w:sz w:val="24"/>
          <w:szCs w:val="28"/>
          <w:lang w:val="id-ID"/>
        </w:rPr>
        <w:t xml:space="preserve"> data yang </w:t>
      </w:r>
      <w:r>
        <w:rPr>
          <w:rFonts w:ascii="Times New Roman" w:cs="Times New Roman" w:hAnsi="Times New Roman"/>
          <w:color w:val="000000"/>
          <w:sz w:val="24"/>
          <w:szCs w:val="28"/>
          <w:lang w:val="id-ID"/>
        </w:rPr>
        <w:t xml:space="preserve">sudah </w:t>
      </w:r>
      <w:r>
        <w:rPr>
          <w:rFonts w:ascii="Times New Roman" w:cs="Times New Roman" w:hAnsi="Times New Roman"/>
          <w:color w:val="000000"/>
          <w:sz w:val="24"/>
          <w:szCs w:val="28"/>
          <w:lang w:val="id-ID"/>
        </w:rPr>
        <w:t>dikumpulkan dan di</w:t>
      </w:r>
      <w:r>
        <w:rPr>
          <w:rFonts w:ascii="Times New Roman" w:cs="Times New Roman" w:hAnsi="Times New Roman"/>
          <w:color w:val="000000"/>
          <w:sz w:val="24"/>
          <w:szCs w:val="28"/>
          <w:lang w:val="id-ID"/>
        </w:rPr>
        <w:t>proses</w:t>
      </w:r>
      <w:r>
        <w:rPr>
          <w:rFonts w:ascii="Times New Roman" w:cs="Times New Roman" w:hAnsi="Times New Roman"/>
          <w:color w:val="000000"/>
          <w:sz w:val="24"/>
          <w:szCs w:val="28"/>
          <w:lang w:val="id-ID"/>
        </w:rPr>
        <w:t xml:space="preserve"> untuk </w:t>
      </w:r>
      <w:r>
        <w:rPr>
          <w:rFonts w:ascii="Times New Roman" w:cs="Times New Roman" w:hAnsi="Times New Roman"/>
          <w:color w:val="000000"/>
          <w:sz w:val="24"/>
          <w:szCs w:val="28"/>
          <w:lang w:val="id-ID"/>
        </w:rPr>
        <w:t>menarik</w:t>
      </w:r>
      <w:r>
        <w:rPr>
          <w:rFonts w:ascii="Times New Roman" w:cs="Times New Roman" w:hAnsi="Times New Roman"/>
          <w:color w:val="000000"/>
          <w:sz w:val="24"/>
          <w:szCs w:val="28"/>
          <w:lang w:val="id-ID"/>
        </w:rPr>
        <w:t xml:space="preserve"> kesimpulan dengan dilihat dari nilai rata-rata (mean), standar deviasi, maksimum, dan minimum.</w:t>
      </w:r>
      <w:r>
        <w:rPr>
          <w:rFonts w:ascii="Times New Roman" w:cs="Times New Roman" w:hAnsi="Times New Roman"/>
          <w:b/>
          <w:bCs/>
          <w:color w:val="000000"/>
          <w:sz w:val="24"/>
          <w:szCs w:val="28"/>
          <w:lang w:val="id-ID"/>
        </w:rPr>
        <w:t xml:space="preserve"> </w:t>
      </w:r>
      <w:r>
        <w:rPr>
          <w:rFonts w:ascii="Times New Roman" w:cs="Times New Roman" w:hAnsi="Times New Roman"/>
          <w:color w:val="000000"/>
          <w:sz w:val="24"/>
          <w:szCs w:val="28"/>
          <w:lang w:val="id-ID"/>
        </w:rPr>
        <w:t xml:space="preserve">Penelitian ini menggunakan data observasi sebanyak 160 data keuangan perusahaan yang diperoleh menggunakan metode </w:t>
      </w:r>
      <w:r>
        <w:rPr>
          <w:rFonts w:ascii="Times New Roman" w:cs="Times New Roman" w:hAnsi="Times New Roman"/>
          <w:i/>
          <w:color w:val="000000"/>
          <w:sz w:val="24"/>
          <w:szCs w:val="28"/>
          <w:lang w:val="id-ID"/>
        </w:rPr>
        <w:t xml:space="preserve">purposive sampling, </w:t>
      </w:r>
      <w:r>
        <w:rPr>
          <w:rFonts w:ascii="Times New Roman" w:cs="Times New Roman" w:hAnsi="Times New Roman"/>
          <w:iCs/>
          <w:color w:val="000000"/>
          <w:sz w:val="24"/>
          <w:szCs w:val="28"/>
          <w:lang w:val="id-ID"/>
        </w:rPr>
        <w:t xml:space="preserve">namun </w:t>
      </w:r>
      <w:r>
        <w:rPr>
          <w:rFonts w:ascii="Times New Roman" w:cs="Times New Roman" w:hAnsi="Times New Roman"/>
          <w:color w:val="000000"/>
          <w:sz w:val="24"/>
          <w:szCs w:val="28"/>
          <w:lang w:val="id-ID"/>
        </w:rPr>
        <w:t xml:space="preserve">ketika dilakukan uji asumsi klasik terhadap semua variabel, hasil uji normalistas yang dilakukan menunjukkan data yang digunakan tidak normal maka dilakukan </w:t>
      </w:r>
      <w:r>
        <w:rPr>
          <w:rFonts w:ascii="Times New Roman" w:cs="Times New Roman" w:hAnsi="Times New Roman"/>
          <w:i/>
          <w:color w:val="000000"/>
          <w:sz w:val="24"/>
          <w:szCs w:val="28"/>
          <w:lang w:val="id-ID"/>
        </w:rPr>
        <w:t xml:space="preserve">outlier </w:t>
      </w:r>
      <w:r>
        <w:rPr>
          <w:rFonts w:ascii="Times New Roman" w:cs="Times New Roman" w:hAnsi="Times New Roman"/>
          <w:color w:val="000000"/>
          <w:sz w:val="24"/>
          <w:szCs w:val="28"/>
          <w:lang w:val="id-ID"/>
        </w:rPr>
        <w:t>data dan terdapat 10 data keuangan yang memiliki nilai yang jauh berbeda dari data keuangan lainnya, sehingga ditemukan data sebanyak 150 data keuangan perusahaan.</w:t>
      </w:r>
    </w:p>
    <w:p>
      <w:pPr>
        <w:pStyle w:val="style0"/>
        <w:spacing w:after="0" w:lineRule="auto" w:line="48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ab/>
      </w:r>
      <w:r>
        <w:rPr>
          <w:rFonts w:ascii="Times New Roman" w:cs="Times New Roman" w:hAnsi="Times New Roman"/>
          <w:color w:val="000000"/>
          <w:sz w:val="24"/>
          <w:szCs w:val="28"/>
          <w:lang w:val="id-ID"/>
        </w:rPr>
        <w:t>Hasil dari pengujian statistik deskriptif untuk seluruh variabel yang digunakan dalam penelitian ini disajikan dalam tabel 4.</w:t>
      </w:r>
      <w:r>
        <w:rPr>
          <w:rFonts w:ascii="Times New Roman" w:cs="Times New Roman" w:hAnsi="Times New Roman"/>
          <w:color w:val="000000"/>
          <w:sz w:val="24"/>
          <w:szCs w:val="28"/>
          <w:lang w:val="id-ID"/>
        </w:rPr>
        <w:t>2</w:t>
      </w:r>
      <w:r>
        <w:rPr>
          <w:rFonts w:ascii="Times New Roman" w:cs="Times New Roman" w:hAnsi="Times New Roman"/>
          <w:color w:val="000000"/>
          <w:sz w:val="24"/>
          <w:szCs w:val="28"/>
          <w:lang w:val="id-ID"/>
        </w:rPr>
        <w:t xml:space="preserve"> dibawah ini:</w:t>
      </w:r>
    </w:p>
    <w:bookmarkStart w:id="74" w:name="_Toc202822727"/>
    <w:bookmarkStart w:id="75" w:name="_Toc209791480"/>
    <w:p>
      <w:pPr>
        <w:pStyle w:val="style34"/>
        <w:keepNext/>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2</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Statistik</w:t>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t>Deskriptif</w:t>
      </w:r>
      <w:bookmarkEnd w:id="74"/>
      <w:bookmarkEnd w:id="75"/>
    </w:p>
    <w:tbl>
      <w:tblPr>
        <w:tblW w:w="7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027"/>
        <w:gridCol w:w="1073"/>
        <w:gridCol w:w="1104"/>
        <w:gridCol w:w="1196"/>
        <w:gridCol w:w="1442"/>
      </w:tblGrid>
      <w:tr>
        <w:trPr>
          <w:cantSplit/>
        </w:trPr>
        <w:tc>
          <w:tcPr>
            <w:tcW w:w="7834" w:type="dxa"/>
            <w:gridSpan w:val="6"/>
            <w:tcBorders>
              <w:top w:val="single" w:sz="4" w:space="0" w:color="auto"/>
            </w:tcBorders>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Descriptive Statistics</w:t>
            </w:r>
          </w:p>
        </w:tc>
      </w:tr>
      <w:tr>
        <w:tblPrEx/>
        <w:trPr>
          <w:cantSplit/>
        </w:trPr>
        <w:tc>
          <w:tcPr>
            <w:tcW w:w="1993" w:type="dxa"/>
            <w:tcBorders/>
            <w:vAlign w:val="bottom"/>
          </w:tcPr>
          <w:p>
            <w:pPr>
              <w:pStyle w:val="style0"/>
              <w:spacing w:after="0" w:lineRule="auto" w:line="240"/>
              <w:jc w:val="both"/>
              <w:rPr>
                <w:rFonts w:ascii="Times New Roman" w:cs="Times New Roman" w:hAnsi="Times New Roman"/>
                <w:color w:val="000000"/>
                <w:sz w:val="20"/>
                <w:lang w:val="en-ID"/>
              </w:rPr>
            </w:pPr>
          </w:p>
        </w:tc>
        <w:tc>
          <w:tcPr>
            <w:tcW w:w="1027"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w:t>
            </w:r>
          </w:p>
        </w:tc>
        <w:tc>
          <w:tcPr>
            <w:tcW w:w="1073"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Minimum</w:t>
            </w:r>
          </w:p>
        </w:tc>
        <w:tc>
          <w:tcPr>
            <w:tcW w:w="1104"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Maximum</w:t>
            </w:r>
          </w:p>
        </w:tc>
        <w:tc>
          <w:tcPr>
            <w:tcW w:w="1196"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Mean</w:t>
            </w:r>
          </w:p>
        </w:tc>
        <w:tc>
          <w:tcPr>
            <w:tcW w:w="1441"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Std. Deviation</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Agresivitas</w:t>
            </w:r>
            <w:r>
              <w:rPr>
                <w:rFonts w:ascii="Times New Roman" w:cs="Times New Roman" w:hAnsi="Times New Roman"/>
                <w:color w:val="000000"/>
                <w:sz w:val="20"/>
                <w:lang w:val="en-ID"/>
              </w:rPr>
              <w:t xml:space="preserve"> Pajak</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.1289</w:t>
            </w:r>
          </w:p>
        </w:tc>
        <w:tc>
          <w:tcPr>
            <w:tcW w:w="110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.3089</w:t>
            </w:r>
          </w:p>
        </w:tc>
        <w:tc>
          <w:tcPr>
            <w:tcW w:w="1196"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.224744</w:t>
            </w:r>
          </w:p>
        </w:tc>
        <w:tc>
          <w:tcPr>
            <w:tcW w:w="144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.0273230</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Ukuran</w:t>
            </w:r>
            <w:r>
              <w:rPr>
                <w:rFonts w:ascii="Times New Roman" w:cs="Times New Roman" w:hAnsi="Times New Roman"/>
                <w:color w:val="000000"/>
                <w:sz w:val="20"/>
                <w:lang w:val="en-ID"/>
              </w:rPr>
              <w:t xml:space="preserve"> Perusahaan</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25.8226</w:t>
            </w:r>
          </w:p>
        </w:tc>
        <w:tc>
          <w:tcPr>
            <w:tcW w:w="110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32.9379</w:t>
            </w:r>
          </w:p>
        </w:tc>
        <w:tc>
          <w:tcPr>
            <w:tcW w:w="1196"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29.325411</w:t>
            </w:r>
          </w:p>
        </w:tc>
        <w:tc>
          <w:tcPr>
            <w:tcW w:w="144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1.5484679</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Profitabilitas</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.0078</w:t>
            </w:r>
          </w:p>
        </w:tc>
        <w:tc>
          <w:tcPr>
            <w:tcW w:w="110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.3489</w:t>
            </w:r>
          </w:p>
        </w:tc>
        <w:tc>
          <w:tcPr>
            <w:tcW w:w="1196"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.114507</w:t>
            </w:r>
          </w:p>
        </w:tc>
        <w:tc>
          <w:tcPr>
            <w:tcW w:w="144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.0717965</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Leverage</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.0911</w:t>
            </w:r>
          </w:p>
        </w:tc>
        <w:tc>
          <w:tcPr>
            <w:tcW w:w="110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.8661</w:t>
            </w:r>
          </w:p>
        </w:tc>
        <w:tc>
          <w:tcPr>
            <w:tcW w:w="1196"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.371901</w:t>
            </w:r>
          </w:p>
        </w:tc>
        <w:tc>
          <w:tcPr>
            <w:tcW w:w="144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.1794827</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Valid N (listwise)</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104"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196"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441" w:type="dxa"/>
            <w:tcBorders/>
            <w:vAlign w:val="center"/>
          </w:tcPr>
          <w:p>
            <w:pPr>
              <w:pStyle w:val="style0"/>
              <w:spacing w:after="0" w:lineRule="auto" w:line="240"/>
              <w:jc w:val="both"/>
              <w:rPr>
                <w:rFonts w:ascii="Times New Roman" w:cs="Times New Roman" w:hAnsi="Times New Roman"/>
                <w:color w:val="000000"/>
                <w:sz w:val="20"/>
                <w:lang w:val="en-ID"/>
              </w:rPr>
            </w:pP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w:t>
      </w:r>
      <w:r>
        <w:rPr>
          <w:rFonts w:ascii="Times New Roman" w:cs="Times New Roman" w:hAnsi="Times New Roman"/>
          <w:i/>
          <w:iCs/>
          <w:color w:val="000000"/>
          <w:sz w:val="20"/>
          <w:lang w:val="en-ID"/>
        </w:rPr>
        <w:t xml:space="preserve"> </w:t>
      </w:r>
      <w:r>
        <w:rPr>
          <w:rFonts w:ascii="Times New Roman" w:cs="Times New Roman" w:hAnsi="Times New Roman"/>
          <w:i/>
          <w:iCs/>
          <w:color w:val="000000"/>
          <w:sz w:val="20"/>
          <w:lang w:val="en-ID"/>
        </w:rPr>
        <w:t xml:space="preserve">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 xml:space="preserve">Berdasarkan tabel </w:t>
      </w:r>
      <w:r>
        <w:rPr>
          <w:rFonts w:ascii="Times New Roman" w:cs="Times New Roman" w:hAnsi="Times New Roman"/>
          <w:color w:val="000000"/>
          <w:sz w:val="24"/>
          <w:szCs w:val="28"/>
          <w:lang w:val="id-ID"/>
        </w:rPr>
        <w:t xml:space="preserve">4.2 </w:t>
      </w:r>
      <w:r>
        <w:rPr>
          <w:rFonts w:ascii="Times New Roman" w:cs="Times New Roman" w:hAnsi="Times New Roman"/>
          <w:color w:val="000000"/>
          <w:sz w:val="24"/>
          <w:szCs w:val="28"/>
          <w:lang w:val="id-ID"/>
        </w:rPr>
        <w:t xml:space="preserve">di atas menunjukkan bahwa </w:t>
      </w:r>
      <w:r>
        <w:rPr>
          <w:rFonts w:ascii="Times New Roman" w:cs="Times New Roman" w:hAnsi="Times New Roman"/>
          <w:color w:val="000000"/>
          <w:sz w:val="24"/>
          <w:szCs w:val="28"/>
          <w:lang w:val="id-ID"/>
        </w:rPr>
        <w:t>Agresivitas Pajak (ETR) sebagai variabel dependen (Y) memiliki nilai rata-rata sebesar 0,22474</w:t>
      </w:r>
      <w:r>
        <w:rPr>
          <w:rFonts w:ascii="Times New Roman" w:cs="Times New Roman" w:hAnsi="Times New Roman"/>
          <w:color w:val="000000"/>
          <w:sz w:val="24"/>
          <w:szCs w:val="28"/>
          <w:lang w:val="id-ID"/>
        </w:rPr>
        <w:t>4</w:t>
      </w:r>
      <w:r>
        <w:rPr>
          <w:rFonts w:ascii="Times New Roman" w:cs="Times New Roman" w:hAnsi="Times New Roman"/>
          <w:color w:val="000000"/>
          <w:sz w:val="24"/>
          <w:szCs w:val="28"/>
          <w:lang w:val="id-ID"/>
        </w:rPr>
        <w:t xml:space="preserve">, secara rata-rata perusahaan membayar pajak sebesar 22,47% </w:t>
      </w:r>
      <w:r>
        <w:rPr>
          <w:rFonts w:ascii="Times New Roman" w:cs="Times New Roman" w:hAnsi="Times New Roman"/>
          <w:color w:val="000000"/>
          <w:sz w:val="24"/>
          <w:szCs w:val="28"/>
          <w:lang w:val="id-ID"/>
        </w:rPr>
        <w:t>dari laba kena pajak perusahaan</w:t>
      </w:r>
      <w:r>
        <w:rPr>
          <w:rFonts w:ascii="Times New Roman" w:cs="Times New Roman" w:hAnsi="Times New Roman"/>
          <w:color w:val="000000"/>
          <w:sz w:val="24"/>
          <w:szCs w:val="28"/>
          <w:lang w:val="id-ID"/>
        </w:rPr>
        <w:t>. Nilai ini mencerminkan</w:t>
      </w:r>
      <w:r>
        <w:rPr>
          <w:rFonts w:ascii="Times New Roman" w:cs="Times New Roman" w:hAnsi="Times New Roman"/>
          <w:color w:val="000000"/>
          <w:sz w:val="24"/>
          <w:szCs w:val="28"/>
          <w:lang w:val="id-ID"/>
        </w:rPr>
        <w:t xml:space="preserve"> tingkat kepatuhan pajak masih dalam keadaan baik</w:t>
      </w:r>
      <w:r>
        <w:rPr>
          <w:rFonts w:ascii="Times New Roman" w:cs="Times New Roman" w:hAnsi="Times New Roman"/>
          <w:color w:val="000000"/>
          <w:sz w:val="24"/>
          <w:szCs w:val="28"/>
          <w:lang w:val="id-ID"/>
        </w:rPr>
        <w:t>. Namun, agresivitas pajak memiliki nilai minimum</w:t>
      </w:r>
      <w:r>
        <w:rPr>
          <w:rFonts w:ascii="Times New Roman" w:cs="Times New Roman" w:hAnsi="Times New Roman"/>
          <w:color w:val="000000"/>
          <w:sz w:val="24"/>
          <w:szCs w:val="28"/>
          <w:lang w:val="id-ID"/>
        </w:rPr>
        <w:t xml:space="preserve"> sebesar 0,1289 menunjukkan adanya perusahaan yang membayar </w:t>
      </w:r>
      <w:r>
        <w:rPr>
          <w:rFonts w:ascii="Times New Roman" w:cs="Times New Roman" w:hAnsi="Times New Roman"/>
          <w:color w:val="000000"/>
          <w:sz w:val="24"/>
          <w:szCs w:val="28"/>
          <w:lang w:val="id-ID"/>
        </w:rPr>
        <w:t xml:space="preserve">pajak sangat rendah, yaitu hanya 12,89% dari laba kena pajak, yang dapat mengarah pada </w:t>
      </w:r>
      <w:r>
        <w:rPr>
          <w:rFonts w:ascii="Times New Roman" w:cs="Times New Roman" w:hAnsi="Times New Roman"/>
          <w:color w:val="000000"/>
          <w:sz w:val="24"/>
          <w:szCs w:val="28"/>
          <w:lang w:val="id-ID"/>
        </w:rPr>
        <w:t>tindakan agresivitas pajak</w:t>
      </w:r>
      <w:r>
        <w:rPr>
          <w:rFonts w:ascii="Times New Roman" w:cs="Times New Roman" w:hAnsi="Times New Roman"/>
          <w:color w:val="000000"/>
          <w:sz w:val="24"/>
          <w:szCs w:val="28"/>
          <w:lang w:val="id-ID"/>
        </w:rPr>
        <w:t>. Sebaliknya, memiliki nilai maksimum sebesar 0,</w:t>
      </w:r>
      <w:r>
        <w:rPr>
          <w:rFonts w:ascii="Times New Roman" w:cs="Times New Roman" w:hAnsi="Times New Roman"/>
          <w:color w:val="000000"/>
          <w:sz w:val="24"/>
          <w:szCs w:val="28"/>
          <w:lang w:val="id-ID"/>
        </w:rPr>
        <w:t xml:space="preserve">3089 yang menunjukkan bahwa terdapat perusahaan yang membayar pajak hingga </w:t>
      </w:r>
      <w:r>
        <w:rPr>
          <w:rFonts w:ascii="Times New Roman" w:cs="Times New Roman" w:hAnsi="Times New Roman"/>
          <w:color w:val="000000"/>
          <w:sz w:val="24"/>
          <w:szCs w:val="28"/>
          <w:lang w:val="id-ID"/>
        </w:rPr>
        <w:t>3</w:t>
      </w:r>
      <w:r>
        <w:rPr>
          <w:rFonts w:ascii="Times New Roman" w:cs="Times New Roman" w:hAnsi="Times New Roman"/>
          <w:color w:val="000000"/>
          <w:sz w:val="24"/>
          <w:szCs w:val="28"/>
          <w:lang w:val="id-ID"/>
        </w:rPr>
        <w:t>0,89% dari laba kena pajak</w:t>
      </w:r>
      <w:r>
        <w:rPr>
          <w:rFonts w:ascii="Times New Roman" w:cs="Times New Roman" w:hAnsi="Times New Roman"/>
          <w:color w:val="000000"/>
          <w:sz w:val="24"/>
          <w:szCs w:val="28"/>
          <w:lang w:val="id-ID"/>
        </w:rPr>
        <w:t>, yang mengindikasikan tingkat kepatuhan yang tinggi</w:t>
      </w:r>
      <w:r>
        <w:rPr>
          <w:rFonts w:ascii="Times New Roman" w:cs="Times New Roman" w:hAnsi="Times New Roman"/>
          <w:color w:val="000000"/>
          <w:sz w:val="24"/>
          <w:szCs w:val="28"/>
          <w:lang w:val="id-ID"/>
        </w:rPr>
        <w:t xml:space="preserve">, sementara nilai </w:t>
      </w:r>
      <w:r>
        <w:rPr>
          <w:rFonts w:ascii="Times New Roman" w:cs="Times New Roman" w:hAnsi="Times New Roman"/>
          <w:color w:val="000000"/>
          <w:sz w:val="24"/>
          <w:szCs w:val="28"/>
          <w:lang w:val="id-ID"/>
        </w:rPr>
        <w:t xml:space="preserve">standar deviasi </w:t>
      </w:r>
      <w:r>
        <w:rPr>
          <w:rFonts w:ascii="Times New Roman" w:cs="Times New Roman" w:hAnsi="Times New Roman"/>
          <w:color w:val="000000"/>
          <w:sz w:val="24"/>
          <w:szCs w:val="28"/>
          <w:lang w:val="id-ID"/>
        </w:rPr>
        <w:t xml:space="preserve">sebesar </w:t>
      </w:r>
      <w:r>
        <w:rPr>
          <w:rFonts w:ascii="Times New Roman" w:cs="Times New Roman" w:hAnsi="Times New Roman"/>
          <w:color w:val="000000"/>
          <w:sz w:val="24"/>
          <w:szCs w:val="28"/>
          <w:lang w:val="id-ID"/>
        </w:rPr>
        <w:t>0,0273</w:t>
      </w:r>
      <w:r>
        <w:rPr>
          <w:rFonts w:ascii="Times New Roman" w:cs="Times New Roman" w:hAnsi="Times New Roman"/>
          <w:color w:val="000000"/>
          <w:sz w:val="24"/>
          <w:szCs w:val="28"/>
          <w:lang w:val="id-ID"/>
        </w:rPr>
        <w:t>230</w:t>
      </w:r>
      <w:r>
        <w:rPr>
          <w:rFonts w:ascii="Times New Roman" w:cs="Times New Roman" w:hAnsi="Times New Roman"/>
          <w:color w:val="000000"/>
          <w:sz w:val="24"/>
          <w:szCs w:val="28"/>
          <w:lang w:val="id-ID"/>
        </w:rPr>
        <w:t xml:space="preserve"> menunjukkan bahwa penyebaran data ETR antar perusahaan relatif rendah</w:t>
      </w:r>
      <w:r>
        <w:rPr>
          <w:rFonts w:ascii="Times New Roman" w:cs="Times New Roman" w:hAnsi="Times New Roman"/>
          <w:color w:val="000000"/>
          <w:sz w:val="24"/>
          <w:szCs w:val="28"/>
          <w:lang w:val="id-ID"/>
        </w:rPr>
        <w:t>, yang berarti tingat agresivitas pajak perusahaan cenderung homogen dengan variasi yang tidak terlalu besar di antara sampel.</w:t>
      </w:r>
      <w:r>
        <w:rPr>
          <w:rFonts w:ascii="Times New Roman" w:cs="Times New Roman" w:hAnsi="Times New Roman"/>
          <w:color w:val="000000"/>
          <w:sz w:val="24"/>
          <w:szCs w:val="28"/>
          <w:lang w:val="id-ID"/>
        </w:rPr>
        <w:t xml:space="preserve"> </w:t>
      </w:r>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Ukuran Perusahaan sebagai variabel independen (X</w:t>
      </w:r>
      <w:r>
        <w:rPr>
          <w:rFonts w:ascii="Times New Roman" w:cs="Times New Roman" w:hAnsi="Times New Roman"/>
          <w:color w:val="000000"/>
          <w:sz w:val="24"/>
          <w:szCs w:val="28"/>
          <w:vertAlign w:val="subscript"/>
          <w:lang w:val="id-ID"/>
        </w:rPr>
        <w:t>1</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yang diukur </w:t>
      </w:r>
      <w:r>
        <w:rPr>
          <w:rFonts w:ascii="Times New Roman" w:cs="Times New Roman" w:hAnsi="Times New Roman"/>
          <w:color w:val="000000"/>
          <w:sz w:val="24"/>
          <w:szCs w:val="28"/>
          <w:lang w:val="id-ID"/>
        </w:rPr>
        <w:t xml:space="preserve">menggunakan Ln (total aset) </w:t>
      </w:r>
      <w:r>
        <w:rPr>
          <w:rFonts w:ascii="Times New Roman" w:cs="Times New Roman" w:hAnsi="Times New Roman"/>
          <w:color w:val="000000"/>
          <w:sz w:val="24"/>
          <w:szCs w:val="28"/>
          <w:lang w:val="id-ID"/>
        </w:rPr>
        <w:t>memiliki nilai rata-rata sebesar 29,32541</w:t>
      </w:r>
      <w:r>
        <w:rPr>
          <w:rFonts w:ascii="Times New Roman" w:cs="Times New Roman" w:hAnsi="Times New Roman"/>
          <w:color w:val="000000"/>
          <w:sz w:val="24"/>
          <w:szCs w:val="28"/>
          <w:lang w:val="id-ID"/>
        </w:rPr>
        <w:t>1</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menunjukkan bahwa</w:t>
      </w:r>
      <w:r>
        <w:rPr>
          <w:rFonts w:ascii="Times New Roman" w:cs="Times New Roman" w:hAnsi="Times New Roman"/>
          <w:color w:val="000000"/>
          <w:sz w:val="24"/>
          <w:szCs w:val="28"/>
          <w:lang w:val="id-ID"/>
        </w:rPr>
        <w:t xml:space="preserve"> sampel dalam penelitian ini didominasi oleh perusahaan dengan skala aset besar.</w:t>
      </w:r>
      <w:r>
        <w:rPr>
          <w:rFonts w:ascii="Times New Roman" w:cs="Times New Roman" w:hAnsi="Times New Roman"/>
          <w:color w:val="000000"/>
          <w:sz w:val="24"/>
          <w:szCs w:val="28"/>
          <w:lang w:val="id-ID"/>
        </w:rPr>
        <w:t xml:space="preserve"> Nilai minimum sebesar </w:t>
      </w:r>
      <w:r>
        <w:rPr>
          <w:rFonts w:ascii="Times New Roman" w:cs="Times New Roman" w:hAnsi="Times New Roman"/>
          <w:color w:val="000000"/>
          <w:sz w:val="24"/>
          <w:szCs w:val="28"/>
          <w:lang w:val="id-ID"/>
        </w:rPr>
        <w:t xml:space="preserve">25,8226 menunjukkan perusahaan </w:t>
      </w:r>
      <w:r>
        <w:rPr>
          <w:rFonts w:ascii="Times New Roman" w:cs="Times New Roman" w:hAnsi="Times New Roman"/>
          <w:color w:val="000000"/>
          <w:sz w:val="24"/>
          <w:szCs w:val="28"/>
          <w:lang w:val="id-ID"/>
        </w:rPr>
        <w:t xml:space="preserve">dengan aset terkecil atau perusahaan kecil </w:t>
      </w:r>
      <w:r>
        <w:rPr>
          <w:rFonts w:ascii="Times New Roman" w:cs="Times New Roman" w:hAnsi="Times New Roman"/>
          <w:color w:val="000000"/>
          <w:sz w:val="24"/>
          <w:szCs w:val="28"/>
          <w:lang w:val="id-ID"/>
        </w:rPr>
        <w:t>dalam sampel, sedangkan nilai maksimum sebesar 32,9379 menunjukkan perusahaan</w:t>
      </w:r>
      <w:r>
        <w:rPr>
          <w:rFonts w:ascii="Times New Roman" w:cs="Times New Roman" w:hAnsi="Times New Roman"/>
          <w:color w:val="000000"/>
          <w:sz w:val="24"/>
          <w:szCs w:val="28"/>
          <w:lang w:val="id-ID"/>
        </w:rPr>
        <w:t xml:space="preserve"> dengan aset terbesar</w:t>
      </w:r>
      <w:r>
        <w:rPr>
          <w:rFonts w:ascii="Times New Roman" w:cs="Times New Roman" w:hAnsi="Times New Roman"/>
          <w:color w:val="000000"/>
          <w:sz w:val="24"/>
          <w:szCs w:val="28"/>
          <w:lang w:val="id-ID"/>
        </w:rPr>
        <w:t>. Standar deviasi sebesar 1,54846</w:t>
      </w:r>
      <w:r>
        <w:rPr>
          <w:rFonts w:ascii="Times New Roman" w:cs="Times New Roman" w:hAnsi="Times New Roman"/>
          <w:color w:val="000000"/>
          <w:sz w:val="24"/>
          <w:szCs w:val="28"/>
          <w:lang w:val="id-ID"/>
        </w:rPr>
        <w:t>79</w:t>
      </w:r>
      <w:r>
        <w:rPr>
          <w:rFonts w:ascii="Times New Roman" w:cs="Times New Roman" w:hAnsi="Times New Roman"/>
          <w:color w:val="000000"/>
          <w:sz w:val="24"/>
          <w:szCs w:val="28"/>
          <w:lang w:val="id-ID"/>
        </w:rPr>
        <w:t xml:space="preserve"> me</w:t>
      </w:r>
      <w:r>
        <w:rPr>
          <w:rFonts w:ascii="Times New Roman" w:cs="Times New Roman" w:hAnsi="Times New Roman"/>
          <w:color w:val="000000"/>
          <w:sz w:val="24"/>
          <w:szCs w:val="28"/>
          <w:lang w:val="id-ID"/>
        </w:rPr>
        <w:t xml:space="preserve">nandai adanya </w:t>
      </w:r>
      <w:r>
        <w:rPr>
          <w:rFonts w:ascii="Times New Roman" w:cs="Times New Roman" w:hAnsi="Times New Roman"/>
          <w:color w:val="000000"/>
          <w:sz w:val="24"/>
          <w:szCs w:val="28"/>
          <w:lang w:val="id-ID"/>
        </w:rPr>
        <w:t>penyebaran data yang sedang terhadap nilai ukuran perusahaan</w:t>
      </w:r>
      <w:r>
        <w:rPr>
          <w:rFonts w:ascii="Times New Roman" w:cs="Times New Roman" w:hAnsi="Times New Roman"/>
          <w:color w:val="000000"/>
          <w:sz w:val="24"/>
          <w:szCs w:val="28"/>
          <w:lang w:val="id-ID"/>
        </w:rPr>
        <w:t xml:space="preserve"> dalam sampel penelitian, yang berarti terdapat </w:t>
      </w:r>
      <w:r>
        <w:rPr>
          <w:rFonts w:ascii="Times New Roman" w:cs="Times New Roman" w:hAnsi="Times New Roman"/>
          <w:color w:val="000000"/>
          <w:sz w:val="24"/>
          <w:szCs w:val="28"/>
          <w:lang w:val="id-ID"/>
        </w:rPr>
        <w:t>variasi dalam ukuran perusahaa</w:t>
      </w:r>
      <w:r>
        <w:rPr>
          <w:rFonts w:ascii="Times New Roman" w:cs="Times New Roman" w:hAnsi="Times New Roman"/>
          <w:color w:val="000000"/>
          <w:sz w:val="24"/>
          <w:szCs w:val="28"/>
          <w:lang w:val="id-ID"/>
        </w:rPr>
        <w:t>n</w:t>
      </w:r>
      <w:r>
        <w:rPr>
          <w:rFonts w:ascii="Times New Roman" w:cs="Times New Roman" w:hAnsi="Times New Roman"/>
          <w:color w:val="000000"/>
          <w:sz w:val="24"/>
          <w:szCs w:val="28"/>
          <w:lang w:val="id-ID"/>
        </w:rPr>
        <w:t xml:space="preserve"> dalam memengaruhi keputusan manajemen, termasuk dalam keputusan pajak.</w:t>
      </w:r>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Profitabilitas sebagai variabel independen (X</w:t>
      </w:r>
      <w:r>
        <w:rPr>
          <w:rFonts w:ascii="Times New Roman" w:cs="Times New Roman" w:hAnsi="Times New Roman"/>
          <w:color w:val="000000"/>
          <w:sz w:val="24"/>
          <w:szCs w:val="28"/>
          <w:vertAlign w:val="subscript"/>
          <w:lang w:val="id-ID"/>
        </w:rPr>
        <w:t>2</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yang diukur dengan Return on Assets (ROA) menunjukkan nilai rata-rata sebesar 0,11450</w:t>
      </w:r>
      <w:r>
        <w:rPr>
          <w:rFonts w:ascii="Times New Roman" w:cs="Times New Roman" w:hAnsi="Times New Roman"/>
          <w:color w:val="000000"/>
          <w:sz w:val="24"/>
          <w:szCs w:val="28"/>
          <w:lang w:val="id-ID"/>
        </w:rPr>
        <w:t>7</w:t>
      </w:r>
      <w:r>
        <w:rPr>
          <w:rFonts w:ascii="Times New Roman" w:cs="Times New Roman" w:hAnsi="Times New Roman"/>
          <w:color w:val="000000"/>
          <w:sz w:val="24"/>
          <w:szCs w:val="28"/>
          <w:lang w:val="id-ID"/>
        </w:rPr>
        <w:t xml:space="preserve">, yang berarti  secara umum perusahaan yang dijadikan sampel mampu menghasilkan </w:t>
      </w:r>
      <w:r>
        <w:rPr>
          <w:rFonts w:ascii="Times New Roman" w:cs="Times New Roman" w:hAnsi="Times New Roman"/>
          <w:color w:val="000000"/>
          <w:sz w:val="24"/>
          <w:szCs w:val="28"/>
          <w:lang w:val="id-ID"/>
        </w:rPr>
        <w:t>laba sebesar 11,45% dari total aset yang dimiliki, yang menunjukkan tingkat efisiensi perusahaan dalam mengelola aset untuk menghasilkan laba</w:t>
      </w:r>
      <w:r>
        <w:rPr>
          <w:rFonts w:ascii="Times New Roman" w:cs="Times New Roman" w:hAnsi="Times New Roman"/>
          <w:color w:val="000000"/>
          <w:sz w:val="24"/>
          <w:szCs w:val="28"/>
          <w:lang w:val="id-ID"/>
        </w:rPr>
        <w:t>. Nilai minimum</w:t>
      </w:r>
      <w:r>
        <w:rPr>
          <w:rFonts w:ascii="Times New Roman" w:cs="Times New Roman" w:hAnsi="Times New Roman"/>
          <w:color w:val="000000"/>
          <w:sz w:val="24"/>
          <w:szCs w:val="28"/>
          <w:lang w:val="id-ID"/>
        </w:rPr>
        <w:t>nya sebesar 0,0078 yang mengindikasikan adanya perusahaan y</w:t>
      </w:r>
      <w:r>
        <w:rPr>
          <w:rFonts w:ascii="Times New Roman" w:cs="Times New Roman" w:hAnsi="Times New Roman"/>
          <w:color w:val="000000"/>
          <w:sz w:val="24"/>
          <w:szCs w:val="28"/>
          <w:lang w:val="id-ID"/>
        </w:rPr>
        <w:t>ang kurang mampu menghasilkan laba</w:t>
      </w:r>
      <w:r>
        <w:rPr>
          <w:rFonts w:ascii="Times New Roman" w:cs="Times New Roman" w:hAnsi="Times New Roman"/>
          <w:color w:val="000000"/>
          <w:sz w:val="24"/>
          <w:szCs w:val="28"/>
          <w:lang w:val="id-ID"/>
        </w:rPr>
        <w:t xml:space="preserve"> yang baik, disisi lain nilai maksimumnya sebesar 0,3489 </w:t>
      </w:r>
      <w:r>
        <w:rPr>
          <w:rFonts w:ascii="Times New Roman" w:cs="Times New Roman" w:hAnsi="Times New Roman"/>
          <w:color w:val="000000"/>
          <w:sz w:val="24"/>
          <w:szCs w:val="28"/>
          <w:lang w:val="id-ID"/>
        </w:rPr>
        <w:t>menunjukkan bahwa terdapat perusahaan yang sangat efisien dengan tingkat profitabilitas tinggi yaitu sebesar 34,89%</w:t>
      </w:r>
      <w:r>
        <w:rPr>
          <w:rFonts w:ascii="Times New Roman" w:cs="Times New Roman" w:hAnsi="Times New Roman"/>
          <w:color w:val="000000"/>
          <w:sz w:val="24"/>
          <w:szCs w:val="28"/>
          <w:lang w:val="id-ID"/>
        </w:rPr>
        <w:t xml:space="preserve"> dan standar deviasi sebesar 0,07179</w:t>
      </w:r>
      <w:r>
        <w:rPr>
          <w:rFonts w:ascii="Times New Roman" w:cs="Times New Roman" w:hAnsi="Times New Roman"/>
          <w:color w:val="000000"/>
          <w:sz w:val="24"/>
          <w:szCs w:val="28"/>
          <w:lang w:val="id-ID"/>
        </w:rPr>
        <w:t>65</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menunjukkan bahwa data profitabilitas memiliki tingkat variasi yang </w:t>
      </w:r>
      <w:r>
        <w:rPr>
          <w:rFonts w:ascii="Times New Roman" w:cs="Times New Roman" w:hAnsi="Times New Roman"/>
          <w:color w:val="000000"/>
          <w:sz w:val="24"/>
          <w:szCs w:val="28"/>
          <w:lang w:val="id-ID"/>
        </w:rPr>
        <w:t xml:space="preserve">cukup tinggi </w:t>
      </w:r>
      <w:r>
        <w:rPr>
          <w:rFonts w:ascii="Times New Roman" w:cs="Times New Roman" w:hAnsi="Times New Roman"/>
          <w:color w:val="000000"/>
          <w:sz w:val="24"/>
          <w:szCs w:val="28"/>
          <w:lang w:val="id-ID"/>
        </w:rPr>
        <w:t>dalam menghasilkan laba perusahaan.</w:t>
      </w:r>
      <w:r>
        <w:rPr>
          <w:rFonts w:ascii="Times New Roman" w:cs="Times New Roman" w:hAnsi="Times New Roman"/>
          <w:color w:val="000000"/>
          <w:sz w:val="24"/>
          <w:szCs w:val="28"/>
          <w:lang w:val="id-ID"/>
        </w:rPr>
        <w:t xml:space="preserve"> </w:t>
      </w:r>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sebagai variabel independen (X</w:t>
      </w:r>
      <w:r>
        <w:rPr>
          <w:rFonts w:ascii="Times New Roman" w:cs="Times New Roman" w:hAnsi="Times New Roman"/>
          <w:color w:val="000000"/>
          <w:sz w:val="24"/>
          <w:szCs w:val="28"/>
          <w:vertAlign w:val="subscript"/>
          <w:lang w:val="id-ID"/>
        </w:rPr>
        <w:t>3</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memiliki nilai rata-rata sebesar 0,37190</w:t>
      </w:r>
      <w:r>
        <w:rPr>
          <w:rFonts w:ascii="Times New Roman" w:cs="Times New Roman" w:hAnsi="Times New Roman"/>
          <w:color w:val="000000"/>
          <w:sz w:val="24"/>
          <w:szCs w:val="28"/>
          <w:lang w:val="id-ID"/>
        </w:rPr>
        <w:t>1</w:t>
      </w:r>
      <w:r>
        <w:rPr>
          <w:rFonts w:ascii="Times New Roman" w:cs="Times New Roman" w:hAnsi="Times New Roman"/>
          <w:color w:val="000000"/>
          <w:sz w:val="24"/>
          <w:szCs w:val="28"/>
          <w:lang w:val="id-ID"/>
        </w:rPr>
        <w:t xml:space="preserve">, menunjukkan bahwa rata-rata perusahaan </w:t>
      </w:r>
      <w:r>
        <w:rPr>
          <w:rFonts w:ascii="Times New Roman" w:cs="Times New Roman" w:hAnsi="Times New Roman"/>
          <w:color w:val="000000"/>
          <w:sz w:val="24"/>
          <w:szCs w:val="28"/>
          <w:lang w:val="id-ID"/>
        </w:rPr>
        <w:t>mendanai sekitar 37,19% dari asetnya menggunakan utang</w:t>
      </w:r>
      <w:r>
        <w:rPr>
          <w:rFonts w:ascii="Times New Roman" w:cs="Times New Roman" w:hAnsi="Times New Roman"/>
          <w:color w:val="000000"/>
          <w:sz w:val="24"/>
          <w:szCs w:val="28"/>
          <w:lang w:val="id-ID"/>
        </w:rPr>
        <w:t>, yang mencerminkan struktur modal relatif seimbang</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yang menunju</w:t>
      </w:r>
      <w:r>
        <w:rPr>
          <w:rFonts w:ascii="Times New Roman" w:cs="Times New Roman" w:hAnsi="Times New Roman"/>
          <w:color w:val="000000"/>
          <w:sz w:val="24"/>
          <w:szCs w:val="28"/>
          <w:lang w:val="id-ID"/>
        </w:rPr>
        <w:t xml:space="preserve">kkan bahwa </w:t>
      </w:r>
      <w:r>
        <w:rPr>
          <w:rFonts w:ascii="Times New Roman" w:cs="Times New Roman" w:hAnsi="Times New Roman"/>
          <w:color w:val="000000"/>
          <w:sz w:val="24"/>
          <w:szCs w:val="28"/>
          <w:lang w:val="id-ID"/>
        </w:rPr>
        <w:t xml:space="preserve">perusahaan tidak sepenuhnya bergantung pada utang. Nilai miminum sebesar </w:t>
      </w:r>
      <w:r>
        <w:rPr>
          <w:rFonts w:ascii="Times New Roman" w:cs="Times New Roman" w:hAnsi="Times New Roman"/>
          <w:color w:val="000000"/>
          <w:sz w:val="24"/>
          <w:szCs w:val="28"/>
          <w:lang w:val="id-ID"/>
        </w:rPr>
        <w:t xml:space="preserve">0,0911 menunjukkan perusahaan dengan tingkat leverage yang sangat rendah, hanya sekitar </w:t>
      </w:r>
      <w:r>
        <w:rPr>
          <w:rFonts w:ascii="Times New Roman" w:cs="Times New Roman" w:hAnsi="Times New Roman"/>
          <w:color w:val="000000"/>
          <w:sz w:val="24"/>
          <w:szCs w:val="28"/>
          <w:lang w:val="id-ID"/>
        </w:rPr>
        <w:t xml:space="preserve">9,11% yang berarti perusahaan tersebut </w:t>
      </w:r>
      <w:r>
        <w:rPr>
          <w:rFonts w:ascii="Times New Roman" w:cs="Times New Roman" w:hAnsi="Times New Roman"/>
          <w:color w:val="000000"/>
          <w:sz w:val="24"/>
          <w:szCs w:val="28"/>
          <w:lang w:val="id-ID"/>
        </w:rPr>
        <w:t>mengandalkan modal sendiri daripada utang. Sebaliknya</w:t>
      </w:r>
      <w:r>
        <w:rPr>
          <w:rFonts w:ascii="Times New Roman" w:cs="Times New Roman" w:hAnsi="Times New Roman"/>
          <w:color w:val="000000"/>
          <w:sz w:val="24"/>
          <w:szCs w:val="28"/>
          <w:lang w:val="id-ID"/>
        </w:rPr>
        <w:t>, nilai maksimum sebesar 0,866</w:t>
      </w:r>
      <w:r>
        <w:rPr>
          <w:rFonts w:ascii="Times New Roman" w:cs="Times New Roman" w:hAnsi="Times New Roman"/>
          <w:color w:val="000000"/>
          <w:sz w:val="24"/>
          <w:szCs w:val="28"/>
          <w:lang w:val="id-ID"/>
        </w:rPr>
        <w:t>1</w:t>
      </w:r>
      <w:r>
        <w:rPr>
          <w:rFonts w:ascii="Times New Roman" w:cs="Times New Roman" w:hAnsi="Times New Roman"/>
          <w:color w:val="000000"/>
          <w:sz w:val="24"/>
          <w:szCs w:val="28"/>
          <w:lang w:val="id-ID"/>
        </w:rPr>
        <w:t xml:space="preserve"> menunjukkan bahwa terdapat perusahaan </w:t>
      </w:r>
      <w:r>
        <w:rPr>
          <w:rFonts w:ascii="Times New Roman" w:cs="Times New Roman" w:hAnsi="Times New Roman"/>
          <w:color w:val="000000"/>
          <w:sz w:val="24"/>
          <w:szCs w:val="28"/>
          <w:lang w:val="id-ID"/>
        </w:rPr>
        <w:t>yang hampir seluruh asetnya dibiayai dengan menggunakan utang, yaitu sebesar 86,6%</w:t>
      </w:r>
      <w:r>
        <w:rPr>
          <w:rFonts w:ascii="Times New Roman" w:cs="Times New Roman" w:hAnsi="Times New Roman"/>
          <w:color w:val="000000"/>
          <w:sz w:val="24"/>
          <w:szCs w:val="28"/>
          <w:lang w:val="id-ID"/>
        </w:rPr>
        <w:t>. Standar deviasi sebesar 0,17948</w:t>
      </w:r>
      <w:r>
        <w:rPr>
          <w:rFonts w:ascii="Times New Roman" w:cs="Times New Roman" w:hAnsi="Times New Roman"/>
          <w:color w:val="000000"/>
          <w:sz w:val="24"/>
          <w:szCs w:val="28"/>
          <w:lang w:val="id-ID"/>
        </w:rPr>
        <w:t xml:space="preserve">27 </w:t>
      </w:r>
      <w:r>
        <w:rPr>
          <w:rFonts w:ascii="Times New Roman" w:cs="Times New Roman" w:hAnsi="Times New Roman"/>
          <w:color w:val="000000"/>
          <w:sz w:val="24"/>
          <w:szCs w:val="28"/>
          <w:lang w:val="id-ID"/>
        </w:rPr>
        <w:t xml:space="preserve">mengindikasikan bahwa terdapat penyebaran yang cukup besar antar perusahaan dalam </w:t>
      </w:r>
      <w:r>
        <w:rPr>
          <w:rFonts w:ascii="Times New Roman" w:cs="Times New Roman" w:hAnsi="Times New Roman"/>
          <w:color w:val="000000"/>
          <w:sz w:val="24"/>
          <w:szCs w:val="28"/>
          <w:lang w:val="id-ID"/>
        </w:rPr>
        <w:t>menggunakan utang sebagai struktur modal perusahaan.</w:t>
      </w:r>
    </w:p>
    <w:bookmarkStart w:id="76" w:name="_Toc212726683"/>
    <w:p>
      <w:pPr>
        <w:pStyle w:val="style4123"/>
        <w:spacing w:after="0"/>
        <w:rPr/>
      </w:pPr>
      <w:r>
        <w:t>Uji Asumsi Klasik</w:t>
      </w:r>
      <w:bookmarkEnd w:id="76"/>
    </w:p>
    <w:bookmarkStart w:id="77" w:name="_Toc212726684"/>
    <w:p>
      <w:pPr>
        <w:pStyle w:val="style4125"/>
        <w:spacing w:before="0"/>
        <w:rPr/>
      </w:pPr>
      <w:r>
        <w:t>Uji Normalitas</w:t>
      </w:r>
      <w:bookmarkEnd w:id="77"/>
    </w:p>
    <w:p>
      <w:pPr>
        <w:pStyle w:val="style0"/>
        <w:spacing w:after="0" w:lineRule="auto" w:line="480"/>
        <w:ind w:firstLine="720"/>
        <w:jc w:val="both"/>
        <w:rPr>
          <w:rFonts w:ascii="Times New Roman" w:cs="Times New Roman" w:hAnsi="Times New Roman"/>
          <w:i/>
          <w:iCs/>
          <w:color w:val="000000"/>
          <w:sz w:val="24"/>
          <w:szCs w:val="28"/>
          <w:lang w:val="id-ID"/>
        </w:rPr>
      </w:pPr>
      <w:r>
        <w:rPr>
          <w:rFonts w:ascii="Times New Roman" w:cs="Times New Roman" w:hAnsi="Times New Roman"/>
          <w:color w:val="000000"/>
          <w:sz w:val="24"/>
          <w:szCs w:val="28"/>
          <w:lang w:val="id-ID"/>
        </w:rPr>
        <w:t xml:space="preserve">Uji normalitas </w:t>
      </w:r>
      <w:r>
        <w:rPr>
          <w:rFonts w:ascii="Times New Roman" w:cs="Times New Roman" w:hAnsi="Times New Roman"/>
          <w:color w:val="000000"/>
          <w:sz w:val="24"/>
          <w:szCs w:val="28"/>
          <w:lang w:val="id-ID"/>
        </w:rPr>
        <w:t xml:space="preserve">dilakukan untuk </w:t>
      </w:r>
      <w:r>
        <w:rPr>
          <w:rFonts w:ascii="Times New Roman" w:cs="Times New Roman" w:hAnsi="Times New Roman"/>
          <w:color w:val="000000"/>
          <w:sz w:val="24"/>
          <w:szCs w:val="28"/>
          <w:lang w:val="id-ID"/>
        </w:rPr>
        <w:t xml:space="preserve">melihat model regresi, </w:t>
      </w:r>
      <w:r>
        <w:rPr>
          <w:rFonts w:ascii="Times New Roman" w:cs="Times New Roman" w:hAnsi="Times New Roman"/>
          <w:color w:val="000000"/>
          <w:sz w:val="24"/>
          <w:szCs w:val="28"/>
          <w:lang w:val="id-ID"/>
        </w:rPr>
        <w:t xml:space="preserve">apakah terdapat </w:t>
      </w:r>
      <w:r>
        <w:rPr>
          <w:rFonts w:ascii="Times New Roman" w:cs="Times New Roman" w:hAnsi="Times New Roman"/>
          <w:color w:val="000000"/>
          <w:sz w:val="24"/>
          <w:szCs w:val="28"/>
          <w:lang w:val="id-ID"/>
        </w:rPr>
        <w:t>variabel yang mengganggu atau residual</w:t>
      </w:r>
      <w:r>
        <w:rPr>
          <w:rFonts w:ascii="Times New Roman" w:cs="Times New Roman" w:hAnsi="Times New Roman"/>
          <w:color w:val="000000"/>
          <w:sz w:val="24"/>
          <w:szCs w:val="28"/>
          <w:lang w:val="id-ID"/>
        </w:rPr>
        <w:t xml:space="preserve"> memiliki sebaran yang normal</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karena </w:t>
      </w:r>
      <w:r>
        <w:rPr>
          <w:rFonts w:ascii="Times New Roman" w:cs="Times New Roman" w:hAnsi="Times New Roman"/>
          <w:color w:val="000000"/>
          <w:sz w:val="24"/>
          <w:szCs w:val="28"/>
          <w:lang w:val="id-ID"/>
        </w:rPr>
        <w:t>uji t dan F menganggap bahwa nilai residual mengikuti sebaran normal</w:t>
      </w:r>
      <w:r>
        <w:rPr>
          <w:rFonts w:ascii="Times New Roman" w:cs="Times New Roman" w:hAnsi="Times New Roman"/>
          <w:color w:val="000000"/>
          <w:sz w:val="24"/>
          <w:szCs w:val="28"/>
          <w:lang w:val="id-ID"/>
        </w:rPr>
        <w:t>. J</w:t>
      </w:r>
      <w:r>
        <w:rPr>
          <w:rFonts w:ascii="Times New Roman" w:cs="Times New Roman" w:hAnsi="Times New Roman"/>
          <w:color w:val="000000"/>
          <w:sz w:val="24"/>
          <w:szCs w:val="28"/>
          <w:lang w:val="id-ID"/>
        </w:rPr>
        <w:t xml:space="preserve">ika asumsi ini tidak terpenuhi </w:t>
      </w:r>
      <w:r>
        <w:rPr>
          <w:rFonts w:ascii="Times New Roman" w:cs="Times New Roman" w:hAnsi="Times New Roman"/>
          <w:color w:val="000000"/>
          <w:sz w:val="24"/>
          <w:szCs w:val="28"/>
          <w:lang w:val="id-ID"/>
        </w:rPr>
        <w:t xml:space="preserve">maka uji statistik menjadi tidak </w:t>
      </w:r>
      <w:r>
        <w:rPr>
          <w:rFonts w:ascii="Times New Roman" w:cs="Times New Roman" w:hAnsi="Times New Roman"/>
          <w:color w:val="000000"/>
          <w:sz w:val="24"/>
          <w:szCs w:val="28"/>
          <w:lang w:val="id-ID"/>
        </w:rPr>
        <w:t xml:space="preserve">akan </w:t>
      </w:r>
      <w:r>
        <w:rPr>
          <w:rFonts w:ascii="Times New Roman" w:cs="Times New Roman" w:hAnsi="Times New Roman"/>
          <w:color w:val="000000"/>
          <w:sz w:val="24"/>
          <w:szCs w:val="28"/>
          <w:lang w:val="id-ID"/>
        </w:rPr>
        <w:t>valid,</w:t>
      </w:r>
      <w:r>
        <w:rPr>
          <w:rFonts w:ascii="Times New Roman" w:cs="Times New Roman" w:hAnsi="Times New Roman"/>
          <w:color w:val="000000"/>
          <w:sz w:val="24"/>
          <w:szCs w:val="28"/>
          <w:lang w:val="id-ID"/>
        </w:rPr>
        <w:t xml:space="preserve"> untuk mendeteksi data berdistribusi nornal dapat menggunakan uji </w:t>
      </w:r>
      <w:r>
        <w:rPr>
          <w:rFonts w:ascii="Times New Roman" w:cs="Times New Roman" w:hAnsi="Times New Roman"/>
          <w:i/>
          <w:iCs/>
          <w:color w:val="000000"/>
          <w:sz w:val="24"/>
          <w:szCs w:val="28"/>
          <w:lang w:val="id-ID"/>
        </w:rPr>
        <w:t>kolmogorov-smirnov.</w:t>
      </w:r>
    </w:p>
    <w:bookmarkStart w:id="78" w:name="_Toc202822728"/>
    <w:bookmarkStart w:id="79" w:name="_Toc209791481"/>
    <w:p>
      <w:pPr>
        <w:pStyle w:val="style34"/>
        <w:keepNext/>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3</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Uji </w:t>
      </w:r>
      <w:r>
        <w:rPr>
          <w:rFonts w:ascii="Times New Roman" w:cs="Times New Roman" w:hAnsi="Times New Roman"/>
          <w:b/>
          <w:bCs/>
          <w:i w:val="false"/>
          <w:iCs w:val="false"/>
          <w:color w:val="auto"/>
          <w:sz w:val="22"/>
          <w:szCs w:val="22"/>
        </w:rPr>
        <w:t>Normalitas</w:t>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t>Sebelum</w:t>
      </w:r>
      <w:r>
        <w:rPr>
          <w:rFonts w:ascii="Times New Roman" w:cs="Times New Roman" w:hAnsi="Times New Roman"/>
          <w:b/>
          <w:bCs/>
          <w:i w:val="false"/>
          <w:iCs w:val="false"/>
          <w:color w:val="auto"/>
          <w:sz w:val="22"/>
          <w:szCs w:val="22"/>
        </w:rPr>
        <w:t xml:space="preserve"> Data Outlier</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80"/>
        <w:gridCol w:w="1741"/>
        <w:gridCol w:w="3006"/>
      </w:tblGrid>
      <w:tr>
        <w:trPr>
          <w:cantSplit/>
        </w:trPr>
        <w:tc>
          <w:tcPr>
            <w:tcW w:w="5000" w:type="pct"/>
            <w:gridSpan w:val="3"/>
            <w:tcBorders/>
            <w:vAlign w:val="center"/>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b/>
                <w:bCs/>
                <w:color w:val="000000"/>
                <w:sz w:val="20"/>
                <w:lang w:val="en-ID"/>
              </w:rPr>
              <w:t>One-Sample Kolmogorov-Smirnov Test</w:t>
            </w:r>
          </w:p>
        </w:tc>
      </w:tr>
      <w:tr>
        <w:tblPrEx/>
        <w:trPr>
          <w:cantSplit/>
        </w:trPr>
        <w:tc>
          <w:tcPr>
            <w:tcW w:w="3104" w:type="pct"/>
            <w:gridSpan w:val="2"/>
            <w:tcBorders/>
            <w:vAlign w:val="bottom"/>
          </w:tcPr>
          <w:p>
            <w:pPr>
              <w:pStyle w:val="style0"/>
              <w:spacing w:after="0" w:lineRule="auto" w:line="240"/>
              <w:jc w:val="both"/>
              <w:rPr>
                <w:rFonts w:ascii="Times New Roman" w:cs="Times New Roman" w:hAnsi="Times New Roman"/>
                <w:color w:val="000000"/>
                <w:sz w:val="20"/>
                <w:lang w:val="en-ID"/>
              </w:rPr>
            </w:pPr>
          </w:p>
        </w:tc>
        <w:tc>
          <w:tcPr>
            <w:tcW w:w="1896" w:type="pct"/>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Unstandardized Residual</w:t>
            </w:r>
          </w:p>
        </w:tc>
      </w:tr>
      <w:tr>
        <w:tblPrEx/>
        <w:trPr>
          <w:cantSplit/>
        </w:trPr>
        <w:tc>
          <w:tcPr>
            <w:tcW w:w="3104" w:type="pct"/>
            <w:gridSpan w:val="2"/>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160</w:t>
            </w:r>
          </w:p>
        </w:tc>
      </w:tr>
      <w:tr>
        <w:tblPrEx/>
        <w:trPr>
          <w:cantSplit/>
        </w:trPr>
        <w:tc>
          <w:tcPr>
            <w:tcW w:w="2006" w:type="pct"/>
            <w:vMerge w:val="restar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 xml:space="preserve">Normal </w:t>
            </w:r>
            <w:r>
              <w:rPr>
                <w:rFonts w:ascii="Times New Roman" w:cs="Times New Roman" w:hAnsi="Times New Roman"/>
                <w:color w:val="000000"/>
                <w:sz w:val="20"/>
                <w:lang w:val="en-ID"/>
              </w:rPr>
              <w:t>Parameters</w:t>
            </w:r>
            <w:r>
              <w:rPr>
                <w:rFonts w:ascii="Times New Roman" w:cs="Times New Roman" w:hAnsi="Times New Roman"/>
                <w:color w:val="000000"/>
                <w:sz w:val="20"/>
                <w:vertAlign w:val="superscript"/>
                <w:lang w:val="en-ID"/>
              </w:rPr>
              <w:t>a,b</w:t>
            </w: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Mean</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.0000000</w:t>
            </w:r>
          </w:p>
        </w:tc>
      </w:tr>
      <w:tr>
        <w:tblPrEx/>
        <w:trPr>
          <w:cantSplit/>
        </w:trPr>
        <w:tc>
          <w:tcPr>
            <w:tcW w:w="2006" w:type="pct"/>
            <w:vMerge w:val="continue"/>
            <w:tcBorders/>
          </w:tcPr>
          <w:p>
            <w:pPr>
              <w:pStyle w:val="style0"/>
              <w:spacing w:after="0" w:lineRule="auto" w:line="240"/>
              <w:jc w:val="both"/>
              <w:rPr>
                <w:rFonts w:ascii="Times New Roman" w:cs="Times New Roman" w:hAnsi="Times New Roman"/>
                <w:color w:val="000000"/>
                <w:sz w:val="20"/>
                <w:lang w:val="en-ID"/>
              </w:rPr>
            </w:pP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Std. Deviation</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.06489312</w:t>
            </w:r>
          </w:p>
        </w:tc>
      </w:tr>
      <w:tr>
        <w:tblPrEx/>
        <w:trPr>
          <w:cantSplit/>
        </w:trPr>
        <w:tc>
          <w:tcPr>
            <w:tcW w:w="2006" w:type="pct"/>
            <w:vMerge w:val="restar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Most Extreme Differences</w:t>
            </w: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Absolute</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.195</w:t>
            </w:r>
          </w:p>
        </w:tc>
      </w:tr>
      <w:tr>
        <w:tblPrEx/>
        <w:trPr>
          <w:cantSplit/>
        </w:trPr>
        <w:tc>
          <w:tcPr>
            <w:tcW w:w="2006" w:type="pct"/>
            <w:vMerge w:val="continue"/>
            <w:tcBorders/>
          </w:tcPr>
          <w:p>
            <w:pPr>
              <w:pStyle w:val="style0"/>
              <w:spacing w:after="0" w:lineRule="auto" w:line="240"/>
              <w:jc w:val="both"/>
              <w:rPr>
                <w:rFonts w:ascii="Times New Roman" w:cs="Times New Roman" w:hAnsi="Times New Roman"/>
                <w:color w:val="000000"/>
                <w:sz w:val="20"/>
                <w:lang w:val="en-ID"/>
              </w:rPr>
            </w:pP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Positive</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.176</w:t>
            </w:r>
          </w:p>
        </w:tc>
      </w:tr>
      <w:tr>
        <w:tblPrEx/>
        <w:trPr>
          <w:cantSplit/>
        </w:trPr>
        <w:tc>
          <w:tcPr>
            <w:tcW w:w="2006" w:type="pct"/>
            <w:vMerge w:val="continue"/>
            <w:tcBorders/>
          </w:tcPr>
          <w:p>
            <w:pPr>
              <w:pStyle w:val="style0"/>
              <w:spacing w:after="0" w:lineRule="auto" w:line="240"/>
              <w:jc w:val="both"/>
              <w:rPr>
                <w:rFonts w:ascii="Times New Roman" w:cs="Times New Roman" w:hAnsi="Times New Roman"/>
                <w:color w:val="000000"/>
                <w:sz w:val="20"/>
                <w:lang w:val="en-ID"/>
              </w:rPr>
            </w:pP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Negative</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-.195</w:t>
            </w:r>
          </w:p>
        </w:tc>
      </w:tr>
      <w:tr>
        <w:tblPrEx/>
        <w:trPr>
          <w:cantSplit/>
        </w:trPr>
        <w:tc>
          <w:tcPr>
            <w:tcW w:w="3104" w:type="pct"/>
            <w:gridSpan w:val="2"/>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Test Statistic</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.195</w:t>
            </w:r>
          </w:p>
        </w:tc>
      </w:tr>
      <w:tr>
        <w:tblPrEx/>
        <w:trPr>
          <w:cantSplit/>
        </w:trPr>
        <w:tc>
          <w:tcPr>
            <w:tcW w:w="3104" w:type="pct"/>
            <w:gridSpan w:val="2"/>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Asymp</w:t>
            </w:r>
            <w:r>
              <w:rPr>
                <w:rFonts w:ascii="Times New Roman" w:cs="Times New Roman" w:hAnsi="Times New Roman"/>
                <w:color w:val="000000"/>
                <w:sz w:val="20"/>
                <w:lang w:val="en-ID"/>
              </w:rPr>
              <w:t>. Sig. (2-tailed)</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w:t>
            </w:r>
            <w:r>
              <w:rPr>
                <w:rFonts w:ascii="Times New Roman" w:cs="Times New Roman" w:hAnsi="Times New Roman"/>
                <w:color w:val="000000"/>
                <w:sz w:val="20"/>
                <w:vertAlign w:val="superscript"/>
                <w:lang w:val="en-ID"/>
              </w:rPr>
              <w:t>c</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w:t>
      </w:r>
      <w:r>
        <w:rPr>
          <w:rFonts w:ascii="Times New Roman" w:cs="Times New Roman" w:hAnsi="Times New Roman"/>
          <w:i/>
          <w:iCs/>
          <w:color w:val="000000"/>
          <w:sz w:val="20"/>
          <w:lang w:val="en-ID"/>
        </w:rPr>
        <w:t xml:space="preserve"> </w:t>
      </w:r>
      <w:r>
        <w:rPr>
          <w:rFonts w:ascii="Times New Roman" w:cs="Times New Roman" w:hAnsi="Times New Roman"/>
          <w:i/>
          <w:iCs/>
          <w:color w:val="000000"/>
          <w:sz w:val="20"/>
          <w:lang w:val="en-ID"/>
        </w:rPr>
        <w:t xml:space="preserve">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after="0" w:lineRule="auto" w:line="48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ab/>
      </w:r>
      <w:r>
        <w:rPr>
          <w:rFonts w:ascii="Times New Roman" w:cs="Times New Roman" w:hAnsi="Times New Roman"/>
          <w:color w:val="000000"/>
          <w:sz w:val="24"/>
          <w:szCs w:val="28"/>
          <w:lang w:val="en-ID"/>
        </w:rPr>
        <w:t>Berdasarkan</w:t>
      </w:r>
      <w:r>
        <w:rPr>
          <w:rFonts w:ascii="Times New Roman" w:cs="Times New Roman" w:hAnsi="Times New Roman"/>
          <w:color w:val="000000"/>
          <w:sz w:val="24"/>
          <w:szCs w:val="28"/>
          <w:lang w:val="en-ID"/>
        </w:rPr>
        <w:t xml:space="preserve"> data </w:t>
      </w:r>
      <w:r>
        <w:rPr>
          <w:rFonts w:ascii="Times New Roman" w:cs="Times New Roman" w:hAnsi="Times New Roman"/>
          <w:color w:val="000000"/>
          <w:sz w:val="24"/>
          <w:szCs w:val="28"/>
          <w:lang w:val="en-ID"/>
        </w:rPr>
        <w:t>dari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4.</w:t>
      </w:r>
      <w:r>
        <w:rPr>
          <w:rFonts w:ascii="Times New Roman" w:cs="Times New Roman" w:hAnsi="Times New Roman"/>
          <w:color w:val="000000"/>
          <w:sz w:val="24"/>
          <w:szCs w:val="28"/>
          <w:lang w:val="en-ID"/>
        </w:rPr>
        <w:t>3</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diatas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signifikan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sebesar</w:t>
      </w:r>
      <w:r>
        <w:rPr>
          <w:rFonts w:ascii="Times New Roman" w:cs="Times New Roman" w:hAnsi="Times New Roman"/>
          <w:color w:val="000000"/>
          <w:sz w:val="24"/>
          <w:szCs w:val="28"/>
          <w:lang w:val="en-ID"/>
        </w:rPr>
        <w:t xml:space="preserve"> 0,000, yang </w:t>
      </w:r>
      <w:r>
        <w:rPr>
          <w:rFonts w:ascii="Times New Roman" w:cs="Times New Roman" w:hAnsi="Times New Roman"/>
          <w:color w:val="000000"/>
          <w:sz w:val="24"/>
          <w:szCs w:val="28"/>
          <w:lang w:val="en-ID"/>
        </w:rPr>
        <w:t>berarti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signifikansinya</w:t>
      </w:r>
      <w:r>
        <w:rPr>
          <w:rFonts w:ascii="Times New Roman" w:cs="Times New Roman" w:hAnsi="Times New Roman"/>
          <w:color w:val="000000"/>
          <w:sz w:val="24"/>
          <w:szCs w:val="28"/>
          <w:lang w:val="en-ID"/>
        </w:rPr>
        <w:t xml:space="preserve"> &lt;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0,05 </w:t>
      </w:r>
      <w:r>
        <w:rPr>
          <w:rFonts w:ascii="Times New Roman" w:cs="Times New Roman" w:hAnsi="Times New Roman"/>
          <w:color w:val="000000"/>
          <w:sz w:val="24"/>
          <w:szCs w:val="28"/>
          <w:lang w:val="en-ID"/>
        </w:rPr>
        <w:t>sehingga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dinyatakan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data </w:t>
      </w:r>
      <w:r>
        <w:rPr>
          <w:rFonts w:ascii="Times New Roman" w:cs="Times New Roman" w:hAnsi="Times New Roman"/>
          <w:color w:val="000000"/>
          <w:sz w:val="24"/>
          <w:szCs w:val="28"/>
          <w:lang w:val="en-ID"/>
        </w:rPr>
        <w:t>tidak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berdistribusi</w:t>
      </w:r>
      <w:r>
        <w:rPr>
          <w:rFonts w:ascii="Times New Roman" w:cs="Times New Roman" w:hAnsi="Times New Roman"/>
          <w:color w:val="000000"/>
          <w:sz w:val="24"/>
          <w:szCs w:val="28"/>
          <w:lang w:val="en-ID"/>
        </w:rPr>
        <w:t xml:space="preserve"> normal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memperbaiki</w:t>
      </w:r>
      <w:r>
        <w:rPr>
          <w:rFonts w:ascii="Times New Roman" w:cs="Times New Roman" w:hAnsi="Times New Roman"/>
          <w:color w:val="000000"/>
          <w:sz w:val="24"/>
          <w:szCs w:val="28"/>
          <w:lang w:val="en-ID"/>
        </w:rPr>
        <w:t xml:space="preserve"> data residual yang </w:t>
      </w:r>
      <w:r>
        <w:rPr>
          <w:rFonts w:ascii="Times New Roman" w:cs="Times New Roman" w:hAnsi="Times New Roman"/>
          <w:color w:val="000000"/>
          <w:sz w:val="24"/>
          <w:szCs w:val="28"/>
          <w:lang w:val="en-ID"/>
        </w:rPr>
        <w:t>memiliki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distribusi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tidak</w:t>
      </w:r>
      <w:r>
        <w:rPr>
          <w:rFonts w:ascii="Times New Roman" w:cs="Times New Roman" w:hAnsi="Times New Roman"/>
          <w:color w:val="000000"/>
          <w:sz w:val="24"/>
          <w:szCs w:val="28"/>
          <w:lang w:val="en-ID"/>
        </w:rPr>
        <w:t xml:space="preserve"> normal </w:t>
      </w:r>
      <w:r>
        <w:rPr>
          <w:rFonts w:ascii="Times New Roman" w:cs="Times New Roman" w:hAnsi="Times New Roman"/>
          <w:color w:val="000000"/>
          <w:sz w:val="24"/>
          <w:szCs w:val="28"/>
          <w:lang w:val="en-ID"/>
        </w:rPr>
        <w:t>maka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w:t>
      </w:r>
      <w:r>
        <w:rPr>
          <w:rFonts w:ascii="Times New Roman" w:cs="Times New Roman" w:hAnsi="Times New Roman"/>
          <w:color w:val="000000"/>
          <w:sz w:val="24"/>
          <w:szCs w:val="28"/>
          <w:lang w:val="en-ID"/>
        </w:rPr>
        <w:t>iperlukan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w:t>
      </w:r>
      <w:r>
        <w:rPr>
          <w:rFonts w:ascii="Times New Roman" w:cs="Times New Roman" w:hAnsi="Times New Roman"/>
          <w:color w:val="000000"/>
          <w:sz w:val="24"/>
          <w:szCs w:val="28"/>
          <w:lang w:val="en-ID"/>
        </w:rPr>
        <w:t>paya</w:t>
      </w:r>
      <w:r>
        <w:rPr>
          <w:rFonts w:ascii="Times New Roman" w:cs="Times New Roman" w:hAnsi="Times New Roman"/>
          <w:color w:val="000000"/>
          <w:sz w:val="24"/>
          <w:szCs w:val="28"/>
          <w:lang w:val="en-ID"/>
        </w:rPr>
        <w:t xml:space="preserve"> </w:t>
      </w:r>
      <w:r>
        <w:rPr>
          <w:rFonts w:ascii="Times New Roman" w:cs="Times New Roman" w:hAnsi="Times New Roman"/>
          <w:i/>
          <w:iCs/>
          <w:color w:val="000000"/>
          <w:sz w:val="24"/>
          <w:szCs w:val="28"/>
          <w:lang w:val="en-ID"/>
        </w:rPr>
        <w:t>outlier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menghasilkan</w:t>
      </w:r>
      <w:r>
        <w:rPr>
          <w:rFonts w:ascii="Times New Roman" w:cs="Times New Roman" w:hAnsi="Times New Roman"/>
          <w:color w:val="000000"/>
          <w:sz w:val="24"/>
          <w:szCs w:val="28"/>
          <w:lang w:val="en-ID"/>
        </w:rPr>
        <w:t xml:space="preserve"> data </w:t>
      </w:r>
      <w:r>
        <w:rPr>
          <w:rFonts w:ascii="Times New Roman" w:cs="Times New Roman" w:hAnsi="Times New Roman"/>
          <w:color w:val="000000"/>
          <w:sz w:val="24"/>
          <w:szCs w:val="28"/>
          <w:lang w:val="en-ID"/>
        </w:rPr>
        <w:t>terdistribusi</w:t>
      </w:r>
      <w:r>
        <w:rPr>
          <w:rFonts w:ascii="Times New Roman" w:cs="Times New Roman" w:hAnsi="Times New Roman"/>
          <w:color w:val="000000"/>
          <w:sz w:val="24"/>
          <w:szCs w:val="28"/>
          <w:lang w:val="en-ID"/>
        </w:rPr>
        <w:t xml:space="preserve"> normal. </w:t>
      </w:r>
      <w:r>
        <w:rPr>
          <w:rFonts w:ascii="Times New Roman" w:cs="Times New Roman" w:hAnsi="Times New Roman"/>
          <w:color w:val="000000"/>
          <w:sz w:val="24"/>
          <w:szCs w:val="28"/>
          <w:lang w:val="en-ID"/>
        </w:rPr>
        <w:t>Berikut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adalah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rincian</w:t>
      </w:r>
      <w:r>
        <w:rPr>
          <w:rFonts w:ascii="Times New Roman" w:cs="Times New Roman" w:hAnsi="Times New Roman"/>
          <w:color w:val="000000"/>
          <w:sz w:val="24"/>
          <w:szCs w:val="28"/>
          <w:lang w:val="en-ID"/>
        </w:rPr>
        <w:t xml:space="preserve"> data yang </w:t>
      </w:r>
      <w:r>
        <w:rPr>
          <w:rFonts w:ascii="Times New Roman" w:cs="Times New Roman" w:hAnsi="Times New Roman"/>
          <w:color w:val="000000"/>
          <w:sz w:val="24"/>
          <w:szCs w:val="28"/>
          <w:lang w:val="en-ID"/>
        </w:rPr>
        <w:t>dilakuka</w:t>
      </w:r>
      <w:r>
        <w:rPr>
          <w:rFonts w:ascii="Times New Roman" w:cs="Times New Roman" w:hAnsi="Times New Roman"/>
          <w:color w:val="000000"/>
          <w:sz w:val="24"/>
          <w:szCs w:val="28"/>
          <w:lang w:val="en-ID"/>
        </w:rPr>
        <w:t>n</w:t>
      </w:r>
      <w:r>
        <w:rPr>
          <w:rFonts w:ascii="Times New Roman" w:cs="Times New Roman" w:hAnsi="Times New Roman"/>
          <w:color w:val="000000"/>
          <w:sz w:val="24"/>
          <w:szCs w:val="28"/>
          <w:lang w:val="en-ID"/>
        </w:rPr>
        <w:t xml:space="preserve"> </w:t>
      </w:r>
      <w:r>
        <w:rPr>
          <w:rFonts w:ascii="Times New Roman" w:cs="Times New Roman" w:hAnsi="Times New Roman"/>
          <w:i/>
          <w:iCs/>
          <w:color w:val="000000"/>
          <w:sz w:val="24"/>
          <w:szCs w:val="28"/>
          <w:lang w:val="en-ID"/>
        </w:rPr>
        <w:t>outlie</w:t>
      </w:r>
      <w:r>
        <w:rPr>
          <w:rFonts w:ascii="Times New Roman" w:cs="Times New Roman" w:hAnsi="Times New Roman"/>
          <w:color w:val="000000"/>
          <w:sz w:val="24"/>
          <w:szCs w:val="28"/>
          <w:lang w:val="en-ID"/>
        </w:rPr>
        <w:t>r:</w:t>
      </w:r>
    </w:p>
    <w:bookmarkStart w:id="80" w:name="_Toc202822729"/>
    <w:bookmarkStart w:id="81" w:name="_Toc209791482"/>
    <w:p>
      <w:pPr>
        <w:pStyle w:val="style34"/>
        <w:keepNext/>
        <w:rPr>
          <w:rFonts w:ascii="Times New Roman" w:cs="Times New Roman" w:hAnsi="Times New Roman"/>
          <w:b/>
          <w:bCs/>
          <w:i w:val="false"/>
          <w:iCs w:val="false"/>
          <w:color w:val="auto"/>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4</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Data Outlier</w:t>
      </w:r>
      <w:bookmarkEnd w:id="80"/>
      <w:bookmarkEnd w:id="81"/>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4"/>
        <w:gridCol w:w="2763"/>
        <w:gridCol w:w="1520"/>
        <w:gridCol w:w="2670"/>
      </w:tblGrid>
      <w:tr>
        <w:trPr>
          <w:trHeight w:val="290" w:hRule="atLeast"/>
          <w:jc w:val="center"/>
        </w:trPr>
        <w:tc>
          <w:tcPr>
            <w:tcW w:w="60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No</w:t>
            </w:r>
          </w:p>
        </w:tc>
        <w:tc>
          <w:tcPr>
            <w:tcW w:w="174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Nomor</w:t>
            </w:r>
            <w:r>
              <w:rPr>
                <w:rFonts w:ascii="Times New Roman" w:cs="Times New Roman" w:eastAsia="Times New Roman" w:hAnsi="Times New Roman"/>
                <w:color w:val="000000"/>
                <w:sz w:val="20"/>
                <w:szCs w:val="20"/>
                <w:lang w:val="en-ID" w:eastAsia="en-ID"/>
              </w:rPr>
              <w:t xml:space="preserve"> Kasus</w:t>
            </w:r>
          </w:p>
        </w:tc>
        <w:tc>
          <w:tcPr>
            <w:tcW w:w="960"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Tahun</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Kode </w:t>
            </w:r>
            <w:r>
              <w:rPr>
                <w:rFonts w:ascii="Times New Roman" w:cs="Times New Roman" w:eastAsia="Times New Roman" w:hAnsi="Times New Roman"/>
                <w:color w:val="000000"/>
                <w:sz w:val="20"/>
                <w:szCs w:val="20"/>
                <w:lang w:val="en-ID" w:eastAsia="en-ID"/>
              </w:rPr>
              <w:t>Emiten</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6</w:t>
            </w:r>
          </w:p>
        </w:tc>
        <w:tc>
          <w:tcPr>
            <w:tcW w:w="960" w:type="pct"/>
            <w:vMerge w:val="restart"/>
            <w:tcBorders/>
            <w:noWrap/>
            <w:vAlign w:val="center"/>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2020</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BUDI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46</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ROTI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96</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ITIC</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4</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116</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5</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131</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MERK</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6</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107</w:t>
            </w:r>
          </w:p>
        </w:tc>
        <w:tc>
          <w:tcPr>
            <w:tcW w:w="960" w:type="pct"/>
            <w:tcBorders/>
            <w:noWrap/>
            <w:vAlign w:val="center"/>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2021</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PSGO</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7</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118</w:t>
            </w:r>
          </w:p>
        </w:tc>
        <w:tc>
          <w:tcPr>
            <w:tcW w:w="960"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2022</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8</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119</w:t>
            </w:r>
          </w:p>
        </w:tc>
        <w:tc>
          <w:tcPr>
            <w:tcW w:w="960" w:type="pct"/>
            <w:vMerge w:val="restart"/>
            <w:tcBorders/>
            <w:noWrap/>
            <w:vAlign w:val="center"/>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2023</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9</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134</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MERK</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10</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120</w:t>
            </w:r>
          </w:p>
        </w:tc>
        <w:tc>
          <w:tcPr>
            <w:tcW w:w="960"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2024</w:t>
            </w:r>
          </w:p>
        </w:tc>
        <w:tc>
          <w:tcPr>
            <w:tcW w:w="1686" w:type="pct"/>
            <w:tcBorders/>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r>
    </w:tbl>
    <w:p>
      <w:pPr>
        <w:pStyle w:val="style34"/>
        <w:rPr>
          <w:rFonts w:ascii="Times New Roman" w:cs="Times New Roman" w:hAnsi="Times New Roman"/>
          <w:color w:val="auto"/>
          <w:sz w:val="20"/>
          <w:szCs w:val="20"/>
        </w:rPr>
      </w:pPr>
      <w:r>
        <w:rPr>
          <w:rFonts w:ascii="Times New Roman" w:cs="Times New Roman" w:hAnsi="Times New Roman"/>
          <w:color w:val="auto"/>
          <w:sz w:val="20"/>
          <w:szCs w:val="20"/>
        </w:rPr>
        <w:t>Sumber</w:t>
      </w:r>
      <w:r>
        <w:rPr>
          <w:rFonts w:ascii="Times New Roman" w:cs="Times New Roman" w:hAnsi="Times New Roman"/>
          <w:color w:val="auto"/>
          <w:sz w:val="20"/>
          <w:szCs w:val="20"/>
        </w:rPr>
        <w:t xml:space="preserve">: Data </w:t>
      </w:r>
      <w:r>
        <w:rPr>
          <w:rFonts w:ascii="Times New Roman" w:cs="Times New Roman" w:hAnsi="Times New Roman"/>
          <w:color w:val="auto"/>
          <w:sz w:val="20"/>
          <w:szCs w:val="20"/>
        </w:rPr>
        <w:t>diolah</w:t>
      </w:r>
      <w:r>
        <w:rPr>
          <w:rFonts w:ascii="Times New Roman" w:cs="Times New Roman" w:hAnsi="Times New Roman"/>
          <w:color w:val="auto"/>
          <w:sz w:val="20"/>
          <w:szCs w:val="20"/>
        </w:rPr>
        <w:t xml:space="preserve"> (2025)</w:t>
      </w:r>
    </w:p>
    <w:p>
      <w:pPr>
        <w:pStyle w:val="style0"/>
        <w:spacing w:after="0" w:lineRule="auto" w:line="480"/>
        <w:jc w:val="both"/>
        <w:rPr>
          <w:rFonts w:ascii="Times New Roman" w:cs="Times New Roman" w:hAnsi="Times New Roman"/>
          <w:sz w:val="24"/>
          <w:szCs w:val="24"/>
        </w:rPr>
      </w:pPr>
      <w:r>
        <w:tab/>
      </w:r>
      <w:r>
        <w:rPr>
          <w:rFonts w:ascii="Times New Roman" w:cs="Times New Roman" w:hAnsi="Times New Roman"/>
          <w:sz w:val="24"/>
          <w:szCs w:val="24"/>
        </w:rPr>
        <w:t>Berdasarkan</w:t>
      </w:r>
      <w:r>
        <w:rPr>
          <w:rFonts w:ascii="Times New Roman" w:cs="Times New Roman" w:hAnsi="Times New Roman"/>
          <w:sz w:val="24"/>
          <w:szCs w:val="24"/>
        </w:rPr>
        <w:t xml:space="preserve"> </w:t>
      </w:r>
      <w:r>
        <w:rPr>
          <w:rFonts w:ascii="Times New Roman" w:cs="Times New Roman" w:hAnsi="Times New Roman"/>
          <w:sz w:val="24"/>
          <w:szCs w:val="24"/>
        </w:rPr>
        <w:t>tabel</w:t>
      </w:r>
      <w:r>
        <w:rPr>
          <w:rFonts w:ascii="Times New Roman" w:cs="Times New Roman" w:hAnsi="Times New Roman"/>
          <w:sz w:val="24"/>
          <w:szCs w:val="24"/>
        </w:rPr>
        <w:t xml:space="preserve"> 4.4 </w:t>
      </w:r>
      <w:r>
        <w:rPr>
          <w:rFonts w:ascii="Times New Roman" w:cs="Times New Roman" w:hAnsi="Times New Roman"/>
          <w:sz w:val="24"/>
          <w:szCs w:val="24"/>
        </w:rPr>
        <w:t xml:space="preserve">outlier data </w:t>
      </w:r>
      <w:r>
        <w:rPr>
          <w:rFonts w:ascii="Times New Roman" w:cs="Times New Roman" w:hAnsi="Times New Roman"/>
          <w:sz w:val="24"/>
          <w:szCs w:val="24"/>
        </w:rPr>
        <w:t>diatas</w:t>
      </w:r>
      <w:r>
        <w:rPr>
          <w:rFonts w:ascii="Times New Roman" w:cs="Times New Roman" w:hAnsi="Times New Roman"/>
          <w:sz w:val="24"/>
          <w:szCs w:val="24"/>
        </w:rPr>
        <w:t xml:space="preserve">, </w:t>
      </w:r>
      <w:r>
        <w:rPr>
          <w:rFonts w:ascii="Times New Roman" w:cs="Times New Roman" w:hAnsi="Times New Roman"/>
          <w:sz w:val="24"/>
          <w:szCs w:val="24"/>
        </w:rPr>
        <w:t>maka</w:t>
      </w:r>
      <w:r>
        <w:rPr>
          <w:rFonts w:ascii="Times New Roman" w:cs="Times New Roman" w:hAnsi="Times New Roman"/>
          <w:sz w:val="24"/>
          <w:szCs w:val="24"/>
        </w:rPr>
        <w:t xml:space="preserve"> </w:t>
      </w:r>
      <w:r>
        <w:rPr>
          <w:rFonts w:ascii="Times New Roman" w:cs="Times New Roman" w:hAnsi="Times New Roman"/>
          <w:sz w:val="24"/>
          <w:szCs w:val="24"/>
        </w:rPr>
        <w:t>terdapat</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w:t>
      </w:r>
      <w:r>
        <w:rPr>
          <w:rFonts w:ascii="Times New Roman" w:cs="Times New Roman" w:hAnsi="Times New Roman"/>
          <w:sz w:val="24"/>
          <w:szCs w:val="24"/>
        </w:rPr>
        <w:t>ada</w:t>
      </w:r>
      <w:r>
        <w:rPr>
          <w:rFonts w:ascii="Times New Roman" w:cs="Times New Roman" w:hAnsi="Times New Roman"/>
          <w:sz w:val="24"/>
          <w:szCs w:val="24"/>
        </w:rPr>
        <w:t xml:space="preserve"> 10 data yang </w:t>
      </w:r>
      <w:r>
        <w:rPr>
          <w:rFonts w:ascii="Times New Roman" w:cs="Times New Roman" w:hAnsi="Times New Roman"/>
          <w:sz w:val="24"/>
          <w:szCs w:val="24"/>
        </w:rPr>
        <w:t>ekstrem</w:t>
      </w:r>
      <w:r>
        <w:rPr>
          <w:rFonts w:ascii="Times New Roman" w:cs="Times New Roman" w:hAnsi="Times New Roman"/>
          <w:sz w:val="24"/>
          <w:szCs w:val="24"/>
        </w:rPr>
        <w:t xml:space="preserve">, yang </w:t>
      </w:r>
      <w:r>
        <w:rPr>
          <w:rFonts w:ascii="Times New Roman" w:cs="Times New Roman" w:hAnsi="Times New Roman"/>
          <w:sz w:val="24"/>
          <w:szCs w:val="24"/>
        </w:rPr>
        <w:t>menyebabkan</w:t>
      </w:r>
      <w:r>
        <w:rPr>
          <w:rFonts w:ascii="Times New Roman" w:cs="Times New Roman" w:hAnsi="Times New Roman"/>
          <w:sz w:val="24"/>
          <w:szCs w:val="24"/>
        </w:rPr>
        <w:t xml:space="preserve"> </w:t>
      </w:r>
      <w:r>
        <w:rPr>
          <w:rFonts w:ascii="Times New Roman" w:cs="Times New Roman" w:hAnsi="Times New Roman"/>
          <w:sz w:val="24"/>
          <w:szCs w:val="24"/>
        </w:rPr>
        <w:t xml:space="preserve">data pada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tidak</w:t>
      </w:r>
      <w:r>
        <w:rPr>
          <w:rFonts w:ascii="Times New Roman" w:cs="Times New Roman" w:hAnsi="Times New Roman"/>
          <w:sz w:val="24"/>
          <w:szCs w:val="24"/>
        </w:rPr>
        <w:t xml:space="preserve"> </w:t>
      </w:r>
      <w:r>
        <w:rPr>
          <w:rFonts w:ascii="Times New Roman" w:cs="Times New Roman" w:hAnsi="Times New Roman"/>
          <w:sz w:val="24"/>
          <w:szCs w:val="24"/>
        </w:rPr>
        <w:t>berdistribusi</w:t>
      </w:r>
      <w:r>
        <w:rPr>
          <w:rFonts w:ascii="Times New Roman" w:cs="Times New Roman" w:hAnsi="Times New Roman"/>
          <w:sz w:val="24"/>
          <w:szCs w:val="24"/>
        </w:rPr>
        <w:t xml:space="preserve"> normal.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itu</w:t>
      </w:r>
      <w:r>
        <w:rPr>
          <w:rFonts w:ascii="Times New Roman" w:cs="Times New Roman" w:hAnsi="Times New Roman"/>
          <w:sz w:val="24"/>
          <w:szCs w:val="24"/>
        </w:rPr>
        <w:t xml:space="preserve">, data </w:t>
      </w:r>
      <w:r>
        <w:rPr>
          <w:rFonts w:ascii="Times New Roman" w:cs="Times New Roman" w:hAnsi="Times New Roman"/>
          <w:sz w:val="24"/>
          <w:szCs w:val="24"/>
        </w:rPr>
        <w:t>tersebut</w:t>
      </w:r>
      <w:r>
        <w:rPr>
          <w:rFonts w:ascii="Times New Roman" w:cs="Times New Roman" w:hAnsi="Times New Roman"/>
          <w:sz w:val="24"/>
          <w:szCs w:val="24"/>
        </w:rPr>
        <w:t xml:space="preserve"> </w:t>
      </w:r>
      <w:r>
        <w:rPr>
          <w:rFonts w:ascii="Times New Roman" w:cs="Times New Roman" w:hAnsi="Times New Roman"/>
          <w:sz w:val="24"/>
          <w:szCs w:val="24"/>
        </w:rPr>
        <w:t>harus</w:t>
      </w:r>
      <w:r>
        <w:rPr>
          <w:rFonts w:ascii="Times New Roman" w:cs="Times New Roman" w:hAnsi="Times New Roman"/>
          <w:sz w:val="24"/>
          <w:szCs w:val="24"/>
        </w:rPr>
        <w:t xml:space="preserve"> </w:t>
      </w:r>
      <w:r>
        <w:rPr>
          <w:rFonts w:ascii="Times New Roman" w:cs="Times New Roman" w:hAnsi="Times New Roman"/>
          <w:sz w:val="24"/>
          <w:szCs w:val="24"/>
        </w:rPr>
        <w:t>dih</w:t>
      </w:r>
      <w:r>
        <w:rPr>
          <w:rFonts w:ascii="Times New Roman" w:cs="Times New Roman" w:hAnsi="Times New Roman"/>
          <w:sz w:val="24"/>
          <w:szCs w:val="24"/>
        </w:rPr>
        <w:t>apus</w:t>
      </w:r>
      <w:r>
        <w:rPr>
          <w:rFonts w:ascii="Times New Roman" w:cs="Times New Roman" w:hAnsi="Times New Roman"/>
          <w:sz w:val="24"/>
          <w:szCs w:val="24"/>
        </w:rPr>
        <w:t xml:space="preserve">, agar data yang </w:t>
      </w:r>
      <w:r>
        <w:rPr>
          <w:rFonts w:ascii="Times New Roman" w:cs="Times New Roman" w:hAnsi="Times New Roman"/>
          <w:sz w:val="24"/>
          <w:szCs w:val="24"/>
        </w:rPr>
        <w:t>diolah</w:t>
      </w:r>
      <w:r>
        <w:rPr>
          <w:rFonts w:ascii="Times New Roman" w:cs="Times New Roman" w:hAnsi="Times New Roman"/>
          <w:sz w:val="24"/>
          <w:szCs w:val="24"/>
        </w:rPr>
        <w:t xml:space="preserve">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berdistribusi</w:t>
      </w:r>
      <w:r>
        <w:rPr>
          <w:rFonts w:ascii="Times New Roman" w:cs="Times New Roman" w:hAnsi="Times New Roman"/>
          <w:sz w:val="24"/>
          <w:szCs w:val="24"/>
        </w:rPr>
        <w:t xml:space="preserve"> normal.</w:t>
      </w:r>
      <w:r>
        <w:rPr>
          <w:rFonts w:ascii="Times New Roman" w:cs="Times New Roman" w:hAnsi="Times New Roman"/>
          <w:sz w:val="24"/>
          <w:szCs w:val="24"/>
        </w:rPr>
        <w:t xml:space="preserve"> </w:t>
      </w:r>
      <w:r>
        <w:rPr>
          <w:rFonts w:ascii="Times New Roman" w:cs="Times New Roman" w:hAnsi="Times New Roman"/>
          <w:sz w:val="24"/>
          <w:szCs w:val="24"/>
          <w:lang w:val="en-ID"/>
        </w:rPr>
        <w:t>Berikut</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adalah</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hasil</w:t>
      </w:r>
      <w:r>
        <w:rPr>
          <w:rFonts w:ascii="Times New Roman" w:cs="Times New Roman" w:hAnsi="Times New Roman"/>
          <w:sz w:val="24"/>
          <w:szCs w:val="24"/>
          <w:lang w:val="en-ID"/>
        </w:rPr>
        <w:t xml:space="preserve"> uji </w:t>
      </w:r>
      <w:r>
        <w:rPr>
          <w:rFonts w:ascii="Times New Roman" w:cs="Times New Roman" w:hAnsi="Times New Roman"/>
          <w:sz w:val="24"/>
          <w:szCs w:val="24"/>
          <w:lang w:val="en-ID"/>
        </w:rPr>
        <w:t>normalitas</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setelah</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dilakukan</w:t>
      </w:r>
      <w:r>
        <w:rPr>
          <w:rFonts w:ascii="Times New Roman" w:cs="Times New Roman" w:hAnsi="Times New Roman"/>
          <w:sz w:val="24"/>
          <w:szCs w:val="24"/>
          <w:lang w:val="en-ID"/>
        </w:rPr>
        <w:t xml:space="preserve"> outlier</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dengan</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menggunakan</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pendekatan</w:t>
      </w:r>
      <w:r>
        <w:rPr>
          <w:rFonts w:ascii="Times New Roman" w:cs="Times New Roman" w:hAnsi="Times New Roman"/>
          <w:sz w:val="24"/>
          <w:szCs w:val="24"/>
          <w:lang w:val="en-ID"/>
        </w:rPr>
        <w:t xml:space="preserve"> </w:t>
      </w:r>
      <w:r>
        <w:rPr>
          <w:rFonts w:ascii="Times New Roman" w:cs="Times New Roman" w:hAnsi="Times New Roman"/>
          <w:i/>
          <w:iCs/>
          <w:sz w:val="24"/>
          <w:szCs w:val="24"/>
          <w:lang w:val="en-ID"/>
        </w:rPr>
        <w:t xml:space="preserve">monte </w:t>
      </w:r>
      <w:r>
        <w:rPr>
          <w:rFonts w:ascii="Times New Roman" w:cs="Times New Roman" w:hAnsi="Times New Roman"/>
          <w:i/>
          <w:iCs/>
          <w:sz w:val="24"/>
          <w:szCs w:val="24"/>
          <w:lang w:val="en-ID"/>
        </w:rPr>
        <w:t>carlo</w:t>
      </w:r>
      <w:r>
        <w:rPr>
          <w:rFonts w:ascii="Times New Roman" w:cs="Times New Roman" w:hAnsi="Times New Roman"/>
          <w:i/>
          <w:iCs/>
          <w:sz w:val="24"/>
          <w:szCs w:val="24"/>
          <w:lang w:val="en-ID"/>
        </w:rPr>
        <w:t xml:space="preserve"> </w:t>
      </w:r>
      <w:r>
        <w:rPr>
          <w:rFonts w:ascii="Times New Roman" w:cs="Times New Roman" w:hAnsi="Times New Roman"/>
          <w:sz w:val="24"/>
          <w:szCs w:val="24"/>
          <w:lang w:val="en-ID"/>
        </w:rPr>
        <w:t>d</w:t>
      </w:r>
      <w:r>
        <w:rPr>
          <w:rFonts w:ascii="Times New Roman" w:cs="Times New Roman" w:hAnsi="Times New Roman"/>
          <w:sz w:val="24"/>
          <w:szCs w:val="24"/>
          <w:lang w:val="en-ID"/>
        </w:rPr>
        <w:t>engan</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tingkat</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signifikansi</w:t>
      </w:r>
      <w:r>
        <w:rPr>
          <w:rFonts w:ascii="Times New Roman" w:cs="Times New Roman" w:hAnsi="Times New Roman"/>
          <w:sz w:val="24"/>
          <w:szCs w:val="24"/>
          <w:lang w:val="en-ID"/>
        </w:rPr>
        <w:t xml:space="preserve"> 0,05</w:t>
      </w:r>
      <w:r>
        <w:rPr>
          <w:rFonts w:ascii="Times New Roman" w:cs="Times New Roman" w:hAnsi="Times New Roman"/>
          <w:sz w:val="24"/>
          <w:szCs w:val="24"/>
          <w:lang w:val="en-ID"/>
        </w:rPr>
        <w:t>.</w:t>
      </w:r>
    </w:p>
    <w:bookmarkStart w:id="82" w:name="_Toc202822730"/>
    <w:bookmarkStart w:id="83" w:name="_Toc209791483"/>
    <w:p>
      <w:pPr>
        <w:pStyle w:val="style34"/>
        <w:keepNext/>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5</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rPr>
        <w:t xml:space="preserve"> Uji </w:t>
      </w:r>
      <w:r>
        <w:rPr>
          <w:rFonts w:ascii="Times New Roman" w:cs="Times New Roman" w:hAnsi="Times New Roman"/>
          <w:b/>
          <w:bCs/>
          <w:i w:val="false"/>
          <w:iCs w:val="false"/>
          <w:color w:val="auto"/>
          <w:sz w:val="22"/>
          <w:szCs w:val="22"/>
        </w:rPr>
        <w:t>Normalitas</w:t>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t>Setelah</w:t>
      </w:r>
      <w:r>
        <w:rPr>
          <w:rFonts w:ascii="Times New Roman" w:cs="Times New Roman" w:hAnsi="Times New Roman"/>
          <w:b/>
          <w:bCs/>
          <w:i w:val="false"/>
          <w:iCs w:val="false"/>
          <w:color w:val="auto"/>
          <w:sz w:val="22"/>
          <w:szCs w:val="22"/>
        </w:rPr>
        <w:t xml:space="preserve"> Data Outlier</w:t>
      </w:r>
      <w:bookmarkEnd w:id="82"/>
      <w:bookmarkEnd w:id="8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36"/>
        <w:gridCol w:w="2410"/>
        <w:gridCol w:w="1459"/>
        <w:gridCol w:w="1522"/>
      </w:tblGrid>
      <w:tr>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One-Sample Kolmogorov-Smirnov Test</w:t>
            </w:r>
          </w:p>
        </w:tc>
      </w:tr>
      <w:tr>
        <w:tblPrEx/>
        <w:trPr>
          <w:cantSplit/>
        </w:trPr>
        <w:tc>
          <w:tcPr>
            <w:tcW w:w="4040" w:type="pct"/>
            <w:gridSpan w:val="3"/>
            <w:tcBorders>
              <w:top w:val="single" w:sz="4" w:space="0" w:color="auto"/>
              <w:left w:val="single" w:sz="4" w:space="0" w:color="auto"/>
              <w:bottom w:val="single" w:sz="4" w:space="0" w:color="auto"/>
              <w:right w:val="single" w:sz="4" w:space="0" w:color="auto"/>
            </w:tcBorders>
            <w:vAlign w:val="bottom"/>
          </w:tcPr>
          <w:p>
            <w:pPr>
              <w:pStyle w:val="style0"/>
              <w:spacing w:after="0" w:lineRule="auto" w:line="240"/>
              <w:jc w:val="both"/>
              <w:rPr>
                <w:rFonts w:ascii="Times New Roman" w:cs="Times New Roman" w:hAnsi="Times New Roman"/>
                <w:color w:val="000000"/>
                <w:sz w:val="20"/>
                <w:lang w:val="en-ID"/>
              </w:rPr>
            </w:pPr>
          </w:p>
        </w:tc>
        <w:tc>
          <w:tcPr>
            <w:tcW w:w="960" w:type="pct"/>
            <w:tcBorders>
              <w:top w:val="single" w:sz="4" w:space="0" w:color="auto"/>
              <w:left w:val="single" w:sz="4" w:space="0" w:color="auto"/>
              <w:bottom w:val="single" w:sz="4" w:space="0" w:color="auto"/>
              <w:right w:val="single" w:sz="4" w:space="0" w:color="auto"/>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Unstandardized Residual</w:t>
            </w:r>
          </w:p>
        </w:tc>
      </w:tr>
      <w:tr>
        <w:tblPrEx/>
        <w:trPr>
          <w:cantSplit/>
        </w:trPr>
        <w:tc>
          <w:tcPr>
            <w:tcW w:w="4040"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149</w:t>
            </w:r>
          </w:p>
        </w:tc>
      </w:tr>
      <w:tr>
        <w:tblPrEx/>
        <w:trPr>
          <w:cantSplit/>
        </w:trPr>
        <w:tc>
          <w:tcPr>
            <w:tcW w:w="1600"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 xml:space="preserve">Normal </w:t>
            </w:r>
            <w:r>
              <w:rPr>
                <w:rFonts w:ascii="Times New Roman" w:cs="Times New Roman" w:hAnsi="Times New Roman"/>
                <w:color w:val="000000"/>
                <w:sz w:val="20"/>
                <w:lang w:val="en-ID"/>
              </w:rPr>
              <w:t>Parameters</w:t>
            </w:r>
            <w:r>
              <w:rPr>
                <w:rFonts w:ascii="Times New Roman" w:cs="Times New Roman" w:hAnsi="Times New Roman"/>
                <w:color w:val="000000"/>
                <w:sz w:val="20"/>
                <w:vertAlign w:val="superscript"/>
                <w:lang w:val="en-ID"/>
              </w:rPr>
              <w:t>a,b</w:t>
            </w: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Mean</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.0000000</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Std. Deviation</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.02381999</w:t>
            </w:r>
          </w:p>
        </w:tc>
      </w:tr>
      <w:tr>
        <w:tblPrEx/>
        <w:trPr>
          <w:cantSplit/>
        </w:trPr>
        <w:tc>
          <w:tcPr>
            <w:tcW w:w="1600"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Most Extreme Differences</w:t>
            </w: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Absolute</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.089</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Positive</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.089</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Negative</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-.059</w:t>
            </w:r>
          </w:p>
        </w:tc>
      </w:tr>
      <w:tr>
        <w:tblPrEx/>
        <w:trPr>
          <w:cantSplit/>
        </w:trPr>
        <w:tc>
          <w:tcPr>
            <w:tcW w:w="4040"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Test Statistic</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.089</w:t>
            </w:r>
          </w:p>
        </w:tc>
      </w:tr>
      <w:tr>
        <w:tblPrEx/>
        <w:trPr>
          <w:cantSplit/>
        </w:trPr>
        <w:tc>
          <w:tcPr>
            <w:tcW w:w="4040"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Asymp</w:t>
            </w:r>
            <w:r>
              <w:rPr>
                <w:rFonts w:ascii="Times New Roman" w:cs="Times New Roman" w:hAnsi="Times New Roman"/>
                <w:color w:val="000000"/>
                <w:sz w:val="20"/>
                <w:lang w:val="en-ID"/>
              </w:rPr>
              <w:t>. Sig. (2-tailed)</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.006</w:t>
            </w:r>
            <w:r>
              <w:rPr>
                <w:rFonts w:ascii="Times New Roman" w:cs="Times New Roman" w:hAnsi="Times New Roman"/>
                <w:color w:val="000000"/>
                <w:sz w:val="20"/>
                <w:vertAlign w:val="superscript"/>
                <w:lang w:val="en-ID"/>
              </w:rPr>
              <w:t>c</w:t>
            </w:r>
          </w:p>
        </w:tc>
      </w:tr>
      <w:tr>
        <w:tblPrEx/>
        <w:trPr>
          <w:cantSplit/>
        </w:trPr>
        <w:tc>
          <w:tcPr>
            <w:tcW w:w="1600"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Monte Carlo Sig. (2-tailed)</w:t>
            </w: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Sig.</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.183</w:t>
            </w:r>
            <w:r>
              <w:rPr>
                <w:rFonts w:ascii="Times New Roman" w:cs="Times New Roman" w:hAnsi="Times New Roman"/>
                <w:color w:val="000000"/>
                <w:sz w:val="20"/>
                <w:vertAlign w:val="superscript"/>
                <w:lang w:val="en-ID"/>
              </w:rPr>
              <w:t>d</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1520"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99% Confidence Interval</w:t>
            </w:r>
          </w:p>
        </w:tc>
        <w:tc>
          <w:tcPr>
            <w:tcW w:w="92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Lower Bound</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.173</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152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92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Upper Bound</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.193</w:t>
            </w:r>
          </w:p>
        </w:tc>
      </w:tr>
      <w:tr>
        <w:tblPrEx/>
        <w:trPr>
          <w:cantSplit/>
        </w:trPr>
        <w:tc>
          <w:tcPr>
            <w:tcW w:w="5000" w:type="pct"/>
            <w:gridSpan w:val="4"/>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Test distribution is Normal.</w:t>
            </w:r>
          </w:p>
        </w:tc>
      </w:tr>
      <w:tr>
        <w:tblPrEx/>
        <w:trPr>
          <w:cantSplit/>
        </w:trPr>
        <w:tc>
          <w:tcPr>
            <w:tcW w:w="5000" w:type="pct"/>
            <w:gridSpan w:val="4"/>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b. Calculated from data.</w:t>
            </w:r>
          </w:p>
        </w:tc>
      </w:tr>
      <w:tr>
        <w:tblPrEx/>
        <w:trPr>
          <w:cantSplit/>
        </w:trPr>
        <w:tc>
          <w:tcPr>
            <w:tcW w:w="5000" w:type="pct"/>
            <w:gridSpan w:val="4"/>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c. Lilliefors Significance Correction.</w:t>
            </w:r>
          </w:p>
        </w:tc>
      </w:tr>
      <w:tr>
        <w:tblPrEx/>
        <w:trPr>
          <w:cantSplit/>
        </w:trPr>
        <w:tc>
          <w:tcPr>
            <w:tcW w:w="5000" w:type="pct"/>
            <w:gridSpan w:val="4"/>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d. Based on 10000 sampled tables with starting seed 2000000.</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after="0" w:lineRule="auto" w:line="480"/>
        <w:ind w:firstLine="720"/>
        <w:jc w:val="both"/>
        <w:rPr>
          <w:rFonts w:ascii="Times New Roman" w:cs="Times New Roman" w:hAnsi="Times New Roman"/>
          <w:i/>
          <w:iCs/>
          <w:color w:val="000000"/>
          <w:sz w:val="24"/>
          <w:szCs w:val="28"/>
          <w:lang w:val="id-ID"/>
        </w:rPr>
      </w:pPr>
      <w:r>
        <w:rPr>
          <w:rFonts w:ascii="Times New Roman" w:cs="Times New Roman" w:hAnsi="Times New Roman"/>
          <w:color w:val="000000"/>
          <w:sz w:val="24"/>
          <w:szCs w:val="28"/>
          <w:lang w:val="id-ID"/>
        </w:rPr>
        <w:t>Berdasarkan hasil pengujian pada tabel 4.</w:t>
      </w:r>
      <w:r>
        <w:rPr>
          <w:rFonts w:ascii="Times New Roman" w:cs="Times New Roman" w:hAnsi="Times New Roman"/>
          <w:color w:val="000000"/>
          <w:sz w:val="24"/>
          <w:szCs w:val="28"/>
          <w:lang w:val="id-ID"/>
        </w:rPr>
        <w:t>5</w:t>
      </w:r>
      <w:r>
        <w:rPr>
          <w:rFonts w:ascii="Times New Roman" w:cs="Times New Roman" w:hAnsi="Times New Roman"/>
          <w:color w:val="000000"/>
          <w:sz w:val="24"/>
          <w:szCs w:val="28"/>
          <w:lang w:val="id-ID"/>
        </w:rPr>
        <w:t xml:space="preserve"> di atas bahwa besarnya nilai sig. </w:t>
      </w:r>
      <w:r>
        <w:rPr>
          <w:rFonts w:ascii="Times New Roman" w:cs="Times New Roman" w:hAnsi="Times New Roman"/>
          <w:i/>
          <w:color w:val="000000"/>
          <w:sz w:val="24"/>
          <w:szCs w:val="28"/>
          <w:lang w:val="id-ID"/>
        </w:rPr>
        <w:t xml:space="preserve">Kolmogrov-Smirnov </w:t>
      </w:r>
      <w:r>
        <w:rPr>
          <w:rFonts w:ascii="Times New Roman" w:cs="Times New Roman" w:hAnsi="Times New Roman"/>
          <w:iCs/>
          <w:color w:val="000000"/>
          <w:sz w:val="24"/>
          <w:szCs w:val="28"/>
          <w:lang w:val="id-ID"/>
        </w:rPr>
        <w:t xml:space="preserve">dengan menggunakan pendekatan uji Monte Carlo </w:t>
      </w:r>
      <w:r>
        <w:rPr>
          <w:rFonts w:ascii="Times New Roman" w:cs="Times New Roman" w:hAnsi="Times New Roman"/>
          <w:color w:val="000000"/>
          <w:sz w:val="24"/>
          <w:szCs w:val="28"/>
          <w:lang w:val="id-ID"/>
        </w:rPr>
        <w:t>adalah 0,18</w:t>
      </w:r>
      <w:r>
        <w:rPr>
          <w:rFonts w:ascii="Times New Roman" w:cs="Times New Roman" w:hAnsi="Times New Roman"/>
          <w:color w:val="000000"/>
          <w:sz w:val="24"/>
          <w:szCs w:val="28"/>
          <w:lang w:val="id-ID"/>
        </w:rPr>
        <w:t>3</w:t>
      </w:r>
      <w:r>
        <w:rPr>
          <w:rFonts w:ascii="Times New Roman" w:cs="Times New Roman" w:hAnsi="Times New Roman"/>
          <w:color w:val="000000"/>
          <w:sz w:val="24"/>
          <w:szCs w:val="28"/>
          <w:lang w:val="id-ID"/>
        </w:rPr>
        <w:t xml:space="preserve"> &gt; 0,05 </w:t>
      </w:r>
      <w:r>
        <w:rPr>
          <w:rFonts w:ascii="Times New Roman" w:cs="Times New Roman" w:hAnsi="Times New Roman"/>
          <w:color w:val="000000"/>
          <w:sz w:val="24"/>
          <w:szCs w:val="28"/>
          <w:lang w:val="id-ID"/>
        </w:rPr>
        <w:t>, sehingga dapat dikatakan bahwa data berdistribusi normal</w:t>
      </w:r>
      <w:r>
        <w:rPr>
          <w:rFonts w:ascii="Times New Roman" w:cs="Times New Roman" w:hAnsi="Times New Roman"/>
          <w:color w:val="000000"/>
          <w:sz w:val="24"/>
          <w:szCs w:val="28"/>
          <w:lang w:val="id-ID"/>
        </w:rPr>
        <w:t>.</w:t>
      </w:r>
    </w:p>
    <w:bookmarkStart w:id="84" w:name="_Toc212726685"/>
    <w:p>
      <w:pPr>
        <w:pStyle w:val="style4125"/>
        <w:spacing w:before="0"/>
        <w:rPr/>
      </w:pPr>
      <w:r>
        <w:t>Uji Heteroskedastisitas</w:t>
      </w:r>
      <w:bookmarkEnd w:id="84"/>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Uji heteroskedastisitas bertujuan untuk menentukan apakah terdapat perbedaan varians residual antar pengamatan dalam model regresi</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Berikut hasil uji heteroskedastisitas dengan menggunakan </w:t>
      </w:r>
      <w:r>
        <w:rPr>
          <w:rFonts w:ascii="Times New Roman" w:cs="Times New Roman" w:hAnsi="Times New Roman"/>
          <w:color w:val="000000"/>
          <w:sz w:val="24"/>
          <w:szCs w:val="28"/>
          <w:lang w:val="id-ID"/>
        </w:rPr>
        <w:t xml:space="preserve">uji </w:t>
      </w:r>
      <w:r>
        <w:rPr>
          <w:rFonts w:ascii="Times New Roman" w:cs="Times New Roman" w:hAnsi="Times New Roman"/>
          <w:i/>
          <w:iCs/>
          <w:color w:val="000000"/>
          <w:sz w:val="24"/>
          <w:szCs w:val="28"/>
          <w:lang w:val="id-ID"/>
        </w:rPr>
        <w:t>rank spearman</w:t>
      </w:r>
      <w:r>
        <w:rPr>
          <w:rFonts w:ascii="Times New Roman" w:cs="Times New Roman" w:hAnsi="Times New Roman"/>
          <w:i/>
          <w:iCs/>
          <w:color w:val="000000"/>
          <w:sz w:val="24"/>
          <w:szCs w:val="28"/>
          <w:lang w:val="id-ID"/>
        </w:rPr>
        <w:t xml:space="preserve"> rho</w:t>
      </w:r>
      <w:r>
        <w:rPr>
          <w:rFonts w:ascii="Times New Roman" w:cs="Times New Roman" w:hAnsi="Times New Roman"/>
          <w:color w:val="000000"/>
          <w:sz w:val="24"/>
          <w:szCs w:val="28"/>
          <w:lang w:val="id-ID"/>
        </w:rPr>
        <w:t>.</w:t>
      </w:r>
    </w:p>
    <w:bookmarkStart w:id="85" w:name="_Toc202822731"/>
    <w:bookmarkStart w:id="86" w:name="_Toc209791484"/>
    <w:p>
      <w:pPr>
        <w:pStyle w:val="style34"/>
        <w:keepNext/>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6</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Heteroskesdasitisitas</w:t>
      </w:r>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3"/>
        <w:gridCol w:w="1758"/>
        <w:gridCol w:w="1558"/>
        <w:gridCol w:w="724"/>
        <w:gridCol w:w="724"/>
        <w:gridCol w:w="724"/>
        <w:gridCol w:w="1266"/>
      </w:tblGrid>
      <w:tr>
        <w:trPr>
          <w:cantSplit/>
        </w:trPr>
        <w:tc>
          <w:tcPr>
            <w:tcW w:w="5000" w:type="pct"/>
            <w:gridSpan w:val="7"/>
            <w:tcBorders/>
            <w:vAlign w:val="center"/>
          </w:tcPr>
          <w:p>
            <w:pPr>
              <w:pStyle w:val="style0"/>
              <w:spacing w:lineRule="auto" w:line="240"/>
              <w:jc w:val="center"/>
              <w:rPr>
                <w:rFonts w:ascii="Times New Roman" w:cs="Times New Roman" w:hAnsi="Times New Roman"/>
                <w:color w:val="000000"/>
                <w:sz w:val="20"/>
                <w:szCs w:val="20"/>
                <w:lang w:val="en-ID"/>
              </w:rPr>
            </w:pPr>
            <w:r>
              <w:rPr>
                <w:rFonts w:ascii="Times New Roman" w:cs="Times New Roman" w:hAnsi="Times New Roman"/>
                <w:b/>
                <w:bCs/>
                <w:color w:val="000000"/>
                <w:sz w:val="20"/>
                <w:szCs w:val="20"/>
                <w:lang w:val="en-ID"/>
              </w:rPr>
              <w:t>Correlations</w:t>
            </w:r>
          </w:p>
        </w:tc>
      </w:tr>
      <w:tr>
        <w:tblPrEx/>
        <w:trPr>
          <w:cantSplit/>
        </w:trPr>
        <w:tc>
          <w:tcPr>
            <w:tcW w:w="2891" w:type="pct"/>
            <w:gridSpan w:val="3"/>
            <w:tcBorders/>
            <w:vAlign w:val="bottom"/>
          </w:tcPr>
          <w:p>
            <w:pPr>
              <w:pStyle w:val="style0"/>
              <w:spacing w:lineRule="auto" w:line="240"/>
              <w:jc w:val="both"/>
              <w:rPr>
                <w:rFonts w:ascii="Times New Roman" w:cs="Times New Roman" w:hAnsi="Times New Roman"/>
                <w:color w:val="000000"/>
                <w:sz w:val="20"/>
                <w:szCs w:val="20"/>
                <w:lang w:val="en-ID"/>
              </w:rPr>
            </w:pPr>
          </w:p>
        </w:tc>
        <w:tc>
          <w:tcPr>
            <w:tcW w:w="476" w:type="pct"/>
            <w:tcBorders/>
            <w:vAlign w:val="bottom"/>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X1</w:t>
            </w:r>
          </w:p>
        </w:tc>
        <w:tc>
          <w:tcPr>
            <w:tcW w:w="476" w:type="pct"/>
            <w:tcBorders/>
            <w:vAlign w:val="bottom"/>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X2</w:t>
            </w:r>
          </w:p>
        </w:tc>
        <w:tc>
          <w:tcPr>
            <w:tcW w:w="476" w:type="pct"/>
            <w:tcBorders/>
            <w:vAlign w:val="bottom"/>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X3</w:t>
            </w:r>
          </w:p>
        </w:tc>
        <w:tc>
          <w:tcPr>
            <w:tcW w:w="682" w:type="pct"/>
            <w:tcBorders/>
            <w:vAlign w:val="bottom"/>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Unstandardized Residual</w:t>
            </w:r>
          </w:p>
        </w:tc>
      </w:tr>
      <w:tr>
        <w:tblPrEx/>
        <w:trPr>
          <w:cantSplit/>
        </w:trPr>
        <w:tc>
          <w:tcPr>
            <w:tcW w:w="760"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Spearman's rho</w:t>
            </w:r>
          </w:p>
        </w:tc>
        <w:tc>
          <w:tcPr>
            <w:tcW w:w="1129"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X1</w:t>
            </w: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Correlation Coefficient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1.000</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-.107</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.345</w:t>
            </w:r>
            <w:r>
              <w:rPr>
                <w:rFonts w:ascii="Times New Roman" w:cs="Times New Roman" w:hAnsi="Times New Roman"/>
                <w:color w:val="000000"/>
                <w:sz w:val="20"/>
                <w:szCs w:val="20"/>
                <w:vertAlign w:val="superscript"/>
                <w:lang w:val="en-ID"/>
              </w:rPr>
              <w:t>**</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.003</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Sig. (2-tailed)</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.194</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.000</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.969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N</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X2</w:t>
            </w: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Correlation Coefficient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-.107</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1.000</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-.327</w:t>
            </w:r>
            <w:r>
              <w:rPr>
                <w:rFonts w:ascii="Times New Roman" w:cs="Times New Roman" w:hAnsi="Times New Roman"/>
                <w:color w:val="000000"/>
                <w:sz w:val="20"/>
                <w:szCs w:val="20"/>
                <w:vertAlign w:val="superscript"/>
                <w:lang w:val="en-ID"/>
              </w:rPr>
              <w:t>**</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.067</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Sig. (2-tailed)</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.194</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.000</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.417</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N</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X3</w:t>
            </w: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Correlation Coefficient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.345</w:t>
            </w:r>
            <w:r>
              <w:rPr>
                <w:rFonts w:ascii="Times New Roman" w:cs="Times New Roman" w:hAnsi="Times New Roman"/>
                <w:color w:val="000000"/>
                <w:sz w:val="20"/>
                <w:szCs w:val="20"/>
                <w:vertAlign w:val="superscript"/>
                <w:lang w:val="en-ID"/>
              </w:rPr>
              <w: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-.327</w:t>
            </w:r>
            <w:r>
              <w:rPr>
                <w:rFonts w:ascii="Times New Roman" w:cs="Times New Roman" w:hAnsi="Times New Roman"/>
                <w:color w:val="000000"/>
                <w:sz w:val="20"/>
                <w:szCs w:val="20"/>
                <w:vertAlign w:val="superscript"/>
                <w:lang w:val="en-ID"/>
              </w:rPr>
              <w: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1.000</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-.071</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Sig. (2-tailed)</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.000</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.000</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.389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N</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Unstandardized Residual</w:t>
            </w: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Correlation Coefficient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.003</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.067</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-.071</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1.000</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Sig. (2-tailed)</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.969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.417</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.389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N</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r>
      <w:tr>
        <w:tblPrEx/>
        <w:trPr>
          <w:cantSplit/>
        </w:trPr>
        <w:tc>
          <w:tcPr>
            <w:tcW w:w="5000" w:type="pct"/>
            <w:gridSpan w:val="7"/>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 Correlation is significant at the 0.01 level (2-tailed).</w:t>
            </w:r>
          </w:p>
        </w:tc>
      </w:tr>
    </w:tbl>
    <w:p>
      <w:pPr>
        <w:pStyle w:val="style0"/>
        <w:spacing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w:t>
      </w:r>
      <w:r>
        <w:rPr>
          <w:rFonts w:ascii="Times New Roman" w:cs="Times New Roman" w:hAnsi="Times New Roman"/>
          <w:i/>
          <w:iCs/>
          <w:color w:val="000000"/>
          <w:sz w:val="20"/>
          <w:lang w:val="en-ID"/>
        </w:rPr>
        <w:t xml:space="preserve"> </w:t>
      </w:r>
      <w:r>
        <w:rPr>
          <w:rFonts w:ascii="Times New Roman" w:cs="Times New Roman" w:hAnsi="Times New Roman"/>
          <w:i/>
          <w:iCs/>
          <w:color w:val="000000"/>
          <w:sz w:val="20"/>
          <w:lang w:val="en-ID"/>
        </w:rPr>
        <w:t xml:space="preserve">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lineRule="auto" w:line="48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ab/>
      </w:r>
      <w:r>
        <w:rPr>
          <w:rFonts w:ascii="Times New Roman" w:cs="Times New Roman" w:hAnsi="Times New Roman"/>
          <w:color w:val="000000"/>
          <w:sz w:val="24"/>
          <w:szCs w:val="28"/>
          <w:lang w:val="en-ID"/>
        </w:rPr>
        <w:t>Berdasarkan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4.</w:t>
      </w:r>
      <w:r>
        <w:rPr>
          <w:rFonts w:ascii="Times New Roman" w:cs="Times New Roman" w:hAnsi="Times New Roman"/>
          <w:color w:val="000000"/>
          <w:sz w:val="24"/>
          <w:szCs w:val="28"/>
          <w:lang w:val="en-ID"/>
        </w:rPr>
        <w:t>6</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diatas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dilihat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signifikansi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antara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variab</w:t>
      </w:r>
      <w:r>
        <w:rPr>
          <w:rFonts w:ascii="Times New Roman" w:cs="Times New Roman" w:hAnsi="Times New Roman"/>
          <w:color w:val="000000"/>
          <w:sz w:val="24"/>
          <w:szCs w:val="28"/>
          <w:lang w:val="en-ID"/>
        </w:rPr>
        <w:t>el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independ</w:t>
      </w:r>
      <w:r>
        <w:rPr>
          <w:rFonts w:ascii="Times New Roman" w:cs="Times New Roman" w:hAnsi="Times New Roman"/>
          <w:color w:val="000000"/>
          <w:sz w:val="24"/>
          <w:szCs w:val="28"/>
          <w:lang w:val="en-ID"/>
        </w:rPr>
        <w:t>e</w:t>
      </w:r>
      <w:r>
        <w:rPr>
          <w:rFonts w:ascii="Times New Roman" w:cs="Times New Roman" w:hAnsi="Times New Roman"/>
          <w:color w:val="000000"/>
          <w:sz w:val="24"/>
          <w:szCs w:val="28"/>
          <w:lang w:val="en-ID"/>
        </w:rPr>
        <w:t>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w:t>
      </w:r>
      <w:r>
        <w:rPr>
          <w:rFonts w:ascii="Times New Roman" w:cs="Times New Roman" w:hAnsi="Times New Roman"/>
          <w:color w:val="000000"/>
          <w:sz w:val="24"/>
          <w:szCs w:val="28"/>
          <w:lang w:val="en-ID"/>
        </w:rPr>
        <w:t>n</w:t>
      </w:r>
      <w:r>
        <w:rPr>
          <w:rFonts w:ascii="Times New Roman" w:cs="Times New Roman" w:hAnsi="Times New Roman"/>
          <w:color w:val="000000"/>
          <w:sz w:val="24"/>
          <w:szCs w:val="28"/>
          <w:lang w:val="en-ID"/>
        </w:rPr>
        <w:t xml:space="preserve">standardised residual </w:t>
      </w:r>
      <w:r>
        <w:rPr>
          <w:rFonts w:ascii="Times New Roman" w:cs="Times New Roman" w:hAnsi="Times New Roman"/>
          <w:color w:val="000000"/>
          <w:sz w:val="24"/>
          <w:szCs w:val="28"/>
          <w:lang w:val="en-ID"/>
        </w:rPr>
        <w:t>diatas</w:t>
      </w:r>
      <w:r>
        <w:rPr>
          <w:rFonts w:ascii="Times New Roman" w:cs="Times New Roman" w:hAnsi="Times New Roman"/>
          <w:color w:val="000000"/>
          <w:sz w:val="24"/>
          <w:szCs w:val="28"/>
          <w:lang w:val="en-ID"/>
        </w:rPr>
        <w:t xml:space="preserve"> 0,05. </w:t>
      </w:r>
      <w:r>
        <w:rPr>
          <w:rFonts w:ascii="Times New Roman" w:cs="Times New Roman" w:hAnsi="Times New Roman"/>
          <w:color w:val="000000"/>
          <w:sz w:val="24"/>
          <w:szCs w:val="28"/>
          <w:lang w:val="fi-FI"/>
        </w:rPr>
        <w:t>N</w:t>
      </w:r>
      <w:r>
        <w:rPr>
          <w:rFonts w:ascii="Times New Roman" w:cs="Times New Roman" w:hAnsi="Times New Roman"/>
          <w:color w:val="000000"/>
          <w:sz w:val="24"/>
          <w:szCs w:val="28"/>
          <w:lang w:val="fi-FI"/>
        </w:rPr>
        <w:t xml:space="preserve">ilai sig. </w:t>
      </w:r>
      <w:r>
        <w:rPr>
          <w:rFonts w:ascii="Times New Roman" w:cs="Times New Roman" w:hAnsi="Times New Roman"/>
          <w:color w:val="000000"/>
          <w:sz w:val="24"/>
          <w:szCs w:val="28"/>
          <w:lang w:val="fi-FI"/>
        </w:rPr>
        <w:t>Ukura</w:t>
      </w:r>
      <w:r>
        <w:rPr>
          <w:rFonts w:ascii="Times New Roman" w:cs="Times New Roman" w:hAnsi="Times New Roman"/>
          <w:color w:val="000000"/>
          <w:sz w:val="24"/>
          <w:szCs w:val="28"/>
          <w:lang w:val="fi-FI"/>
        </w:rPr>
        <w:t>n</w:t>
      </w:r>
      <w:r>
        <w:rPr>
          <w:rFonts w:ascii="Times New Roman" w:cs="Times New Roman" w:hAnsi="Times New Roman"/>
          <w:color w:val="000000"/>
          <w:sz w:val="24"/>
          <w:szCs w:val="28"/>
          <w:lang w:val="fi-FI"/>
        </w:rPr>
        <w:t xml:space="preserve"> Perusahaan (</w:t>
      </w:r>
      <w:r>
        <w:rPr>
          <w:rFonts w:ascii="Times New Roman" w:cs="Times New Roman" w:hAnsi="Times New Roman"/>
          <w:color w:val="000000"/>
          <w:sz w:val="24"/>
          <w:szCs w:val="28"/>
          <w:lang w:val="fi-FI"/>
        </w:rPr>
        <w:t>X1</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sebesar 0,9</w:t>
      </w:r>
      <w:r>
        <w:rPr>
          <w:rFonts w:ascii="Times New Roman" w:cs="Times New Roman" w:hAnsi="Times New Roman"/>
          <w:color w:val="000000"/>
          <w:sz w:val="24"/>
          <w:szCs w:val="28"/>
          <w:lang w:val="fi-FI"/>
        </w:rPr>
        <w:t>69</w:t>
      </w:r>
      <w:r>
        <w:rPr>
          <w:rFonts w:ascii="Times New Roman" w:cs="Times New Roman" w:hAnsi="Times New Roman"/>
          <w:color w:val="000000"/>
          <w:sz w:val="24"/>
          <w:szCs w:val="28"/>
          <w:lang w:val="fi-FI"/>
        </w:rPr>
        <w:t xml:space="preserve">,dan nilai sig. </w:t>
      </w:r>
      <w:r>
        <w:rPr>
          <w:rFonts w:ascii="Times New Roman" w:cs="Times New Roman" w:hAnsi="Times New Roman"/>
          <w:color w:val="000000"/>
          <w:sz w:val="24"/>
          <w:szCs w:val="28"/>
          <w:lang w:val="fi-FI"/>
        </w:rPr>
        <w:t>Profitabilitas (</w:t>
      </w:r>
      <w:r>
        <w:rPr>
          <w:rFonts w:ascii="Times New Roman" w:cs="Times New Roman" w:hAnsi="Times New Roman"/>
          <w:color w:val="000000"/>
          <w:sz w:val="24"/>
          <w:szCs w:val="28"/>
          <w:lang w:val="fi-FI"/>
        </w:rPr>
        <w:t>X2</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sebesar </w:t>
      </w:r>
      <w:r>
        <w:rPr>
          <w:rFonts w:ascii="Times New Roman" w:cs="Times New Roman" w:hAnsi="Times New Roman"/>
          <w:color w:val="000000"/>
          <w:sz w:val="24"/>
          <w:szCs w:val="28"/>
          <w:lang w:val="fi-FI"/>
        </w:rPr>
        <w:t>0,41</w:t>
      </w:r>
      <w:r>
        <w:rPr>
          <w:rFonts w:ascii="Times New Roman" w:cs="Times New Roman" w:hAnsi="Times New Roman"/>
          <w:color w:val="000000"/>
          <w:sz w:val="24"/>
          <w:szCs w:val="28"/>
          <w:lang w:val="fi-FI"/>
        </w:rPr>
        <w:t>7</w:t>
      </w:r>
      <w:r>
        <w:rPr>
          <w:rFonts w:ascii="Times New Roman" w:cs="Times New Roman" w:hAnsi="Times New Roman"/>
          <w:color w:val="000000"/>
          <w:sz w:val="24"/>
          <w:szCs w:val="28"/>
          <w:lang w:val="fi-FI"/>
        </w:rPr>
        <w:t xml:space="preserve"> dan nilai sig. </w:t>
      </w:r>
      <w:r>
        <w:rPr>
          <w:rFonts w:ascii="Times New Roman" w:cs="Times New Roman" w:hAnsi="Times New Roman"/>
          <w:i/>
          <w:iCs/>
          <w:color w:val="000000"/>
          <w:sz w:val="24"/>
          <w:szCs w:val="28"/>
          <w:lang w:val="en-ID"/>
        </w:rPr>
        <w:t>Leverage</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X3</w:t>
      </w:r>
      <w:r>
        <w:rPr>
          <w:rFonts w:ascii="Times New Roman" w:cs="Times New Roman" w:hAnsi="Times New Roman"/>
          <w:color w:val="000000"/>
          <w:sz w:val="24"/>
          <w:szCs w:val="28"/>
          <w:lang w:val="en-ID"/>
        </w:rPr>
        <w: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sebesar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0,38</w:t>
      </w:r>
      <w:r>
        <w:rPr>
          <w:rFonts w:ascii="Times New Roman" w:cs="Times New Roman" w:hAnsi="Times New Roman"/>
          <w:color w:val="000000"/>
          <w:sz w:val="24"/>
          <w:szCs w:val="28"/>
          <w:lang w:val="en-ID"/>
        </w:rPr>
        <w:t>9</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sehingga</w:t>
      </w:r>
      <w:r>
        <w:rPr>
          <w:rFonts w:ascii="Times New Roman" w:cs="Times New Roman" w:hAnsi="Times New Roman"/>
          <w:color w:val="000000"/>
          <w:sz w:val="24"/>
          <w:szCs w:val="28"/>
          <w:lang w:val="en-ID"/>
        </w:rPr>
        <w:t xml:space="preserve"> data </w:t>
      </w:r>
      <w:r>
        <w:rPr>
          <w:rFonts w:ascii="Times New Roman" w:cs="Times New Roman" w:hAnsi="Times New Roman"/>
          <w:color w:val="000000"/>
          <w:sz w:val="24"/>
          <w:szCs w:val="28"/>
          <w:lang w:val="en-ID"/>
        </w:rPr>
        <w:t xml:space="preserve">yang </w:t>
      </w:r>
      <w:r>
        <w:rPr>
          <w:rFonts w:ascii="Times New Roman" w:cs="Times New Roman" w:hAnsi="Times New Roman"/>
          <w:color w:val="000000"/>
          <w:sz w:val="24"/>
          <w:szCs w:val="28"/>
          <w:lang w:val="en-ID"/>
        </w:rPr>
        <w:t>digunakan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penelitian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tidak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terjadi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heteroskedastisita</w:t>
      </w:r>
      <w:r>
        <w:rPr>
          <w:rFonts w:ascii="Times New Roman" w:cs="Times New Roman" w:hAnsi="Times New Roman"/>
          <w:color w:val="000000"/>
          <w:sz w:val="24"/>
          <w:szCs w:val="28"/>
          <w:lang w:val="en-ID"/>
        </w:rPr>
        <w:t>s</w:t>
      </w:r>
      <w:r>
        <w:rPr>
          <w:rFonts w:ascii="Times New Roman" w:cs="Times New Roman" w:hAnsi="Times New Roman"/>
          <w:color w:val="000000"/>
          <w:sz w:val="24"/>
          <w:szCs w:val="28"/>
          <w:lang w:val="en-ID"/>
        </w:rPr>
        <w:t>.</w:t>
      </w:r>
    </w:p>
    <w:bookmarkStart w:id="87" w:name="_Toc212726686"/>
    <w:p>
      <w:pPr>
        <w:pStyle w:val="style4125"/>
        <w:spacing w:before="0"/>
        <w:rPr/>
      </w:pPr>
      <w:r>
        <w:t>Uji Multikolinearitas</w:t>
      </w:r>
      <w:bookmarkEnd w:id="87"/>
    </w:p>
    <w:p>
      <w:pPr>
        <w:pStyle w:val="style0"/>
        <w:spacing w:after="0" w:lineRule="auto" w:line="480"/>
        <w:ind w:firstLine="720"/>
        <w:jc w:val="both"/>
        <w:rPr>
          <w:rFonts w:ascii="Times New Roman" w:cs="Times New Roman" w:hAnsi="Times New Roman"/>
          <w:b/>
          <w:bCs/>
          <w:i/>
          <w:iCs/>
          <w:color w:val="000000"/>
          <w:sz w:val="24"/>
          <w:szCs w:val="28"/>
          <w:lang w:val="id-ID"/>
        </w:rPr>
      </w:pPr>
      <w:r>
        <w:rPr>
          <w:rFonts w:ascii="Times New Roman" w:cs="Times New Roman" w:hAnsi="Times New Roman"/>
          <w:color w:val="000000"/>
          <w:sz w:val="24"/>
          <w:szCs w:val="28"/>
          <w:lang w:val="id-ID"/>
        </w:rPr>
        <w:t xml:space="preserve">Uji multikolinearitas </w:t>
      </w:r>
      <w:r>
        <w:rPr>
          <w:rFonts w:ascii="Times New Roman" w:cs="Times New Roman" w:hAnsi="Times New Roman"/>
          <w:color w:val="000000"/>
          <w:sz w:val="24"/>
          <w:szCs w:val="28"/>
          <w:lang w:val="id-ID"/>
        </w:rPr>
        <w:t>dilakukan</w:t>
      </w:r>
      <w:r>
        <w:rPr>
          <w:rFonts w:ascii="Times New Roman" w:cs="Times New Roman" w:hAnsi="Times New Roman"/>
          <w:color w:val="000000"/>
          <w:sz w:val="24"/>
          <w:szCs w:val="28"/>
          <w:lang w:val="id-ID"/>
        </w:rPr>
        <w:t xml:space="preserve"> untuk menguji apakah </w:t>
      </w:r>
      <w:r>
        <w:rPr>
          <w:rFonts w:ascii="Times New Roman" w:cs="Times New Roman" w:hAnsi="Times New Roman"/>
          <w:color w:val="000000"/>
          <w:sz w:val="24"/>
          <w:szCs w:val="28"/>
          <w:lang w:val="id-ID"/>
        </w:rPr>
        <w:t>terdapat keterkaitan antara variabel bebas dalam model regresi</w:t>
      </w:r>
      <w:r>
        <w:rPr>
          <w:rFonts w:ascii="Times New Roman" w:cs="Times New Roman" w:hAnsi="Times New Roman"/>
          <w:color w:val="000000"/>
          <w:sz w:val="24"/>
          <w:szCs w:val="28"/>
          <w:lang w:val="id-ID"/>
        </w:rPr>
        <w:t xml:space="preserve">. Dengan tidak adanya korelasi antar variabel independen atau tidak terjadi multikolinearitas maka model regresi itu baik, yang dapat dilihat dari nilai VIF </w:t>
      </w:r>
      <w:r>
        <w:rPr>
          <w:rFonts w:ascii="Times New Roman" w:cs="Times New Roman" w:hAnsi="Times New Roman"/>
          <w:i/>
          <w:iCs/>
          <w:color w:val="000000"/>
          <w:sz w:val="24"/>
          <w:szCs w:val="28"/>
          <w:lang w:val="id-ID"/>
        </w:rPr>
        <w:t xml:space="preserve">(Variance Inflation Factor) </w:t>
      </w:r>
      <w:r>
        <w:rPr>
          <w:rFonts w:ascii="Times New Roman" w:cs="Times New Roman" w:hAnsi="Times New Roman"/>
          <w:color w:val="000000"/>
          <w:sz w:val="24"/>
          <w:szCs w:val="28"/>
          <w:lang w:val="id-ID"/>
        </w:rPr>
        <w:t xml:space="preserve">dan nilai </w:t>
      </w:r>
      <w:r>
        <w:rPr>
          <w:rFonts w:ascii="Times New Roman" w:cs="Times New Roman" w:hAnsi="Times New Roman"/>
          <w:i/>
          <w:iCs/>
          <w:color w:val="000000"/>
          <w:sz w:val="24"/>
          <w:szCs w:val="28"/>
          <w:lang w:val="id-ID"/>
        </w:rPr>
        <w:t>tolerance.</w:t>
      </w:r>
    </w:p>
    <w:bookmarkStart w:id="88" w:name="_Toc202822732"/>
    <w:bookmarkStart w:id="89" w:name="_Toc209791485"/>
    <w:p>
      <w:pPr>
        <w:pStyle w:val="style34"/>
        <w:keepNext/>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7</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Multikolinearitas</w:t>
      </w:r>
      <w:bookmarkEnd w:id="88"/>
      <w:bookmarkEnd w:id="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
        <w:gridCol w:w="1286"/>
        <w:gridCol w:w="3965"/>
        <w:gridCol w:w="2150"/>
      </w:tblGrid>
      <w:tr>
        <w:trPr>
          <w:cantSplit/>
          <w:jc w:val="center"/>
        </w:trPr>
        <w:tc>
          <w:tcPr>
            <w:tcW w:w="5000" w:type="pct"/>
            <w:gridSpan w:val="4"/>
            <w:tcBorders/>
            <w:shd w:val="clear" w:color="auto" w:fill="ffffff"/>
            <w:vAlign w:val="center"/>
          </w:tcPr>
          <w:p>
            <w:pPr>
              <w:pStyle w:val="style0"/>
              <w:spacing w:after="0" w:lineRule="auto" w:line="240"/>
              <w:jc w:val="center"/>
              <w:rPr>
                <w:rFonts w:ascii="Times New Roman" w:cs="Times New Roman" w:hAnsi="Times New Roman"/>
                <w:b/>
                <w:bCs/>
                <w:color w:val="000000"/>
                <w:sz w:val="20"/>
                <w:lang w:val="en-ID"/>
              </w:rPr>
            </w:pPr>
            <w:r>
              <w:rPr>
                <w:rFonts w:ascii="Times New Roman" w:cs="Times New Roman" w:hAnsi="Times New Roman"/>
                <w:b/>
                <w:bCs/>
                <w:color w:val="000000"/>
                <w:sz w:val="20"/>
                <w:lang w:val="en-ID"/>
              </w:rPr>
              <w:t>Coefficients</w:t>
            </w:r>
            <w:r>
              <w:rPr>
                <w:rFonts w:ascii="Times New Roman" w:cs="Times New Roman" w:hAnsi="Times New Roman"/>
                <w:b/>
                <w:bCs/>
                <w:color w:val="000000"/>
                <w:sz w:val="20"/>
                <w:vertAlign w:val="superscript"/>
                <w:lang w:val="en-ID"/>
              </w:rPr>
              <w:t>a</w:t>
            </w:r>
          </w:p>
        </w:tc>
      </w:tr>
      <w:tr>
        <w:tblPrEx/>
        <w:trPr>
          <w:cantSplit/>
          <w:jc w:val="center"/>
        </w:trPr>
        <w:tc>
          <w:tcPr>
            <w:tcW w:w="1143" w:type="pct"/>
            <w:gridSpan w:val="2"/>
            <w:vMerge w:val="restar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3857" w:type="pct"/>
            <w:gridSpan w:val="2"/>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Collinearity Statistics</w:t>
            </w:r>
          </w:p>
        </w:tc>
      </w:tr>
      <w:tr>
        <w:tblPrEx/>
        <w:trPr>
          <w:cantSplit/>
          <w:jc w:val="center"/>
        </w:trPr>
        <w:tc>
          <w:tcPr>
            <w:tcW w:w="1143" w:type="pct"/>
            <w:gridSpan w:val="2"/>
            <w:vMerge w:val="continue"/>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p>
        </w:tc>
        <w:tc>
          <w:tcPr>
            <w:tcW w:w="2501"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Tolerance</w:t>
            </w:r>
          </w:p>
        </w:tc>
        <w:tc>
          <w:tcPr>
            <w:tcW w:w="1356"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VIF</w:t>
            </w:r>
          </w:p>
        </w:tc>
      </w:tr>
      <w:tr>
        <w:tblPrEx/>
        <w:trPr>
          <w:cantSplit/>
          <w:jc w:val="center"/>
        </w:trPr>
        <w:tc>
          <w:tcPr>
            <w:tcW w:w="332" w:type="pct"/>
            <w:vMerge w:val="restar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81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X1</w:t>
            </w:r>
          </w:p>
        </w:tc>
        <w:tc>
          <w:tcPr>
            <w:tcW w:w="250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.925</w:t>
            </w:r>
          </w:p>
        </w:tc>
        <w:tc>
          <w:tcPr>
            <w:tcW w:w="1356"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1.082</w:t>
            </w:r>
          </w:p>
        </w:tc>
      </w:tr>
      <w:tr>
        <w:tblPrEx/>
        <w:trPr>
          <w:cantSplit/>
          <w:jc w:val="center"/>
        </w:trPr>
        <w:tc>
          <w:tcPr>
            <w:tcW w:w="332"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81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X2</w:t>
            </w:r>
          </w:p>
        </w:tc>
        <w:tc>
          <w:tcPr>
            <w:tcW w:w="250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.977</w:t>
            </w:r>
          </w:p>
        </w:tc>
        <w:tc>
          <w:tcPr>
            <w:tcW w:w="1356"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1.024</w:t>
            </w:r>
          </w:p>
        </w:tc>
      </w:tr>
      <w:tr>
        <w:tblPrEx/>
        <w:trPr>
          <w:cantSplit/>
          <w:jc w:val="center"/>
        </w:trPr>
        <w:tc>
          <w:tcPr>
            <w:tcW w:w="332"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81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X3</w:t>
            </w:r>
          </w:p>
        </w:tc>
        <w:tc>
          <w:tcPr>
            <w:tcW w:w="250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.904</w:t>
            </w:r>
          </w:p>
        </w:tc>
        <w:tc>
          <w:tcPr>
            <w:tcW w:w="1356"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1.106</w:t>
            </w:r>
          </w:p>
        </w:tc>
      </w:tr>
      <w:tr>
        <w:tblPrEx/>
        <w:trPr>
          <w:cantSplit/>
          <w:jc w:val="center"/>
        </w:trPr>
        <w:tc>
          <w:tcPr>
            <w:tcW w:w="5000" w:type="pct"/>
            <w:gridSpan w:val="4"/>
            <w:tcBorders/>
            <w:shd w:val="clear" w:color="auto" w:fill="ffffff"/>
          </w:tcPr>
          <w:p>
            <w:pPr>
              <w:pStyle w:val="style0"/>
              <w:keepNext/>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Dependent Variable: Y</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after="0" w:lineRule="auto" w:line="480"/>
        <w:ind w:firstLine="36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en-ID"/>
        </w:rPr>
        <w:t>Berdas</w:t>
      </w:r>
      <w:r>
        <w:rPr>
          <w:rFonts w:ascii="Times New Roman" w:cs="Times New Roman" w:hAnsi="Times New Roman"/>
          <w:color w:val="000000"/>
          <w:sz w:val="24"/>
          <w:szCs w:val="28"/>
          <w:lang w:val="en-ID"/>
        </w:rPr>
        <w:t>a</w:t>
      </w:r>
      <w:r>
        <w:rPr>
          <w:rFonts w:ascii="Times New Roman" w:cs="Times New Roman" w:hAnsi="Times New Roman"/>
          <w:color w:val="000000"/>
          <w:sz w:val="24"/>
          <w:szCs w:val="28"/>
          <w:lang w:val="en-ID"/>
        </w:rPr>
        <w:t>rkan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pengujian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menunjukkan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id-ID"/>
        </w:rPr>
        <w:t>hasil</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nilai </w:t>
      </w:r>
      <w:r>
        <w:rPr>
          <w:rFonts w:ascii="Times New Roman" w:cs="Times New Roman" w:hAnsi="Times New Roman"/>
          <w:i/>
          <w:color w:val="000000"/>
          <w:sz w:val="24"/>
          <w:szCs w:val="28"/>
          <w:lang w:val="id-ID"/>
        </w:rPr>
        <w:t>tolerance</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dari variabel </w:t>
      </w:r>
      <w:r>
        <w:rPr>
          <w:rFonts w:ascii="Times New Roman" w:cs="Times New Roman" w:hAnsi="Times New Roman"/>
          <w:color w:val="000000"/>
          <w:sz w:val="24"/>
          <w:szCs w:val="28"/>
          <w:lang w:val="id-ID"/>
        </w:rPr>
        <w:t>u</w:t>
      </w:r>
      <w:r>
        <w:rPr>
          <w:rFonts w:ascii="Times New Roman" w:cs="Times New Roman" w:hAnsi="Times New Roman"/>
          <w:color w:val="000000"/>
          <w:sz w:val="24"/>
          <w:szCs w:val="28"/>
          <w:lang w:val="id-ID"/>
        </w:rPr>
        <w:t xml:space="preserve">kuran </w:t>
      </w:r>
      <w:r>
        <w:rPr>
          <w:rFonts w:ascii="Times New Roman" w:cs="Times New Roman" w:hAnsi="Times New Roman"/>
          <w:color w:val="000000"/>
          <w:sz w:val="24"/>
          <w:szCs w:val="28"/>
          <w:lang w:val="id-ID"/>
        </w:rPr>
        <w:t>p</w:t>
      </w:r>
      <w:r>
        <w:rPr>
          <w:rFonts w:ascii="Times New Roman" w:cs="Times New Roman" w:hAnsi="Times New Roman"/>
          <w:color w:val="000000"/>
          <w:sz w:val="24"/>
          <w:szCs w:val="28"/>
          <w:lang w:val="id-ID"/>
        </w:rPr>
        <w:t>erusahaan (</w:t>
      </w:r>
      <w:r>
        <w:rPr>
          <w:rFonts w:ascii="Times New Roman" w:cs="Times New Roman" w:hAnsi="Times New Roman"/>
          <w:color w:val="000000"/>
          <w:sz w:val="24"/>
          <w:szCs w:val="28"/>
          <w:lang w:val="id-ID"/>
        </w:rPr>
        <w:t>X</w:t>
      </w:r>
      <w:r>
        <w:rPr>
          <w:rFonts w:ascii="Times New Roman" w:cs="Times New Roman" w:hAnsi="Times New Roman"/>
          <w:color w:val="000000"/>
          <w:sz w:val="24"/>
          <w:szCs w:val="28"/>
          <w:vertAlign w:val="subscript"/>
          <w:lang w:val="id-ID"/>
        </w:rPr>
        <w:t>1</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sebesar 0,925, </w:t>
      </w:r>
      <w:r>
        <w:rPr>
          <w:rFonts w:ascii="Times New Roman" w:cs="Times New Roman" w:hAnsi="Times New Roman"/>
          <w:color w:val="000000"/>
          <w:sz w:val="24"/>
          <w:szCs w:val="28"/>
          <w:lang w:val="id-ID"/>
        </w:rPr>
        <w:t>p</w:t>
      </w:r>
      <w:r>
        <w:rPr>
          <w:rFonts w:ascii="Times New Roman" w:cs="Times New Roman" w:hAnsi="Times New Roman"/>
          <w:color w:val="000000"/>
          <w:sz w:val="24"/>
          <w:szCs w:val="28"/>
          <w:lang w:val="id-ID"/>
        </w:rPr>
        <w:t>rofitabilitas</w:t>
      </w:r>
      <w:r>
        <w:rPr>
          <w:rFonts w:ascii="Times New Roman" w:cs="Times New Roman" w:hAnsi="Times New Roman"/>
          <w:color w:val="000000"/>
          <w:sz w:val="24"/>
          <w:szCs w:val="28"/>
          <w:lang w:val="id-ID"/>
        </w:rPr>
        <w:t xml:space="preserve"> (X</w:t>
      </w:r>
      <w:r>
        <w:rPr>
          <w:rFonts w:ascii="Times New Roman" w:cs="Times New Roman" w:hAnsi="Times New Roman"/>
          <w:color w:val="000000"/>
          <w:sz w:val="24"/>
          <w:szCs w:val="28"/>
          <w:vertAlign w:val="subscript"/>
          <w:lang w:val="id-ID"/>
        </w:rPr>
        <w:t xml:space="preserve">2) </w:t>
      </w:r>
      <w:r>
        <w:rPr>
          <w:rFonts w:ascii="Times New Roman" w:cs="Times New Roman" w:hAnsi="Times New Roman"/>
          <w:color w:val="000000"/>
          <w:sz w:val="24"/>
          <w:szCs w:val="28"/>
          <w:lang w:val="id-ID"/>
        </w:rPr>
        <w:t xml:space="preserve">sebesar </w:t>
      </w:r>
      <w:r>
        <w:rPr>
          <w:rFonts w:ascii="Times New Roman" w:cs="Times New Roman" w:hAnsi="Times New Roman"/>
          <w:color w:val="000000"/>
          <w:sz w:val="24"/>
          <w:szCs w:val="28"/>
          <w:lang w:val="id-ID"/>
        </w:rPr>
        <w:t xml:space="preserve">0,977, dan </w:t>
      </w:r>
      <w:r>
        <w:rPr>
          <w:rFonts w:ascii="Times New Roman" w:cs="Times New Roman" w:hAnsi="Times New Roman"/>
          <w:i/>
          <w:iCs/>
          <w:color w:val="000000"/>
          <w:sz w:val="24"/>
          <w:szCs w:val="28"/>
          <w:lang w:val="id-ID"/>
        </w:rPr>
        <w:t>l</w:t>
      </w:r>
      <w:r>
        <w:rPr>
          <w:rFonts w:ascii="Times New Roman" w:cs="Times New Roman" w:hAnsi="Times New Roman"/>
          <w:i/>
          <w:iCs/>
          <w:color w:val="000000"/>
          <w:sz w:val="24"/>
          <w:szCs w:val="28"/>
          <w:lang w:val="id-ID"/>
        </w:rPr>
        <w:t>everage</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(X</w:t>
      </w:r>
      <w:r>
        <w:rPr>
          <w:rFonts w:ascii="Times New Roman" w:cs="Times New Roman" w:hAnsi="Times New Roman"/>
          <w:color w:val="000000"/>
          <w:sz w:val="24"/>
          <w:szCs w:val="28"/>
          <w:vertAlign w:val="subscript"/>
          <w:lang w:val="id-ID"/>
        </w:rPr>
        <w:t>3</w:t>
      </w:r>
      <w:r>
        <w:rPr>
          <w:rFonts w:ascii="Times New Roman" w:cs="Times New Roman" w:hAnsi="Times New Roman"/>
          <w:color w:val="000000"/>
          <w:sz w:val="24"/>
          <w:szCs w:val="28"/>
          <w:lang w:val="id-ID"/>
        </w:rPr>
        <w:t>)</w:t>
      </w:r>
      <w:r>
        <w:rPr>
          <w:rFonts w:ascii="Times New Roman" w:cs="Times New Roman" w:hAnsi="Times New Roman"/>
          <w:color w:val="000000"/>
          <w:sz w:val="24"/>
          <w:szCs w:val="28"/>
          <w:vertAlign w:val="subscript"/>
          <w:lang w:val="id-ID"/>
        </w:rPr>
        <w:t xml:space="preserve"> </w:t>
      </w:r>
      <w:r>
        <w:rPr>
          <w:rFonts w:ascii="Times New Roman" w:cs="Times New Roman" w:hAnsi="Times New Roman"/>
          <w:color w:val="000000"/>
          <w:sz w:val="24"/>
          <w:szCs w:val="28"/>
          <w:lang w:val="id-ID"/>
        </w:rPr>
        <w:t>sebesar 0,904.</w:t>
      </w:r>
      <w:r>
        <w:rPr>
          <w:rFonts w:ascii="Times New Roman" w:cs="Times New Roman" w:hAnsi="Times New Roman"/>
          <w:color w:val="000000"/>
          <w:sz w:val="24"/>
          <w:szCs w:val="28"/>
          <w:lang w:val="id-ID"/>
        </w:rPr>
        <w:t xml:space="preserve"> Hasil </w:t>
      </w:r>
      <w:r>
        <w:rPr>
          <w:rFonts w:ascii="Times New Roman" w:cs="Times New Roman" w:hAnsi="Times New Roman"/>
          <w:color w:val="000000"/>
          <w:sz w:val="24"/>
          <w:szCs w:val="28"/>
          <w:lang w:val="id-ID"/>
        </w:rPr>
        <w:t xml:space="preserve">tersebut </w:t>
      </w:r>
      <w:r>
        <w:rPr>
          <w:rFonts w:ascii="Times New Roman" w:cs="Times New Roman" w:hAnsi="Times New Roman"/>
          <w:color w:val="000000"/>
          <w:sz w:val="24"/>
          <w:szCs w:val="28"/>
          <w:lang w:val="id-ID"/>
        </w:rPr>
        <w:t xml:space="preserve">menunjukkan </w:t>
      </w:r>
      <w:r>
        <w:rPr>
          <w:rFonts w:ascii="Times New Roman" w:cs="Times New Roman" w:hAnsi="Times New Roman"/>
          <w:color w:val="000000"/>
          <w:sz w:val="24"/>
          <w:szCs w:val="28"/>
          <w:lang w:val="id-ID"/>
        </w:rPr>
        <w:t>tidak</w:t>
      </w:r>
      <w:r>
        <w:rPr>
          <w:rFonts w:ascii="Times New Roman" w:cs="Times New Roman" w:hAnsi="Times New Roman"/>
          <w:color w:val="000000"/>
          <w:sz w:val="24"/>
          <w:szCs w:val="28"/>
          <w:lang w:val="id-ID"/>
        </w:rPr>
        <w:t xml:space="preserve"> ada variabel independen yang memiliki nilai </w:t>
      </w:r>
      <w:r>
        <w:rPr>
          <w:rFonts w:ascii="Times New Roman" w:cs="Times New Roman" w:hAnsi="Times New Roman"/>
          <w:i/>
          <w:color w:val="000000"/>
          <w:sz w:val="24"/>
          <w:szCs w:val="28"/>
          <w:lang w:val="id-ID"/>
        </w:rPr>
        <w:t>tolerance</w:t>
      </w:r>
      <w:r>
        <w:rPr>
          <w:rFonts w:ascii="Times New Roman" w:cs="Times New Roman" w:hAnsi="Times New Roman"/>
          <w:color w:val="000000"/>
          <w:sz w:val="24"/>
          <w:szCs w:val="28"/>
          <w:lang w:val="id-ID"/>
        </w:rPr>
        <w:t xml:space="preserve"> kurang dari 0,1 yang berarti tidak ada korelasi antar variabel independen. Hasil analisis nilai </w:t>
      </w:r>
      <w:r>
        <w:rPr>
          <w:rFonts w:ascii="Times New Roman" w:cs="Times New Roman" w:hAnsi="Times New Roman"/>
          <w:i/>
          <w:color w:val="000000"/>
          <w:sz w:val="24"/>
          <w:szCs w:val="28"/>
          <w:lang w:val="id-ID"/>
        </w:rPr>
        <w:t>Variance Inflation Factor</w:t>
      </w:r>
      <w:r>
        <w:rPr>
          <w:rFonts w:ascii="Times New Roman" w:cs="Times New Roman" w:hAnsi="Times New Roman"/>
          <w:color w:val="000000"/>
          <w:sz w:val="24"/>
          <w:szCs w:val="28"/>
          <w:lang w:val="id-ID"/>
        </w:rPr>
        <w:t xml:space="preserve"> (VIF) juga menunjukkan tidak ada variabel independen yang memiliki nilai VIF </w:t>
      </w:r>
      <w:r>
        <w:rPr>
          <w:rFonts w:ascii="Times New Roman" w:cs="Times New Roman" w:hAnsi="Times New Roman"/>
          <w:color w:val="000000"/>
          <w:sz w:val="24"/>
          <w:szCs w:val="28"/>
          <w:lang w:val="id-ID"/>
        </w:rPr>
        <w:t>lebih dari 10</w:t>
      </w:r>
      <w:r>
        <w:rPr>
          <w:rFonts w:ascii="Times New Roman" w:cs="Times New Roman" w:hAnsi="Times New Roman"/>
          <w:color w:val="000000"/>
          <w:sz w:val="24"/>
          <w:szCs w:val="28"/>
          <w:lang w:val="id-ID"/>
        </w:rPr>
        <w:t xml:space="preserve">, sehingga </w:t>
      </w:r>
      <w:r>
        <w:rPr>
          <w:rFonts w:ascii="Times New Roman" w:cs="Times New Roman" w:hAnsi="Times New Roman"/>
          <w:color w:val="000000"/>
          <w:sz w:val="24"/>
          <w:szCs w:val="28"/>
          <w:lang w:val="id-ID"/>
        </w:rPr>
        <w:t xml:space="preserve">data yang digunakan </w:t>
      </w:r>
      <w:r>
        <w:rPr>
          <w:rFonts w:ascii="Times New Roman" w:cs="Times New Roman" w:hAnsi="Times New Roman"/>
          <w:color w:val="000000"/>
          <w:sz w:val="24"/>
          <w:szCs w:val="28"/>
          <w:lang w:val="id-ID"/>
        </w:rPr>
        <w:t xml:space="preserve">tidak </w:t>
      </w:r>
      <w:r>
        <w:rPr>
          <w:rFonts w:ascii="Times New Roman" w:cs="Times New Roman" w:hAnsi="Times New Roman"/>
          <w:color w:val="000000"/>
          <w:sz w:val="24"/>
          <w:szCs w:val="28"/>
          <w:lang w:val="id-ID"/>
        </w:rPr>
        <w:t>terdapat</w:t>
      </w:r>
      <w:r>
        <w:rPr>
          <w:rFonts w:ascii="Times New Roman" w:cs="Times New Roman" w:hAnsi="Times New Roman"/>
          <w:color w:val="000000"/>
          <w:sz w:val="24"/>
          <w:szCs w:val="28"/>
          <w:lang w:val="id-ID"/>
        </w:rPr>
        <w:t xml:space="preserve"> multikolinieritas antar variabel independen dalam model regresi.</w:t>
      </w:r>
    </w:p>
    <w:bookmarkStart w:id="90" w:name="_Toc212726687"/>
    <w:p>
      <w:pPr>
        <w:pStyle w:val="style4125"/>
        <w:spacing w:before="0"/>
        <w:rPr/>
      </w:pPr>
      <w:r>
        <w:t>Uji Autokorelasi</w:t>
      </w:r>
      <w:bookmarkEnd w:id="90"/>
    </w:p>
    <w:p>
      <w:pPr>
        <w:pStyle w:val="style0"/>
        <w:spacing w:lineRule="auto" w:line="480"/>
        <w:ind w:firstLine="720"/>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Uji Autokorelasi digunakan untuk mendeteksi ada atau tidaknya autokorelasi. Penelitian ini melihat nilai DW untuk mendeteksi apakah terdapat autokorelasi. </w:t>
      </w:r>
    </w:p>
    <w:bookmarkStart w:id="91" w:name="_Toc202822733"/>
    <w:bookmarkStart w:id="92" w:name="_Toc209791486"/>
    <w:p>
      <w:pPr>
        <w:pStyle w:val="style34"/>
        <w:keepNext/>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8</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Autokorelasi</w:t>
      </w:r>
      <w:bookmarkEnd w:id="91"/>
      <w:bookmarkEnd w:id="92"/>
    </w:p>
    <w:tbl>
      <w:tblPr>
        <w:tblW w:w="7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trPr>
          <w:cantSplit/>
        </w:trPr>
        <w:tc>
          <w:tcPr>
            <w:tcW w:w="7344" w:type="dxa"/>
            <w:gridSpan w:val="6"/>
            <w:tcBorders/>
            <w:vAlign w:val="center"/>
          </w:tcPr>
          <w:p>
            <w:pPr>
              <w:pStyle w:val="style34"/>
              <w:jc w:val="center"/>
              <w:rPr>
                <w:rFonts w:ascii="Times New Roman" w:cs="Times New Roman" w:hAnsi="Times New Roman"/>
                <w:i w:val="false"/>
                <w:iCs w:val="false"/>
                <w:color w:val="000000"/>
                <w:sz w:val="20"/>
                <w:lang w:val="en-ID"/>
              </w:rPr>
            </w:pPr>
            <w:r>
              <w:rPr>
                <w:rFonts w:ascii="Times New Roman" w:cs="Times New Roman" w:hAnsi="Times New Roman"/>
                <w:b/>
                <w:bCs/>
                <w:i w:val="false"/>
                <w:iCs w:val="false"/>
                <w:color w:val="000000"/>
                <w:sz w:val="20"/>
                <w:lang w:val="en-ID"/>
              </w:rPr>
              <w:t xml:space="preserve">Model </w:t>
            </w:r>
            <w:r>
              <w:rPr>
                <w:rFonts w:ascii="Times New Roman" w:cs="Times New Roman" w:hAnsi="Times New Roman"/>
                <w:b/>
                <w:bCs/>
                <w:i w:val="false"/>
                <w:iCs w:val="false"/>
                <w:color w:val="000000"/>
                <w:sz w:val="20"/>
                <w:lang w:val="en-ID"/>
              </w:rPr>
              <w:t>Summary</w:t>
            </w:r>
            <w:r>
              <w:rPr>
                <w:rFonts w:ascii="Times New Roman" w:cs="Times New Roman" w:hAnsi="Times New Roman"/>
                <w:b/>
                <w:bCs/>
                <w:i w:val="false"/>
                <w:iCs w:val="false"/>
                <w:color w:val="000000"/>
                <w:sz w:val="20"/>
                <w:vertAlign w:val="superscript"/>
                <w:lang w:val="en-ID"/>
              </w:rPr>
              <w:t>b</w:t>
            </w:r>
          </w:p>
        </w:tc>
      </w:tr>
      <w:tr>
        <w:tblPrEx/>
        <w:trPr>
          <w:cantSplit/>
        </w:trPr>
        <w:tc>
          <w:tcPr>
            <w:tcW w:w="799"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Model</w:t>
            </w:r>
          </w:p>
        </w:tc>
        <w:tc>
          <w:tcPr>
            <w:tcW w:w="1029"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R</w:t>
            </w:r>
          </w:p>
        </w:tc>
        <w:tc>
          <w:tcPr>
            <w:tcW w:w="1091"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R Square</w:t>
            </w:r>
          </w:p>
        </w:tc>
        <w:tc>
          <w:tcPr>
            <w:tcW w:w="1475"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Adjusted R Square</w:t>
            </w:r>
          </w:p>
        </w:tc>
        <w:tc>
          <w:tcPr>
            <w:tcW w:w="1475"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Std. Error of the Estimate</w:t>
            </w:r>
          </w:p>
        </w:tc>
        <w:tc>
          <w:tcPr>
            <w:tcW w:w="1475"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Durbin-Watson</w:t>
            </w:r>
          </w:p>
        </w:tc>
      </w:tr>
      <w:tr>
        <w:tblPrEx/>
        <w:trPr>
          <w:cantSplit/>
        </w:trPr>
        <w:tc>
          <w:tcPr>
            <w:tcW w:w="799"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1</w:t>
            </w:r>
          </w:p>
        </w:tc>
        <w:tc>
          <w:tcPr>
            <w:tcW w:w="1029"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.283</w:t>
            </w:r>
            <w:r>
              <w:rPr>
                <w:rFonts w:ascii="Times New Roman" w:cs="Times New Roman" w:hAnsi="Times New Roman"/>
                <w:i w:val="false"/>
                <w:iCs w:val="false"/>
                <w:color w:val="000000"/>
                <w:sz w:val="20"/>
                <w:vertAlign w:val="superscript"/>
                <w:lang w:val="en-ID"/>
              </w:rPr>
              <w:t>a</w:t>
            </w:r>
          </w:p>
        </w:tc>
        <w:tc>
          <w:tcPr>
            <w:tcW w:w="1091"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.080</w:t>
            </w:r>
          </w:p>
        </w:tc>
        <w:tc>
          <w:tcPr>
            <w:tcW w:w="1475"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.061</w:t>
            </w:r>
          </w:p>
        </w:tc>
        <w:tc>
          <w:tcPr>
            <w:tcW w:w="1475"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.0264767</w:t>
            </w:r>
          </w:p>
        </w:tc>
        <w:tc>
          <w:tcPr>
            <w:tcW w:w="1475"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1.221</w:t>
            </w:r>
          </w:p>
        </w:tc>
      </w:tr>
      <w:tr>
        <w:tblPrEx/>
        <w:trPr>
          <w:cantSplit/>
        </w:trPr>
        <w:tc>
          <w:tcPr>
            <w:tcW w:w="7344" w:type="dxa"/>
            <w:gridSpan w:val="6"/>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 xml:space="preserve">a. Predictors: (Constant), Leverage, </w:t>
            </w:r>
            <w:r>
              <w:rPr>
                <w:rFonts w:ascii="Times New Roman" w:cs="Times New Roman" w:hAnsi="Times New Roman"/>
                <w:i w:val="false"/>
                <w:iCs w:val="false"/>
                <w:color w:val="000000"/>
                <w:sz w:val="20"/>
                <w:lang w:val="en-ID"/>
              </w:rPr>
              <w:t>Profitabilitas</w:t>
            </w:r>
            <w:r>
              <w:rPr>
                <w:rFonts w:ascii="Times New Roman" w:cs="Times New Roman" w:hAnsi="Times New Roman"/>
                <w:i w:val="false"/>
                <w:iCs w:val="false"/>
                <w:color w:val="000000"/>
                <w:sz w:val="20"/>
                <w:lang w:val="en-ID"/>
              </w:rPr>
              <w:t xml:space="preserve">, </w:t>
            </w:r>
            <w:r>
              <w:rPr>
                <w:rFonts w:ascii="Times New Roman" w:cs="Times New Roman" w:hAnsi="Times New Roman"/>
                <w:i w:val="false"/>
                <w:iCs w:val="false"/>
                <w:color w:val="000000"/>
                <w:sz w:val="20"/>
                <w:lang w:val="en-ID"/>
              </w:rPr>
              <w:t>Ukuran</w:t>
            </w:r>
            <w:r>
              <w:rPr>
                <w:rFonts w:ascii="Times New Roman" w:cs="Times New Roman" w:hAnsi="Times New Roman"/>
                <w:i w:val="false"/>
                <w:iCs w:val="false"/>
                <w:color w:val="000000"/>
                <w:sz w:val="20"/>
                <w:lang w:val="en-ID"/>
              </w:rPr>
              <w:t xml:space="preserve"> Perusahaan</w:t>
            </w:r>
          </w:p>
        </w:tc>
      </w:tr>
      <w:tr>
        <w:tblPrEx/>
        <w:trPr>
          <w:cantSplit/>
        </w:trPr>
        <w:tc>
          <w:tcPr>
            <w:tcW w:w="7344" w:type="dxa"/>
            <w:gridSpan w:val="6"/>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 xml:space="preserve">b. Dependent Variable: </w:t>
            </w:r>
            <w:r>
              <w:rPr>
                <w:rFonts w:ascii="Times New Roman" w:cs="Times New Roman" w:hAnsi="Times New Roman"/>
                <w:i w:val="false"/>
                <w:iCs w:val="false"/>
                <w:color w:val="000000"/>
                <w:sz w:val="20"/>
                <w:lang w:val="en-ID"/>
              </w:rPr>
              <w:t>Agresivitas</w:t>
            </w:r>
            <w:r>
              <w:rPr>
                <w:rFonts w:ascii="Times New Roman" w:cs="Times New Roman" w:hAnsi="Times New Roman"/>
                <w:i w:val="false"/>
                <w:iCs w:val="false"/>
                <w:color w:val="000000"/>
                <w:sz w:val="20"/>
                <w:lang w:val="en-ID"/>
              </w:rPr>
              <w:t xml:space="preserve"> Pajak</w:t>
            </w:r>
          </w:p>
        </w:tc>
      </w:tr>
    </w:tbl>
    <w:p>
      <w:pPr>
        <w:pStyle w:val="style34"/>
        <w:rPr>
          <w:rFonts w:ascii="Times New Roman" w:cs="Times New Roman" w:hAnsi="Times New Roman"/>
          <w:color w:val="000000"/>
          <w:sz w:val="24"/>
          <w:szCs w:val="28"/>
          <w:lang w:val="en-ID"/>
        </w:rPr>
      </w:pPr>
      <w:r>
        <w:rPr>
          <w:rFonts w:ascii="Times New Roman" w:cs="Times New Roman" w:hAnsi="Times New Roman"/>
          <w:color w:val="000000"/>
          <w:sz w:val="20"/>
          <w:szCs w:val="22"/>
          <w:lang w:val="en-ID"/>
        </w:rPr>
        <w:t>Sumber</w:t>
      </w:r>
      <w:r>
        <w:rPr>
          <w:rFonts w:ascii="Times New Roman" w:cs="Times New Roman" w:hAnsi="Times New Roman"/>
          <w:color w:val="000000"/>
          <w:sz w:val="20"/>
          <w:szCs w:val="22"/>
          <w:lang w:val="en-ID"/>
        </w:rPr>
        <w:t xml:space="preserve">: Data </w:t>
      </w:r>
      <w:r>
        <w:rPr>
          <w:rFonts w:ascii="Times New Roman" w:cs="Times New Roman" w:hAnsi="Times New Roman"/>
          <w:color w:val="000000"/>
          <w:sz w:val="20"/>
          <w:szCs w:val="22"/>
          <w:lang w:val="en-ID"/>
        </w:rPr>
        <w:t>diolah</w:t>
      </w:r>
      <w:r>
        <w:rPr>
          <w:rFonts w:ascii="Times New Roman" w:cs="Times New Roman" w:hAnsi="Times New Roman"/>
          <w:color w:val="000000"/>
          <w:sz w:val="20"/>
          <w:szCs w:val="22"/>
          <w:lang w:val="en-ID"/>
        </w:rPr>
        <w:t xml:space="preserve"> oleh output SPSS 26</w:t>
      </w:r>
    </w:p>
    <w:p>
      <w:pPr>
        <w:pStyle w:val="style0"/>
        <w:spacing w:after="0" w:lineRule="auto" w:line="480"/>
        <w:ind w:firstLine="72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Berdasarkan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4.8 </w:t>
      </w:r>
      <w:r>
        <w:rPr>
          <w:rFonts w:ascii="Times New Roman" w:cs="Times New Roman" w:hAnsi="Times New Roman"/>
          <w:color w:val="000000"/>
          <w:sz w:val="24"/>
          <w:szCs w:val="28"/>
          <w:lang w:val="en-ID"/>
        </w:rPr>
        <w:t>diatas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menunjukkan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DW </w:t>
      </w:r>
      <w:r>
        <w:rPr>
          <w:rFonts w:ascii="Times New Roman" w:cs="Times New Roman" w:hAnsi="Times New Roman"/>
          <w:color w:val="000000"/>
          <w:sz w:val="24"/>
          <w:szCs w:val="28"/>
          <w:lang w:val="en-ID"/>
        </w:rPr>
        <w:t>sebesar</w:t>
      </w:r>
      <w:r>
        <w:rPr>
          <w:rFonts w:ascii="Times New Roman" w:cs="Times New Roman" w:hAnsi="Times New Roman"/>
          <w:color w:val="000000"/>
          <w:sz w:val="24"/>
          <w:szCs w:val="28"/>
          <w:lang w:val="en-ID"/>
        </w:rPr>
        <w:t xml:space="preserve"> 1.221, </w:t>
      </w:r>
      <w:r>
        <w:rPr>
          <w:rFonts w:ascii="Times New Roman" w:cs="Times New Roman" w:hAnsi="Times New Roman"/>
          <w:color w:val="000000"/>
          <w:sz w:val="24"/>
          <w:szCs w:val="28"/>
          <w:lang w:val="en-ID"/>
        </w:rPr>
        <w:t>hal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mn</w:t>
      </w:r>
      <w:r>
        <w:rPr>
          <w:rFonts w:ascii="Times New Roman" w:cs="Times New Roman" w:hAnsi="Times New Roman"/>
          <w:color w:val="000000"/>
          <w:sz w:val="24"/>
          <w:szCs w:val="28"/>
          <w:lang w:val="en-ID"/>
        </w:rPr>
        <w:t>egindikasikan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penelitian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terdapat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autokorelasi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positif</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dilihat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dari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DU &gt; DW (1,7741 &gt; 1.221).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itu</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dilakukan</w:t>
      </w:r>
      <w:r>
        <w:rPr>
          <w:rFonts w:ascii="Times New Roman" w:cs="Times New Roman" w:hAnsi="Times New Roman"/>
          <w:color w:val="000000"/>
          <w:sz w:val="24"/>
          <w:szCs w:val="28"/>
          <w:lang w:val="en-ID"/>
        </w:rPr>
        <w:t xml:space="preserve"> uji Cochrane Orcutt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melakukan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tranformasi</w:t>
      </w:r>
      <w:r>
        <w:rPr>
          <w:rFonts w:ascii="Times New Roman" w:cs="Times New Roman" w:hAnsi="Times New Roman"/>
          <w:color w:val="000000"/>
          <w:sz w:val="24"/>
          <w:szCs w:val="28"/>
          <w:lang w:val="en-ID"/>
        </w:rPr>
        <w:t xml:space="preserve"> LAG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mengatasi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adanya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autokorelasi</w:t>
      </w:r>
      <w:r>
        <w:rPr>
          <w:rFonts w:ascii="Times New Roman" w:cs="Times New Roman" w:hAnsi="Times New Roman"/>
          <w:color w:val="000000"/>
          <w:sz w:val="24"/>
          <w:szCs w:val="28"/>
          <w:lang w:val="en-ID"/>
        </w:rPr>
        <w:t>.</w:t>
      </w:r>
    </w:p>
    <w:bookmarkStart w:id="93" w:name="_Toc202822734"/>
    <w:bookmarkStart w:id="94" w:name="_Toc209791487"/>
    <w:p>
      <w:pPr>
        <w:pStyle w:val="style34"/>
        <w:keepNext/>
        <w:rPr>
          <w:rFonts w:ascii="Times New Roman" w:cs="Times New Roman" w:hAnsi="Times New Roman"/>
          <w:b/>
          <w:bCs/>
          <w:i w:val="false"/>
          <w:iCs w:val="false"/>
          <w:color w:val="auto"/>
          <w:sz w:val="22"/>
          <w:szCs w:val="22"/>
          <w:lang w:val="fi-FI"/>
        </w:rPr>
      </w:pPr>
      <w:r>
        <w:rPr>
          <w:rFonts w:ascii="Times New Roman" w:cs="Times New Roman" w:hAnsi="Times New Roman"/>
          <w:b/>
          <w:bCs/>
          <w:i w:val="false"/>
          <w:iCs w:val="false"/>
          <w:color w:val="auto"/>
          <w:sz w:val="22"/>
          <w:szCs w:val="22"/>
          <w:lang w:val="fi-FI"/>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lang w:val="fi-FI"/>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lang w:val="fi-FI"/>
        </w:rPr>
        <w:t>9</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lang w:val="fi-FI"/>
        </w:rPr>
        <w:t xml:space="preserve"> Hasil Uji Autorkorelasi setelah transformasi</w:t>
      </w:r>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1"/>
        <w:gridCol w:w="1111"/>
        <w:gridCol w:w="1178"/>
        <w:gridCol w:w="1592"/>
        <w:gridCol w:w="1592"/>
        <w:gridCol w:w="1593"/>
      </w:tblGrid>
      <w:tr>
        <w:trPr>
          <w:cantSplit/>
        </w:trPr>
        <w:tc>
          <w:tcPr>
            <w:tcW w:w="5000" w:type="pct"/>
            <w:gridSpan w:val="6"/>
            <w:tcBorders/>
            <w:shd w:val="clear" w:color="auto" w:fill="ffffff"/>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 xml:space="preserve">Model </w:t>
            </w:r>
            <w:r>
              <w:rPr>
                <w:rFonts w:ascii="Times New Roman" w:cs="Times New Roman" w:hAnsi="Times New Roman"/>
                <w:b/>
                <w:bCs/>
                <w:color w:val="000000"/>
                <w:sz w:val="20"/>
                <w:lang w:val="en-ID"/>
              </w:rPr>
              <w:t>Summary</w:t>
            </w:r>
            <w:r>
              <w:rPr>
                <w:rFonts w:ascii="Times New Roman" w:cs="Times New Roman" w:hAnsi="Times New Roman"/>
                <w:b/>
                <w:bCs/>
                <w:color w:val="000000"/>
                <w:sz w:val="20"/>
                <w:vertAlign w:val="superscript"/>
                <w:lang w:val="en-ID"/>
              </w:rPr>
              <w:t>b</w:t>
            </w:r>
          </w:p>
        </w:tc>
      </w:tr>
      <w:tr>
        <w:tblPrEx/>
        <w:trPr>
          <w:cantSplit/>
        </w:trPr>
        <w:tc>
          <w:tcPr>
            <w:tcW w:w="543"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701"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R</w:t>
            </w:r>
          </w:p>
        </w:tc>
        <w:tc>
          <w:tcPr>
            <w:tcW w:w="743"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R Square</w:t>
            </w:r>
          </w:p>
        </w:tc>
        <w:tc>
          <w:tcPr>
            <w:tcW w:w="1004"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Adjusted R Square</w:t>
            </w:r>
          </w:p>
        </w:tc>
        <w:tc>
          <w:tcPr>
            <w:tcW w:w="1004"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Std. Error of the Estimate</w:t>
            </w:r>
          </w:p>
        </w:tc>
        <w:tc>
          <w:tcPr>
            <w:tcW w:w="1005"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Durbin-Watson</w:t>
            </w:r>
          </w:p>
        </w:tc>
      </w:tr>
      <w:tr>
        <w:tblPrEx/>
        <w:trPr>
          <w:cantSplit/>
        </w:trPr>
        <w:tc>
          <w:tcPr>
            <w:tcW w:w="54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70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.367</w:t>
            </w:r>
            <w:r>
              <w:rPr>
                <w:rFonts w:ascii="Times New Roman" w:cs="Times New Roman" w:hAnsi="Times New Roman"/>
                <w:color w:val="000000"/>
                <w:sz w:val="20"/>
                <w:vertAlign w:val="superscript"/>
                <w:lang w:val="en-ID"/>
              </w:rPr>
              <w:t>a</w:t>
            </w:r>
          </w:p>
        </w:tc>
        <w:tc>
          <w:tcPr>
            <w:tcW w:w="74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.135</w:t>
            </w:r>
          </w:p>
        </w:tc>
        <w:tc>
          <w:tcPr>
            <w:tcW w:w="1004"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.117</w:t>
            </w:r>
          </w:p>
        </w:tc>
        <w:tc>
          <w:tcPr>
            <w:tcW w:w="1004"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.02406</w:t>
            </w:r>
          </w:p>
        </w:tc>
        <w:tc>
          <w:tcPr>
            <w:tcW w:w="1005"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1.950</w:t>
            </w:r>
          </w:p>
        </w:tc>
      </w:tr>
      <w:tr>
        <w:tblPrEx/>
        <w:trPr>
          <w:cantSplit/>
        </w:trPr>
        <w:tc>
          <w:tcPr>
            <w:tcW w:w="5000" w:type="pct"/>
            <w:gridSpan w:val="6"/>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Predictors: (Constant), X3, X2, X1</w:t>
            </w:r>
          </w:p>
        </w:tc>
      </w:tr>
      <w:tr>
        <w:tblPrEx/>
        <w:trPr>
          <w:cantSplit/>
        </w:trPr>
        <w:tc>
          <w:tcPr>
            <w:tcW w:w="5000" w:type="pct"/>
            <w:gridSpan w:val="6"/>
            <w:tcBorders/>
            <w:shd w:val="clear" w:color="auto" w:fill="ffffff"/>
          </w:tcPr>
          <w:p>
            <w:pPr>
              <w:pStyle w:val="style0"/>
              <w:keepNext/>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b. Dependent Variable: Y</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w:t>
      </w:r>
      <w:r>
        <w:rPr>
          <w:rFonts w:ascii="Times New Roman" w:cs="Times New Roman" w:hAnsi="Times New Roman"/>
          <w:i/>
          <w:iCs/>
          <w:color w:val="000000"/>
          <w:sz w:val="20"/>
          <w:lang w:val="en-ID"/>
        </w:rPr>
        <w:t xml:space="preserve"> </w:t>
      </w:r>
      <w:r>
        <w:rPr>
          <w:rFonts w:ascii="Times New Roman" w:cs="Times New Roman" w:hAnsi="Times New Roman"/>
          <w:i/>
          <w:iCs/>
          <w:color w:val="000000"/>
          <w:sz w:val="20"/>
          <w:lang w:val="en-ID"/>
        </w:rPr>
        <w:t>o</w:t>
      </w:r>
      <w:r>
        <w:rPr>
          <w:rFonts w:ascii="Times New Roman" w:cs="Times New Roman" w:hAnsi="Times New Roman"/>
          <w:i/>
          <w:iCs/>
          <w:color w:val="000000"/>
          <w:sz w:val="20"/>
          <w:lang w:val="en-ID"/>
        </w:rPr>
        <w:t xml:space="preserve">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after="0" w:lineRule="auto" w:line="480"/>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en-ID"/>
        </w:rPr>
        <w:tab/>
      </w:r>
      <w:r>
        <w:rPr>
          <w:rFonts w:ascii="Times New Roman" w:cs="Times New Roman" w:hAnsi="Times New Roman"/>
          <w:color w:val="000000"/>
          <w:sz w:val="24"/>
          <w:szCs w:val="28"/>
          <w:lang w:val="en-ID"/>
        </w:rPr>
        <w:t>Setelah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melakukan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transformasi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LAG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metode</w:t>
      </w:r>
      <w:r>
        <w:rPr>
          <w:rFonts w:ascii="Times New Roman" w:cs="Times New Roman" w:hAnsi="Times New Roman"/>
          <w:color w:val="000000"/>
          <w:sz w:val="24"/>
          <w:szCs w:val="28"/>
          <w:lang w:val="en-ID"/>
        </w:rPr>
        <w:t xml:space="preserve"> Cochrane</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menunjukkan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pada </w:t>
      </w:r>
      <w:r>
        <w:rPr>
          <w:rFonts w:ascii="Times New Roman" w:cs="Times New Roman" w:hAnsi="Times New Roman"/>
          <w:i/>
          <w:iCs/>
          <w:color w:val="000000"/>
          <w:sz w:val="24"/>
          <w:szCs w:val="28"/>
          <w:lang w:val="en-ID"/>
        </w:rPr>
        <w:t xml:space="preserve">Durbin- Watson </w:t>
      </w:r>
      <w:r>
        <w:rPr>
          <w:rFonts w:ascii="Times New Roman" w:cs="Times New Roman" w:hAnsi="Times New Roman"/>
          <w:color w:val="000000"/>
          <w:sz w:val="24"/>
          <w:szCs w:val="28"/>
          <w:lang w:val="en-ID"/>
        </w:rPr>
        <w:t>sebe</w:t>
      </w:r>
      <w:r>
        <w:rPr>
          <w:rFonts w:ascii="Times New Roman" w:cs="Times New Roman" w:hAnsi="Times New Roman"/>
          <w:color w:val="000000"/>
          <w:sz w:val="24"/>
          <w:szCs w:val="28"/>
          <w:lang w:val="en-ID"/>
        </w:rPr>
        <w:t>sar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1,950. </w:t>
      </w:r>
      <w:r>
        <w:rPr>
          <w:rFonts w:ascii="Times New Roman" w:cs="Times New Roman" w:hAnsi="Times New Roman"/>
          <w:color w:val="000000"/>
          <w:sz w:val="24"/>
          <w:szCs w:val="28"/>
          <w:lang w:val="en-ID"/>
        </w:rPr>
        <w:t xml:space="preserve">Nilai DW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pada </w:t>
      </w:r>
      <w:r>
        <w:rPr>
          <w:rFonts w:ascii="Times New Roman" w:cs="Times New Roman" w:hAnsi="Times New Roman"/>
          <w:color w:val="000000"/>
          <w:sz w:val="24"/>
          <w:szCs w:val="28"/>
          <w:lang w:val="en-ID"/>
        </w:rPr>
        <w:t>penelitian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w:t>
      </w:r>
      <w:r>
        <w:rPr>
          <w:rFonts w:ascii="Times New Roman" w:cs="Times New Roman" w:hAnsi="Times New Roman"/>
          <w:color w:val="000000"/>
          <w:sz w:val="24"/>
          <w:szCs w:val="28"/>
          <w:lang w:val="en-ID"/>
        </w:rPr>
        <w:t>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dilihat</w:t>
      </w:r>
      <w:r>
        <w:rPr>
          <w:rFonts w:ascii="Times New Roman" w:cs="Times New Roman" w:hAnsi="Times New Roman"/>
          <w:color w:val="000000"/>
          <w:sz w:val="24"/>
          <w:szCs w:val="28"/>
          <w:lang w:val="en-ID"/>
        </w:rPr>
        <w:t xml:space="preserve"> pada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DW, </w:t>
      </w:r>
      <w:r>
        <w:rPr>
          <w:rFonts w:ascii="Times New Roman" w:cs="Times New Roman" w:hAnsi="Times New Roman"/>
          <w:color w:val="000000"/>
          <w:sz w:val="24"/>
          <w:szCs w:val="28"/>
          <w:lang w:val="en-ID"/>
        </w:rPr>
        <w:t>dimana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dL = 16926</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dU</w:t>
      </w:r>
      <w:r>
        <w:rPr>
          <w:rFonts w:ascii="Times New Roman" w:cs="Times New Roman" w:hAnsi="Times New Roman"/>
          <w:color w:val="000000"/>
          <w:sz w:val="24"/>
          <w:szCs w:val="28"/>
          <w:lang w:val="en-ID"/>
        </w:rPr>
        <w:t xml:space="preserve"> = </w:t>
      </w:r>
      <w:r>
        <w:rPr>
          <w:rFonts w:ascii="Times New Roman" w:cs="Times New Roman" w:hAnsi="Times New Roman"/>
          <w:color w:val="000000"/>
          <w:sz w:val="24"/>
          <w:szCs w:val="28"/>
          <w:lang w:val="en-ID"/>
        </w:rPr>
        <w:t>1,7741.</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fi-FI"/>
        </w:rPr>
        <w:t>Hasil uji autokorelasi</w:t>
      </w:r>
      <w:r>
        <w:rPr>
          <w:rFonts w:ascii="Times New Roman" w:cs="Times New Roman" w:hAnsi="Times New Roman"/>
          <w:color w:val="000000"/>
          <w:sz w:val="24"/>
          <w:szCs w:val="28"/>
          <w:lang w:val="fi-FI"/>
        </w:rPr>
        <w:t>nya dU&lt;DW&lt;4-</w:t>
      </w:r>
      <w:r>
        <w:rPr>
          <w:rFonts w:ascii="Times New Roman" w:cs="Times New Roman" w:hAnsi="Times New Roman"/>
          <w:color w:val="000000"/>
          <w:sz w:val="24"/>
          <w:szCs w:val="28"/>
          <w:lang w:val="fi-FI"/>
        </w:rPr>
        <w:t>dU (</w:t>
      </w:r>
      <w:r>
        <w:rPr>
          <w:rFonts w:ascii="Times New Roman" w:cs="Times New Roman" w:hAnsi="Times New Roman"/>
          <w:color w:val="000000"/>
          <w:sz w:val="24"/>
          <w:szCs w:val="28"/>
          <w:lang w:val="fi-FI"/>
        </w:rPr>
        <w:t>1,7741&lt; 1950 &lt;2,2259</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dengan ini maka dalam penelitian ini tidak terdapat </w:t>
      </w:r>
      <w:r>
        <w:rPr>
          <w:rFonts w:ascii="Times New Roman" w:cs="Times New Roman" w:hAnsi="Times New Roman"/>
          <w:color w:val="000000"/>
          <w:sz w:val="24"/>
          <w:szCs w:val="28"/>
          <w:lang w:val="fi-FI"/>
        </w:rPr>
        <w:t xml:space="preserve">gejala </w:t>
      </w:r>
      <w:r>
        <w:rPr>
          <w:rFonts w:ascii="Times New Roman" w:cs="Times New Roman" w:hAnsi="Times New Roman"/>
          <w:color w:val="000000"/>
          <w:sz w:val="24"/>
          <w:szCs w:val="28"/>
          <w:lang w:val="fi-FI"/>
        </w:rPr>
        <w:t>autokorelasi.</w:t>
      </w:r>
    </w:p>
    <w:bookmarkStart w:id="95" w:name="_Toc212726688"/>
    <w:p>
      <w:pPr>
        <w:pStyle w:val="style4123"/>
        <w:spacing w:after="0"/>
        <w:rPr/>
      </w:pPr>
      <w:r>
        <w:t>Hasil Analisis</w:t>
      </w:r>
      <w:r>
        <w:t xml:space="preserve"> Uji Regresi Linier Berganda</w:t>
      </w:r>
      <w:bookmarkEnd w:id="95"/>
    </w:p>
    <w:p>
      <w:pPr>
        <w:pStyle w:val="style4123"/>
        <w:numPr>
          <w:ilvl w:val="0"/>
          <w:numId w:val="0"/>
        </w:numPr>
        <w:spacing w:after="0"/>
        <w:ind w:firstLine="567"/>
        <w:outlineLvl w:val="9"/>
        <w:rPr>
          <w:b w:val="false"/>
          <w:bCs w:val="false"/>
        </w:rPr>
      </w:pPr>
      <w:r>
        <w:rPr>
          <w:b w:val="false"/>
          <w:bCs w:val="false"/>
        </w:rPr>
        <w:t>Berdasarkan hasil uji asumsi klasik</w:t>
      </w:r>
      <w:r>
        <w:rPr>
          <w:b w:val="false"/>
          <w:bCs w:val="false"/>
        </w:rPr>
        <w:t xml:space="preserve"> menunjukka</w:t>
      </w:r>
      <w:r>
        <w:rPr>
          <w:b w:val="false"/>
          <w:bCs w:val="false"/>
        </w:rPr>
        <w:t>n bahwa model memenuhi syarat</w:t>
      </w:r>
      <w:r>
        <w:rPr>
          <w:b w:val="false"/>
          <w:bCs w:val="false"/>
        </w:rPr>
        <w:t xml:space="preserve">, </w:t>
      </w:r>
      <w:r>
        <w:rPr>
          <w:b w:val="false"/>
          <w:bCs w:val="false"/>
        </w:rPr>
        <w:t xml:space="preserve">sehingga </w:t>
      </w:r>
      <w:r>
        <w:rPr>
          <w:b w:val="false"/>
          <w:bCs w:val="false"/>
        </w:rPr>
        <w:t>analisis regresi linier berganda</w:t>
      </w:r>
      <w:r>
        <w:rPr>
          <w:b w:val="false"/>
          <w:bCs w:val="false"/>
        </w:rPr>
        <w:t xml:space="preserve"> </w:t>
      </w:r>
      <w:r>
        <w:rPr>
          <w:b w:val="false"/>
          <w:bCs w:val="false"/>
        </w:rPr>
        <w:t>dapat dilanjutkan d</w:t>
      </w:r>
      <w:r>
        <w:rPr>
          <w:b w:val="false"/>
          <w:bCs w:val="false"/>
        </w:rPr>
        <w:t>engan</w:t>
      </w:r>
      <w:r>
        <w:rPr>
          <w:b w:val="false"/>
          <w:bCs w:val="false"/>
        </w:rPr>
        <w:t xml:space="preserve"> </w:t>
      </w:r>
      <w:r>
        <w:rPr>
          <w:b w:val="false"/>
          <w:bCs w:val="false"/>
        </w:rPr>
        <w:t xml:space="preserve">uji kelayakan model, uji koefisien determinasi dan </w:t>
      </w:r>
      <w:r>
        <w:rPr>
          <w:b w:val="false"/>
          <w:bCs w:val="false"/>
        </w:rPr>
        <w:t>uji hipotesis.</w:t>
      </w:r>
    </w:p>
    <w:bookmarkStart w:id="96" w:name="_Toc212726689"/>
    <w:p>
      <w:pPr>
        <w:pStyle w:val="style4129"/>
        <w:numPr>
          <w:ilvl w:val="0"/>
          <w:numId w:val="22"/>
        </w:numPr>
        <w:ind w:hanging="720"/>
        <w:rPr/>
      </w:pPr>
      <w:r>
        <w:t>Uji Kelayakan Model (Uji F)</w:t>
      </w:r>
      <w:bookmarkEnd w:id="96"/>
    </w:p>
    <w:p>
      <w:pPr>
        <w:pStyle w:val="style0"/>
        <w:spacing w:after="0" w:lineRule="auto" w:line="480"/>
        <w:jc w:val="both"/>
        <w:rPr>
          <w:rFonts w:ascii="Times New Roman" w:cs="Times New Roman" w:hAnsi="Times New Roman"/>
          <w:color w:val="000000"/>
          <w:sz w:val="24"/>
          <w:szCs w:val="28"/>
          <w:lang w:val="id-ID"/>
        </w:rPr>
      </w:pPr>
      <w:r>
        <w:rPr>
          <w:rFonts w:ascii="Times New Roman" w:cs="Times New Roman" w:hAnsi="Times New Roman"/>
          <w:b/>
          <w:bCs/>
          <w:color w:val="000000"/>
          <w:sz w:val="24"/>
          <w:szCs w:val="28"/>
          <w:lang w:val="id-ID"/>
        </w:rPr>
        <w:tab/>
      </w:r>
      <w:r>
        <w:rPr>
          <w:rFonts w:ascii="Times New Roman" w:cs="Times New Roman" w:hAnsi="Times New Roman"/>
          <w:color w:val="000000"/>
          <w:sz w:val="24"/>
          <w:szCs w:val="28"/>
          <w:lang w:val="id-ID"/>
        </w:rPr>
        <w:t>Uji kelayakan model dilakukan dengan uji statistik F dilakukan untuk memastikan model yang digunakan dalam penelitian ini layak dengan melihat tingkat signifikansi 0,05. Berikut adalah hasil uji F</w:t>
      </w:r>
      <w:r>
        <w:rPr>
          <w:rFonts w:ascii="Times New Roman" w:cs="Times New Roman" w:hAnsi="Times New Roman"/>
          <w:color w:val="000000"/>
          <w:sz w:val="24"/>
          <w:szCs w:val="28"/>
          <w:lang w:val="id-ID"/>
        </w:rPr>
        <w:t xml:space="preserve"> dapat dilihat pada tabel 4.1</w:t>
      </w:r>
      <w:r>
        <w:rPr>
          <w:rFonts w:ascii="Times New Roman" w:cs="Times New Roman" w:hAnsi="Times New Roman"/>
          <w:color w:val="000000"/>
          <w:sz w:val="24"/>
          <w:szCs w:val="28"/>
          <w:lang w:val="id-ID"/>
        </w:rPr>
        <w:t>0</w:t>
      </w:r>
      <w:r>
        <w:rPr>
          <w:rFonts w:ascii="Times New Roman" w:cs="Times New Roman" w:hAnsi="Times New Roman"/>
          <w:color w:val="000000"/>
          <w:sz w:val="24"/>
          <w:szCs w:val="28"/>
          <w:lang w:val="id-ID"/>
        </w:rPr>
        <w:t>:</w:t>
      </w:r>
    </w:p>
    <w:bookmarkStart w:id="97" w:name="_Toc209791488"/>
    <w:p>
      <w:pPr>
        <w:pStyle w:val="style34"/>
        <w:keepNext/>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10</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Kelayakan</w:t>
      </w:r>
      <w:r>
        <w:rPr>
          <w:rFonts w:ascii="Times New Roman" w:cs="Times New Roman" w:hAnsi="Times New Roman"/>
          <w:b/>
          <w:bCs/>
          <w:i w:val="false"/>
          <w:iCs w:val="false"/>
          <w:color w:val="auto"/>
          <w:sz w:val="22"/>
          <w:szCs w:val="22"/>
        </w:rPr>
        <w:t xml:space="preserve"> Model (Uji F)</w:t>
      </w:r>
      <w:bookmarkEnd w:id="97"/>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trPr>
          <w:cantSplit/>
        </w:trPr>
        <w:tc>
          <w:tcPr>
            <w:tcW w:w="8004" w:type="dxa"/>
            <w:gridSpan w:val="7"/>
            <w:tcBorders/>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ANOVA</w:t>
            </w:r>
            <w:r>
              <w:rPr>
                <w:rFonts w:ascii="Times New Roman" w:cs="Times New Roman" w:hAnsi="Times New Roman"/>
                <w:b/>
                <w:bCs/>
                <w:color w:val="000000"/>
                <w:sz w:val="20"/>
                <w:vertAlign w:val="superscript"/>
                <w:lang w:val="en-ID"/>
              </w:rPr>
              <w:t>a</w:t>
            </w:r>
          </w:p>
        </w:tc>
      </w:tr>
      <w:tr>
        <w:tblPrEx/>
        <w:trPr>
          <w:cantSplit/>
        </w:trPr>
        <w:tc>
          <w:tcPr>
            <w:tcW w:w="2028" w:type="dxa"/>
            <w:gridSpan w:val="2"/>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1475"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Sum of Squares</w:t>
            </w:r>
          </w:p>
        </w:tc>
        <w:tc>
          <w:tcPr>
            <w:tcW w:w="1029"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D</w:t>
            </w:r>
            <w:r>
              <w:rPr>
                <w:rFonts w:ascii="Times New Roman" w:cs="Times New Roman" w:hAnsi="Times New Roman"/>
                <w:color w:val="000000"/>
                <w:sz w:val="20"/>
                <w:lang w:val="en-ID"/>
              </w:rPr>
              <w:t>f</w:t>
            </w:r>
          </w:p>
        </w:tc>
        <w:tc>
          <w:tcPr>
            <w:tcW w:w="1414"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Mean Square</w:t>
            </w:r>
          </w:p>
        </w:tc>
        <w:tc>
          <w:tcPr>
            <w:tcW w:w="1029"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F</w:t>
            </w:r>
          </w:p>
        </w:tc>
        <w:tc>
          <w:tcPr>
            <w:tcW w:w="1029"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Sig.</w:t>
            </w:r>
          </w:p>
        </w:tc>
      </w:tr>
      <w:tr>
        <w:tblPrEx/>
        <w:trPr>
          <w:cantSplit/>
        </w:trPr>
        <w:tc>
          <w:tcPr>
            <w:tcW w:w="737" w:type="dxa"/>
            <w:vMerge w:val="restar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129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Regression</w:t>
            </w:r>
          </w:p>
        </w:tc>
        <w:tc>
          <w:tcPr>
            <w:tcW w:w="1475"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.013</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w:t>
            </w:r>
          </w:p>
        </w:tc>
        <w:tc>
          <w:tcPr>
            <w:tcW w:w="141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.004</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7.540</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w:t>
            </w:r>
            <w:r>
              <w:rPr>
                <w:rFonts w:ascii="Times New Roman" w:cs="Times New Roman" w:hAnsi="Times New Roman"/>
                <w:color w:val="000000"/>
                <w:sz w:val="20"/>
                <w:vertAlign w:val="superscript"/>
                <w:lang w:val="en-ID"/>
              </w:rPr>
              <w:t>b</w:t>
            </w:r>
          </w:p>
        </w:tc>
      </w:tr>
      <w:tr>
        <w:tblPrEx/>
        <w:trPr>
          <w:cantSplit/>
        </w:trPr>
        <w:tc>
          <w:tcPr>
            <w:tcW w:w="737" w:type="dxa"/>
            <w:vMerge w:val="continue"/>
            <w:tcBorders/>
          </w:tcPr>
          <w:p>
            <w:pPr>
              <w:pStyle w:val="style0"/>
              <w:spacing w:after="0" w:lineRule="auto" w:line="240"/>
              <w:jc w:val="both"/>
              <w:rPr>
                <w:rFonts w:ascii="Times New Roman" w:cs="Times New Roman" w:hAnsi="Times New Roman"/>
                <w:color w:val="000000"/>
                <w:sz w:val="20"/>
                <w:lang w:val="en-ID"/>
              </w:rPr>
            </w:pPr>
          </w:p>
        </w:tc>
        <w:tc>
          <w:tcPr>
            <w:tcW w:w="129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Residual</w:t>
            </w:r>
          </w:p>
        </w:tc>
        <w:tc>
          <w:tcPr>
            <w:tcW w:w="1475"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.084</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145</w:t>
            </w:r>
          </w:p>
        </w:tc>
        <w:tc>
          <w:tcPr>
            <w:tcW w:w="141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.001</w:t>
            </w:r>
          </w:p>
        </w:tc>
        <w:tc>
          <w:tcPr>
            <w:tcW w:w="1029"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029" w:type="dxa"/>
            <w:tcBorders/>
            <w:vAlign w:val="center"/>
          </w:tcPr>
          <w:p>
            <w:pPr>
              <w:pStyle w:val="style0"/>
              <w:spacing w:after="0" w:lineRule="auto" w:line="240"/>
              <w:jc w:val="both"/>
              <w:rPr>
                <w:rFonts w:ascii="Times New Roman" w:cs="Times New Roman" w:hAnsi="Times New Roman"/>
                <w:color w:val="000000"/>
                <w:sz w:val="20"/>
                <w:lang w:val="en-ID"/>
              </w:rPr>
            </w:pPr>
          </w:p>
        </w:tc>
      </w:tr>
      <w:tr>
        <w:tblPrEx/>
        <w:trPr>
          <w:cantSplit/>
        </w:trPr>
        <w:tc>
          <w:tcPr>
            <w:tcW w:w="737" w:type="dxa"/>
            <w:vMerge w:val="continue"/>
            <w:tcBorders/>
          </w:tcPr>
          <w:p>
            <w:pPr>
              <w:pStyle w:val="style0"/>
              <w:spacing w:after="0" w:lineRule="auto" w:line="240"/>
              <w:jc w:val="both"/>
              <w:rPr>
                <w:rFonts w:ascii="Times New Roman" w:cs="Times New Roman" w:hAnsi="Times New Roman"/>
                <w:color w:val="000000"/>
                <w:sz w:val="20"/>
                <w:lang w:val="en-ID"/>
              </w:rPr>
            </w:pPr>
          </w:p>
        </w:tc>
        <w:tc>
          <w:tcPr>
            <w:tcW w:w="129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Total</w:t>
            </w:r>
          </w:p>
        </w:tc>
        <w:tc>
          <w:tcPr>
            <w:tcW w:w="1475"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.097</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148</w:t>
            </w:r>
          </w:p>
        </w:tc>
        <w:tc>
          <w:tcPr>
            <w:tcW w:w="1414"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029"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029" w:type="dxa"/>
            <w:tcBorders/>
            <w:vAlign w:val="center"/>
          </w:tcPr>
          <w:p>
            <w:pPr>
              <w:pStyle w:val="style0"/>
              <w:spacing w:after="0" w:lineRule="auto" w:line="240"/>
              <w:jc w:val="both"/>
              <w:rPr>
                <w:rFonts w:ascii="Times New Roman" w:cs="Times New Roman" w:hAnsi="Times New Roman"/>
                <w:color w:val="000000"/>
                <w:sz w:val="20"/>
                <w:lang w:val="en-ID"/>
              </w:rPr>
            </w:pPr>
          </w:p>
        </w:tc>
      </w:tr>
      <w:tr>
        <w:tblPrEx/>
        <w:trPr>
          <w:cantSplit/>
        </w:trPr>
        <w:tc>
          <w:tcPr>
            <w:tcW w:w="8004" w:type="dxa"/>
            <w:gridSpan w:val="7"/>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Dependent Variable: Y</w:t>
            </w:r>
          </w:p>
        </w:tc>
      </w:tr>
      <w:tr>
        <w:tblPrEx/>
        <w:trPr>
          <w:cantSplit/>
        </w:trPr>
        <w:tc>
          <w:tcPr>
            <w:tcW w:w="8004" w:type="dxa"/>
            <w:gridSpan w:val="7"/>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b. Predictors: (Constant), X3, X2, X1</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26</w:t>
      </w:r>
    </w:p>
    <w:p>
      <w:pPr>
        <w:pStyle w:val="style0"/>
        <w:spacing w:after="0" w:lineRule="auto" w:line="480"/>
        <w:ind w:firstLine="36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Berdasarkan output dari tabel 4</w:t>
      </w:r>
      <w:r>
        <w:rPr>
          <w:rFonts w:ascii="Times New Roman" w:cs="Times New Roman" w:hAnsi="Times New Roman"/>
          <w:color w:val="000000"/>
          <w:sz w:val="24"/>
          <w:szCs w:val="28"/>
          <w:lang w:val="id-ID"/>
        </w:rPr>
        <w:t>.1</w:t>
      </w:r>
      <w:r>
        <w:rPr>
          <w:rFonts w:ascii="Times New Roman" w:cs="Times New Roman" w:hAnsi="Times New Roman"/>
          <w:color w:val="000000"/>
          <w:sz w:val="24"/>
          <w:szCs w:val="28"/>
          <w:lang w:val="id-ID"/>
        </w:rPr>
        <w:t>0</w:t>
      </w:r>
      <w:r>
        <w:rPr>
          <w:rFonts w:ascii="Times New Roman" w:cs="Times New Roman" w:hAnsi="Times New Roman"/>
          <w:color w:val="000000"/>
          <w:sz w:val="24"/>
          <w:szCs w:val="28"/>
          <w:lang w:val="id-ID"/>
        </w:rPr>
        <w:t xml:space="preserve"> di atas, menunjukkan nilai F sebesar </w:t>
      </w:r>
      <w:r>
        <w:rPr>
          <w:rFonts w:ascii="Times New Roman" w:cs="Times New Roman" w:hAnsi="Times New Roman"/>
          <w:color w:val="000000"/>
          <w:sz w:val="24"/>
          <w:szCs w:val="28"/>
          <w:lang w:val="id-ID"/>
        </w:rPr>
        <w:t>7,5</w:t>
      </w:r>
      <w:r>
        <w:rPr>
          <w:rFonts w:ascii="Times New Roman" w:cs="Times New Roman" w:hAnsi="Times New Roman"/>
          <w:color w:val="000000"/>
          <w:sz w:val="24"/>
          <w:szCs w:val="28"/>
          <w:lang w:val="id-ID"/>
        </w:rPr>
        <w:t>40</w:t>
      </w:r>
      <w:r>
        <w:rPr>
          <w:rFonts w:ascii="Times New Roman" w:cs="Times New Roman" w:hAnsi="Times New Roman"/>
          <w:color w:val="000000"/>
          <w:sz w:val="24"/>
          <w:szCs w:val="28"/>
          <w:lang w:val="id-ID"/>
        </w:rPr>
        <w:t xml:space="preserve"> dan nilai signifikansi sebesar 0,00</w:t>
      </w:r>
      <w:r>
        <w:rPr>
          <w:rFonts w:ascii="Times New Roman" w:cs="Times New Roman" w:hAnsi="Times New Roman"/>
          <w:color w:val="000000"/>
          <w:sz w:val="24"/>
          <w:szCs w:val="28"/>
          <w:lang w:val="id-ID"/>
        </w:rPr>
        <w:t>0</w:t>
      </w:r>
      <w:r>
        <w:rPr>
          <w:rFonts w:ascii="Times New Roman" w:cs="Times New Roman" w:hAnsi="Times New Roman"/>
          <w:color w:val="000000"/>
          <w:sz w:val="24"/>
          <w:szCs w:val="28"/>
          <w:lang w:val="id-ID"/>
        </w:rPr>
        <w:t xml:space="preserve"> &lt; 0,05, hal ini menunjukkan bahwa model regresi layak (fit model)</w:t>
      </w:r>
      <w:r>
        <w:rPr>
          <w:rFonts w:ascii="Times New Roman" w:cs="Times New Roman" w:hAnsi="Times New Roman"/>
          <w:color w:val="000000"/>
          <w:sz w:val="24"/>
          <w:szCs w:val="28"/>
          <w:lang w:val="id-ID"/>
        </w:rPr>
        <w:t xml:space="preserve"> untuk digunakan</w:t>
      </w:r>
      <w:r>
        <w:rPr>
          <w:rFonts w:ascii="Times New Roman" w:cs="Times New Roman" w:hAnsi="Times New Roman"/>
          <w:color w:val="000000"/>
          <w:sz w:val="24"/>
          <w:szCs w:val="28"/>
          <w:lang w:val="id-ID"/>
        </w:rPr>
        <w:t>.</w:t>
      </w:r>
    </w:p>
    <w:bookmarkStart w:id="98" w:name="_Toc212726690"/>
    <w:p>
      <w:pPr>
        <w:pStyle w:val="style4131"/>
        <w:numPr>
          <w:ilvl w:val="0"/>
          <w:numId w:val="22"/>
        </w:numPr>
        <w:ind w:hanging="720"/>
        <w:rPr/>
      </w:pPr>
      <w:r>
        <w:t>Uji Koefisien Determinasi</w:t>
      </w:r>
      <w:bookmarkEnd w:id="98"/>
    </w:p>
    <w:p>
      <w:pPr>
        <w:pStyle w:val="style0"/>
        <w:spacing w:after="0" w:lineRule="auto" w:line="480"/>
        <w:ind w:firstLine="567"/>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Koefisien determinasi (R</w:t>
      </w:r>
      <w:r>
        <w:rPr>
          <w:rFonts w:ascii="Times New Roman" w:cs="Times New Roman" w:hAnsi="Times New Roman"/>
          <w:color w:val="000000"/>
          <w:sz w:val="24"/>
          <w:szCs w:val="28"/>
          <w:vertAlign w:val="superscript"/>
          <w:lang w:val="id-ID"/>
        </w:rPr>
        <w:t>2</w:t>
      </w:r>
      <w:r>
        <w:rPr>
          <w:rFonts w:ascii="Times New Roman" w:cs="Times New Roman" w:hAnsi="Times New Roman"/>
          <w:color w:val="000000"/>
          <w:sz w:val="24"/>
          <w:szCs w:val="28"/>
          <w:lang w:val="id-ID"/>
        </w:rPr>
        <w:t>) mengukur seberapa jauh kemampuan model dalam menerangkan variasi variabel dependen. Nilai koefisien determinasi</w:t>
      </w:r>
      <w:r>
        <w:rPr>
          <w:rFonts w:ascii="Times New Roman" w:cs="Times New Roman" w:hAnsi="Times New Roman"/>
          <w:color w:val="000000"/>
          <w:sz w:val="24"/>
          <w:szCs w:val="28"/>
          <w:lang w:val="id-ID"/>
        </w:rPr>
        <w:t xml:space="preserve"> berada pada </w:t>
      </w:r>
      <w:r>
        <w:rPr>
          <w:rFonts w:ascii="Times New Roman" w:cs="Times New Roman" w:hAnsi="Times New Roman"/>
          <w:color w:val="000000"/>
          <w:sz w:val="24"/>
          <w:szCs w:val="28"/>
          <w:lang w:val="id-ID"/>
        </w:rPr>
        <w:t>rentang antara nol dan satu</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di mana </w:t>
      </w:r>
      <w:r>
        <w:rPr>
          <w:rFonts w:ascii="Times New Roman" w:cs="Times New Roman" w:hAnsi="Times New Roman"/>
          <w:color w:val="000000"/>
          <w:sz w:val="24"/>
          <w:szCs w:val="28"/>
          <w:lang w:val="id-ID"/>
        </w:rPr>
        <w:t xml:space="preserve">nilai </w:t>
      </w:r>
      <w:r>
        <w:rPr>
          <w:rFonts w:ascii="Times New Roman" w:cs="Times New Roman" w:hAnsi="Times New Roman"/>
          <w:color w:val="000000"/>
          <w:sz w:val="24"/>
          <w:szCs w:val="28"/>
          <w:lang w:val="id-ID"/>
        </w:rPr>
        <w:t>R</w:t>
      </w:r>
      <w:r>
        <w:rPr>
          <w:rFonts w:ascii="Times New Roman" w:cs="Times New Roman" w:hAnsi="Times New Roman"/>
          <w:color w:val="000000"/>
          <w:sz w:val="24"/>
          <w:szCs w:val="28"/>
          <w:vertAlign w:val="superscript"/>
          <w:lang w:val="id-ID"/>
        </w:rPr>
        <w:t xml:space="preserve">2 </w:t>
      </w:r>
      <w:r>
        <w:rPr>
          <w:rFonts w:ascii="Times New Roman" w:cs="Times New Roman" w:hAnsi="Times New Roman"/>
          <w:color w:val="000000"/>
          <w:sz w:val="24"/>
          <w:szCs w:val="28"/>
          <w:lang w:val="id-ID"/>
        </w:rPr>
        <w:t xml:space="preserve">yang </w:t>
      </w:r>
      <w:r>
        <w:rPr>
          <w:rFonts w:ascii="Times New Roman" w:cs="Times New Roman" w:hAnsi="Times New Roman"/>
          <w:color w:val="000000"/>
          <w:sz w:val="24"/>
          <w:szCs w:val="28"/>
          <w:lang w:val="id-ID"/>
        </w:rPr>
        <w:t>rendah</w:t>
      </w:r>
      <w:r>
        <w:rPr>
          <w:rFonts w:ascii="Times New Roman" w:cs="Times New Roman" w:hAnsi="Times New Roman"/>
          <w:color w:val="000000"/>
          <w:sz w:val="24"/>
          <w:szCs w:val="28"/>
          <w:lang w:val="id-ID"/>
        </w:rPr>
        <w:t xml:space="preserve"> menunjukkan </w:t>
      </w:r>
      <w:r>
        <w:rPr>
          <w:rFonts w:ascii="Times New Roman" w:cs="Times New Roman" w:hAnsi="Times New Roman"/>
          <w:color w:val="000000"/>
          <w:sz w:val="24"/>
          <w:szCs w:val="28"/>
          <w:lang w:val="id-ID"/>
        </w:rPr>
        <w:t xml:space="preserve">bahwa </w:t>
      </w:r>
      <w:r>
        <w:rPr>
          <w:rFonts w:ascii="Times New Roman" w:cs="Times New Roman" w:hAnsi="Times New Roman"/>
          <w:color w:val="000000"/>
          <w:sz w:val="24"/>
          <w:szCs w:val="28"/>
          <w:lang w:val="id-ID"/>
        </w:rPr>
        <w:t xml:space="preserve">variabel-variabel independen </w:t>
      </w:r>
      <w:r>
        <w:rPr>
          <w:rFonts w:ascii="Times New Roman" w:cs="Times New Roman" w:hAnsi="Times New Roman"/>
          <w:color w:val="000000"/>
          <w:sz w:val="24"/>
          <w:szCs w:val="28"/>
          <w:lang w:val="id-ID"/>
        </w:rPr>
        <w:t xml:space="preserve">memiliki kemampuan yang sangat terbatas </w:t>
      </w:r>
      <w:r>
        <w:rPr>
          <w:rFonts w:ascii="Times New Roman" w:cs="Times New Roman" w:hAnsi="Times New Roman"/>
          <w:color w:val="000000"/>
          <w:sz w:val="24"/>
          <w:szCs w:val="28"/>
          <w:lang w:val="id-ID"/>
        </w:rPr>
        <w:t xml:space="preserve">dalam </w:t>
      </w:r>
      <w:r>
        <w:rPr>
          <w:rFonts w:ascii="Times New Roman" w:cs="Times New Roman" w:hAnsi="Times New Roman"/>
          <w:color w:val="000000"/>
          <w:sz w:val="24"/>
          <w:szCs w:val="28"/>
          <w:lang w:val="id-ID"/>
        </w:rPr>
        <w:t>menjelaskan variasi variabel</w:t>
      </w:r>
      <w:r>
        <w:rPr>
          <w:rFonts w:ascii="Times New Roman" w:cs="Times New Roman" w:hAnsi="Times New Roman"/>
          <w:color w:val="000000"/>
          <w:sz w:val="24"/>
          <w:szCs w:val="28"/>
          <w:lang w:val="id-ID"/>
        </w:rPr>
        <w:t xml:space="preserve"> dependen</w:t>
      </w:r>
      <w:r>
        <w:rPr>
          <w:rFonts w:ascii="Times New Roman" w:cs="Times New Roman" w:hAnsi="Times New Roman"/>
          <w:color w:val="000000"/>
          <w:sz w:val="24"/>
          <w:szCs w:val="28"/>
          <w:lang w:val="id-ID"/>
        </w:rPr>
        <w:t>, s</w:t>
      </w:r>
      <w:r>
        <w:rPr>
          <w:rFonts w:ascii="Times New Roman" w:cs="Times New Roman" w:hAnsi="Times New Roman"/>
          <w:color w:val="000000"/>
          <w:sz w:val="24"/>
          <w:szCs w:val="28"/>
          <w:lang w:val="id-ID"/>
        </w:rPr>
        <w:t>e</w:t>
      </w:r>
      <w:r>
        <w:rPr>
          <w:rFonts w:ascii="Times New Roman" w:cs="Times New Roman" w:hAnsi="Times New Roman"/>
          <w:color w:val="000000"/>
          <w:sz w:val="24"/>
          <w:szCs w:val="28"/>
          <w:lang w:val="id-ID"/>
        </w:rPr>
        <w:t>mentara</w:t>
      </w:r>
      <w:r>
        <w:rPr>
          <w:rFonts w:ascii="Times New Roman" w:cs="Times New Roman" w:hAnsi="Times New Roman"/>
          <w:color w:val="000000"/>
          <w:sz w:val="24"/>
          <w:szCs w:val="28"/>
          <w:lang w:val="id-ID"/>
        </w:rPr>
        <w:t xml:space="preserve"> nilai yang mendekati satu</w:t>
      </w:r>
      <w:r>
        <w:rPr>
          <w:rFonts w:ascii="Times New Roman" w:cs="Times New Roman" w:hAnsi="Times New Roman"/>
          <w:color w:val="000000"/>
          <w:sz w:val="24"/>
          <w:szCs w:val="28"/>
          <w:lang w:val="id-ID"/>
        </w:rPr>
        <w:t xml:space="preserve"> menunjukkan bahwa </w:t>
      </w:r>
      <w:r>
        <w:rPr>
          <w:rFonts w:ascii="Times New Roman" w:cs="Times New Roman" w:hAnsi="Times New Roman"/>
          <w:color w:val="000000"/>
          <w:sz w:val="24"/>
          <w:szCs w:val="28"/>
          <w:lang w:val="id-ID"/>
        </w:rPr>
        <w:t>variabel-variabel independen hampir s</w:t>
      </w:r>
      <w:r>
        <w:rPr>
          <w:rFonts w:ascii="Times New Roman" w:cs="Times New Roman" w:hAnsi="Times New Roman"/>
          <w:color w:val="000000"/>
          <w:sz w:val="24"/>
          <w:szCs w:val="28"/>
          <w:lang w:val="id-ID"/>
        </w:rPr>
        <w:t>epenuhnya m</w:t>
      </w:r>
      <w:r>
        <w:rPr>
          <w:rFonts w:ascii="Times New Roman" w:cs="Times New Roman" w:hAnsi="Times New Roman"/>
          <w:color w:val="000000"/>
          <w:sz w:val="24"/>
          <w:szCs w:val="28"/>
          <w:lang w:val="id-ID"/>
        </w:rPr>
        <w:t>enyediakan</w:t>
      </w:r>
      <w:r>
        <w:rPr>
          <w:rFonts w:ascii="Times New Roman" w:cs="Times New Roman" w:hAnsi="Times New Roman"/>
          <w:color w:val="000000"/>
          <w:sz w:val="24"/>
          <w:szCs w:val="28"/>
          <w:lang w:val="id-ID"/>
        </w:rPr>
        <w:t xml:space="preserve"> informasi yang</w:t>
      </w:r>
      <w:r>
        <w:rPr>
          <w:rFonts w:ascii="Times New Roman" w:cs="Times New Roman" w:hAnsi="Times New Roman"/>
          <w:color w:val="000000"/>
          <w:sz w:val="24"/>
          <w:szCs w:val="28"/>
          <w:lang w:val="id-ID"/>
        </w:rPr>
        <w:t xml:space="preserve"> diperlukan</w:t>
      </w:r>
      <w:r>
        <w:rPr>
          <w:rFonts w:ascii="Times New Roman" w:cs="Times New Roman" w:hAnsi="Times New Roman"/>
          <w:color w:val="000000"/>
          <w:sz w:val="24"/>
          <w:szCs w:val="28"/>
          <w:lang w:val="id-ID"/>
        </w:rPr>
        <w:t xml:space="preserve"> untuk memprediksi variasi variabel dependen. Berikut adalah hasil </w:t>
      </w:r>
      <w:r>
        <w:rPr>
          <w:rFonts w:ascii="Times New Roman" w:cs="Times New Roman" w:hAnsi="Times New Roman"/>
          <w:color w:val="000000"/>
          <w:sz w:val="24"/>
          <w:szCs w:val="28"/>
          <w:lang w:val="id-ID"/>
        </w:rPr>
        <w:t>dai pengujian</w:t>
      </w:r>
      <w:r>
        <w:rPr>
          <w:rFonts w:ascii="Times New Roman" w:cs="Times New Roman" w:hAnsi="Times New Roman"/>
          <w:color w:val="000000"/>
          <w:sz w:val="24"/>
          <w:szCs w:val="28"/>
          <w:lang w:val="id-ID"/>
        </w:rPr>
        <w:t xml:space="preserve"> koefisien determinasi:</w:t>
      </w:r>
    </w:p>
    <w:bookmarkStart w:id="99" w:name="_Toc202822737"/>
    <w:bookmarkStart w:id="100" w:name="_Toc209791489"/>
    <w:p>
      <w:pPr>
        <w:pStyle w:val="style34"/>
        <w:keepNext/>
        <w:rPr>
          <w:rFonts w:ascii="Times New Roman" w:cs="Times New Roman" w:hAnsi="Times New Roman"/>
          <w:b/>
          <w:bCs/>
          <w:i w:val="false"/>
          <w:iCs w:val="false"/>
          <w:color w:val="auto"/>
          <w:sz w:val="22"/>
          <w:szCs w:val="22"/>
          <w:lang w:val="id-ID"/>
        </w:rPr>
      </w:pPr>
      <w:r>
        <w:rPr>
          <w:rFonts w:ascii="Times New Roman" w:cs="Times New Roman" w:hAnsi="Times New Roman"/>
          <w:b/>
          <w:bCs/>
          <w:i w:val="false"/>
          <w:iCs w:val="false"/>
          <w:color w:val="auto"/>
          <w:sz w:val="22"/>
          <w:szCs w:val="22"/>
          <w:lang w:val="id-ID"/>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lang w:val="id-ID"/>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lang w:val="id-ID"/>
        </w:rPr>
        <w:t>11</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lang w:val="id-ID"/>
        </w:rPr>
        <w:t xml:space="preserve"> Hasil Uji Koefisien Determinasi</w:t>
      </w:r>
      <w:bookmarkEnd w:id="99"/>
      <w:bookmarkEnd w:id="1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7"/>
        <w:gridCol w:w="1390"/>
        <w:gridCol w:w="1474"/>
        <w:gridCol w:w="1993"/>
        <w:gridCol w:w="1993"/>
      </w:tblGrid>
      <w:tr>
        <w:trPr>
          <w:cantSplit/>
          <w:jc w:val="center"/>
        </w:trPr>
        <w:tc>
          <w:tcPr>
            <w:tcW w:w="5000" w:type="pct"/>
            <w:gridSpan w:val="5"/>
            <w:tcBorders/>
            <w:shd w:val="clear" w:color="auto" w:fill="ffffff"/>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 xml:space="preserve">Model </w:t>
            </w:r>
            <w:r>
              <w:rPr>
                <w:rFonts w:ascii="Times New Roman" w:cs="Times New Roman" w:hAnsi="Times New Roman"/>
                <w:b/>
                <w:bCs/>
                <w:color w:val="000000"/>
                <w:sz w:val="20"/>
                <w:lang w:val="en-ID"/>
              </w:rPr>
              <w:t>Summary</w:t>
            </w:r>
            <w:r>
              <w:rPr>
                <w:rFonts w:ascii="Times New Roman" w:cs="Times New Roman" w:hAnsi="Times New Roman"/>
                <w:b/>
                <w:bCs/>
                <w:color w:val="000000"/>
                <w:sz w:val="20"/>
                <w:vertAlign w:val="superscript"/>
                <w:lang w:val="en-ID"/>
              </w:rPr>
              <w:t>b</w:t>
            </w:r>
          </w:p>
        </w:tc>
      </w:tr>
      <w:tr>
        <w:tblPrEx/>
        <w:trPr>
          <w:cantSplit/>
          <w:jc w:val="center"/>
        </w:trPr>
        <w:tc>
          <w:tcPr>
            <w:tcW w:w="679"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877"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R</w:t>
            </w:r>
          </w:p>
        </w:tc>
        <w:tc>
          <w:tcPr>
            <w:tcW w:w="930"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R Square</w:t>
            </w:r>
          </w:p>
        </w:tc>
        <w:tc>
          <w:tcPr>
            <w:tcW w:w="1257"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Adjusted R Square</w:t>
            </w:r>
          </w:p>
        </w:tc>
        <w:tc>
          <w:tcPr>
            <w:tcW w:w="1257"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Std. Error of the Estimate</w:t>
            </w:r>
          </w:p>
        </w:tc>
      </w:tr>
      <w:tr>
        <w:tblPrEx/>
        <w:trPr>
          <w:cantSplit/>
          <w:jc w:val="center"/>
        </w:trPr>
        <w:tc>
          <w:tcPr>
            <w:tcW w:w="67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87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.367</w:t>
            </w:r>
            <w:r>
              <w:rPr>
                <w:rFonts w:ascii="Times New Roman" w:cs="Times New Roman" w:hAnsi="Times New Roman"/>
                <w:color w:val="000000"/>
                <w:sz w:val="20"/>
                <w:vertAlign w:val="superscript"/>
                <w:lang w:val="en-ID"/>
              </w:rPr>
              <w:t>a</w:t>
            </w:r>
          </w:p>
        </w:tc>
        <w:tc>
          <w:tcPr>
            <w:tcW w:w="930"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.135</w:t>
            </w:r>
          </w:p>
        </w:tc>
        <w:tc>
          <w:tcPr>
            <w:tcW w:w="125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.117</w:t>
            </w:r>
          </w:p>
        </w:tc>
        <w:tc>
          <w:tcPr>
            <w:tcW w:w="125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.02406</w:t>
            </w:r>
          </w:p>
        </w:tc>
      </w:tr>
      <w:tr>
        <w:tblPrEx/>
        <w:trPr>
          <w:cantSplit/>
          <w:jc w:val="center"/>
        </w:trPr>
        <w:tc>
          <w:tcPr>
            <w:tcW w:w="5000" w:type="pct"/>
            <w:gridSpan w:val="5"/>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Predictors: (Constant), X3, X2, X1</w:t>
            </w:r>
          </w:p>
        </w:tc>
      </w:tr>
      <w:tr>
        <w:tblPrEx/>
        <w:trPr>
          <w:cantSplit/>
          <w:jc w:val="center"/>
        </w:trPr>
        <w:tc>
          <w:tcPr>
            <w:tcW w:w="5000" w:type="pct"/>
            <w:gridSpan w:val="5"/>
            <w:tcBorders/>
            <w:shd w:val="clear" w:color="auto" w:fill="ffffff"/>
          </w:tcPr>
          <w:p>
            <w:pPr>
              <w:pStyle w:val="style0"/>
              <w:keepNext/>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b. Dependent Variable: Y</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w:t>
      </w:r>
      <w:r>
        <w:rPr>
          <w:rFonts w:ascii="Times New Roman" w:cs="Times New Roman" w:hAnsi="Times New Roman"/>
          <w:i/>
          <w:iCs/>
          <w:color w:val="000000"/>
          <w:sz w:val="20"/>
          <w:lang w:val="en-ID"/>
        </w:rPr>
        <w:t xml:space="preserve">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w:t>
      </w:r>
      <w:r>
        <w:rPr>
          <w:rFonts w:ascii="Times New Roman" w:cs="Times New Roman" w:hAnsi="Times New Roman"/>
          <w:i/>
          <w:iCs/>
          <w:color w:val="000000"/>
          <w:sz w:val="20"/>
          <w:lang w:val="en-ID"/>
        </w:rPr>
        <w:t xml:space="preserve">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after="0" w:lineRule="auto" w:line="480"/>
        <w:ind w:firstLine="36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Berdasarkan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4.</w:t>
      </w:r>
      <w:r>
        <w:rPr>
          <w:rFonts w:ascii="Times New Roman" w:cs="Times New Roman" w:hAnsi="Times New Roman"/>
          <w:color w:val="000000"/>
          <w:sz w:val="24"/>
          <w:szCs w:val="28"/>
          <w:lang w:val="en-ID"/>
        </w:rPr>
        <w:t>1</w:t>
      </w:r>
      <w:r>
        <w:rPr>
          <w:rFonts w:ascii="Times New Roman" w:cs="Times New Roman" w:hAnsi="Times New Roman"/>
          <w:color w:val="000000"/>
          <w:sz w:val="24"/>
          <w:szCs w:val="28"/>
          <w:lang w:val="en-ID"/>
        </w:rPr>
        <w:t>1</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dilihat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besarnya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i/>
          <w:color w:val="000000"/>
          <w:sz w:val="24"/>
          <w:szCs w:val="28"/>
          <w:lang w:val="en-ID"/>
        </w:rPr>
        <w:t xml:space="preserve">adjusted R Square </w:t>
      </w:r>
      <w:r>
        <w:rPr>
          <w:rFonts w:ascii="Times New Roman" w:cs="Times New Roman" w:hAnsi="Times New Roman"/>
          <w:color w:val="000000"/>
          <w:sz w:val="24"/>
          <w:szCs w:val="28"/>
          <w:lang w:val="en-ID"/>
        </w:rPr>
        <w:t>adalah</w:t>
      </w:r>
      <w:r>
        <w:rPr>
          <w:rFonts w:ascii="Times New Roman" w:cs="Times New Roman" w:hAnsi="Times New Roman"/>
          <w:color w:val="000000"/>
          <w:sz w:val="24"/>
          <w:szCs w:val="28"/>
          <w:lang w:val="en-ID"/>
        </w:rPr>
        <w:t xml:space="preserve"> 0,</w:t>
      </w:r>
      <w:r>
        <w:rPr>
          <w:rFonts w:ascii="Times New Roman" w:cs="Times New Roman" w:hAnsi="Times New Roman"/>
          <w:color w:val="000000"/>
          <w:sz w:val="24"/>
          <w:szCs w:val="28"/>
          <w:lang w:val="en-ID"/>
        </w:rPr>
        <w:t>117</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hal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berarti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11,7</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agresivitas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dijelaskan</w:t>
      </w:r>
      <w:r>
        <w:rPr>
          <w:rFonts w:ascii="Times New Roman" w:cs="Times New Roman" w:hAnsi="Times New Roman"/>
          <w:color w:val="000000"/>
          <w:sz w:val="24"/>
          <w:szCs w:val="28"/>
          <w:lang w:val="en-ID"/>
        </w:rPr>
        <w:t xml:space="preserve"> oleh </w:t>
      </w:r>
      <w:r>
        <w:rPr>
          <w:rFonts w:ascii="Times New Roman" w:cs="Times New Roman" w:hAnsi="Times New Roman"/>
          <w:color w:val="000000"/>
          <w:sz w:val="24"/>
          <w:szCs w:val="28"/>
          <w:lang w:val="en-ID"/>
        </w:rPr>
        <w:t>variasi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dari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variabel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independen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yaitu</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ukuran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perusahaan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profitabilitas</w:t>
      </w:r>
      <w:r>
        <w:rPr>
          <w:rFonts w:ascii="Times New Roman" w:cs="Times New Roman" w:hAnsi="Times New Roman"/>
          <w:color w:val="000000"/>
          <w:sz w:val="24"/>
          <w:szCs w:val="28"/>
          <w:lang w:val="en-ID"/>
        </w:rPr>
        <w:t xml:space="preserve"> dan </w:t>
      </w:r>
      <w:r>
        <w:rPr>
          <w:rFonts w:ascii="Times New Roman" w:cs="Times New Roman" w:hAnsi="Times New Roman"/>
          <w:i/>
          <w:iCs/>
          <w:color w:val="000000"/>
          <w:sz w:val="24"/>
          <w:szCs w:val="28"/>
          <w:lang w:val="en-ID"/>
        </w:rPr>
        <w:t>leverage</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sedangkan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sisanya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8</w:t>
      </w:r>
      <w:r>
        <w:rPr>
          <w:rFonts w:ascii="Times New Roman" w:cs="Times New Roman" w:hAnsi="Times New Roman"/>
          <w:color w:val="000000"/>
          <w:sz w:val="24"/>
          <w:szCs w:val="28"/>
          <w:lang w:val="en-ID"/>
        </w:rPr>
        <w:t>8</w:t>
      </w:r>
      <w:r>
        <w:rPr>
          <w:rFonts w:ascii="Times New Roman" w:cs="Times New Roman" w:hAnsi="Times New Roman"/>
          <w:color w:val="000000"/>
          <w:sz w:val="24"/>
          <w:szCs w:val="28"/>
          <w:lang w:val="en-ID"/>
        </w:rPr>
        <w:t>,</w:t>
      </w:r>
      <w:r>
        <w:rPr>
          <w:rFonts w:ascii="Times New Roman" w:cs="Times New Roman" w:hAnsi="Times New Roman"/>
          <w:color w:val="000000"/>
          <w:sz w:val="24"/>
          <w:szCs w:val="28"/>
          <w:lang w:val="en-ID"/>
        </w:rPr>
        <w:t>3</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dijelaskan</w:t>
      </w:r>
      <w:r>
        <w:rPr>
          <w:rFonts w:ascii="Times New Roman" w:cs="Times New Roman" w:hAnsi="Times New Roman"/>
          <w:color w:val="000000"/>
          <w:sz w:val="24"/>
          <w:szCs w:val="28"/>
          <w:lang w:val="en-ID"/>
        </w:rPr>
        <w:t xml:space="preserve"> oleh </w:t>
      </w:r>
      <w:r>
        <w:rPr>
          <w:rFonts w:ascii="Times New Roman" w:cs="Times New Roman" w:hAnsi="Times New Roman"/>
          <w:color w:val="000000"/>
          <w:sz w:val="24"/>
          <w:szCs w:val="28"/>
          <w:lang w:val="en-ID"/>
        </w:rPr>
        <w:t>variabel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lainnya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diluar</w:t>
      </w:r>
      <w:r>
        <w:rPr>
          <w:rFonts w:ascii="Times New Roman" w:cs="Times New Roman" w:hAnsi="Times New Roman"/>
          <w:color w:val="000000"/>
          <w:sz w:val="24"/>
          <w:szCs w:val="28"/>
          <w:lang w:val="en-ID"/>
        </w:rPr>
        <w:t xml:space="preserve"> model </w:t>
      </w:r>
      <w:r>
        <w:rPr>
          <w:rFonts w:ascii="Times New Roman" w:cs="Times New Roman" w:hAnsi="Times New Roman"/>
          <w:color w:val="000000"/>
          <w:sz w:val="24"/>
          <w:szCs w:val="28"/>
          <w:lang w:val="en-ID"/>
        </w:rPr>
        <w:t>regresi</w:t>
      </w:r>
      <w:r>
        <w:rPr>
          <w:rFonts w:ascii="Times New Roman" w:cs="Times New Roman" w:hAnsi="Times New Roman"/>
          <w:color w:val="000000"/>
          <w:sz w:val="24"/>
          <w:szCs w:val="28"/>
          <w:lang w:val="en-ID"/>
        </w:rPr>
        <w:t>.</w:t>
      </w:r>
    </w:p>
    <w:bookmarkStart w:id="101" w:name="_Toc212726691"/>
    <w:p>
      <w:pPr>
        <w:pStyle w:val="style4133"/>
        <w:numPr>
          <w:ilvl w:val="0"/>
          <w:numId w:val="22"/>
        </w:numPr>
        <w:ind w:hanging="720"/>
        <w:rPr/>
      </w:pPr>
      <w:r>
        <w:t xml:space="preserve">Uji </w:t>
      </w:r>
      <w:r>
        <w:t>Hipotesis</w:t>
      </w:r>
      <w:bookmarkEnd w:id="101"/>
    </w:p>
    <w:p>
      <w:pPr>
        <w:pStyle w:val="style0"/>
        <w:spacing w:after="0" w:lineRule="auto" w:line="48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ab/>
      </w:r>
      <w:r>
        <w:rPr>
          <w:rFonts w:ascii="Times New Roman" w:cs="Times New Roman" w:hAnsi="Times New Roman"/>
          <w:color w:val="000000"/>
          <w:sz w:val="24"/>
          <w:szCs w:val="28"/>
          <w:lang w:val="en-ID"/>
        </w:rPr>
        <w:t xml:space="preserve">Uji </w:t>
      </w:r>
      <w:r>
        <w:rPr>
          <w:rFonts w:ascii="Times New Roman" w:cs="Times New Roman" w:hAnsi="Times New Roman"/>
          <w:color w:val="000000"/>
          <w:sz w:val="24"/>
          <w:szCs w:val="28"/>
          <w:lang w:val="en-ID"/>
        </w:rPr>
        <w:t>statistik</w:t>
      </w:r>
      <w:r>
        <w:rPr>
          <w:rFonts w:ascii="Times New Roman" w:cs="Times New Roman" w:hAnsi="Times New Roman"/>
          <w:color w:val="000000"/>
          <w:sz w:val="24"/>
          <w:szCs w:val="28"/>
          <w:lang w:val="en-ID"/>
        </w:rPr>
        <w:t xml:space="preserve"> t </w:t>
      </w:r>
      <w:r>
        <w:rPr>
          <w:rFonts w:ascii="Times New Roman" w:cs="Times New Roman" w:hAnsi="Times New Roman"/>
          <w:color w:val="000000"/>
          <w:sz w:val="24"/>
          <w:szCs w:val="28"/>
          <w:lang w:val="en-ID"/>
        </w:rPr>
        <w:t>digunakan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menguji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pengaruh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antara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variabel</w:t>
      </w:r>
      <w:r>
        <w:rPr>
          <w:rFonts w:ascii="Times New Roman" w:cs="Times New Roman" w:hAnsi="Times New Roman"/>
          <w:color w:val="000000"/>
          <w:sz w:val="24"/>
          <w:szCs w:val="28"/>
          <w:lang w:val="en-ID"/>
        </w:rPr>
        <w:t xml:space="preserve"> independent dan variable </w:t>
      </w:r>
      <w:r>
        <w:rPr>
          <w:rFonts w:ascii="Times New Roman" w:cs="Times New Roman" w:hAnsi="Times New Roman"/>
          <w:color w:val="000000"/>
          <w:sz w:val="24"/>
          <w:szCs w:val="28"/>
          <w:lang w:val="en-ID"/>
        </w:rPr>
        <w:t>dependen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secara</w:t>
      </w:r>
      <w:r>
        <w:rPr>
          <w:rFonts w:ascii="Times New Roman" w:cs="Times New Roman" w:hAnsi="Times New Roman"/>
          <w:color w:val="000000"/>
          <w:sz w:val="24"/>
          <w:szCs w:val="28"/>
          <w:lang w:val="en-ID"/>
        </w:rPr>
        <w:t xml:space="preserve"> individual. Pada </w:t>
      </w:r>
      <w:r>
        <w:rPr>
          <w:rFonts w:ascii="Times New Roman" w:cs="Times New Roman" w:hAnsi="Times New Roman"/>
          <w:color w:val="000000"/>
          <w:sz w:val="24"/>
          <w:szCs w:val="28"/>
          <w:lang w:val="en-ID"/>
        </w:rPr>
        <w:t>penelitian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pengujian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dilakukan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menguji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secara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parsial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variabel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ukuran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perusahaan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Profitabilitas</w:t>
      </w:r>
      <w:r>
        <w:rPr>
          <w:rFonts w:ascii="Times New Roman" w:cs="Times New Roman" w:hAnsi="Times New Roman"/>
          <w:color w:val="000000"/>
          <w:sz w:val="24"/>
          <w:szCs w:val="28"/>
          <w:lang w:val="en-ID"/>
        </w:rPr>
        <w:t xml:space="preserve">, dan </w:t>
      </w:r>
      <w:r>
        <w:rPr>
          <w:rFonts w:ascii="Times New Roman" w:cs="Times New Roman" w:hAnsi="Times New Roman"/>
          <w:i/>
          <w:iCs/>
          <w:color w:val="000000"/>
          <w:sz w:val="24"/>
          <w:szCs w:val="28"/>
          <w:lang w:val="en-ID"/>
        </w:rPr>
        <w:t>leverage</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terhadap</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agresivitas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dengan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melihat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signifikansi</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dapat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dilihat</w:t>
      </w:r>
      <w:r>
        <w:rPr>
          <w:rFonts w:ascii="Times New Roman" w:cs="Times New Roman" w:hAnsi="Times New Roman"/>
          <w:color w:val="000000"/>
          <w:sz w:val="24"/>
          <w:szCs w:val="28"/>
          <w:lang w:val="en-ID"/>
        </w:rPr>
        <w:t xml:space="preserve"> pada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4.1</w:t>
      </w:r>
      <w:r>
        <w:rPr>
          <w:rFonts w:ascii="Times New Roman" w:cs="Times New Roman" w:hAnsi="Times New Roman"/>
          <w:color w:val="000000"/>
          <w:sz w:val="24"/>
          <w:szCs w:val="28"/>
          <w:lang w:val="en-ID"/>
        </w:rPr>
        <w:t>2</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berikut</w:t>
      </w:r>
      <w:r>
        <w:rPr>
          <w:rFonts w:ascii="Times New Roman" w:cs="Times New Roman" w:hAnsi="Times New Roman"/>
          <w:color w:val="000000"/>
          <w:sz w:val="24"/>
          <w:szCs w:val="28"/>
          <w:lang w:val="en-ID"/>
        </w:rPr>
        <w:t>:</w:t>
      </w:r>
    </w:p>
    <w:bookmarkStart w:id="102" w:name="_Toc209791490"/>
    <w:p>
      <w:pPr>
        <w:pStyle w:val="style34"/>
        <w:keepNext/>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12</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Regresi</w:t>
      </w:r>
      <w:r>
        <w:rPr>
          <w:rFonts w:ascii="Times New Roman" w:cs="Times New Roman" w:hAnsi="Times New Roman"/>
          <w:b/>
          <w:bCs/>
          <w:i w:val="false"/>
          <w:iCs w:val="false"/>
          <w:color w:val="auto"/>
          <w:sz w:val="22"/>
          <w:szCs w:val="22"/>
        </w:rPr>
        <w:t xml:space="preserve"> Linier </w:t>
      </w:r>
      <w:r>
        <w:rPr>
          <w:rFonts w:ascii="Times New Roman" w:cs="Times New Roman" w:hAnsi="Times New Roman"/>
          <w:b/>
          <w:bCs/>
          <w:i w:val="false"/>
          <w:iCs w:val="false"/>
          <w:color w:val="auto"/>
          <w:sz w:val="22"/>
          <w:szCs w:val="22"/>
        </w:rPr>
        <w:t>Berganda</w:t>
      </w:r>
      <w:bookmarkEnd w:id="1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
        <w:gridCol w:w="1089"/>
        <w:gridCol w:w="1115"/>
        <w:gridCol w:w="1804"/>
        <w:gridCol w:w="2651"/>
        <w:gridCol w:w="671"/>
        <w:gridCol w:w="458"/>
      </w:tblGrid>
      <w:tr>
        <w:trPr>
          <w:cantSplit/>
          <w:jc w:val="center"/>
        </w:trPr>
        <w:tc>
          <w:tcPr>
            <w:tcW w:w="5000" w:type="pct"/>
            <w:gridSpan w:val="7"/>
            <w:tcBorders/>
            <w:shd w:val="clear" w:color="auto" w:fill="ffffff"/>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Coefficients</w:t>
            </w:r>
            <w:r>
              <w:rPr>
                <w:rFonts w:ascii="Times New Roman" w:cs="Times New Roman" w:hAnsi="Times New Roman"/>
                <w:b/>
                <w:bCs/>
                <w:color w:val="000000"/>
                <w:sz w:val="20"/>
                <w:vertAlign w:val="superscript"/>
                <w:lang w:val="en-ID"/>
              </w:rPr>
              <w:t>a</w:t>
            </w:r>
          </w:p>
        </w:tc>
      </w:tr>
      <w:tr>
        <w:tblPrEx/>
        <w:trPr>
          <w:cantSplit/>
          <w:jc w:val="center"/>
        </w:trPr>
        <w:tc>
          <w:tcPr>
            <w:tcW w:w="775" w:type="pct"/>
            <w:gridSpan w:val="2"/>
            <w:vMerge w:val="restar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1841" w:type="pct"/>
            <w:gridSpan w:val="2"/>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Unstandardized Coefficients</w:t>
            </w:r>
          </w:p>
        </w:tc>
        <w:tc>
          <w:tcPr>
            <w:tcW w:w="1672"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Standardized Coefficients</w:t>
            </w:r>
          </w:p>
        </w:tc>
        <w:tc>
          <w:tcPr>
            <w:tcW w:w="423" w:type="pct"/>
            <w:vMerge w:val="restar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T</w:t>
            </w:r>
          </w:p>
        </w:tc>
        <w:tc>
          <w:tcPr>
            <w:tcW w:w="289" w:type="pct"/>
            <w:vMerge w:val="restar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Sig.</w:t>
            </w:r>
          </w:p>
        </w:tc>
      </w:tr>
      <w:tr>
        <w:tblPrEx/>
        <w:trPr>
          <w:cantSplit/>
          <w:jc w:val="center"/>
        </w:trPr>
        <w:tc>
          <w:tcPr>
            <w:tcW w:w="775" w:type="pct"/>
            <w:gridSpan w:val="2"/>
            <w:vMerge w:val="continue"/>
            <w:tcBorders/>
            <w:shd w:val="clear" w:color="auto" w:fill="ffffff"/>
            <w:vAlign w:val="bottom"/>
          </w:tcPr>
          <w:p>
            <w:pPr>
              <w:pStyle w:val="style0"/>
              <w:spacing w:after="0" w:lineRule="auto" w:line="240"/>
              <w:jc w:val="both"/>
              <w:rPr>
                <w:rFonts w:ascii="Times New Roman" w:cs="Times New Roman" w:hAnsi="Times New Roman"/>
                <w:color w:val="000000"/>
                <w:sz w:val="20"/>
                <w:lang w:val="en-ID"/>
              </w:rPr>
            </w:pPr>
          </w:p>
        </w:tc>
        <w:tc>
          <w:tcPr>
            <w:tcW w:w="703"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B</w:t>
            </w:r>
          </w:p>
        </w:tc>
        <w:tc>
          <w:tcPr>
            <w:tcW w:w="1138"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Std. Error</w:t>
            </w:r>
          </w:p>
        </w:tc>
        <w:tc>
          <w:tcPr>
            <w:tcW w:w="1672"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Beta</w:t>
            </w:r>
          </w:p>
        </w:tc>
        <w:tc>
          <w:tcPr>
            <w:tcW w:w="423" w:type="pct"/>
            <w:vMerge w:val="continue"/>
            <w:tcBorders/>
            <w:shd w:val="clear" w:color="auto" w:fill="ffffff"/>
            <w:vAlign w:val="bottom"/>
          </w:tcPr>
          <w:p>
            <w:pPr>
              <w:pStyle w:val="style0"/>
              <w:spacing w:after="0" w:lineRule="auto" w:line="240"/>
              <w:jc w:val="both"/>
              <w:rPr>
                <w:rFonts w:ascii="Times New Roman" w:cs="Times New Roman" w:hAnsi="Times New Roman"/>
                <w:color w:val="000000"/>
                <w:sz w:val="20"/>
                <w:lang w:val="en-ID"/>
              </w:rPr>
            </w:pPr>
          </w:p>
        </w:tc>
        <w:tc>
          <w:tcPr>
            <w:tcW w:w="289" w:type="pct"/>
            <w:vMerge w:val="continue"/>
            <w:tcBorders/>
            <w:shd w:val="clear" w:color="auto" w:fill="ffffff"/>
            <w:vAlign w:val="bottom"/>
          </w:tcPr>
          <w:p>
            <w:pPr>
              <w:pStyle w:val="style0"/>
              <w:spacing w:after="0" w:lineRule="auto" w:line="240"/>
              <w:jc w:val="both"/>
              <w:rPr>
                <w:rFonts w:ascii="Times New Roman" w:cs="Times New Roman" w:hAnsi="Times New Roman"/>
                <w:color w:val="000000"/>
                <w:sz w:val="20"/>
                <w:lang w:val="en-ID"/>
              </w:rPr>
            </w:pPr>
          </w:p>
        </w:tc>
      </w:tr>
      <w:tr>
        <w:tblPrEx/>
        <w:trPr>
          <w:cantSplit/>
          <w:jc w:val="center"/>
        </w:trPr>
        <w:tc>
          <w:tcPr>
            <w:tcW w:w="88" w:type="pct"/>
            <w:vMerge w:val="restar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68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(Constant)</w:t>
            </w:r>
          </w:p>
        </w:tc>
        <w:tc>
          <w:tcPr>
            <w:tcW w:w="70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.176</w:t>
            </w:r>
          </w:p>
        </w:tc>
        <w:tc>
          <w:tcPr>
            <w:tcW w:w="1138"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.034</w:t>
            </w:r>
          </w:p>
        </w:tc>
        <w:tc>
          <w:tcPr>
            <w:tcW w:w="1672" w:type="pct"/>
            <w:tcBorders/>
            <w:shd w:val="clear" w:color="auto" w:fill="ffffff"/>
            <w:vAlign w:val="center"/>
          </w:tcPr>
          <w:p>
            <w:pPr>
              <w:pStyle w:val="style0"/>
              <w:spacing w:after="0" w:lineRule="auto" w:line="240"/>
              <w:jc w:val="both"/>
              <w:rPr>
                <w:rFonts w:ascii="Times New Roman" w:cs="Times New Roman" w:hAnsi="Times New Roman"/>
                <w:color w:val="000000"/>
                <w:sz w:val="20"/>
                <w:lang w:val="en-ID"/>
              </w:rPr>
            </w:pPr>
          </w:p>
        </w:tc>
        <w:tc>
          <w:tcPr>
            <w:tcW w:w="42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5.151</w:t>
            </w:r>
          </w:p>
        </w:tc>
        <w:tc>
          <w:tcPr>
            <w:tcW w:w="28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w:t>
            </w:r>
          </w:p>
        </w:tc>
      </w:tr>
      <w:tr>
        <w:tblPrEx/>
        <w:trPr>
          <w:cantSplit/>
          <w:jc w:val="center"/>
        </w:trPr>
        <w:tc>
          <w:tcPr>
            <w:tcW w:w="88"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68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X1</w:t>
            </w:r>
          </w:p>
        </w:tc>
        <w:tc>
          <w:tcPr>
            <w:tcW w:w="70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-.002</w:t>
            </w:r>
          </w:p>
        </w:tc>
        <w:tc>
          <w:tcPr>
            <w:tcW w:w="1138"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.002</w:t>
            </w:r>
          </w:p>
        </w:tc>
        <w:tc>
          <w:tcPr>
            <w:tcW w:w="1672"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-.083</w:t>
            </w:r>
          </w:p>
        </w:tc>
        <w:tc>
          <w:tcPr>
            <w:tcW w:w="42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-1.039</w:t>
            </w:r>
          </w:p>
        </w:tc>
        <w:tc>
          <w:tcPr>
            <w:tcW w:w="28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.301</w:t>
            </w:r>
          </w:p>
        </w:tc>
      </w:tr>
      <w:tr>
        <w:tblPrEx/>
        <w:trPr>
          <w:cantSplit/>
          <w:jc w:val="center"/>
        </w:trPr>
        <w:tc>
          <w:tcPr>
            <w:tcW w:w="88"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68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X2</w:t>
            </w:r>
          </w:p>
        </w:tc>
        <w:tc>
          <w:tcPr>
            <w:tcW w:w="70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-.129</w:t>
            </w:r>
          </w:p>
        </w:tc>
        <w:tc>
          <w:tcPr>
            <w:tcW w:w="1138"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.034</w:t>
            </w:r>
          </w:p>
        </w:tc>
        <w:tc>
          <w:tcPr>
            <w:tcW w:w="1672"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-.294</w:t>
            </w:r>
          </w:p>
        </w:tc>
        <w:tc>
          <w:tcPr>
            <w:tcW w:w="42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-3.761</w:t>
            </w:r>
          </w:p>
        </w:tc>
        <w:tc>
          <w:tcPr>
            <w:tcW w:w="28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w:t>
            </w:r>
          </w:p>
        </w:tc>
      </w:tr>
      <w:tr>
        <w:tblPrEx/>
        <w:trPr>
          <w:cantSplit/>
          <w:jc w:val="center"/>
        </w:trPr>
        <w:tc>
          <w:tcPr>
            <w:tcW w:w="88"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68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X3</w:t>
            </w:r>
          </w:p>
        </w:tc>
        <w:tc>
          <w:tcPr>
            <w:tcW w:w="70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.034</w:t>
            </w:r>
          </w:p>
        </w:tc>
        <w:tc>
          <w:tcPr>
            <w:tcW w:w="1138"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.015</w:t>
            </w:r>
          </w:p>
        </w:tc>
        <w:tc>
          <w:tcPr>
            <w:tcW w:w="1672"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.186</w:t>
            </w:r>
          </w:p>
        </w:tc>
        <w:tc>
          <w:tcPr>
            <w:tcW w:w="42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2.293</w:t>
            </w:r>
          </w:p>
        </w:tc>
        <w:tc>
          <w:tcPr>
            <w:tcW w:w="28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.023</w:t>
            </w:r>
          </w:p>
        </w:tc>
      </w:tr>
      <w:tr>
        <w:tblPrEx/>
        <w:trPr>
          <w:cantSplit/>
          <w:jc w:val="center"/>
        </w:trPr>
        <w:tc>
          <w:tcPr>
            <w:tcW w:w="5000" w:type="pct"/>
            <w:gridSpan w:val="7"/>
            <w:tcBorders/>
            <w:shd w:val="clear" w:color="auto" w:fill="ffffff"/>
          </w:tcPr>
          <w:p>
            <w:pPr>
              <w:pStyle w:val="style0"/>
              <w:keepNext/>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Dependent Variable: Y</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 xml:space="preserve"> </w:t>
      </w: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after="0" w:lineRule="auto" w:line="480"/>
        <w:ind w:firstLine="72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Berdasarkan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4.1</w:t>
      </w:r>
      <w:r>
        <w:rPr>
          <w:rFonts w:ascii="Times New Roman" w:cs="Times New Roman" w:hAnsi="Times New Roman"/>
          <w:color w:val="000000"/>
          <w:sz w:val="24"/>
          <w:szCs w:val="28"/>
          <w:lang w:val="en-ID"/>
        </w:rPr>
        <w:t>2</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maka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persamaan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regresi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untuk</w:t>
      </w:r>
      <w:r>
        <w:rPr>
          <w:rFonts w:ascii="Times New Roman" w:cs="Times New Roman" w:hAnsi="Times New Roman"/>
          <w:color w:val="000000"/>
          <w:sz w:val="24"/>
          <w:szCs w:val="28"/>
          <w:lang w:val="en-ID"/>
        </w:rPr>
        <w:t xml:space="preserve"> model </w:t>
      </w:r>
      <w:r>
        <w:rPr>
          <w:rFonts w:ascii="Times New Roman" w:cs="Times New Roman" w:hAnsi="Times New Roman"/>
          <w:color w:val="000000"/>
          <w:sz w:val="24"/>
          <w:szCs w:val="28"/>
          <w:lang w:val="en-ID"/>
        </w:rPr>
        <w:t>adalah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sebagai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berikut</w:t>
      </w:r>
      <w:r>
        <w:rPr>
          <w:rFonts w:ascii="Times New Roman" w:cs="Times New Roman" w:hAnsi="Times New Roman"/>
          <w:color w:val="000000"/>
          <w:sz w:val="24"/>
          <w:szCs w:val="28"/>
          <w:lang w:val="en-ID"/>
        </w:rPr>
        <w:t>:</w:t>
      </w:r>
    </w:p>
    <w:p>
      <w:pPr>
        <w:pStyle w:val="style0"/>
        <w:spacing w:after="0" w:lineRule="auto" w:line="480"/>
        <w:jc w:val="center"/>
        <w:rPr>
          <w:rFonts w:ascii="Times New Roman" w:cs="Times New Roman" w:hAnsi="Times New Roman"/>
          <w:b/>
          <w:bCs/>
          <w:color w:val="000000"/>
          <w:sz w:val="24"/>
          <w:szCs w:val="28"/>
          <w:lang w:val="id-ID"/>
        </w:rPr>
      </w:pPr>
      <m:oMath>
        <m:r>
          <m:rPr>
            <m:sty m:val="bi"/>
          </m:rPr>
          <w:rPr>
            <w:rFonts w:ascii="Cambria Math" w:cs="Times New Roman" w:hAnsi="Cambria Math"/>
            <w:color w:val="000000"/>
            <w:sz w:val="24"/>
            <w:szCs w:val="28"/>
            <w:lang w:val="en-ID"/>
          </w:rPr>
          <m:t>Y=</m:t>
        </m:r>
      </m:oMath>
      <w:r>
        <w:rPr>
          <w:rFonts w:ascii="Times New Roman" w:cs="Times New Roman" w:hAnsi="Times New Roman"/>
          <w:b/>
          <w:bCs/>
          <w:color w:val="000000"/>
          <w:sz w:val="24"/>
          <w:szCs w:val="28"/>
          <w:lang w:val="id-ID"/>
        </w:rPr>
        <w:t>0, 176 -0,002X1 – 0,129 X2 +0,034X3 + e</w:t>
      </w:r>
    </w:p>
    <w:p>
      <w:pPr>
        <w:pStyle w:val="style0"/>
        <w:numPr>
          <w:ilvl w:val="0"/>
          <w:numId w:val="20"/>
        </w:numPr>
        <w:spacing w:after="0" w:lineRule="auto" w:line="480"/>
        <w:ind w:left="284" w:hanging="284"/>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Pengujian Hipotesis Pertama (H</w:t>
      </w:r>
      <w:r>
        <w:rPr>
          <w:rFonts w:ascii="Times New Roman" w:cs="Times New Roman" w:hAnsi="Times New Roman"/>
          <w:color w:val="000000"/>
          <w:sz w:val="24"/>
          <w:szCs w:val="28"/>
          <w:vertAlign w:val="subscript"/>
          <w:lang w:val="fi-FI"/>
        </w:rPr>
        <w:t>1</w:t>
      </w:r>
      <w:r>
        <w:rPr>
          <w:rFonts w:ascii="Times New Roman" w:cs="Times New Roman" w:hAnsi="Times New Roman"/>
          <w:color w:val="000000"/>
          <w:sz w:val="24"/>
          <w:szCs w:val="28"/>
          <w:lang w:val="fi-FI"/>
        </w:rPr>
        <w:t>)</w:t>
      </w:r>
    </w:p>
    <w:p>
      <w:pPr>
        <w:pStyle w:val="style0"/>
        <w:spacing w:after="0" w:lineRule="auto" w:line="480"/>
        <w:ind w:firstLine="720"/>
        <w:jc w:val="both"/>
        <w:rPr>
          <w:rFonts w:ascii="Times New Roman" w:cs="Times New Roman" w:hAnsi="Times New Roman"/>
          <w:color w:val="000000"/>
          <w:sz w:val="24"/>
          <w:szCs w:val="28"/>
          <w:lang w:val="fi-FI"/>
        </w:rPr>
      </w:pPr>
      <w:r>
        <w:rPr>
          <w:rFonts w:ascii="Times New Roman" w:cs="Times New Roman" w:hAnsi="Times New Roman"/>
          <w:color w:val="000000"/>
          <w:sz w:val="24"/>
          <w:szCs w:val="28"/>
          <w:lang w:val="fi-FI"/>
        </w:rPr>
        <w:t xml:space="preserve">Hipotesis </w:t>
      </w:r>
      <w:r>
        <w:rPr>
          <w:rFonts w:ascii="Times New Roman" w:cs="Times New Roman" w:hAnsi="Times New Roman"/>
          <w:color w:val="000000"/>
          <w:sz w:val="24"/>
          <w:szCs w:val="28"/>
          <w:lang w:val="fi-FI"/>
        </w:rPr>
        <w:t xml:space="preserve">1 dalam penelitian ini menyatakan bahwa </w:t>
      </w:r>
      <w:r>
        <w:rPr>
          <w:rFonts w:ascii="Times New Roman" w:cs="Times New Roman" w:hAnsi="Times New Roman"/>
          <w:color w:val="000000"/>
          <w:sz w:val="24"/>
          <w:szCs w:val="28"/>
          <w:lang w:val="fi-FI"/>
        </w:rPr>
        <w:t xml:space="preserve">ukuran perusahaan berpengaruh signifikan dan positif terhadap agresivitas pajak. </w:t>
      </w:r>
      <w:r>
        <w:rPr>
          <w:rFonts w:ascii="Times New Roman" w:cs="Times New Roman" w:hAnsi="Times New Roman"/>
          <w:color w:val="000000"/>
          <w:sz w:val="24"/>
          <w:szCs w:val="28"/>
          <w:lang w:val="fi-FI"/>
        </w:rPr>
        <w:t>Namun,  h</w:t>
      </w:r>
      <w:r>
        <w:rPr>
          <w:rFonts w:ascii="Times New Roman" w:cs="Times New Roman" w:hAnsi="Times New Roman"/>
          <w:color w:val="000000"/>
          <w:sz w:val="24"/>
          <w:szCs w:val="28"/>
          <w:lang w:val="fi-FI"/>
        </w:rPr>
        <w:t>asil uji t pada ta</w:t>
      </w:r>
      <w:r>
        <w:rPr>
          <w:rFonts w:ascii="Times New Roman" w:cs="Times New Roman" w:hAnsi="Times New Roman"/>
          <w:color w:val="000000"/>
          <w:sz w:val="24"/>
          <w:szCs w:val="28"/>
          <w:lang w:val="fi-FI"/>
        </w:rPr>
        <w:t xml:space="preserve">bel </w:t>
      </w:r>
      <w:r>
        <w:rPr>
          <w:rFonts w:ascii="Times New Roman" w:cs="Times New Roman" w:hAnsi="Times New Roman"/>
          <w:color w:val="000000"/>
          <w:sz w:val="24"/>
          <w:szCs w:val="28"/>
          <w:lang w:val="fi-FI"/>
        </w:rPr>
        <w:t>4.</w:t>
      </w:r>
      <w:r>
        <w:rPr>
          <w:rFonts w:ascii="Times New Roman" w:cs="Times New Roman" w:hAnsi="Times New Roman"/>
          <w:color w:val="000000"/>
          <w:sz w:val="24"/>
          <w:szCs w:val="28"/>
          <w:lang w:val="fi-FI"/>
        </w:rPr>
        <w:t>1</w:t>
      </w:r>
      <w:r>
        <w:rPr>
          <w:rFonts w:ascii="Times New Roman" w:cs="Times New Roman" w:hAnsi="Times New Roman"/>
          <w:color w:val="000000"/>
          <w:sz w:val="24"/>
          <w:szCs w:val="28"/>
          <w:lang w:val="fi-FI"/>
        </w:rPr>
        <w:t>2</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menunjukkan nilai signifikansi pada variabel ukuran perusahaan sebesar 0,</w:t>
      </w:r>
      <w:r>
        <w:rPr>
          <w:rFonts w:ascii="Times New Roman" w:cs="Times New Roman" w:hAnsi="Times New Roman"/>
          <w:color w:val="000000"/>
          <w:sz w:val="24"/>
          <w:szCs w:val="28"/>
          <w:lang w:val="fi-FI"/>
        </w:rPr>
        <w:t>301</w:t>
      </w:r>
      <w:r>
        <w:rPr>
          <w:rFonts w:ascii="Times New Roman" w:cs="Times New Roman" w:hAnsi="Times New Roman"/>
          <w:color w:val="000000"/>
          <w:sz w:val="24"/>
          <w:szCs w:val="28"/>
          <w:lang w:val="fi-FI"/>
        </w:rPr>
        <w:t xml:space="preserve">, karena </w:t>
      </w:r>
      <w:r>
        <w:rPr>
          <w:rFonts w:ascii="Times New Roman" w:cs="Times New Roman" w:hAnsi="Times New Roman"/>
          <w:color w:val="000000"/>
          <w:sz w:val="24"/>
          <w:szCs w:val="28"/>
          <w:lang w:val="fi-FI"/>
        </w:rPr>
        <w:t>nilai signifikansi tersebut leboh besar dari tingkat signifikansi (</w:t>
      </w:r>
      <w:r>
        <w:rPr>
          <w:rFonts w:ascii="Times New Roman" w:cs="Times New Roman" w:hAnsi="Times New Roman"/>
          <w:color w:val="000000"/>
          <w:sz w:val="24"/>
          <w:szCs w:val="28"/>
          <w:lang w:val="en-ID"/>
        </w:rPr>
        <w:t>α</w:t>
      </w:r>
      <w:r>
        <w:rPr>
          <w:rFonts w:ascii="Times New Roman" w:cs="Times New Roman" w:hAnsi="Times New Roman"/>
          <w:color w:val="000000"/>
          <w:sz w:val="24"/>
          <w:szCs w:val="28"/>
          <w:lang w:val="fi-FI"/>
        </w:rPr>
        <w:t>)</w:t>
      </w:r>
      <w:r>
        <w:rPr>
          <w:rFonts w:ascii="Times New Roman" w:cs="Times New Roman" w:hAnsi="Times New Roman"/>
          <w:color w:val="000000"/>
          <w:sz w:val="24"/>
          <w:szCs w:val="28"/>
          <w:lang w:val="fi-FI"/>
        </w:rPr>
        <w:t xml:space="preserve"> 0,05</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maka</w:t>
      </w:r>
      <w:r>
        <w:rPr>
          <w:rFonts w:ascii="Times New Roman" w:cs="Times New Roman" w:hAnsi="Times New Roman"/>
          <w:color w:val="000000"/>
          <w:sz w:val="24"/>
          <w:szCs w:val="28"/>
          <w:lang w:val="fi-FI"/>
        </w:rPr>
        <w:t xml:space="preserve"> hipotesis pertama ditolak dan </w:t>
      </w:r>
      <w:r>
        <w:rPr>
          <w:rFonts w:ascii="Times New Roman" w:cs="Times New Roman" w:hAnsi="Times New Roman"/>
          <w:color w:val="000000"/>
          <w:sz w:val="24"/>
          <w:szCs w:val="28"/>
          <w:lang w:val="fi-FI"/>
        </w:rPr>
        <w:t xml:space="preserve">dapat disimpulkan bahwa </w:t>
      </w:r>
      <w:r>
        <w:rPr>
          <w:rFonts w:ascii="Times New Roman" w:cs="Times New Roman" w:hAnsi="Times New Roman"/>
          <w:color w:val="000000"/>
          <w:sz w:val="24"/>
          <w:szCs w:val="28"/>
          <w:lang w:val="fi-FI"/>
        </w:rPr>
        <w:t>ukuran perusahaan tidak berpengaruh terhadap agresivitas pajak.</w:t>
      </w:r>
    </w:p>
    <w:p>
      <w:pPr>
        <w:pStyle w:val="style0"/>
        <w:numPr>
          <w:ilvl w:val="0"/>
          <w:numId w:val="20"/>
        </w:numPr>
        <w:spacing w:after="0" w:lineRule="auto" w:line="480"/>
        <w:ind w:left="284" w:hanging="284"/>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Pengujian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Hipotesis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Kedua</w:t>
      </w:r>
      <w:r>
        <w:rPr>
          <w:rFonts w:ascii="Times New Roman" w:cs="Times New Roman" w:hAnsi="Times New Roman"/>
          <w:color w:val="000000"/>
          <w:sz w:val="24"/>
          <w:szCs w:val="28"/>
          <w:lang w:val="en-ID"/>
        </w:rPr>
        <w:t xml:space="preserve"> (H</w:t>
      </w:r>
      <w:r>
        <w:rPr>
          <w:rFonts w:ascii="Times New Roman" w:cs="Times New Roman" w:hAnsi="Times New Roman"/>
          <w:color w:val="000000"/>
          <w:sz w:val="24"/>
          <w:szCs w:val="28"/>
          <w:vertAlign w:val="subscript"/>
          <w:lang w:val="en-ID"/>
        </w:rPr>
        <w:t>2</w:t>
      </w:r>
      <w:r>
        <w:rPr>
          <w:rFonts w:ascii="Times New Roman" w:cs="Times New Roman" w:hAnsi="Times New Roman"/>
          <w:color w:val="000000"/>
          <w:sz w:val="24"/>
          <w:szCs w:val="28"/>
          <w:lang w:val="en-ID"/>
        </w:rPr>
        <w:t>)</w:t>
      </w:r>
    </w:p>
    <w:p>
      <w:pPr>
        <w:pStyle w:val="style0"/>
        <w:spacing w:after="0" w:lineRule="auto" w:line="480"/>
        <w:ind w:firstLine="72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Hipotesis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kedua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penelitian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adalah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profitabilitas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berpengaruh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signifikan</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positif</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terhadap</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agresivitas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Hasil uji t pada </w:t>
      </w:r>
      <w:r>
        <w:rPr>
          <w:rFonts w:ascii="Times New Roman" w:cs="Times New Roman" w:hAnsi="Times New Roman"/>
          <w:color w:val="000000"/>
          <w:sz w:val="24"/>
          <w:szCs w:val="28"/>
          <w:lang w:val="en-ID"/>
        </w:rPr>
        <w:t>tabel</w:t>
      </w:r>
      <w:r>
        <w:rPr>
          <w:rFonts w:ascii="Times New Roman" w:cs="Times New Roman" w:hAnsi="Times New Roman"/>
          <w:color w:val="000000"/>
          <w:sz w:val="24"/>
          <w:szCs w:val="28"/>
          <w:lang w:val="en-ID"/>
        </w:rPr>
        <w:t xml:space="preserve"> 4.</w:t>
      </w:r>
      <w:r>
        <w:rPr>
          <w:rFonts w:ascii="Times New Roman" w:cs="Times New Roman" w:hAnsi="Times New Roman"/>
          <w:color w:val="000000"/>
          <w:sz w:val="24"/>
          <w:szCs w:val="28"/>
          <w:lang w:val="en-ID"/>
        </w:rPr>
        <w:t>1</w:t>
      </w:r>
      <w:r>
        <w:rPr>
          <w:rFonts w:ascii="Times New Roman" w:cs="Times New Roman" w:hAnsi="Times New Roman"/>
          <w:color w:val="000000"/>
          <w:sz w:val="24"/>
          <w:szCs w:val="28"/>
          <w:lang w:val="en-ID"/>
        </w:rPr>
        <w:t>2</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menunjukkan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signifikansi</w:t>
      </w:r>
      <w:r>
        <w:rPr>
          <w:rFonts w:ascii="Times New Roman" w:cs="Times New Roman" w:hAnsi="Times New Roman"/>
          <w:color w:val="000000"/>
          <w:sz w:val="24"/>
          <w:szCs w:val="28"/>
          <w:lang w:val="en-ID"/>
        </w:rPr>
        <w:t xml:space="preserve"> pada </w:t>
      </w:r>
      <w:r>
        <w:rPr>
          <w:rFonts w:ascii="Times New Roman" w:cs="Times New Roman" w:hAnsi="Times New Roman"/>
          <w:color w:val="000000"/>
          <w:sz w:val="24"/>
          <w:szCs w:val="28"/>
          <w:lang w:val="en-ID"/>
        </w:rPr>
        <w:t>variabel</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profitabilitas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sebesar</w:t>
      </w:r>
      <w:r>
        <w:rPr>
          <w:rFonts w:ascii="Times New Roman" w:cs="Times New Roman" w:hAnsi="Times New Roman"/>
          <w:color w:val="000000"/>
          <w:sz w:val="24"/>
          <w:szCs w:val="28"/>
          <w:lang w:val="en-ID"/>
        </w:rPr>
        <w:t xml:space="preserve"> 0,</w:t>
      </w:r>
      <w:r>
        <w:rPr>
          <w:rFonts w:ascii="Times New Roman" w:cs="Times New Roman" w:hAnsi="Times New Roman"/>
          <w:color w:val="000000"/>
          <w:sz w:val="24"/>
          <w:szCs w:val="28"/>
          <w:lang w:val="en-ID"/>
        </w:rPr>
        <w:t xml:space="preserve">00 dan </w:t>
      </w:r>
      <w:r>
        <w:rPr>
          <w:rFonts w:ascii="Times New Roman" w:cs="Times New Roman" w:hAnsi="Times New Roman"/>
          <w:color w:val="000000"/>
          <w:sz w:val="24"/>
          <w:szCs w:val="28"/>
          <w:lang w:val="en-ID"/>
        </w:rPr>
        <w:t>koefisien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regresi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benilai</w:t>
      </w:r>
      <w:r>
        <w:rPr>
          <w:rFonts w:ascii="Times New Roman" w:cs="Times New Roman" w:hAnsi="Times New Roman"/>
          <w:color w:val="000000"/>
          <w:sz w:val="24"/>
          <w:szCs w:val="28"/>
          <w:lang w:val="en-ID"/>
        </w:rPr>
        <w:t xml:space="preserve"> -0,129</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Nilai </w:t>
      </w:r>
      <w:r>
        <w:rPr>
          <w:rFonts w:ascii="Times New Roman" w:cs="Times New Roman" w:hAnsi="Times New Roman"/>
          <w:color w:val="000000"/>
          <w:sz w:val="24"/>
          <w:szCs w:val="28"/>
          <w:lang w:val="en-ID"/>
        </w:rPr>
        <w:t>tersebut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menunjukkan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sig. 0,</w:t>
      </w:r>
      <w:r>
        <w:rPr>
          <w:rFonts w:ascii="Times New Roman" w:cs="Times New Roman" w:hAnsi="Times New Roman"/>
          <w:color w:val="000000"/>
          <w:sz w:val="24"/>
          <w:szCs w:val="28"/>
          <w:lang w:val="en-ID"/>
        </w:rPr>
        <w:t>00</w:t>
      </w:r>
      <w:r>
        <w:rPr>
          <w:rFonts w:ascii="Times New Roman" w:cs="Times New Roman" w:hAnsi="Times New Roman"/>
          <w:color w:val="000000"/>
          <w:sz w:val="24"/>
          <w:szCs w:val="28"/>
          <w:lang w:val="en-ID"/>
        </w:rPr>
        <w:t xml:space="preserve"> </w:t>
      </w:r>
      <w:r>
        <w:rPr>
          <w:rFonts w:ascii="Times New Roman" w:cs="Times New Roman" w:hAnsi="Times New Roman"/>
          <w:i/>
          <w:iCs/>
          <w:color w:val="000000"/>
          <w:sz w:val="24"/>
          <w:szCs w:val="28"/>
          <w:u w:val="single"/>
          <w:lang w:val="en-ID"/>
        </w:rPr>
        <w:t>&gt;</w:t>
      </w:r>
      <w:r>
        <w:rPr>
          <w:rFonts w:ascii="Times New Roman" w:cs="Times New Roman" w:hAnsi="Times New Roman"/>
          <w:color w:val="000000"/>
          <w:sz w:val="24"/>
          <w:szCs w:val="28"/>
          <w:lang w:val="en-ID"/>
        </w:rPr>
        <w:t>α</w:t>
      </w:r>
      <w:r>
        <w:rPr>
          <w:rFonts w:ascii="Times New Roman" w:cs="Times New Roman" w:hAnsi="Times New Roman"/>
          <w:color w:val="000000"/>
          <w:sz w:val="24"/>
          <w:szCs w:val="28"/>
          <w:lang w:val="en-ID"/>
        </w:rPr>
        <w:t xml:space="preserve"> 0,05</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koefisien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bernilai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negatif</w:t>
      </w:r>
      <w:r>
        <w:rPr>
          <w:rFonts w:ascii="Times New Roman" w:cs="Times New Roman" w:hAnsi="Times New Roman"/>
          <w:color w:val="000000"/>
          <w:sz w:val="24"/>
          <w:szCs w:val="28"/>
          <w:lang w:val="en-ID"/>
        </w:rPr>
        <w: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artinya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semakin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tinggi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ROA </w:t>
      </w:r>
      <w:r>
        <w:rPr>
          <w:rFonts w:ascii="Times New Roman" w:cs="Times New Roman" w:hAnsi="Times New Roman"/>
          <w:color w:val="000000"/>
          <w:sz w:val="24"/>
          <w:szCs w:val="28"/>
          <w:lang w:val="en-ID"/>
        </w:rPr>
        <w:t>maka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semakin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rendah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ETR,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w:t>
      </w:r>
      <w:r>
        <w:rPr>
          <w:rFonts w:ascii="Times New Roman" w:cs="Times New Roman" w:hAnsi="Times New Roman"/>
          <w:color w:val="000000"/>
          <w:sz w:val="24"/>
          <w:szCs w:val="28"/>
          <w:lang w:val="en-ID"/>
        </w:rPr>
        <w:t>gresivitas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yang </w:t>
      </w:r>
      <w:r>
        <w:rPr>
          <w:rFonts w:ascii="Times New Roman" w:cs="Times New Roman" w:hAnsi="Times New Roman"/>
          <w:color w:val="000000"/>
          <w:sz w:val="24"/>
          <w:szCs w:val="28"/>
          <w:lang w:val="en-ID"/>
        </w:rPr>
        <w:t>di</w:t>
      </w:r>
      <w:r>
        <w:rPr>
          <w:rFonts w:ascii="Times New Roman" w:cs="Times New Roman" w:hAnsi="Times New Roman"/>
          <w:color w:val="000000"/>
          <w:sz w:val="24"/>
          <w:szCs w:val="28"/>
          <w:lang w:val="en-ID"/>
        </w:rPr>
        <w:t>ukur</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den</w:t>
      </w:r>
      <w:r>
        <w:rPr>
          <w:rFonts w:ascii="Times New Roman" w:cs="Times New Roman" w:hAnsi="Times New Roman"/>
          <w:color w:val="000000"/>
          <w:sz w:val="24"/>
          <w:szCs w:val="28"/>
          <w:lang w:val="en-ID"/>
        </w:rPr>
        <w:t>gan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menggunakan</w:t>
      </w:r>
      <w:r>
        <w:rPr>
          <w:rFonts w:ascii="Times New Roman" w:cs="Times New Roman" w:hAnsi="Times New Roman"/>
          <w:color w:val="000000"/>
          <w:sz w:val="24"/>
          <w:szCs w:val="28"/>
          <w:lang w:val="en-ID"/>
        </w:rPr>
        <w:t xml:space="preserve"> ET</w:t>
      </w:r>
      <w:r>
        <w:rPr>
          <w:rFonts w:ascii="Times New Roman" w:cs="Times New Roman" w:hAnsi="Times New Roman"/>
          <w:color w:val="000000"/>
          <w:sz w:val="24"/>
          <w:szCs w:val="28"/>
          <w:lang w:val="en-ID"/>
        </w:rPr>
        <w:t xml:space="preserve">R yang mana </w:t>
      </w:r>
      <w:r>
        <w:rPr>
          <w:rFonts w:ascii="Times New Roman" w:cs="Times New Roman" w:hAnsi="Times New Roman"/>
          <w:color w:val="000000"/>
          <w:sz w:val="24"/>
          <w:szCs w:val="28"/>
          <w:lang w:val="en-ID"/>
        </w:rPr>
        <w:t>semakin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rendah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nilai</w:t>
      </w:r>
      <w:r>
        <w:rPr>
          <w:rFonts w:ascii="Times New Roman" w:cs="Times New Roman" w:hAnsi="Times New Roman"/>
          <w:color w:val="000000"/>
          <w:sz w:val="24"/>
          <w:szCs w:val="28"/>
          <w:lang w:val="en-ID"/>
        </w:rPr>
        <w:t xml:space="preserve"> ETR </w:t>
      </w:r>
      <w:r>
        <w:rPr>
          <w:rFonts w:ascii="Times New Roman" w:cs="Times New Roman" w:hAnsi="Times New Roman"/>
          <w:color w:val="000000"/>
          <w:sz w:val="24"/>
          <w:szCs w:val="28"/>
          <w:lang w:val="en-ID"/>
        </w:rPr>
        <w:t>maka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semakin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tinggi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tingkat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agresi</w:t>
      </w:r>
      <w:r>
        <w:rPr>
          <w:rFonts w:ascii="Times New Roman" w:cs="Times New Roman" w:hAnsi="Times New Roman"/>
          <w:color w:val="000000"/>
          <w:sz w:val="24"/>
          <w:szCs w:val="28"/>
          <w:lang w:val="en-ID"/>
        </w:rPr>
        <w:t>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suatu</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perusahaan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 xml:space="preserve">Hasil </w:t>
      </w:r>
      <w:r>
        <w:rPr>
          <w:rFonts w:ascii="Times New Roman" w:cs="Times New Roman" w:hAnsi="Times New Roman"/>
          <w:color w:val="000000"/>
          <w:sz w:val="24"/>
          <w:szCs w:val="28"/>
          <w:lang w:val="en-ID"/>
        </w:rPr>
        <w:t>tersebut</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menunjukkan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bahwa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w:t>
      </w:r>
      <w:r>
        <w:rPr>
          <w:rFonts w:ascii="Times New Roman" w:cs="Times New Roman" w:hAnsi="Times New Roman"/>
          <w:color w:val="000000"/>
          <w:sz w:val="24"/>
          <w:szCs w:val="28"/>
          <w:lang w:val="en-ID"/>
        </w:rPr>
        <w:t>rofitabilita</w:t>
      </w:r>
      <w:r>
        <w:rPr>
          <w:rFonts w:ascii="Times New Roman" w:cs="Times New Roman" w:hAnsi="Times New Roman"/>
          <w:color w:val="000000"/>
          <w:sz w:val="24"/>
          <w:szCs w:val="28"/>
          <w:lang w:val="en-ID"/>
        </w:rPr>
        <w:t>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berpengaruh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signifikan</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positif</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terhadap</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agresivitas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dan H</w:t>
      </w:r>
      <w:r>
        <w:rPr>
          <w:rFonts w:ascii="Times New Roman" w:cs="Times New Roman" w:hAnsi="Times New Roman"/>
          <w:color w:val="000000"/>
          <w:sz w:val="24"/>
          <w:szCs w:val="28"/>
          <w:vertAlign w:val="subscript"/>
          <w:lang w:val="en-ID"/>
        </w:rPr>
        <w:t>2</w:t>
      </w:r>
      <w:r>
        <w:rPr>
          <w:rFonts w:ascii="Times New Roman" w:cs="Times New Roman" w:hAnsi="Times New Roman"/>
          <w:color w:val="000000"/>
          <w:sz w:val="24"/>
          <w:szCs w:val="28"/>
          <w:vertAlign w:val="subscript"/>
          <w:lang w:val="en-ID"/>
        </w:rPr>
        <w:t xml:space="preserve"> </w:t>
      </w:r>
      <w:r>
        <w:rPr>
          <w:rFonts w:ascii="Times New Roman" w:cs="Times New Roman" w:hAnsi="Times New Roman"/>
          <w:color w:val="000000"/>
          <w:sz w:val="24"/>
          <w:szCs w:val="28"/>
          <w:lang w:val="en-ID"/>
        </w:rPr>
        <w:t>diterima</w:t>
      </w:r>
      <w:r>
        <w:rPr>
          <w:rFonts w:ascii="Times New Roman" w:cs="Times New Roman" w:hAnsi="Times New Roman"/>
          <w:color w:val="000000"/>
          <w:sz w:val="24"/>
          <w:szCs w:val="28"/>
          <w:lang w:val="en-ID"/>
        </w:rPr>
        <w:t>.</w:t>
      </w:r>
    </w:p>
    <w:p>
      <w:pPr>
        <w:pStyle w:val="style0"/>
        <w:numPr>
          <w:ilvl w:val="0"/>
          <w:numId w:val="20"/>
        </w:numPr>
        <w:spacing w:after="0" w:lineRule="auto" w:line="480"/>
        <w:ind w:left="284" w:hanging="295"/>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Pengujian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Hipotesis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Ketiga</w:t>
      </w:r>
      <w:r>
        <w:rPr>
          <w:rFonts w:ascii="Times New Roman" w:cs="Times New Roman" w:hAnsi="Times New Roman"/>
          <w:color w:val="000000"/>
          <w:sz w:val="24"/>
          <w:szCs w:val="28"/>
          <w:lang w:val="en-ID"/>
        </w:rPr>
        <w:t xml:space="preserve"> (H</w:t>
      </w:r>
      <w:r>
        <w:rPr>
          <w:rFonts w:ascii="Times New Roman" w:cs="Times New Roman" w:hAnsi="Times New Roman"/>
          <w:color w:val="000000"/>
          <w:sz w:val="24"/>
          <w:szCs w:val="28"/>
          <w:vertAlign w:val="subscript"/>
          <w:lang w:val="en-ID"/>
        </w:rPr>
        <w:t>3</w:t>
      </w:r>
      <w:r>
        <w:rPr>
          <w:rFonts w:ascii="Times New Roman" w:cs="Times New Roman" w:hAnsi="Times New Roman"/>
          <w:color w:val="000000"/>
          <w:sz w:val="24"/>
          <w:szCs w:val="28"/>
          <w:lang w:val="en-ID"/>
        </w:rPr>
        <w:t>)</w:t>
      </w:r>
    </w:p>
    <w:p>
      <w:pPr>
        <w:pStyle w:val="style0"/>
        <w:spacing w:after="0" w:lineRule="auto" w:line="480"/>
        <w:ind w:firstLine="720"/>
        <w:jc w:val="both"/>
        <w:rPr>
          <w:rFonts w:ascii="Times New Roman" w:cs="Times New Roman" w:hAnsi="Times New Roman"/>
          <w:i/>
          <w:iCs/>
          <w:color w:val="000000"/>
          <w:sz w:val="24"/>
          <w:szCs w:val="28"/>
          <w:lang w:val="fi-FI"/>
        </w:rPr>
      </w:pPr>
      <w:r>
        <w:rPr>
          <w:rFonts w:ascii="Times New Roman" w:cs="Times New Roman" w:hAnsi="Times New Roman"/>
          <w:color w:val="000000"/>
          <w:sz w:val="24"/>
          <w:szCs w:val="28"/>
          <w:lang w:val="en-ID"/>
        </w:rPr>
        <w:t>Hipotesis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ketiga</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dalam</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penelitian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ini</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adalah</w:t>
      </w:r>
      <w:r>
        <w:rPr>
          <w:rFonts w:ascii="Times New Roman" w:cs="Times New Roman" w:hAnsi="Times New Roman"/>
          <w:color w:val="000000"/>
          <w:sz w:val="24"/>
          <w:szCs w:val="28"/>
          <w:lang w:val="en-ID"/>
        </w:rPr>
        <w:t xml:space="preserve"> </w:t>
      </w:r>
      <w:r>
        <w:rPr>
          <w:rFonts w:ascii="Times New Roman" w:cs="Times New Roman" w:hAnsi="Times New Roman"/>
          <w:i/>
          <w:iCs/>
          <w:color w:val="000000"/>
          <w:sz w:val="24"/>
          <w:szCs w:val="28"/>
          <w:lang w:val="en-ID"/>
        </w:rPr>
        <w:t>leverage</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berpengaruh</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signifikan</w:t>
      </w:r>
      <w:r>
        <w:rPr>
          <w:rFonts w:ascii="Times New Roman" w:cs="Times New Roman" w:hAnsi="Times New Roman"/>
          <w:color w:val="000000"/>
          <w:sz w:val="24"/>
          <w:szCs w:val="28"/>
          <w:lang w:val="en-ID"/>
        </w:rPr>
        <w:t xml:space="preserve"> dan </w:t>
      </w:r>
      <w:r>
        <w:rPr>
          <w:rFonts w:ascii="Times New Roman" w:cs="Times New Roman" w:hAnsi="Times New Roman"/>
          <w:color w:val="000000"/>
          <w:sz w:val="24"/>
          <w:szCs w:val="28"/>
          <w:lang w:val="en-ID"/>
        </w:rPr>
        <w:t>positif</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terhadap</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agresivitas</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pajak</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fi-FI"/>
        </w:rPr>
        <w:t>Hasil uji t pada table 4.</w:t>
      </w:r>
      <w:r>
        <w:rPr>
          <w:rFonts w:ascii="Times New Roman" w:cs="Times New Roman" w:hAnsi="Times New Roman"/>
          <w:color w:val="000000"/>
          <w:sz w:val="24"/>
          <w:szCs w:val="28"/>
          <w:lang w:val="fi-FI"/>
        </w:rPr>
        <w:t>1</w:t>
      </w:r>
      <w:r>
        <w:rPr>
          <w:rFonts w:ascii="Times New Roman" w:cs="Times New Roman" w:hAnsi="Times New Roman"/>
          <w:color w:val="000000"/>
          <w:sz w:val="24"/>
          <w:szCs w:val="28"/>
          <w:lang w:val="fi-FI"/>
        </w:rPr>
        <w:t>2</w:t>
      </w:r>
      <w:r>
        <w:rPr>
          <w:rFonts w:ascii="Times New Roman" w:cs="Times New Roman" w:hAnsi="Times New Roman"/>
          <w:color w:val="000000"/>
          <w:sz w:val="24"/>
          <w:szCs w:val="28"/>
          <w:lang w:val="fi-FI"/>
        </w:rPr>
        <w:t xml:space="preserve"> diatas </w:t>
      </w:r>
      <w:r>
        <w:rPr>
          <w:rFonts w:ascii="Times New Roman" w:cs="Times New Roman" w:hAnsi="Times New Roman"/>
          <w:color w:val="000000"/>
          <w:sz w:val="24"/>
          <w:szCs w:val="28"/>
          <w:lang w:val="fi-FI"/>
        </w:rPr>
        <w:t>menunjukkan bahwa nilai signifikansi pada variabel ukuran perusahaan sebesar 0,0</w:t>
      </w:r>
      <w:r>
        <w:rPr>
          <w:rFonts w:ascii="Times New Roman" w:cs="Times New Roman" w:hAnsi="Times New Roman"/>
          <w:color w:val="000000"/>
          <w:sz w:val="24"/>
          <w:szCs w:val="28"/>
          <w:lang w:val="fi-FI"/>
        </w:rPr>
        <w:t>23</w:t>
      </w:r>
      <w:r>
        <w:rPr>
          <w:rFonts w:ascii="Times New Roman" w:cs="Times New Roman" w:hAnsi="Times New Roman"/>
          <w:color w:val="000000"/>
          <w:sz w:val="24"/>
          <w:szCs w:val="28"/>
          <w:lang w:val="fi-FI"/>
        </w:rPr>
        <w:t>. Nilai tersebut menunjukkan bahwa nilai sig. 0,0</w:t>
      </w:r>
      <w:r>
        <w:rPr>
          <w:rFonts w:ascii="Times New Roman" w:cs="Times New Roman" w:hAnsi="Times New Roman"/>
          <w:color w:val="000000"/>
          <w:sz w:val="24"/>
          <w:szCs w:val="28"/>
          <w:lang w:val="fi-FI"/>
        </w:rPr>
        <w:t>23</w:t>
      </w:r>
      <w:r>
        <w:rPr>
          <w:rFonts w:ascii="Times New Roman" w:cs="Times New Roman" w:hAnsi="Times New Roman"/>
          <w:color w:val="000000"/>
          <w:sz w:val="24"/>
          <w:szCs w:val="28"/>
          <w:lang w:val="fi-FI"/>
        </w:rPr>
        <w:t xml:space="preserve"> &lt; </w:t>
      </w:r>
      <w:r>
        <w:rPr>
          <w:rFonts w:ascii="Times New Roman" w:cs="Times New Roman" w:hAnsi="Times New Roman"/>
          <w:color w:val="000000"/>
          <w:sz w:val="24"/>
          <w:szCs w:val="28"/>
          <w:lang w:val="en-ID"/>
        </w:rPr>
        <w:t>α</w:t>
      </w:r>
      <w:r>
        <w:rPr>
          <w:rFonts w:ascii="Times New Roman" w:cs="Times New Roman" w:hAnsi="Times New Roman"/>
          <w:color w:val="000000"/>
          <w:sz w:val="24"/>
          <w:szCs w:val="28"/>
          <w:lang w:val="fi-FI"/>
        </w:rPr>
        <w:t xml:space="preserve"> 0,05 dan koefisian regresi bernilai positif 0,0</w:t>
      </w:r>
      <w:r>
        <w:rPr>
          <w:rFonts w:ascii="Times New Roman" w:cs="Times New Roman" w:hAnsi="Times New Roman"/>
          <w:color w:val="000000"/>
          <w:sz w:val="24"/>
          <w:szCs w:val="28"/>
          <w:lang w:val="fi-FI"/>
        </w:rPr>
        <w:t>34</w:t>
      </w:r>
      <w:r>
        <w:rPr>
          <w:rFonts w:ascii="Times New Roman" w:cs="Times New Roman" w:hAnsi="Times New Roman"/>
          <w:color w:val="000000"/>
          <w:sz w:val="24"/>
          <w:szCs w:val="28"/>
          <w:lang w:val="fi-FI"/>
        </w:rPr>
        <w:t xml:space="preserve">. </w:t>
      </w:r>
      <w:r>
        <w:rPr>
          <w:rFonts w:ascii="Times New Roman" w:cs="Times New Roman" w:hAnsi="Times New Roman"/>
          <w:color w:val="000000"/>
          <w:sz w:val="24"/>
          <w:szCs w:val="28"/>
          <w:lang w:val="fi-FI"/>
        </w:rPr>
        <w:t>Ha</w:t>
      </w:r>
      <w:r>
        <w:rPr>
          <w:rFonts w:ascii="Times New Roman" w:cs="Times New Roman" w:hAnsi="Times New Roman"/>
          <w:color w:val="000000"/>
          <w:sz w:val="24"/>
          <w:szCs w:val="28"/>
          <w:lang w:val="fi-FI"/>
        </w:rPr>
        <w:t>sil tersebut menunjukkan bahwa</w:t>
      </w:r>
      <w:r>
        <w:rPr>
          <w:rFonts w:ascii="Times New Roman" w:cs="Times New Roman" w:hAnsi="Times New Roman"/>
          <w:color w:val="000000"/>
          <w:sz w:val="24"/>
          <w:szCs w:val="28"/>
          <w:lang w:val="fi-FI"/>
        </w:rPr>
        <w:t xml:space="preserve"> semakin </w:t>
      </w:r>
      <w:r>
        <w:rPr>
          <w:rFonts w:ascii="Times New Roman" w:cs="Times New Roman" w:hAnsi="Times New Roman"/>
          <w:color w:val="000000"/>
          <w:sz w:val="24"/>
          <w:szCs w:val="28"/>
          <w:lang w:val="fi-FI"/>
        </w:rPr>
        <w:t>tinggi nilai</w:t>
      </w:r>
      <w:r>
        <w:rPr>
          <w:rFonts w:ascii="Times New Roman" w:cs="Times New Roman" w:hAnsi="Times New Roman"/>
          <w:color w:val="000000"/>
          <w:sz w:val="24"/>
          <w:szCs w:val="28"/>
          <w:lang w:val="fi-FI"/>
        </w:rPr>
        <w:t xml:space="preserve"> leverage</w:t>
      </w:r>
      <w:r>
        <w:rPr>
          <w:rFonts w:ascii="Times New Roman" w:cs="Times New Roman" w:hAnsi="Times New Roman"/>
          <w:color w:val="000000"/>
          <w:sz w:val="24"/>
          <w:szCs w:val="28"/>
          <w:lang w:val="fi-FI"/>
        </w:rPr>
        <w:t xml:space="preserve"> maka semakin rendah tingkat agresivitas pajak</w:t>
      </w:r>
      <w:r>
        <w:rPr>
          <w:rFonts w:ascii="Times New Roman" w:cs="Times New Roman" w:hAnsi="Times New Roman"/>
          <w:color w:val="000000"/>
          <w:sz w:val="24"/>
          <w:szCs w:val="28"/>
          <w:lang w:val="fi-FI"/>
        </w:rPr>
        <w:t>, karena nilai ETR yang dihasilkan semkain rendah</w:t>
      </w:r>
      <w:r>
        <w:rPr>
          <w:rFonts w:ascii="Times New Roman" w:cs="Times New Roman" w:hAnsi="Times New Roman"/>
          <w:color w:val="000000"/>
          <w:sz w:val="24"/>
          <w:szCs w:val="28"/>
          <w:lang w:val="fi-FI"/>
        </w:rPr>
        <w:t xml:space="preserve">, sehingga dapat disimpulkan bahwa </w:t>
      </w:r>
      <w:r>
        <w:rPr>
          <w:rFonts w:ascii="Times New Roman" w:cs="Times New Roman" w:hAnsi="Times New Roman"/>
          <w:i/>
          <w:iCs/>
          <w:color w:val="000000"/>
          <w:sz w:val="24"/>
          <w:szCs w:val="28"/>
          <w:lang w:val="fi-FI"/>
        </w:rPr>
        <w:t>l</w:t>
      </w:r>
      <w:r>
        <w:rPr>
          <w:rFonts w:ascii="Times New Roman" w:cs="Times New Roman" w:hAnsi="Times New Roman"/>
          <w:i/>
          <w:iCs/>
          <w:color w:val="000000"/>
          <w:sz w:val="24"/>
          <w:szCs w:val="28"/>
          <w:lang w:val="fi-FI"/>
        </w:rPr>
        <w:t>everage</w:t>
      </w:r>
      <w:r>
        <w:rPr>
          <w:rFonts w:ascii="Times New Roman" w:cs="Times New Roman" w:hAnsi="Times New Roman"/>
          <w:color w:val="000000"/>
          <w:sz w:val="24"/>
          <w:szCs w:val="28"/>
          <w:lang w:val="fi-FI"/>
        </w:rPr>
        <w:t xml:space="preserve"> berpengaruh signifikan dan negatif terhdapa agresivitas pajak, H</w:t>
      </w:r>
      <w:r>
        <w:rPr>
          <w:rFonts w:ascii="Times New Roman" w:cs="Times New Roman" w:hAnsi="Times New Roman"/>
          <w:color w:val="000000"/>
          <w:sz w:val="24"/>
          <w:szCs w:val="28"/>
          <w:vertAlign w:val="subscript"/>
          <w:lang w:val="fi-FI"/>
        </w:rPr>
        <w:t>3</w:t>
      </w:r>
      <w:r>
        <w:rPr>
          <w:rFonts w:ascii="Times New Roman" w:cs="Times New Roman" w:hAnsi="Times New Roman"/>
          <w:color w:val="000000"/>
          <w:sz w:val="24"/>
          <w:szCs w:val="28"/>
          <w:lang w:val="fi-FI"/>
        </w:rPr>
        <w:t xml:space="preserve"> ditolak.</w:t>
      </w:r>
    </w:p>
    <w:bookmarkStart w:id="103" w:name="_Toc212726692"/>
    <w:p>
      <w:pPr>
        <w:pStyle w:val="style4121"/>
        <w:rPr/>
      </w:pPr>
      <w:r>
        <w:t>Pembahasan</w:t>
      </w:r>
      <w:r>
        <w:t xml:space="preserve"> dan Hasil Analisis Data</w:t>
      </w:r>
      <w:bookmarkEnd w:id="103"/>
    </w:p>
    <w:bookmarkStart w:id="104" w:name="_Toc212726693"/>
    <w:p>
      <w:pPr>
        <w:pStyle w:val="style4123"/>
        <w:rPr/>
      </w:pPr>
      <w:r>
        <w:t>Pengaruh Ukuran Perusahaan terhadap Agresivitas Paja</w:t>
      </w:r>
      <w:r>
        <w:t>k</w:t>
      </w:r>
      <w:bookmarkEnd w:id="104"/>
    </w:p>
    <w:p>
      <w:pPr>
        <w:pStyle w:val="style0"/>
        <w:spacing w:after="0" w:lineRule="auto" w:line="480"/>
        <w:ind w:firstLine="720"/>
        <w:jc w:val="both"/>
        <w:rPr>
          <w:rFonts w:ascii="Times New Roman" w:cs="Times New Roman" w:hAnsi="Times New Roman"/>
          <w:b/>
          <w:bCs/>
          <w:color w:val="ee0000"/>
          <w:sz w:val="24"/>
          <w:szCs w:val="28"/>
          <w:lang w:val="id-ID"/>
        </w:rPr>
      </w:pPr>
      <w:r>
        <w:rPr>
          <w:rFonts w:ascii="Times New Roman" w:cs="Times New Roman" w:hAnsi="Times New Roman"/>
          <w:color w:val="000000"/>
          <w:sz w:val="24"/>
          <w:szCs w:val="28"/>
          <w:lang w:val="id-ID"/>
        </w:rPr>
        <w:t xml:space="preserve">Berdasarkan </w:t>
      </w:r>
      <w:r>
        <w:rPr>
          <w:rFonts w:ascii="Times New Roman" w:cs="Times New Roman" w:hAnsi="Times New Roman"/>
          <w:color w:val="000000"/>
          <w:sz w:val="24"/>
          <w:szCs w:val="28"/>
          <w:lang w:val="id-ID"/>
        </w:rPr>
        <w:t xml:space="preserve">hasil </w:t>
      </w:r>
      <w:r>
        <w:rPr>
          <w:rFonts w:ascii="Times New Roman" w:cs="Times New Roman" w:hAnsi="Times New Roman"/>
          <w:color w:val="000000"/>
          <w:sz w:val="24"/>
          <w:szCs w:val="28"/>
          <w:lang w:val="id-ID"/>
        </w:rPr>
        <w:t>uji</w:t>
      </w:r>
      <w:r>
        <w:rPr>
          <w:rFonts w:ascii="Times New Roman" w:cs="Times New Roman" w:hAnsi="Times New Roman"/>
          <w:color w:val="000000"/>
          <w:sz w:val="24"/>
          <w:szCs w:val="28"/>
          <w:lang w:val="id-ID"/>
        </w:rPr>
        <w:t xml:space="preserve"> hipotesis pada tabel 4.1</w:t>
      </w:r>
      <w:r>
        <w:rPr>
          <w:rFonts w:ascii="Times New Roman" w:cs="Times New Roman" w:hAnsi="Times New Roman"/>
          <w:color w:val="000000"/>
          <w:sz w:val="24"/>
          <w:szCs w:val="28"/>
          <w:lang w:val="id-ID"/>
        </w:rPr>
        <w:t>2</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dapat </w:t>
      </w:r>
      <w:r>
        <w:rPr>
          <w:rFonts w:ascii="Times New Roman" w:cs="Times New Roman" w:hAnsi="Times New Roman"/>
          <w:color w:val="000000"/>
          <w:sz w:val="24"/>
          <w:szCs w:val="28"/>
          <w:lang w:val="id-ID"/>
        </w:rPr>
        <w:t xml:space="preserve">diketahui </w:t>
      </w:r>
      <w:r>
        <w:rPr>
          <w:rFonts w:ascii="Times New Roman" w:cs="Times New Roman" w:hAnsi="Times New Roman"/>
          <w:color w:val="000000"/>
          <w:sz w:val="24"/>
          <w:szCs w:val="28"/>
          <w:lang w:val="id-ID"/>
        </w:rPr>
        <w:t xml:space="preserve">bahwa </w:t>
      </w:r>
      <w:r>
        <w:rPr>
          <w:rFonts w:ascii="Times New Roman" w:cs="Times New Roman" w:hAnsi="Times New Roman"/>
          <w:color w:val="000000"/>
          <w:sz w:val="24"/>
          <w:szCs w:val="28"/>
          <w:lang w:val="id-ID"/>
        </w:rPr>
        <w:t xml:space="preserve">variabel </w:t>
      </w:r>
      <w:r>
        <w:rPr>
          <w:rFonts w:ascii="Times New Roman" w:cs="Times New Roman" w:hAnsi="Times New Roman"/>
          <w:color w:val="000000"/>
          <w:sz w:val="24"/>
          <w:szCs w:val="28"/>
          <w:lang w:val="id-ID"/>
        </w:rPr>
        <w:t>u</w:t>
      </w:r>
      <w:r>
        <w:rPr>
          <w:rFonts w:ascii="Times New Roman" w:cs="Times New Roman" w:hAnsi="Times New Roman"/>
          <w:color w:val="000000"/>
          <w:sz w:val="24"/>
          <w:szCs w:val="28"/>
          <w:lang w:val="id-ID"/>
        </w:rPr>
        <w:t xml:space="preserve">kuran </w:t>
      </w:r>
      <w:r>
        <w:rPr>
          <w:rFonts w:ascii="Times New Roman" w:cs="Times New Roman" w:hAnsi="Times New Roman"/>
          <w:color w:val="000000"/>
          <w:sz w:val="24"/>
          <w:szCs w:val="28"/>
          <w:lang w:val="id-ID"/>
        </w:rPr>
        <w:t>p</w:t>
      </w:r>
      <w:r>
        <w:rPr>
          <w:rFonts w:ascii="Times New Roman" w:cs="Times New Roman" w:hAnsi="Times New Roman"/>
          <w:color w:val="000000"/>
          <w:sz w:val="24"/>
          <w:szCs w:val="28"/>
          <w:lang w:val="id-ID"/>
        </w:rPr>
        <w:t>erusahaan (X</w:t>
      </w:r>
      <w:r>
        <w:rPr>
          <w:rFonts w:ascii="Times New Roman" w:cs="Times New Roman" w:hAnsi="Times New Roman"/>
          <w:color w:val="000000"/>
          <w:sz w:val="24"/>
          <w:szCs w:val="28"/>
          <w:vertAlign w:val="subscript"/>
          <w:lang w:val="id-ID"/>
        </w:rPr>
        <w:t>1</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yang di</w:t>
      </w:r>
      <w:r>
        <w:rPr>
          <w:rFonts w:ascii="Times New Roman" w:cs="Times New Roman" w:hAnsi="Times New Roman"/>
          <w:color w:val="000000"/>
          <w:sz w:val="24"/>
          <w:szCs w:val="28"/>
          <w:lang w:val="id-ID"/>
        </w:rPr>
        <w:t>proksikan</w:t>
      </w:r>
      <w:r>
        <w:rPr>
          <w:rFonts w:ascii="Times New Roman" w:cs="Times New Roman" w:hAnsi="Times New Roman"/>
          <w:color w:val="000000"/>
          <w:sz w:val="24"/>
          <w:szCs w:val="28"/>
          <w:lang w:val="id-ID"/>
        </w:rPr>
        <w:t xml:space="preserve"> dengan </w:t>
      </w:r>
      <w:r>
        <w:rPr>
          <w:rFonts w:ascii="Times New Roman" w:cs="Times New Roman" w:hAnsi="Times New Roman"/>
          <w:color w:val="000000"/>
          <w:sz w:val="24"/>
          <w:szCs w:val="28"/>
          <w:lang w:val="id-ID"/>
        </w:rPr>
        <w:t xml:space="preserve">Ln (Total Aset) menunjukkan </w:t>
      </w:r>
      <w:r>
        <w:rPr>
          <w:rFonts w:ascii="Times New Roman" w:cs="Times New Roman" w:hAnsi="Times New Roman"/>
          <w:color w:val="000000"/>
          <w:sz w:val="24"/>
          <w:szCs w:val="28"/>
          <w:lang w:val="id-ID"/>
        </w:rPr>
        <w:t xml:space="preserve">nilai koefisien regresi -0,002 dan nilai signifikansi </w:t>
      </w:r>
      <w:r>
        <w:rPr>
          <w:rFonts w:ascii="Times New Roman" w:cs="Times New Roman" w:hAnsi="Times New Roman"/>
          <w:color w:val="000000"/>
          <w:sz w:val="24"/>
          <w:szCs w:val="28"/>
          <w:lang w:val="id-ID"/>
        </w:rPr>
        <w:t>0,30</w:t>
      </w:r>
      <w:r>
        <w:rPr>
          <w:rFonts w:ascii="Times New Roman" w:cs="Times New Roman" w:hAnsi="Times New Roman"/>
          <w:color w:val="000000"/>
          <w:sz w:val="24"/>
          <w:szCs w:val="28"/>
          <w:lang w:val="id-ID"/>
        </w:rPr>
        <w:t xml:space="preserve">1, </w:t>
      </w:r>
      <w:r>
        <w:rPr>
          <w:rFonts w:ascii="Times New Roman" w:cs="Times New Roman" w:hAnsi="Times New Roman"/>
          <w:color w:val="000000"/>
          <w:sz w:val="24"/>
          <w:szCs w:val="28"/>
          <w:lang w:val="id-ID"/>
        </w:rPr>
        <w:t xml:space="preserve">yang mana </w:t>
      </w:r>
      <w:r>
        <w:rPr>
          <w:rFonts w:ascii="Times New Roman" w:cs="Times New Roman" w:hAnsi="Times New Roman"/>
          <w:color w:val="000000"/>
          <w:sz w:val="24"/>
          <w:szCs w:val="28"/>
          <w:lang w:val="id-ID"/>
        </w:rPr>
        <w:t xml:space="preserve">nilai tersebut lebih besar dari tingkat signifikansi </w:t>
      </w:r>
      <w:r>
        <w:rPr>
          <w:rFonts w:ascii="Times New Roman" w:cs="Times New Roman" w:hAnsi="Times New Roman"/>
          <w:color w:val="000000"/>
          <w:sz w:val="24"/>
          <w:szCs w:val="28"/>
          <w:lang w:val="id-ID"/>
        </w:rPr>
        <w:t>5% (α</w:t>
      </w:r>
      <w:r>
        <w:rPr>
          <w:rFonts w:ascii="Times New Roman" w:cs="Times New Roman" w:hAnsi="Times New Roman"/>
          <w:color w:val="000000"/>
          <w:sz w:val="24"/>
          <w:szCs w:val="28"/>
          <w:lang w:val="id-ID"/>
        </w:rPr>
        <w:t xml:space="preserve"> = 0,05), yaitu </w:t>
      </w:r>
      <w:r>
        <w:rPr>
          <w:rFonts w:ascii="Times New Roman" w:cs="Times New Roman" w:hAnsi="Times New Roman"/>
          <w:color w:val="000000"/>
          <w:sz w:val="24"/>
          <w:szCs w:val="28"/>
          <w:lang w:val="id-ID"/>
        </w:rPr>
        <w:t>0,301 &gt; 0,05</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sehingga dapat </w:t>
      </w:r>
      <w:r>
        <w:rPr>
          <w:rFonts w:ascii="Times New Roman" w:cs="Times New Roman" w:hAnsi="Times New Roman"/>
          <w:color w:val="000000"/>
          <w:sz w:val="24"/>
          <w:szCs w:val="28"/>
          <w:lang w:val="id-ID"/>
        </w:rPr>
        <w:t>artikan</w:t>
      </w:r>
      <w:r>
        <w:rPr>
          <w:rFonts w:ascii="Times New Roman" w:cs="Times New Roman" w:hAnsi="Times New Roman"/>
          <w:color w:val="000000"/>
          <w:sz w:val="24"/>
          <w:szCs w:val="28"/>
          <w:lang w:val="id-ID"/>
        </w:rPr>
        <w:t xml:space="preserve"> bahwa</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ukuran perusahaan tidak berpengaruh signifikan terhadap agresivitas pajak</w:t>
      </w:r>
      <w:r>
        <w:rPr>
          <w:rFonts w:ascii="Times New Roman" w:cs="Times New Roman" w:hAnsi="Times New Roman"/>
          <w:color w:val="000000"/>
          <w:sz w:val="24"/>
          <w:szCs w:val="28"/>
          <w:lang w:val="id-ID"/>
        </w:rPr>
        <w:t xml:space="preserve"> meskipun memiliki arah pengaruh</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Artinya, </w:t>
      </w:r>
      <w:r>
        <w:rPr>
          <w:rFonts w:ascii="Times New Roman" w:cs="Times New Roman" w:hAnsi="Times New Roman"/>
          <w:color w:val="000000"/>
          <w:sz w:val="24"/>
          <w:szCs w:val="28"/>
          <w:lang w:val="id-ID"/>
        </w:rPr>
        <w:t xml:space="preserve">besar kecilnya total aset yang dimiliki perusahaan tidak menjadi faktor penentu dalam menentukan </w:t>
      </w:r>
      <w:r>
        <w:rPr>
          <w:rFonts w:ascii="Times New Roman" w:cs="Times New Roman" w:hAnsi="Times New Roman"/>
          <w:color w:val="000000"/>
          <w:sz w:val="24"/>
          <w:szCs w:val="28"/>
          <w:lang w:val="id-ID"/>
        </w:rPr>
        <w:t>tingkat kecenderungan perusahaan melakukan tindakan agresivitas pajak.</w:t>
      </w:r>
      <w:r>
        <w:rPr>
          <w:rFonts w:ascii="Times New Roman" w:cs="Times New Roman" w:hAnsi="Times New Roman"/>
          <w:color w:val="000000"/>
          <w:sz w:val="24"/>
          <w:szCs w:val="28"/>
          <w:lang w:val="id-ID"/>
        </w:rPr>
        <w:t xml:space="preserve"> Hasil penelitian ini sejalan dengan penelitian </w:t>
      </w:r>
      <w:r>
        <w:rPr>
          <w:rFonts w:ascii="Times New Roman" w:cs="Times New Roman" w:hAnsi="Times New Roman"/>
          <w:color w:val="000000"/>
          <w:sz w:val="24"/>
          <w:szCs w:val="28"/>
          <w:lang w:val="id-ID"/>
        </w:rPr>
        <w:fldChar w:fldCharType="begin"/>
      </w:r>
      <w:r>
        <w:rPr>
          <w:rFonts w:ascii="Times New Roman" w:cs="Times New Roman" w:hAnsi="Times New Roman"/>
          <w:color w:val="000000"/>
          <w:sz w:val="24"/>
          <w:szCs w:val="28"/>
          <w:lang w:val="id-ID"/>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Pajak","type":"article-journal","volume":"10"},"uris":["http://www.mendeley.com/documents/?uuid=57cd99db-b5d9-4fa9-b4ca-1bcbd4943ba3"]}],"mendeley":{"formattedCitation":"(Herlinda &amp; Rahmawati, 2021)","manualFormatting":" Herlinda &amp; Rahmawati (2021)","plainTextFormattedCitation":"(Herlinda &amp; Rahmawati, 2021)","previouslyFormattedCitation":"(Herlinda &amp; Rahmawati, 2021)"},"properties":{"noteIndex":0},"schema":"https://github.com/citation-style-language/schema/raw/master/csl-citation.json"}</w:instrText>
      </w:r>
      <w:r>
        <w:rPr>
          <w:rFonts w:ascii="Times New Roman" w:cs="Times New Roman" w:hAnsi="Times New Roman"/>
          <w:color w:val="000000"/>
          <w:sz w:val="24"/>
          <w:szCs w:val="28"/>
          <w:lang w:val="id-ID"/>
        </w:rPr>
        <w:fldChar w:fldCharType="separate"/>
      </w:r>
      <w:r>
        <w:rPr>
          <w:rFonts w:ascii="Times New Roman" w:cs="Times New Roman" w:hAnsi="Times New Roman"/>
          <w:noProof/>
          <w:color w:val="000000"/>
          <w:sz w:val="24"/>
          <w:szCs w:val="28"/>
          <w:lang w:val="id-ID"/>
        </w:rPr>
        <w:t xml:space="preserve"> </w:t>
      </w:r>
      <w:r>
        <w:rPr>
          <w:rFonts w:ascii="Times New Roman" w:cs="Times New Roman" w:hAnsi="Times New Roman"/>
          <w:noProof/>
          <w:color w:val="000000"/>
          <w:sz w:val="24"/>
          <w:szCs w:val="28"/>
          <w:lang w:val="id-ID"/>
        </w:rPr>
        <w:t>Herlinda &amp; Rahmawati</w:t>
      </w:r>
      <w:r>
        <w:rPr>
          <w:rFonts w:ascii="Times New Roman" w:cs="Times New Roman" w:hAnsi="Times New Roman"/>
          <w:noProof/>
          <w:color w:val="000000"/>
          <w:sz w:val="24"/>
          <w:szCs w:val="28"/>
          <w:lang w:val="id-ID"/>
        </w:rPr>
        <w:t xml:space="preserve"> (</w:t>
      </w:r>
      <w:r>
        <w:rPr>
          <w:rFonts w:ascii="Times New Roman" w:cs="Times New Roman" w:hAnsi="Times New Roman"/>
          <w:noProof/>
          <w:color w:val="000000"/>
          <w:sz w:val="24"/>
          <w:szCs w:val="28"/>
          <w:lang w:val="id-ID"/>
        </w:rPr>
        <w:t>2021)</w:t>
      </w:r>
      <w:r>
        <w:rPr>
          <w:rFonts w:ascii="Times New Roman" w:cs="Times New Roman" w:hAnsi="Times New Roman"/>
          <w:color w:val="000000"/>
          <w:sz w:val="24"/>
          <w:szCs w:val="28"/>
          <w:lang w:val="id-ID"/>
        </w:rPr>
        <w:fldChar w:fldCharType="end"/>
      </w:r>
      <w:r>
        <w:rPr>
          <w:rFonts w:ascii="Times New Roman" w:cs="Times New Roman" w:hAnsi="Times New Roman"/>
          <w:color w:val="000000"/>
          <w:sz w:val="24"/>
          <w:szCs w:val="28"/>
          <w:lang w:val="id-ID"/>
        </w:rPr>
        <w:t xml:space="preserve"> dan</w:t>
      </w:r>
      <w:r>
        <w:rPr>
          <w:rFonts w:ascii="Times New Roman" w:cs="Times New Roman" w:hAnsi="Times New Roman"/>
          <w:color w:val="000000"/>
          <w:sz w:val="24"/>
          <w:szCs w:val="28"/>
          <w:lang w:val="id-ID"/>
        </w:rPr>
        <w:fldChar w:fldCharType="begin"/>
      </w:r>
      <w:r>
        <w:rPr>
          <w:rFonts w:ascii="Times New Roman" w:cs="Times New Roman" w:hAnsi="Times New Roman"/>
          <w:color w:val="000000"/>
          <w:sz w:val="24"/>
          <w:szCs w:val="28"/>
          <w:lang w:val="id-ID"/>
        </w:rPr>
        <w:instrText>ADDIN CSL_CITATION {"citationItems":[{"id":"ITEM-1","itemData":{"DOI":"10.33087/jiubj.v20i2.913","ISSN":"1411-8939","abstract":"The biggest source of state income comes from taxes. So the Indonesian government continues to strive to improve tax revenue optimization measures to maximize revenue from the tax sector. But until now many citizens still consider tax as a burden. The company or entity still considers tax as an expense that will reduce the company's net profit. Taxpayers will tend to look for ways to reduce the tax they pay, both legally and illegally, one of which is the practice of tax avoidance Tax avoidance is a complex and unique problem because on one hand tax avoidance does not violate the law, on the other hand tax avoidance is not wanted by the government because it reduces income for the country. The purpose of this study is to analyze the effect of profitability, leverage, the proportion of independent commissioners, institutional ownership, and company size, on tax avoidance. The population of this research is the entire manufacturing company registered in indonesia stock exchange (BEI ) 2014-2018 during the period.A method of sampling nonprobability using methods with techniques of sampling purposive sampling .The technique of analysis of data using the test is the classic normality, multikolinieritas, heteroskedastisitas test, and autokorelasi test. Testing the hypothesis of the use of regression analysis double. The results of the study show that there is an influence between profitability and the proportion of independent commissioners on tax avoidance, while the variable leverage, institutional ownership and firm size do not show an influence on tax avoidance.","author":[{"dropping-particle":"","family":"Sari","given":"","non-dropping-particle":"","parse-names":false,"suffix":""},{"dropping-particle":"","family":"Luthan","given":"Elvira","non-dropping-particle":"","parse-names":false,"suffix":""},{"dropping-particle":"","family":"Syafriyeni","given":"Nini","non-dropping-particle":"","parse-names":false,"suffix":""}],"container-title":"Jurnal Ilmiah Universitas Batanghari Jambi","id":"ITEM-1","issue":"2","issued":{"date-parts":[["2020"]]},"page":"376","title":"Pengaruh Profitabilitas, Leverage, Komisaris Independen, Kepemilikan Institusional, dan Ukuran Perusahaan terhadap Penghindaran Pajak pada Perusahaan Manufaktur yang Terdaftar di Bursa Efek Indonesia pada Tahun 2014-2018","type":"article-journal","volume":"20"},"uris":["http://www.mendeley.com/documents/?uuid=346440f3-4c32-45fa-a7fa-07360307f859"]}],"mendeley":{"formattedCitation":"(Sari et al., 2020)","manualFormatting":" Sari et al., (2020)","plainTextFormattedCitation":"(Sari et al., 2020)","previouslyFormattedCitation":"(Sari et al., 2020)"},"properties":{"noteIndex":0},"schema":"https://github.com/citation-style-language/schema/raw/master/csl-citation.json"}</w:instrText>
      </w:r>
      <w:r>
        <w:rPr>
          <w:rFonts w:ascii="Times New Roman" w:cs="Times New Roman" w:hAnsi="Times New Roman"/>
          <w:color w:val="000000"/>
          <w:sz w:val="24"/>
          <w:szCs w:val="28"/>
          <w:lang w:val="id-ID"/>
        </w:rPr>
        <w:fldChar w:fldCharType="separate"/>
      </w:r>
      <w:r>
        <w:rPr>
          <w:rFonts w:ascii="Times New Roman" w:cs="Times New Roman" w:hAnsi="Times New Roman"/>
          <w:noProof/>
          <w:color w:val="000000"/>
          <w:sz w:val="24"/>
          <w:szCs w:val="28"/>
          <w:lang w:val="id-ID"/>
        </w:rPr>
        <w:t xml:space="preserve"> </w:t>
      </w:r>
      <w:r>
        <w:rPr>
          <w:rFonts w:ascii="Times New Roman" w:cs="Times New Roman" w:hAnsi="Times New Roman"/>
          <w:noProof/>
          <w:color w:val="000000"/>
          <w:sz w:val="24"/>
          <w:szCs w:val="28"/>
          <w:lang w:val="id-ID"/>
        </w:rPr>
        <w:t xml:space="preserve">Sari </w:t>
      </w:r>
      <w:r>
        <w:rPr>
          <w:rFonts w:ascii="Times New Roman" w:cs="Times New Roman" w:hAnsi="Times New Roman"/>
          <w:i/>
          <w:iCs/>
          <w:noProof/>
          <w:color w:val="000000"/>
          <w:sz w:val="24"/>
          <w:szCs w:val="28"/>
          <w:lang w:val="id-ID"/>
        </w:rPr>
        <w:t>et al</w:t>
      </w:r>
      <w:r>
        <w:rPr>
          <w:rFonts w:ascii="Times New Roman" w:cs="Times New Roman" w:hAnsi="Times New Roman"/>
          <w:noProof/>
          <w:color w:val="000000"/>
          <w:sz w:val="24"/>
          <w:szCs w:val="28"/>
          <w:lang w:val="id-ID"/>
        </w:rPr>
        <w:t xml:space="preserve">., </w:t>
      </w:r>
      <w:r>
        <w:rPr>
          <w:rFonts w:ascii="Times New Roman" w:cs="Times New Roman" w:hAnsi="Times New Roman"/>
          <w:noProof/>
          <w:color w:val="000000"/>
          <w:sz w:val="24"/>
          <w:szCs w:val="28"/>
          <w:lang w:val="id-ID"/>
        </w:rPr>
        <w:t>(</w:t>
      </w:r>
      <w:r>
        <w:rPr>
          <w:rFonts w:ascii="Times New Roman" w:cs="Times New Roman" w:hAnsi="Times New Roman"/>
          <w:noProof/>
          <w:color w:val="000000"/>
          <w:sz w:val="24"/>
          <w:szCs w:val="28"/>
          <w:lang w:val="id-ID"/>
        </w:rPr>
        <w:t>2020)</w:t>
      </w:r>
      <w:r>
        <w:rPr>
          <w:rFonts w:ascii="Times New Roman" w:cs="Times New Roman" w:hAnsi="Times New Roman"/>
          <w:color w:val="000000"/>
          <w:sz w:val="24"/>
          <w:szCs w:val="28"/>
          <w:lang w:val="id-ID"/>
        </w:rPr>
        <w:fldChar w:fldCharType="end"/>
      </w:r>
      <w:r>
        <w:rPr>
          <w:rFonts w:ascii="Times New Roman" w:cs="Times New Roman" w:hAnsi="Times New Roman"/>
          <w:color w:val="000000"/>
          <w:sz w:val="24"/>
          <w:szCs w:val="28"/>
          <w:lang w:val="id-ID"/>
        </w:rPr>
        <w:t>, yang menyatakan bahwa ukuran perusahaan tidak berpengaruh signifikan terhadap agresivitas pajak.</w:t>
      </w:r>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 xml:space="preserve">Kondisi ini </w:t>
      </w:r>
      <w:r>
        <w:rPr>
          <w:rFonts w:ascii="Times New Roman" w:cs="Times New Roman" w:hAnsi="Times New Roman"/>
          <w:color w:val="000000"/>
          <w:sz w:val="24"/>
          <w:szCs w:val="28"/>
          <w:lang w:val="id-ID"/>
        </w:rPr>
        <w:t>disebabkan karena s</w:t>
      </w:r>
      <w:r>
        <w:rPr>
          <w:rFonts w:ascii="Times New Roman" w:cs="Times New Roman" w:hAnsi="Times New Roman"/>
          <w:color w:val="000000"/>
          <w:sz w:val="24"/>
          <w:szCs w:val="28"/>
          <w:lang w:val="id-ID"/>
        </w:rPr>
        <w:t xml:space="preserve">emakin besar total aset </w:t>
      </w:r>
      <w:r>
        <w:rPr>
          <w:rFonts w:ascii="Times New Roman" w:cs="Times New Roman" w:hAnsi="Times New Roman"/>
          <w:color w:val="000000"/>
          <w:sz w:val="24"/>
          <w:szCs w:val="28"/>
          <w:lang w:val="id-ID"/>
        </w:rPr>
        <w:t xml:space="preserve">yang dimiliki, perusahaaan cenderung patuh terhadap pajak </w:t>
      </w:r>
      <w:r>
        <w:rPr>
          <w:rFonts w:ascii="Times New Roman" w:cs="Times New Roman" w:hAnsi="Times New Roman"/>
          <w:color w:val="000000"/>
          <w:sz w:val="24"/>
          <w:szCs w:val="28"/>
          <w:lang w:val="id-ID"/>
        </w:rPr>
        <w:t xml:space="preserve">demi menjaga reputasi dan kredibilitasnya dimata investor maupun konsumen. </w:t>
      </w:r>
      <w:r>
        <w:rPr>
          <w:rFonts w:ascii="Times New Roman" w:cs="Times New Roman" w:hAnsi="Times New Roman"/>
          <w:color w:val="000000"/>
          <w:sz w:val="24"/>
          <w:szCs w:val="28"/>
          <w:lang w:val="id-ID"/>
        </w:rPr>
        <w:t xml:space="preserve">Selain itu, perusahaan besar biasanya lebih diawasai oleh regulator </w:t>
      </w:r>
      <w:r>
        <w:rPr>
          <w:rFonts w:ascii="Times New Roman" w:cs="Times New Roman" w:hAnsi="Times New Roman"/>
          <w:color w:val="000000"/>
          <w:sz w:val="24"/>
          <w:szCs w:val="28"/>
          <w:lang w:val="id-ID"/>
        </w:rPr>
        <w:t xml:space="preserve">dan memiliki kewajiban pelaporan yang </w:t>
      </w:r>
      <w:r>
        <w:rPr>
          <w:rFonts w:ascii="Times New Roman" w:cs="Times New Roman" w:hAnsi="Times New Roman"/>
          <w:color w:val="000000"/>
          <w:sz w:val="24"/>
          <w:szCs w:val="28"/>
          <w:lang w:val="id-ID"/>
        </w:rPr>
        <w:t>lebih kompleks,</w:t>
      </w:r>
      <w:r>
        <w:rPr>
          <w:rFonts w:ascii="Times New Roman" w:cs="Times New Roman" w:hAnsi="Times New Roman"/>
          <w:color w:val="ee0000"/>
          <w:sz w:val="24"/>
          <w:szCs w:val="28"/>
          <w:lang w:val="id-ID"/>
        </w:rPr>
        <w:t xml:space="preserve"> </w:t>
      </w:r>
      <w:r>
        <w:rPr>
          <w:rFonts w:ascii="Times New Roman" w:cs="Times New Roman" w:hAnsi="Times New Roman"/>
          <w:color w:val="000000"/>
          <w:sz w:val="24"/>
          <w:szCs w:val="28"/>
          <w:lang w:val="id-ID"/>
        </w:rPr>
        <w:t xml:space="preserve">sehingga tidak memiliki ruang </w:t>
      </w:r>
      <w:r>
        <w:rPr>
          <w:rFonts w:ascii="Times New Roman" w:cs="Times New Roman" w:hAnsi="Times New Roman"/>
          <w:color w:val="000000"/>
          <w:sz w:val="24"/>
          <w:szCs w:val="28"/>
          <w:lang w:val="id-ID"/>
        </w:rPr>
        <w:t>untuk melakukan tindakan agresivitas pajak</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hasil penelitian </w:t>
      </w:r>
      <w:r>
        <w:rPr>
          <w:rFonts w:ascii="Times New Roman" w:cs="Times New Roman" w:hAnsi="Times New Roman"/>
          <w:color w:val="000000"/>
          <w:sz w:val="24"/>
          <w:szCs w:val="28"/>
          <w:lang w:val="id-ID"/>
        </w:rPr>
        <w:fldChar w:fldCharType="begin"/>
      </w:r>
      <w:r>
        <w:rPr>
          <w:rFonts w:ascii="Times New Roman" w:cs="Times New Roman" w:hAnsi="Times New Roman"/>
          <w:color w:val="000000"/>
          <w:sz w:val="24"/>
          <w:szCs w:val="28"/>
          <w:lang w:val="id-ID"/>
        </w:rPr>
        <w:instrText>ADDIN CSL_CITATION {"citationItems":[{"id":"ITEM-1","itemData":{"DOI":"10.33087/jiubj.v20i2.913","ISSN":"1411-8939","abstract":"The biggest source of state income comes from taxes. So the Indonesian government continues to strive to improve tax revenue optimization measures to maximize revenue from the tax sector. But until now many citizens still consider tax as a burden. The company or entity still considers tax as an expense that will reduce the company's net profit. Taxpayers will tend to look for ways to reduce the tax they pay, both legally and illegally, one of which is the practice of tax avoidance Tax avoidance is a complex and unique problem because on one hand tax avoidance does not violate the law, on the other hand tax avoidance is not wanted by the government because it reduces income for the country. The purpose of this study is to analyze the effect of profitability, leverage, the proportion of independent commissioners, institutional ownership, and company size, on tax avoidance. The population of this research is the entire manufacturing company registered in indonesia stock exchange (BEI ) 2014-2018 during the period.A method of sampling nonprobability using methods with techniques of sampling purposive sampling .The technique of analysis of data using the test is the classic normality, multikolinieritas, heteroskedastisitas test, and autokorelasi test. Testing the hypothesis of the use of regression analysis double. The results of the study show that there is an influence between profitability and the proportion of independent commissioners on tax avoidance, while the variable leverage, institutional ownership and firm size do not show an influence on tax avoidance.","author":[{"dropping-particle":"","family":"Sari","given":"","non-dropping-particle":"","parse-names":false,"suffix":""},{"dropping-particle":"","family":"Luthan","given":"Elvira","non-dropping-particle":"","parse-names":false,"suffix":""},{"dropping-particle":"","family":"Syafriyeni","given":"Nini","non-dropping-particle":"","parse-names":false,"suffix":""}],"container-title":"Jurnal Ilmiah Universitas Batanghari Jambi","id":"ITEM-1","issue":"2","issued":{"date-parts":[["2020"]]},"page":"376","title":"Pengaruh Profitabilitas, Leverage, Komisaris Independen, Kepemilikan Institusional, dan Ukuran Perusahaan terhadap Penghindaran Pajak pada Perusahaan Manufaktur yang Terdaftar di Bursa Efek Indonesia pada Tahun 2014-2018","type":"article-journal","volume":"20"},"uris":["http://www.mendeley.com/documents/?uuid=346440f3-4c32-45fa-a7fa-07360307f859"]}],"mendeley":{"formattedCitation":"(Sari et al., 2020)","manualFormatting":" Sari et al., (2020)","plainTextFormattedCitation":"(Sari et al., 2020)","previouslyFormattedCitation":"(Sari et al., 2020)"},"properties":{"noteIndex":0},"schema":"https://github.com/citation-style-language/schema/raw/master/csl-citation.json"}</w:instrText>
      </w:r>
      <w:r>
        <w:rPr>
          <w:rFonts w:ascii="Times New Roman" w:cs="Times New Roman" w:hAnsi="Times New Roman"/>
          <w:color w:val="000000"/>
          <w:sz w:val="24"/>
          <w:szCs w:val="28"/>
          <w:lang w:val="id-ID"/>
        </w:rPr>
        <w:fldChar w:fldCharType="separate"/>
      </w:r>
      <w:r>
        <w:rPr>
          <w:rFonts w:ascii="Times New Roman" w:cs="Times New Roman" w:hAnsi="Times New Roman"/>
          <w:noProof/>
          <w:color w:val="000000"/>
          <w:sz w:val="24"/>
          <w:szCs w:val="28"/>
          <w:lang w:val="id-ID"/>
        </w:rPr>
        <w:t xml:space="preserve"> </w:t>
      </w:r>
      <w:r>
        <w:rPr>
          <w:rFonts w:ascii="Times New Roman" w:cs="Times New Roman" w:hAnsi="Times New Roman"/>
          <w:noProof/>
          <w:color w:val="000000"/>
          <w:sz w:val="24"/>
          <w:szCs w:val="28"/>
          <w:lang w:val="id-ID"/>
        </w:rPr>
        <w:t xml:space="preserve">Sari et al., </w:t>
      </w:r>
      <w:r>
        <w:rPr>
          <w:rFonts w:ascii="Times New Roman" w:cs="Times New Roman" w:hAnsi="Times New Roman"/>
          <w:noProof/>
          <w:color w:val="000000"/>
          <w:sz w:val="24"/>
          <w:szCs w:val="28"/>
          <w:lang w:val="id-ID"/>
        </w:rPr>
        <w:t>(</w:t>
      </w:r>
      <w:r>
        <w:rPr>
          <w:rFonts w:ascii="Times New Roman" w:cs="Times New Roman" w:hAnsi="Times New Roman"/>
          <w:noProof/>
          <w:color w:val="000000"/>
          <w:sz w:val="24"/>
          <w:szCs w:val="28"/>
          <w:lang w:val="id-ID"/>
        </w:rPr>
        <w:t>2020)</w:t>
      </w:r>
      <w:r>
        <w:rPr>
          <w:rFonts w:ascii="Times New Roman" w:cs="Times New Roman" w:hAnsi="Times New Roman"/>
          <w:color w:val="000000"/>
          <w:sz w:val="24"/>
          <w:szCs w:val="28"/>
          <w:lang w:val="id-ID"/>
        </w:rPr>
        <w:fldChar w:fldCharType="end"/>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juga mengatakan bahwa p</w:t>
      </w:r>
      <w:r>
        <w:rPr>
          <w:rFonts w:ascii="Times New Roman" w:cs="Times New Roman" w:hAnsi="Times New Roman"/>
          <w:color w:val="000000"/>
          <w:sz w:val="24"/>
          <w:szCs w:val="28"/>
          <w:lang w:val="id-ID"/>
        </w:rPr>
        <w:t>erusahaan tidak ingin menghadapi pemeriksaan atau sanksi yang dapat merusak reputasi</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dalam jangka panjang. Perusahaa</w:t>
      </w:r>
      <w:r>
        <w:rPr>
          <w:rFonts w:ascii="Times New Roman" w:cs="Times New Roman" w:hAnsi="Times New Roman"/>
          <w:color w:val="000000"/>
          <w:sz w:val="24"/>
          <w:szCs w:val="28"/>
          <w:lang w:val="id-ID"/>
        </w:rPr>
        <w:t>n</w:t>
      </w:r>
      <w:r>
        <w:rPr>
          <w:rFonts w:ascii="Times New Roman" w:cs="Times New Roman" w:hAnsi="Times New Roman"/>
          <w:color w:val="000000"/>
          <w:sz w:val="24"/>
          <w:szCs w:val="28"/>
          <w:lang w:val="id-ID"/>
        </w:rPr>
        <w:t xml:space="preserve"> diawasi oleh fiskus karena mengikuti peraturan perpajakan dan membayar pajak yang sesuai dengan peraturan.</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Hal ini juga didukung </w:t>
      </w:r>
      <w:r>
        <w:rPr>
          <w:rFonts w:ascii="Times New Roman" w:cs="Times New Roman" w:hAnsi="Times New Roman"/>
          <w:color w:val="000000"/>
          <w:sz w:val="24"/>
          <w:szCs w:val="28"/>
          <w:lang w:val="id-ID"/>
        </w:rPr>
        <w:fldChar w:fldCharType="begin"/>
      </w:r>
      <w:r>
        <w:rPr>
          <w:rFonts w:ascii="Times New Roman" w:cs="Times New Roman" w:hAnsi="Times New Roman"/>
          <w:color w:val="000000"/>
          <w:sz w:val="24"/>
          <w:szCs w:val="28"/>
          <w:lang w:val="id-ID"/>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Pajak","type":"article-journal","volume":"10"},"uris":["http://www.mendeley.com/documents/?uuid=57cd99db-b5d9-4fa9-b4ca-1bcbd4943ba3"]}],"mendeley":{"formattedCitation":"(Herlinda &amp; Rahmawati, 2021)","manualFormatting":" Herlinda &amp; Rahmawati ","plainTextFormattedCitation":"(Herlinda &amp; Rahmawati, 2021)","previouslyFormattedCitation":"(Herlinda &amp; Rahmawati, 2021)"},"properties":{"noteIndex":0},"schema":"https://github.com/citation-style-language/schema/raw/master/csl-citation.json"}</w:instrText>
      </w:r>
      <w:r>
        <w:rPr>
          <w:rFonts w:ascii="Times New Roman" w:cs="Times New Roman" w:hAnsi="Times New Roman"/>
          <w:color w:val="000000"/>
          <w:sz w:val="24"/>
          <w:szCs w:val="28"/>
          <w:lang w:val="id-ID"/>
        </w:rPr>
        <w:fldChar w:fldCharType="separate"/>
      </w:r>
      <w:r>
        <w:rPr>
          <w:rFonts w:ascii="Times New Roman" w:cs="Times New Roman" w:hAnsi="Times New Roman"/>
          <w:noProof/>
          <w:color w:val="000000"/>
          <w:sz w:val="24"/>
          <w:szCs w:val="28"/>
          <w:lang w:val="id-ID"/>
        </w:rPr>
        <w:t xml:space="preserve"> </w:t>
      </w:r>
      <w:r>
        <w:rPr>
          <w:rFonts w:ascii="Times New Roman" w:cs="Times New Roman" w:hAnsi="Times New Roman"/>
          <w:noProof/>
          <w:color w:val="000000"/>
          <w:sz w:val="24"/>
          <w:szCs w:val="28"/>
          <w:lang w:val="id-ID"/>
        </w:rPr>
        <w:t>Herlinda &amp; Rahmawati</w:t>
      </w:r>
      <w:r>
        <w:rPr>
          <w:rFonts w:ascii="Times New Roman" w:cs="Times New Roman" w:hAnsi="Times New Roman"/>
          <w:noProof/>
          <w:color w:val="000000"/>
          <w:sz w:val="24"/>
          <w:szCs w:val="28"/>
          <w:lang w:val="id-ID"/>
        </w:rPr>
        <w:t xml:space="preserve"> </w:t>
      </w:r>
      <w:r>
        <w:rPr>
          <w:rFonts w:ascii="Times New Roman" w:cs="Times New Roman" w:hAnsi="Times New Roman"/>
          <w:color w:val="000000"/>
          <w:sz w:val="24"/>
          <w:szCs w:val="28"/>
          <w:lang w:val="id-ID"/>
        </w:rPr>
        <w:fldChar w:fldCharType="end"/>
      </w:r>
      <w:r>
        <w:rPr>
          <w:rFonts w:ascii="Times New Roman" w:cs="Times New Roman" w:hAnsi="Times New Roman"/>
          <w:color w:val="000000"/>
          <w:sz w:val="24"/>
          <w:szCs w:val="28"/>
          <w:lang w:val="id-ID"/>
        </w:rPr>
        <w:t xml:space="preserve">yang </w:t>
      </w:r>
      <w:r>
        <w:rPr>
          <w:rFonts w:ascii="Times New Roman" w:cs="Times New Roman" w:hAnsi="Times New Roman"/>
          <w:color w:val="000000"/>
          <w:sz w:val="24"/>
          <w:szCs w:val="28"/>
          <w:lang w:val="id-ID"/>
        </w:rPr>
        <w:t xml:space="preserve">menyatakan bahwa perusahaan dengan skala yang besar memiliki banyak aktivitas yang dilakukan sehingga dapat menaikkan beban pajak. Perusahaan dengan dengan aset besar mendapat perhatian pemerintah, sehingga memiliki sedikit ruang untuk melakukan tindakan agresivitas pajak, sehingga manajer perusahaan akan melaporkan kondisi laporan keuangan dengan lebih akurat. </w:t>
      </w:r>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Hasil tersebut bertentangan</w:t>
      </w:r>
      <w:r>
        <w:rPr>
          <w:rFonts w:ascii="Times New Roman" w:cs="Times New Roman" w:hAnsi="Times New Roman"/>
          <w:color w:val="000000"/>
          <w:sz w:val="24"/>
          <w:szCs w:val="28"/>
          <w:lang w:val="id-ID"/>
        </w:rPr>
        <w:t xml:space="preserve"> dengan teori keagenan, yang menyatakan bahwa </w:t>
      </w:r>
      <w:r>
        <w:rPr>
          <w:rFonts w:ascii="Times New Roman" w:cs="Times New Roman" w:hAnsi="Times New Roman"/>
          <w:color w:val="000000"/>
          <w:sz w:val="24"/>
          <w:szCs w:val="28"/>
          <w:lang w:val="id-ID"/>
        </w:rPr>
        <w:t>perusahaan besar cenderung memiliki struktur organisasi yang kompleks</w:t>
      </w:r>
      <w:r>
        <w:rPr>
          <w:rFonts w:ascii="Times New Roman" w:cs="Times New Roman" w:hAnsi="Times New Roman"/>
          <w:color w:val="000000"/>
          <w:sz w:val="24"/>
          <w:szCs w:val="28"/>
          <w:lang w:val="id-ID"/>
        </w:rPr>
        <w:t>, m</w:t>
      </w:r>
      <w:r>
        <w:rPr>
          <w:rFonts w:ascii="Times New Roman" w:cs="Times New Roman" w:hAnsi="Times New Roman"/>
          <w:color w:val="000000"/>
          <w:sz w:val="24"/>
          <w:szCs w:val="28"/>
          <w:lang w:val="id-ID"/>
        </w:rPr>
        <w:t>emiliki sistem yang lebih terstruktur</w:t>
      </w:r>
      <w:r>
        <w:rPr>
          <w:rFonts w:ascii="Times New Roman" w:cs="Times New Roman" w:hAnsi="Times New Roman"/>
          <w:color w:val="000000"/>
          <w:sz w:val="24"/>
          <w:szCs w:val="28"/>
          <w:lang w:val="id-ID"/>
        </w:rPr>
        <w:t>, tingkat asimetri informasi yang tinggi serta memiliki sumber daya yang besar</w:t>
      </w:r>
      <w:r>
        <w:rPr>
          <w:rFonts w:ascii="Times New Roman" w:cs="Times New Roman" w:hAnsi="Times New Roman"/>
          <w:color w:val="000000"/>
          <w:sz w:val="24"/>
          <w:szCs w:val="28"/>
          <w:lang w:val="id-ID"/>
        </w:rPr>
        <w:t>, sehingga memiliki kencenderungan lebih besar untuk melakukan tindakan agresivitas pajak</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fldChar w:fldCharType="begin"/>
      </w:r>
      <w:r>
        <w:rPr>
          <w:rFonts w:ascii="Times New Roman" w:cs="Times New Roman" w:hAnsi="Times New Roman"/>
          <w:color w:val="000000"/>
          <w:sz w:val="24"/>
          <w:szCs w:val="28"/>
          <w:lang w:val="id-ID"/>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lang w:val="id-ID"/>
        </w:rPr>
        <w:fldChar w:fldCharType="separate"/>
      </w:r>
      <w:r>
        <w:rPr>
          <w:rFonts w:ascii="Times New Roman" w:cs="Times New Roman" w:hAnsi="Times New Roman"/>
          <w:noProof/>
          <w:color w:val="000000"/>
          <w:sz w:val="24"/>
          <w:szCs w:val="28"/>
          <w:lang w:val="id-ID"/>
        </w:rPr>
        <w:t>(Jensen &amp; Meckling, 1976)</w:t>
      </w:r>
      <w:r>
        <w:rPr>
          <w:rFonts w:ascii="Times New Roman" w:cs="Times New Roman" w:hAnsi="Times New Roman"/>
          <w:color w:val="000000"/>
          <w:sz w:val="24"/>
          <w:szCs w:val="28"/>
          <w:lang w:val="id-ID"/>
        </w:rPr>
        <w:fldChar w:fldCharType="end"/>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Dalam pendangan teori keagenan</w:t>
      </w:r>
      <w:r>
        <w:rPr>
          <w:rFonts w:ascii="Times New Roman" w:cs="Times New Roman" w:hAnsi="Times New Roman"/>
          <w:color w:val="000000"/>
          <w:sz w:val="24"/>
          <w:szCs w:val="28"/>
          <w:lang w:val="id-ID"/>
        </w:rPr>
        <w:t>, manajer sebagai agen memiliki dorongan untuk memanfaatkan ukuran perusahaan yang besar guna mengambil kebijakan</w:t>
      </w:r>
      <w:r>
        <w:rPr>
          <w:rFonts w:ascii="Times New Roman" w:cs="Times New Roman" w:hAnsi="Times New Roman"/>
          <w:color w:val="000000"/>
          <w:sz w:val="24"/>
          <w:szCs w:val="28"/>
          <w:lang w:val="id-ID"/>
        </w:rPr>
        <w:t xml:space="preserve"> yang menguntungkan dirinya dengan cara menekan beban pajak perusahaan</w:t>
      </w:r>
      <w:r>
        <w:rPr>
          <w:rFonts w:ascii="Times New Roman" w:cs="Times New Roman" w:hAnsi="Times New Roman"/>
          <w:color w:val="000000"/>
          <w:sz w:val="24"/>
          <w:szCs w:val="28"/>
          <w:lang w:val="id-ID"/>
        </w:rPr>
        <w:t>.</w:t>
      </w:r>
    </w:p>
    <w:bookmarkStart w:id="105" w:name="_Toc212726694"/>
    <w:p>
      <w:pPr>
        <w:pStyle w:val="style4123"/>
        <w:spacing w:after="0"/>
        <w:rPr/>
      </w:pPr>
      <w:r>
        <w:t>Pengaruh Profitabilitas terhadap Agresivitas Pajak</w:t>
      </w:r>
      <w:bookmarkEnd w:id="105"/>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 xml:space="preserve">Pengujian </w:t>
      </w:r>
      <w:r>
        <w:rPr>
          <w:rFonts w:ascii="Times New Roman" w:cs="Times New Roman" w:hAnsi="Times New Roman"/>
          <w:color w:val="000000"/>
          <w:sz w:val="24"/>
          <w:szCs w:val="28"/>
          <w:lang w:val="id-ID"/>
        </w:rPr>
        <w:t>h</w:t>
      </w:r>
      <w:r>
        <w:rPr>
          <w:rFonts w:ascii="Times New Roman" w:cs="Times New Roman" w:hAnsi="Times New Roman"/>
          <w:color w:val="000000"/>
          <w:sz w:val="24"/>
          <w:szCs w:val="28"/>
          <w:lang w:val="id-ID"/>
        </w:rPr>
        <w:t xml:space="preserve">ipotesis kedua </w:t>
      </w:r>
      <w:r>
        <w:rPr>
          <w:rFonts w:ascii="Times New Roman" w:cs="Times New Roman" w:hAnsi="Times New Roman"/>
          <w:color w:val="000000"/>
          <w:sz w:val="24"/>
          <w:szCs w:val="28"/>
          <w:lang w:val="id-ID"/>
        </w:rPr>
        <w:t>me</w:t>
      </w:r>
      <w:r>
        <w:rPr>
          <w:rFonts w:ascii="Times New Roman" w:cs="Times New Roman" w:hAnsi="Times New Roman"/>
          <w:color w:val="000000"/>
          <w:sz w:val="24"/>
          <w:szCs w:val="28"/>
          <w:lang w:val="id-ID"/>
        </w:rPr>
        <w:t>nunjukkan</w:t>
      </w:r>
      <w:r>
        <w:rPr>
          <w:rFonts w:ascii="Times New Roman" w:cs="Times New Roman" w:hAnsi="Times New Roman"/>
          <w:color w:val="000000"/>
          <w:sz w:val="24"/>
          <w:szCs w:val="28"/>
          <w:lang w:val="id-ID"/>
        </w:rPr>
        <w:t xml:space="preserve"> bahwa </w:t>
      </w:r>
      <w:r>
        <w:rPr>
          <w:rFonts w:ascii="Times New Roman" w:cs="Times New Roman" w:hAnsi="Times New Roman"/>
          <w:color w:val="000000"/>
          <w:sz w:val="24"/>
          <w:szCs w:val="28"/>
          <w:lang w:val="id-ID"/>
        </w:rPr>
        <w:t>p</w:t>
      </w:r>
      <w:r>
        <w:rPr>
          <w:rFonts w:ascii="Times New Roman" w:cs="Times New Roman" w:hAnsi="Times New Roman"/>
          <w:color w:val="000000"/>
          <w:sz w:val="24"/>
          <w:szCs w:val="28"/>
          <w:lang w:val="id-ID"/>
        </w:rPr>
        <w:t>rofitabilitas berpengaruh signifikan dan positif terhadap agresivitas pajak</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yang diproksikan dengan ETR,</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nilai koefis</w:t>
      </w:r>
      <w:r>
        <w:rPr>
          <w:rFonts w:ascii="Times New Roman" w:cs="Times New Roman" w:hAnsi="Times New Roman"/>
          <w:color w:val="000000"/>
          <w:sz w:val="24"/>
          <w:szCs w:val="28"/>
          <w:lang w:val="id-ID"/>
        </w:rPr>
        <w:t>ien</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-0,129 dengan </w:t>
      </w:r>
      <w:r>
        <w:rPr>
          <w:rFonts w:ascii="Times New Roman" w:cs="Times New Roman" w:hAnsi="Times New Roman"/>
          <w:color w:val="000000"/>
          <w:sz w:val="24"/>
          <w:szCs w:val="28"/>
          <w:lang w:val="id-ID"/>
        </w:rPr>
        <w:t xml:space="preserve">nilai signifikansi </w:t>
      </w:r>
      <w:r>
        <w:rPr>
          <w:rFonts w:ascii="Times New Roman" w:cs="Times New Roman" w:hAnsi="Times New Roman"/>
          <w:color w:val="000000"/>
          <w:sz w:val="24"/>
          <w:szCs w:val="28"/>
          <w:lang w:val="id-ID"/>
        </w:rPr>
        <w:t xml:space="preserve">0,000 &lt; 0,05 sehingga dapat </w:t>
      </w:r>
      <w:r>
        <w:rPr>
          <w:rFonts w:ascii="Times New Roman" w:cs="Times New Roman" w:hAnsi="Times New Roman"/>
          <w:color w:val="000000"/>
          <w:sz w:val="24"/>
          <w:szCs w:val="28"/>
          <w:lang w:val="id-ID"/>
        </w:rPr>
        <w:t xml:space="preserve">diinteprestasikan bahwa </w:t>
      </w:r>
      <w:r>
        <w:rPr>
          <w:rFonts w:ascii="Times New Roman" w:cs="Times New Roman" w:hAnsi="Times New Roman"/>
          <w:color w:val="000000"/>
          <w:sz w:val="24"/>
          <w:szCs w:val="28"/>
          <w:lang w:val="id-ID"/>
        </w:rPr>
        <w:t>profitabilitas berpengaruh signifikan</w:t>
      </w:r>
      <w:r>
        <w:rPr>
          <w:rFonts w:ascii="Times New Roman" w:cs="Times New Roman" w:hAnsi="Times New Roman"/>
          <w:color w:val="000000"/>
          <w:sz w:val="24"/>
          <w:szCs w:val="28"/>
          <w:lang w:val="id-ID"/>
        </w:rPr>
        <w:t xml:space="preserve"> dan positif</w:t>
      </w:r>
      <w:r>
        <w:rPr>
          <w:rFonts w:ascii="Times New Roman" w:cs="Times New Roman" w:hAnsi="Times New Roman"/>
          <w:color w:val="000000"/>
          <w:sz w:val="24"/>
          <w:szCs w:val="28"/>
          <w:lang w:val="id-ID"/>
        </w:rPr>
        <w:t xml:space="preserve"> terhadap agresivitas pajak</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Hal ini dikarenakan </w:t>
      </w:r>
      <w:r>
        <w:rPr>
          <w:rFonts w:ascii="Times New Roman" w:cs="Times New Roman" w:hAnsi="Times New Roman"/>
          <w:color w:val="000000"/>
          <w:sz w:val="24"/>
          <w:szCs w:val="28"/>
          <w:lang w:val="id-ID"/>
        </w:rPr>
        <w:t>agresivitas pajak diukur menggunakan E</w:t>
      </w:r>
      <w:r>
        <w:rPr>
          <w:rFonts w:ascii="Times New Roman" w:cs="Times New Roman" w:hAnsi="Times New Roman"/>
          <w:color w:val="000000"/>
          <w:sz w:val="24"/>
          <w:szCs w:val="28"/>
          <w:lang w:val="id-ID"/>
        </w:rPr>
        <w:t xml:space="preserve">TR </w:t>
      </w:r>
      <w:r>
        <w:rPr>
          <w:rFonts w:ascii="Times New Roman" w:cs="Times New Roman" w:hAnsi="Times New Roman"/>
          <w:color w:val="000000"/>
          <w:sz w:val="24"/>
          <w:szCs w:val="28"/>
          <w:lang w:val="id-ID"/>
        </w:rPr>
        <w:t>yang memiliki pemaknaan atau nilai terbalik, yang artinya</w:t>
      </w:r>
      <w:r>
        <w:rPr>
          <w:rFonts w:ascii="Times New Roman" w:cs="Times New Roman" w:hAnsi="Times New Roman"/>
          <w:color w:val="000000"/>
          <w:sz w:val="24"/>
          <w:szCs w:val="28"/>
          <w:lang w:val="id-ID"/>
        </w:rPr>
        <w:t xml:space="preserve"> semakin rendah nilai ETR maka semakin tinggi tingkat agresivitas pajaknya</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begitupula sebaliknya</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semakin tinggi nilai ETR maka semakin rendah </w:t>
      </w:r>
      <w:r>
        <w:rPr>
          <w:rFonts w:ascii="Times New Roman" w:cs="Times New Roman" w:hAnsi="Times New Roman"/>
          <w:color w:val="000000"/>
          <w:sz w:val="24"/>
          <w:szCs w:val="28"/>
          <w:lang w:val="id-ID"/>
        </w:rPr>
        <w:t>tingkat agresivitas pajaknya.</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sv-SE"/>
        </w:rPr>
        <w:t xml:space="preserve">Hasil penelitian didukung oleh  </w:t>
      </w:r>
      <w:r>
        <w:rPr>
          <w:rFonts w:ascii="Times New Roman" w:cs="Times New Roman" w:hAnsi="Times New Roman"/>
          <w:color w:val="000000"/>
          <w:sz w:val="24"/>
          <w:szCs w:val="28"/>
          <w:lang w:val="sv-SE"/>
        </w:rPr>
        <w:fldChar w:fldCharType="begin"/>
      </w:r>
      <w:r>
        <w:rPr>
          <w:rFonts w:ascii="Times New Roman" w:cs="Times New Roman" w:hAnsi="Times New Roman"/>
          <w:color w:val="000000"/>
          <w:sz w:val="24"/>
          <w:szCs w:val="28"/>
          <w:lang w:val="sv-SE"/>
        </w:rPr>
        <w:instrText>ADDIN CSL_CITATION {"citationItems":[{"id":"ITEM-1","itemData":{"author":[{"dropping-particle":"","family":"Rosadani","given":"Nabila shafa Putri","non-dropping-particle":"","parse-names":false,"suffix":""},{"dropping-particle":"","family":"Wulandari","given":"Sartika","non-dropping-particle":"","parse-names":false,"suffix":""}],"container-title":"Riset Terapan Akuntansi","id":"ITEM-1","issue":"1","issued":{"date-parts":[["2023"]]},"page":"27-39","title":"Pengaruh Profitabilitas, Capital Intensity, Ukuran Perusahaan, dan Sales Growht terhadap Agresivitas Pajak","type":"article-journal","volume":"7"},"uris":["http://www.mendeley.com/documents/?uuid=1096f3e0-3ec3-40a6-ba06-ca8853dfbdc2"]}],"mendeley":{"formattedCitation":"(Rosadani &amp; Wulandari, 2023)","manualFormatting":"Rosadani &amp; Wulandari, (2023)","plainTextFormattedCitation":"(Rosadani &amp; Wulandari, 2023)","previouslyFormattedCitation":"(Rosadani &amp; Wulandari, 2023)"},"properties":{"noteIndex":0},"schema":"https://github.com/citation-style-language/schema/raw/master/csl-citation.json"}</w:instrText>
      </w:r>
      <w:r>
        <w:rPr>
          <w:rFonts w:ascii="Times New Roman" w:cs="Times New Roman" w:hAnsi="Times New Roman"/>
          <w:color w:val="000000"/>
          <w:sz w:val="24"/>
          <w:szCs w:val="28"/>
          <w:lang w:val="sv-SE"/>
        </w:rPr>
        <w:fldChar w:fldCharType="separate"/>
      </w:r>
      <w:r>
        <w:rPr>
          <w:rFonts w:ascii="Times New Roman" w:cs="Times New Roman" w:hAnsi="Times New Roman"/>
          <w:noProof/>
          <w:color w:val="000000"/>
          <w:sz w:val="24"/>
          <w:szCs w:val="28"/>
          <w:lang w:val="sv-SE"/>
        </w:rPr>
        <w:t xml:space="preserve">Rosadani &amp; Wulandari, </w:t>
      </w:r>
      <w:r>
        <w:rPr>
          <w:rFonts w:ascii="Times New Roman" w:cs="Times New Roman" w:hAnsi="Times New Roman"/>
          <w:noProof/>
          <w:color w:val="000000"/>
          <w:sz w:val="24"/>
          <w:szCs w:val="28"/>
          <w:lang w:val="sv-SE"/>
        </w:rPr>
        <w:t>(</w:t>
      </w:r>
      <w:r>
        <w:rPr>
          <w:rFonts w:ascii="Times New Roman" w:cs="Times New Roman" w:hAnsi="Times New Roman"/>
          <w:noProof/>
          <w:color w:val="000000"/>
          <w:sz w:val="24"/>
          <w:szCs w:val="28"/>
          <w:lang w:val="sv-SE"/>
        </w:rPr>
        <w:t>2023)</w:t>
      </w:r>
      <w:r>
        <w:rPr>
          <w:rFonts w:ascii="Times New Roman" w:cs="Times New Roman" w:hAnsi="Times New Roman"/>
          <w:color w:val="000000"/>
          <w:sz w:val="24"/>
          <w:szCs w:val="28"/>
          <w:lang w:val="sv-SE"/>
        </w:rPr>
        <w:fldChar w:fldCharType="end"/>
      </w:r>
      <w:r>
        <w:rPr>
          <w:rFonts w:ascii="Times New Roman" w:cs="Times New Roman" w:hAnsi="Times New Roman"/>
          <w:color w:val="000000"/>
          <w:sz w:val="24"/>
          <w:szCs w:val="28"/>
          <w:lang w:val="sv-SE"/>
        </w:rPr>
        <w:t xml:space="preserve">, menunjukan bahwa </w:t>
      </w:r>
      <w:r>
        <w:rPr>
          <w:rFonts w:ascii="Times New Roman" w:cs="Times New Roman" w:hAnsi="Times New Roman"/>
          <w:color w:val="000000"/>
          <w:sz w:val="24"/>
          <w:szCs w:val="28"/>
          <w:lang w:val="sv-SE"/>
        </w:rPr>
        <w:t>p</w:t>
      </w:r>
      <w:r>
        <w:rPr>
          <w:rFonts w:ascii="Times New Roman" w:cs="Times New Roman" w:hAnsi="Times New Roman"/>
          <w:color w:val="000000"/>
          <w:sz w:val="24"/>
          <w:szCs w:val="28"/>
          <w:lang w:val="sv-SE"/>
        </w:rPr>
        <w:t>rofitabilitas berpengaruh positif signifikan terhadap agresivitas pajak.</w:t>
      </w:r>
    </w:p>
    <w:p>
      <w:pPr>
        <w:pStyle w:val="style0"/>
        <w:spacing w:lineRule="auto" w:line="480"/>
        <w:ind w:firstLine="720"/>
        <w:jc w:val="both"/>
        <w:rPr>
          <w:rFonts w:ascii="Times New Roman" w:cs="Times New Roman" w:hAnsi="Times New Roman"/>
          <w:color w:val="000000"/>
          <w:sz w:val="24"/>
          <w:szCs w:val="28"/>
          <w:lang w:val="sv-SE"/>
        </w:rPr>
      </w:pPr>
      <w:r>
        <w:rPr>
          <w:rFonts w:ascii="Times New Roman" w:cs="Times New Roman" w:hAnsi="Times New Roman"/>
          <w:color w:val="000000"/>
          <w:sz w:val="24"/>
          <w:szCs w:val="28"/>
          <w:lang w:val="sv-SE"/>
        </w:rPr>
        <w:t>Perusahaan manufaktur s</w:t>
      </w:r>
      <w:r>
        <w:rPr>
          <w:rFonts w:ascii="Times New Roman" w:cs="Times New Roman" w:hAnsi="Times New Roman"/>
          <w:color w:val="000000"/>
          <w:sz w:val="24"/>
          <w:szCs w:val="28"/>
          <w:lang w:val="sv-SE"/>
        </w:rPr>
        <w:t>ubsektor industri barang konsumsi</w:t>
      </w:r>
      <w:r>
        <w:rPr>
          <w:rFonts w:ascii="Times New Roman" w:cs="Times New Roman" w:hAnsi="Times New Roman"/>
          <w:color w:val="000000"/>
          <w:sz w:val="24"/>
          <w:szCs w:val="28"/>
          <w:lang w:val="sv-SE"/>
        </w:rPr>
        <w:t xml:space="preserve"> yang menjadi sampel dalam penelitian ini memiliki nilai rata rata ROA sebesar </w:t>
      </w:r>
      <w:r>
        <w:rPr>
          <w:rFonts w:ascii="Times New Roman" w:cs="Times New Roman" w:hAnsi="Times New Roman"/>
          <w:color w:val="000000"/>
          <w:sz w:val="24"/>
          <w:szCs w:val="28"/>
          <w:lang w:val="sv-SE"/>
        </w:rPr>
        <w:t xml:space="preserve">0,1145 dengan nilai </w:t>
      </w:r>
      <w:r>
        <w:rPr>
          <w:rFonts w:ascii="Times New Roman" w:cs="Times New Roman" w:hAnsi="Times New Roman"/>
          <w:color w:val="000000"/>
          <w:sz w:val="24"/>
          <w:szCs w:val="28"/>
          <w:lang w:val="sv-SE"/>
        </w:rPr>
        <w:t>maksimum mencapai 0,348</w:t>
      </w:r>
      <w:r>
        <w:rPr>
          <w:rFonts w:ascii="Times New Roman" w:cs="Times New Roman" w:hAnsi="Times New Roman"/>
          <w:color w:val="000000"/>
          <w:sz w:val="24"/>
          <w:szCs w:val="28"/>
          <w:lang w:val="sv-SE"/>
        </w:rPr>
        <w:t xml:space="preserve">9, menunjukkan adanya perusahaan </w:t>
      </w:r>
      <w:r>
        <w:rPr>
          <w:rFonts w:ascii="Times New Roman" w:cs="Times New Roman" w:hAnsi="Times New Roman"/>
          <w:color w:val="000000"/>
          <w:sz w:val="24"/>
          <w:szCs w:val="28"/>
          <w:lang w:val="sv-SE"/>
        </w:rPr>
        <w:t xml:space="preserve">yang mampu menghasilkan laba </w:t>
      </w:r>
      <w:r>
        <w:rPr>
          <w:rFonts w:ascii="Times New Roman" w:cs="Times New Roman" w:hAnsi="Times New Roman"/>
          <w:color w:val="000000"/>
          <w:sz w:val="24"/>
          <w:szCs w:val="28"/>
          <w:lang w:val="sv-SE"/>
        </w:rPr>
        <w:t>sangat tinggi dibandingkan total aset yang dimiliki</w:t>
      </w:r>
      <w:r>
        <w:rPr>
          <w:rFonts w:ascii="Times New Roman" w:cs="Times New Roman" w:hAnsi="Times New Roman"/>
          <w:color w:val="000000"/>
          <w:sz w:val="24"/>
          <w:szCs w:val="28"/>
          <w:lang w:val="sv-SE"/>
        </w:rPr>
        <w:t>.</w:t>
      </w:r>
      <w:r>
        <w:rPr>
          <w:rFonts w:ascii="Times New Roman" w:cs="Times New Roman" w:hAnsi="Times New Roman"/>
          <w:color w:val="000000"/>
          <w:sz w:val="24"/>
          <w:szCs w:val="28"/>
          <w:lang w:val="sv-SE"/>
        </w:rPr>
        <w:t xml:space="preserve"> </w:t>
      </w:r>
      <w:r>
        <w:rPr>
          <w:rFonts w:ascii="Times New Roman" w:cs="Times New Roman" w:hAnsi="Times New Roman"/>
          <w:sz w:val="24"/>
          <w:szCs w:val="28"/>
          <w:lang w:val="sv-SE"/>
        </w:rPr>
        <w:t>T</w:t>
      </w:r>
      <w:r>
        <w:rPr>
          <w:rFonts w:ascii="Times New Roman" w:cs="Times New Roman" w:hAnsi="Times New Roman"/>
          <w:sz w:val="24"/>
          <w:szCs w:val="28"/>
          <w:lang w:val="sv-SE"/>
        </w:rPr>
        <w:t xml:space="preserve">ingkat </w:t>
      </w:r>
      <w:r>
        <w:rPr>
          <w:rFonts w:ascii="Times New Roman" w:cs="Times New Roman" w:hAnsi="Times New Roman"/>
          <w:sz w:val="24"/>
          <w:szCs w:val="28"/>
          <w:lang w:val="sv-SE"/>
        </w:rPr>
        <w:t>profitabili</w:t>
      </w:r>
      <w:r>
        <w:rPr>
          <w:rFonts w:ascii="Times New Roman" w:cs="Times New Roman" w:hAnsi="Times New Roman"/>
          <w:sz w:val="24"/>
          <w:szCs w:val="28"/>
          <w:lang w:val="sv-SE"/>
        </w:rPr>
        <w:t>t</w:t>
      </w:r>
      <w:r>
        <w:rPr>
          <w:rFonts w:ascii="Times New Roman" w:cs="Times New Roman" w:hAnsi="Times New Roman"/>
          <w:sz w:val="24"/>
          <w:szCs w:val="28"/>
          <w:lang w:val="sv-SE"/>
        </w:rPr>
        <w:t xml:space="preserve">as yang tinggi </w:t>
      </w:r>
      <w:r>
        <w:rPr>
          <w:rFonts w:ascii="Times New Roman" w:cs="Times New Roman" w:hAnsi="Times New Roman"/>
          <w:sz w:val="24"/>
          <w:szCs w:val="28"/>
          <w:lang w:val="sv-SE"/>
        </w:rPr>
        <w:t>secara langsung meningkatkan</w:t>
      </w:r>
      <w:r>
        <w:rPr>
          <w:rFonts w:ascii="Times New Roman" w:cs="Times New Roman" w:hAnsi="Times New Roman"/>
          <w:sz w:val="24"/>
          <w:szCs w:val="28"/>
          <w:lang w:val="sv-SE"/>
        </w:rPr>
        <w:t xml:space="preserve"> beban pajak </w:t>
      </w:r>
      <w:r>
        <w:rPr>
          <w:rFonts w:ascii="Times New Roman" w:cs="Times New Roman" w:hAnsi="Times New Roman"/>
          <w:sz w:val="24"/>
          <w:szCs w:val="28"/>
          <w:lang w:val="sv-SE"/>
        </w:rPr>
        <w:t>perusahaan, karena pajak dihitung berdasarkan</w:t>
      </w:r>
      <w:r>
        <w:rPr>
          <w:rFonts w:ascii="Times New Roman" w:cs="Times New Roman" w:hAnsi="Times New Roman"/>
          <w:sz w:val="24"/>
          <w:szCs w:val="28"/>
          <w:lang w:val="sv-SE"/>
        </w:rPr>
        <w:t xml:space="preserve"> besarnya laba kena pajak. Kondisi ini </w:t>
      </w:r>
      <w:r>
        <w:rPr>
          <w:rFonts w:ascii="Times New Roman" w:cs="Times New Roman" w:hAnsi="Times New Roman"/>
          <w:sz w:val="24"/>
          <w:szCs w:val="28"/>
          <w:lang w:val="sv-SE"/>
        </w:rPr>
        <w:t>mendorong manajemen perusahaan untuk mengurangi beban pajak</w:t>
      </w:r>
      <w:r>
        <w:rPr>
          <w:rFonts w:ascii="Times New Roman" w:cs="Times New Roman" w:hAnsi="Times New Roman"/>
          <w:sz w:val="24"/>
          <w:szCs w:val="28"/>
          <w:lang w:val="sv-SE"/>
        </w:rPr>
        <w:t xml:space="preserve"> agar laba bersih yang dihasilkan tetap maksimal</w:t>
      </w:r>
      <w:r>
        <w:rPr>
          <w:rFonts w:ascii="Times New Roman" w:cs="Times New Roman" w:hAnsi="Times New Roman"/>
          <w:sz w:val="24"/>
          <w:szCs w:val="28"/>
          <w:lang w:val="sv-SE"/>
        </w:rPr>
        <w:t>. Salah satu cara yang dilakukan</w:t>
      </w:r>
      <w:r>
        <w:rPr>
          <w:rFonts w:ascii="Times New Roman" w:cs="Times New Roman" w:hAnsi="Times New Roman"/>
          <w:sz w:val="24"/>
          <w:szCs w:val="28"/>
          <w:lang w:val="sv-SE"/>
        </w:rPr>
        <w:t xml:space="preserve"> untuk mengurangi beban pajak adalah melalui </w:t>
      </w:r>
      <w:r>
        <w:rPr>
          <w:rFonts w:ascii="Times New Roman" w:cs="Times New Roman" w:hAnsi="Times New Roman"/>
          <w:sz w:val="24"/>
          <w:szCs w:val="28"/>
          <w:lang w:val="sv-SE"/>
        </w:rPr>
        <w:t xml:space="preserve">tindakan agresivitas pajak, yaitu dengan memanfaatkan celah regulasi dan perencanaan pajak </w:t>
      </w:r>
      <w:r>
        <w:rPr>
          <w:rFonts w:ascii="Times New Roman" w:cs="Times New Roman" w:hAnsi="Times New Roman"/>
          <w:sz w:val="24"/>
          <w:szCs w:val="28"/>
          <w:lang w:val="sv-SE"/>
        </w:rPr>
        <w:t>untuk menekan beban pajak.</w:t>
      </w:r>
      <w:r>
        <w:rPr>
          <w:rFonts w:ascii="Times New Roman" w:cs="Times New Roman" w:hAnsi="Times New Roman"/>
          <w:sz w:val="24"/>
          <w:szCs w:val="28"/>
          <w:lang w:val="sv-SE"/>
        </w:rPr>
        <w:t xml:space="preserve"> Ha</w:t>
      </w:r>
      <w:r>
        <w:rPr>
          <w:rFonts w:ascii="Times New Roman" w:cs="Times New Roman" w:hAnsi="Times New Roman"/>
          <w:sz w:val="24"/>
          <w:szCs w:val="28"/>
          <w:lang w:val="sv-SE"/>
        </w:rPr>
        <w:t>sil</w:t>
      </w:r>
      <w:r>
        <w:rPr>
          <w:rFonts w:ascii="Times New Roman" w:cs="Times New Roman" w:hAnsi="Times New Roman"/>
          <w:sz w:val="24"/>
          <w:szCs w:val="28"/>
          <w:lang w:val="sv-SE"/>
        </w:rPr>
        <w:t xml:space="preserve"> ini juga d</w:t>
      </w:r>
      <w:r>
        <w:rPr>
          <w:rFonts w:ascii="Times New Roman" w:cs="Times New Roman" w:hAnsi="Times New Roman"/>
          <w:sz w:val="24"/>
          <w:szCs w:val="28"/>
          <w:lang w:val="sv-SE"/>
        </w:rPr>
        <w:t xml:space="preserve">idukung oleh </w:t>
      </w:r>
      <w:r>
        <w:rPr>
          <w:rFonts w:ascii="Times New Roman" w:cs="Times New Roman" w:hAnsi="Times New Roman"/>
          <w:sz w:val="24"/>
          <w:szCs w:val="28"/>
          <w:lang w:val="sv-SE"/>
        </w:rPr>
        <w:fldChar w:fldCharType="begin"/>
      </w:r>
      <w:r>
        <w:rPr>
          <w:rFonts w:ascii="Times New Roman" w:cs="Times New Roman" w:hAnsi="Times New Roman"/>
          <w:sz w:val="24"/>
          <w:szCs w:val="28"/>
          <w:lang w:val="sv-SE"/>
        </w:rPr>
        <w:instrText>ADDIN CSL_CITATION {"citationItems":[{"id":"ITEM-1","itemData":{"author":[{"dropping-particle":"","family":"Rosadani","given":"Nabila shafa Putri","non-dropping-particle":"","parse-names":false,"suffix":""},{"dropping-particle":"","family":"Wulandari","given":"Sartika","non-dropping-particle":"","parse-names":false,"suffix":""}],"container-title":"Riset Terapan Akuntansi","id":"ITEM-1","issue":"1","issued":{"date-parts":[["2023"]]},"page":"27-39","title":"Pengaruh Profitabilitas, Capital Intensity, Ukuran Perusahaan, dan Sales Growht terhadap Agresivitas Pajak","type":"article-journal","volume":"7"},"uris":["http://www.mendeley.com/documents/?uuid=1096f3e0-3ec3-40a6-ba06-ca8853dfbdc2"]}],"mendeley":{"formattedCitation":"(Rosadani &amp; Wulandari, 2023)","manualFormatting":"Rosadani &amp; Wulandari, (2023)","plainTextFormattedCitation":"(Rosadani &amp; Wulandari, 2023)","previouslyFormattedCitation":"(Rosadani &amp; Wulandari, 2023)"},"properties":{"noteIndex":0},"schema":"https://github.com/citation-style-language/schema/raw/master/csl-citation.json"}</w:instrText>
      </w:r>
      <w:r>
        <w:rPr>
          <w:rFonts w:ascii="Times New Roman" w:cs="Times New Roman" w:hAnsi="Times New Roman"/>
          <w:sz w:val="24"/>
          <w:szCs w:val="28"/>
          <w:lang w:val="sv-SE"/>
        </w:rPr>
        <w:fldChar w:fldCharType="separate"/>
      </w:r>
      <w:r>
        <w:rPr>
          <w:rFonts w:ascii="Times New Roman" w:cs="Times New Roman" w:hAnsi="Times New Roman"/>
          <w:noProof/>
          <w:sz w:val="24"/>
          <w:szCs w:val="28"/>
          <w:lang w:val="sv-SE"/>
        </w:rPr>
        <w:t xml:space="preserve">Rosadani &amp; Wulandari, </w:t>
      </w:r>
      <w:r>
        <w:rPr>
          <w:rFonts w:ascii="Times New Roman" w:cs="Times New Roman" w:hAnsi="Times New Roman"/>
          <w:noProof/>
          <w:sz w:val="24"/>
          <w:szCs w:val="28"/>
          <w:lang w:val="sv-SE"/>
        </w:rPr>
        <w:t>(</w:t>
      </w:r>
      <w:r>
        <w:rPr>
          <w:rFonts w:ascii="Times New Roman" w:cs="Times New Roman" w:hAnsi="Times New Roman"/>
          <w:noProof/>
          <w:sz w:val="24"/>
          <w:szCs w:val="28"/>
          <w:lang w:val="sv-SE"/>
        </w:rPr>
        <w:t>2023)</w:t>
      </w:r>
      <w:r>
        <w:rPr>
          <w:rFonts w:ascii="Times New Roman" w:cs="Times New Roman" w:hAnsi="Times New Roman"/>
          <w:sz w:val="24"/>
          <w:szCs w:val="28"/>
          <w:lang w:val="sv-SE"/>
        </w:rPr>
        <w:fldChar w:fldCharType="end"/>
      </w:r>
      <w:r>
        <w:rPr>
          <w:rFonts w:ascii="Times New Roman" w:cs="Times New Roman" w:hAnsi="Times New Roman"/>
          <w:sz w:val="24"/>
          <w:szCs w:val="28"/>
          <w:lang w:val="sv-SE"/>
        </w:rPr>
        <w:t xml:space="preserve"> </w:t>
      </w:r>
      <w:r>
        <w:rPr>
          <w:rFonts w:ascii="Times New Roman" w:cs="Times New Roman" w:hAnsi="Times New Roman"/>
          <w:sz w:val="24"/>
          <w:szCs w:val="28"/>
          <w:lang w:val="sv-SE"/>
        </w:rPr>
        <w:t xml:space="preserve">yang </w:t>
      </w:r>
      <w:r>
        <w:rPr>
          <w:rFonts w:ascii="Times New Roman" w:cs="Times New Roman" w:hAnsi="Times New Roman"/>
          <w:sz w:val="24"/>
          <w:szCs w:val="28"/>
          <w:lang w:val="sv-SE"/>
        </w:rPr>
        <w:t>menyatakan bahwa</w:t>
      </w:r>
      <w:r>
        <w:rPr>
          <w:rFonts w:ascii="Times New Roman" w:cs="Times New Roman" w:hAnsi="Times New Roman"/>
          <w:sz w:val="24"/>
          <w:szCs w:val="28"/>
          <w:lang w:val="sv-SE"/>
        </w:rPr>
        <w:t xml:space="preserve"> perusahaan dengan laba yang tinggi</w:t>
      </w:r>
      <w:r>
        <w:rPr>
          <w:rFonts w:ascii="Times New Roman" w:cs="Times New Roman" w:hAnsi="Times New Roman"/>
          <w:sz w:val="24"/>
          <w:szCs w:val="28"/>
          <w:lang w:val="sv-SE"/>
        </w:rPr>
        <w:t xml:space="preserve"> maka </w:t>
      </w:r>
      <w:r>
        <w:rPr>
          <w:rFonts w:ascii="Times New Roman" w:cs="Times New Roman" w:hAnsi="Times New Roman"/>
          <w:sz w:val="24"/>
          <w:szCs w:val="28"/>
          <w:lang w:val="sv-SE"/>
        </w:rPr>
        <w:t xml:space="preserve"> </w:t>
      </w:r>
      <w:r>
        <w:rPr>
          <w:rFonts w:ascii="Times New Roman" w:cs="Times New Roman" w:hAnsi="Times New Roman"/>
          <w:sz w:val="24"/>
          <w:szCs w:val="28"/>
          <w:lang w:val="sv-SE"/>
        </w:rPr>
        <w:t xml:space="preserve">tingkat </w:t>
      </w:r>
      <w:r>
        <w:rPr>
          <w:rFonts w:ascii="Times New Roman" w:cs="Times New Roman" w:hAnsi="Times New Roman"/>
          <w:sz w:val="24"/>
          <w:szCs w:val="28"/>
          <w:lang w:val="sv-SE"/>
        </w:rPr>
        <w:t>profitabilitas yang dimiliki sebuah perusahaan</w:t>
      </w:r>
      <w:r>
        <w:rPr>
          <w:rFonts w:ascii="Times New Roman" w:cs="Times New Roman" w:hAnsi="Times New Roman"/>
          <w:sz w:val="24"/>
          <w:szCs w:val="28"/>
          <w:lang w:val="sv-SE"/>
        </w:rPr>
        <w:t xml:space="preserve"> juga tingi</w:t>
      </w:r>
      <w:r>
        <w:rPr>
          <w:rFonts w:ascii="Times New Roman" w:cs="Times New Roman" w:hAnsi="Times New Roman"/>
          <w:sz w:val="24"/>
          <w:szCs w:val="28"/>
          <w:lang w:val="sv-SE"/>
        </w:rPr>
        <w:t xml:space="preserve">, yang akan berdampak pada </w:t>
      </w:r>
      <w:r>
        <w:rPr>
          <w:rFonts w:ascii="Times New Roman" w:cs="Times New Roman" w:hAnsi="Times New Roman"/>
          <w:sz w:val="24"/>
          <w:szCs w:val="28"/>
          <w:lang w:val="sv-SE"/>
        </w:rPr>
        <w:t>jumlah</w:t>
      </w:r>
      <w:r>
        <w:rPr>
          <w:rFonts w:ascii="Times New Roman" w:cs="Times New Roman" w:hAnsi="Times New Roman"/>
          <w:sz w:val="24"/>
          <w:szCs w:val="28"/>
          <w:lang w:val="sv-SE"/>
        </w:rPr>
        <w:t xml:space="preserve"> pajak yang </w:t>
      </w:r>
      <w:r>
        <w:rPr>
          <w:rFonts w:ascii="Times New Roman" w:cs="Times New Roman" w:hAnsi="Times New Roman"/>
          <w:sz w:val="24"/>
          <w:szCs w:val="28"/>
          <w:lang w:val="sv-SE"/>
        </w:rPr>
        <w:t>harus</w:t>
      </w:r>
      <w:r>
        <w:rPr>
          <w:rFonts w:ascii="Times New Roman" w:cs="Times New Roman" w:hAnsi="Times New Roman"/>
          <w:sz w:val="24"/>
          <w:szCs w:val="28"/>
          <w:lang w:val="sv-SE"/>
        </w:rPr>
        <w:t xml:space="preserve"> dibayarkan</w:t>
      </w:r>
      <w:r>
        <w:rPr>
          <w:rFonts w:ascii="Times New Roman" w:cs="Times New Roman" w:hAnsi="Times New Roman"/>
          <w:sz w:val="24"/>
          <w:szCs w:val="28"/>
          <w:lang w:val="sv-SE"/>
        </w:rPr>
        <w:t xml:space="preserve">. </w:t>
      </w:r>
      <w:r>
        <w:rPr>
          <w:rFonts w:ascii="Times New Roman" w:cs="Times New Roman" w:hAnsi="Times New Roman"/>
          <w:sz w:val="24"/>
          <w:szCs w:val="28"/>
          <w:lang w:val="sv-SE"/>
        </w:rPr>
        <w:t>Dalam hal ini agen yang diberikan</w:t>
      </w:r>
      <w:r>
        <w:rPr>
          <w:rFonts w:ascii="Times New Roman" w:cs="Times New Roman" w:hAnsi="Times New Roman"/>
          <w:sz w:val="24"/>
          <w:szCs w:val="28"/>
          <w:lang w:val="sv-SE"/>
        </w:rPr>
        <w:t xml:space="preserve"> tugas oleh prinsipal dalam mengelola kewajiban perpajakannya</w:t>
      </w:r>
      <w:r>
        <w:rPr>
          <w:rFonts w:ascii="Times New Roman" w:cs="Times New Roman" w:hAnsi="Times New Roman"/>
          <w:sz w:val="24"/>
          <w:szCs w:val="28"/>
          <w:lang w:val="sv-SE"/>
        </w:rPr>
        <w:t xml:space="preserve"> dengan </w:t>
      </w:r>
      <w:r>
        <w:rPr>
          <w:rFonts w:ascii="Times New Roman" w:cs="Times New Roman" w:hAnsi="Times New Roman"/>
          <w:i/>
          <w:iCs/>
          <w:sz w:val="24"/>
          <w:szCs w:val="28"/>
          <w:lang w:val="sv-SE"/>
        </w:rPr>
        <w:t>self assesment system</w:t>
      </w:r>
      <w:r>
        <w:rPr>
          <w:rFonts w:ascii="Times New Roman" w:cs="Times New Roman" w:hAnsi="Times New Roman"/>
          <w:i/>
          <w:iCs/>
          <w:sz w:val="24"/>
          <w:szCs w:val="28"/>
          <w:lang w:val="sv-SE"/>
        </w:rPr>
        <w:t xml:space="preserve">, </w:t>
      </w:r>
      <w:r>
        <w:rPr>
          <w:rFonts w:ascii="Times New Roman" w:cs="Times New Roman" w:hAnsi="Times New Roman"/>
          <w:sz w:val="24"/>
          <w:szCs w:val="28"/>
          <w:lang w:val="sv-SE"/>
        </w:rPr>
        <w:t xml:space="preserve">sehingga </w:t>
      </w:r>
      <w:r>
        <w:rPr>
          <w:rFonts w:ascii="Times New Roman" w:cs="Times New Roman" w:hAnsi="Times New Roman"/>
          <w:sz w:val="24"/>
          <w:szCs w:val="28"/>
          <w:lang w:val="sv-SE"/>
        </w:rPr>
        <w:t xml:space="preserve">agen </w:t>
      </w:r>
      <w:r>
        <w:rPr>
          <w:rFonts w:ascii="Times New Roman" w:cs="Times New Roman" w:hAnsi="Times New Roman"/>
          <w:sz w:val="24"/>
          <w:szCs w:val="28"/>
          <w:lang w:val="sv-SE"/>
        </w:rPr>
        <w:t>berpotensi</w:t>
      </w:r>
      <w:r>
        <w:rPr>
          <w:rFonts w:ascii="Times New Roman" w:cs="Times New Roman" w:hAnsi="Times New Roman"/>
          <w:sz w:val="24"/>
          <w:szCs w:val="28"/>
          <w:lang w:val="sv-SE"/>
        </w:rPr>
        <w:t xml:space="preserve"> memanfaatkan </w:t>
      </w:r>
      <w:r>
        <w:rPr>
          <w:rFonts w:ascii="Times New Roman" w:cs="Times New Roman" w:hAnsi="Times New Roman"/>
          <w:sz w:val="24"/>
          <w:szCs w:val="28"/>
          <w:lang w:val="sv-SE"/>
        </w:rPr>
        <w:t>celah untuk dapat mengurangi</w:t>
      </w:r>
      <w:r>
        <w:rPr>
          <w:rFonts w:ascii="Times New Roman" w:cs="Times New Roman" w:hAnsi="Times New Roman"/>
          <w:sz w:val="24"/>
          <w:szCs w:val="28"/>
          <w:lang w:val="sv-SE"/>
        </w:rPr>
        <w:t xml:space="preserve"> </w:t>
      </w:r>
      <w:r>
        <w:rPr>
          <w:rFonts w:ascii="Times New Roman" w:cs="Times New Roman" w:hAnsi="Times New Roman"/>
          <w:sz w:val="24"/>
          <w:szCs w:val="28"/>
          <w:lang w:val="sv-SE"/>
        </w:rPr>
        <w:t>beban pajak perusahaan.</w:t>
      </w:r>
    </w:p>
    <w:p>
      <w:pPr>
        <w:pStyle w:val="style0"/>
        <w:spacing w:lineRule="auto" w:line="480"/>
        <w:ind w:firstLine="720"/>
        <w:jc w:val="both"/>
        <w:rPr>
          <w:rFonts w:ascii="Times New Roman" w:cs="Times New Roman" w:hAnsi="Times New Roman"/>
          <w:color w:val="ee0000"/>
          <w:sz w:val="24"/>
          <w:szCs w:val="28"/>
          <w:lang w:val="sv-SE"/>
        </w:rPr>
      </w:pPr>
      <w:r>
        <w:rPr>
          <w:rFonts w:ascii="Times New Roman" w:cs="Times New Roman" w:hAnsi="Times New Roman"/>
          <w:color w:val="000000"/>
          <w:sz w:val="24"/>
          <w:szCs w:val="28"/>
          <w:lang w:val="id-ID"/>
        </w:rPr>
        <w:t>Ha</w:t>
      </w:r>
      <w:r>
        <w:rPr>
          <w:rFonts w:ascii="Times New Roman" w:cs="Times New Roman" w:hAnsi="Times New Roman"/>
          <w:color w:val="000000"/>
          <w:sz w:val="24"/>
          <w:szCs w:val="28"/>
          <w:lang w:val="id-ID"/>
        </w:rPr>
        <w:t xml:space="preserve">l ini sejalan </w:t>
      </w:r>
      <w:r>
        <w:rPr>
          <w:rFonts w:ascii="Times New Roman" w:cs="Times New Roman" w:hAnsi="Times New Roman"/>
          <w:color w:val="000000"/>
          <w:sz w:val="24"/>
          <w:szCs w:val="28"/>
          <w:lang w:val="id-ID"/>
        </w:rPr>
        <w:t xml:space="preserve">dengan teori keagenan, yang menjelaskan bahwa terdapat konflik kepentingan antara agen dan prinsipal. Agen </w:t>
      </w:r>
      <w:r>
        <w:rPr>
          <w:rFonts w:ascii="Times New Roman" w:cs="Times New Roman" w:hAnsi="Times New Roman"/>
          <w:color w:val="000000"/>
          <w:sz w:val="24"/>
          <w:szCs w:val="28"/>
          <w:lang w:val="sv-SE"/>
        </w:rPr>
        <w:t>akan terdorong untuk meminimalkan beban pajak agar dapat mengalokasikan dana ke ranah lain yang menguntungkan bagi</w:t>
      </w:r>
      <w:r>
        <w:rPr>
          <w:rFonts w:ascii="Times New Roman" w:cs="Times New Roman" w:hAnsi="Times New Roman"/>
          <w:color w:val="000000"/>
          <w:sz w:val="24"/>
          <w:szCs w:val="28"/>
          <w:lang w:val="sv-SE"/>
        </w:rPr>
        <w:t xml:space="preserve"> agen </w:t>
      </w:r>
      <w:r>
        <w:rPr>
          <w:rFonts w:ascii="Times New Roman" w:cs="Times New Roman" w:hAnsi="Times New Roman"/>
          <w:color w:val="000000"/>
          <w:sz w:val="24"/>
          <w:szCs w:val="28"/>
          <w:lang w:val="sv-SE"/>
        </w:rPr>
        <w:fldChar w:fldCharType="begin"/>
      </w:r>
      <w:r>
        <w:rPr>
          <w:rFonts w:ascii="Times New Roman" w:cs="Times New Roman" w:hAnsi="Times New Roman"/>
          <w:color w:val="000000"/>
          <w:sz w:val="24"/>
          <w:szCs w:val="28"/>
          <w:lang w:val="sv-SE"/>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lang w:val="sv-SE"/>
        </w:rPr>
        <w:fldChar w:fldCharType="separate"/>
      </w:r>
      <w:r>
        <w:rPr>
          <w:rFonts w:ascii="Times New Roman" w:cs="Times New Roman" w:hAnsi="Times New Roman"/>
          <w:noProof/>
          <w:color w:val="000000"/>
          <w:sz w:val="24"/>
          <w:szCs w:val="28"/>
          <w:lang w:val="sv-SE"/>
        </w:rPr>
        <w:t>(Jensen &amp; Meckling, 1976)</w:t>
      </w:r>
      <w:r>
        <w:rPr>
          <w:rFonts w:ascii="Times New Roman" w:cs="Times New Roman" w:hAnsi="Times New Roman"/>
          <w:color w:val="000000"/>
          <w:sz w:val="24"/>
          <w:szCs w:val="28"/>
          <w:lang w:val="sv-SE"/>
        </w:rPr>
        <w:fldChar w:fldCharType="end"/>
      </w:r>
      <w:r>
        <w:rPr>
          <w:rFonts w:ascii="Times New Roman" w:cs="Times New Roman" w:hAnsi="Times New Roman"/>
          <w:color w:val="000000"/>
          <w:sz w:val="24"/>
          <w:szCs w:val="28"/>
          <w:lang w:val="sv-SE"/>
        </w:rPr>
        <w:t>. Dalam konteks ini, perusahaan yang memiliki tingkat profitabilitas yang tinggi akan berupaya untuk menjaga keuntungan dengan melakukan tindakan agresivitas pajak. Semakin tinggi profitabilitas suatu perusahaan, maka semakin besar potensi dan insentif yang dihasilkan agen melalui tindakan agresivitas pajak untuk meningkatkan nilai perusahaan di mata prinsipal</w:t>
      </w:r>
      <w:r>
        <w:rPr>
          <w:rFonts w:ascii="Times New Roman" w:cs="Times New Roman" w:hAnsi="Times New Roman"/>
          <w:color w:val="ee0000"/>
          <w:sz w:val="24"/>
          <w:szCs w:val="28"/>
          <w:lang w:val="sv-SE"/>
        </w:rPr>
        <w:t>.</w:t>
      </w:r>
    </w:p>
    <w:bookmarkStart w:id="106" w:name="_Toc212726695"/>
    <w:p>
      <w:pPr>
        <w:pStyle w:val="style4123"/>
        <w:spacing w:after="0"/>
        <w:rPr/>
      </w:pPr>
      <w:r>
        <w:t xml:space="preserve">Pengaruh </w:t>
      </w:r>
      <w:r>
        <w:rPr>
          <w:i/>
          <w:iCs/>
        </w:rPr>
        <w:t>Leverage</w:t>
      </w:r>
      <w:r>
        <w:t xml:space="preserve"> terhadap Agresivitas Pajak</w:t>
      </w:r>
      <w:bookmarkEnd w:id="106"/>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Pengujian</w:t>
      </w:r>
      <w:r>
        <w:rPr>
          <w:rFonts w:ascii="Times New Roman" w:cs="Times New Roman" w:hAnsi="Times New Roman"/>
          <w:color w:val="000000"/>
          <w:sz w:val="24"/>
          <w:szCs w:val="28"/>
          <w:lang w:val="id-ID"/>
        </w:rPr>
        <w:t xml:space="preserve"> hi</w:t>
      </w:r>
      <w:r>
        <w:rPr>
          <w:rFonts w:ascii="Times New Roman" w:cs="Times New Roman" w:hAnsi="Times New Roman"/>
          <w:color w:val="000000"/>
          <w:sz w:val="24"/>
          <w:szCs w:val="28"/>
          <w:lang w:val="id-ID"/>
        </w:rPr>
        <w:t>potesis ketiga yaitu</w:t>
      </w:r>
      <w:r>
        <w:rPr>
          <w:rFonts w:ascii="Times New Roman" w:cs="Times New Roman" w:hAnsi="Times New Roman"/>
          <w:i/>
          <w:iCs/>
          <w:color w:val="000000"/>
          <w:sz w:val="24"/>
          <w:szCs w:val="28"/>
          <w:lang w:val="id-ID"/>
        </w:rPr>
        <w:t xml:space="preserve"> </w:t>
      </w:r>
      <w:r>
        <w:rPr>
          <w:rFonts w:ascii="Times New Roman" w:cs="Times New Roman" w:hAnsi="Times New Roman"/>
          <w:i/>
          <w:iCs/>
          <w:color w:val="000000"/>
          <w:sz w:val="24"/>
          <w:szCs w:val="28"/>
          <w:lang w:val="id-ID"/>
        </w:rPr>
        <w:t>leverage</w:t>
      </w:r>
      <w:r>
        <w:rPr>
          <w:rFonts w:ascii="Times New Roman" w:cs="Times New Roman" w:hAnsi="Times New Roman"/>
          <w:i/>
          <w:iCs/>
          <w:color w:val="000000"/>
          <w:sz w:val="24"/>
          <w:szCs w:val="28"/>
          <w:lang w:val="id-ID"/>
        </w:rPr>
        <w:t xml:space="preserve"> </w:t>
      </w:r>
      <w:r>
        <w:rPr>
          <w:rFonts w:ascii="Times New Roman" w:cs="Times New Roman" w:hAnsi="Times New Roman"/>
          <w:color w:val="000000"/>
          <w:sz w:val="24"/>
          <w:szCs w:val="28"/>
          <w:lang w:val="id-ID"/>
        </w:rPr>
        <w:t xml:space="preserve">berpengaruh signifikan dan </w:t>
      </w:r>
      <w:r>
        <w:rPr>
          <w:rFonts w:ascii="Times New Roman" w:cs="Times New Roman" w:hAnsi="Times New Roman"/>
          <w:color w:val="000000"/>
          <w:sz w:val="24"/>
          <w:szCs w:val="28"/>
          <w:lang w:val="id-ID"/>
        </w:rPr>
        <w:t>negatif</w:t>
      </w:r>
      <w:r>
        <w:rPr>
          <w:rFonts w:ascii="Times New Roman" w:cs="Times New Roman" w:hAnsi="Times New Roman"/>
          <w:color w:val="000000"/>
          <w:sz w:val="24"/>
          <w:szCs w:val="28"/>
          <w:lang w:val="id-ID"/>
        </w:rPr>
        <w:t xml:space="preserve"> terhadap agresivitas pajak</w:t>
      </w:r>
      <w:r>
        <w:rPr>
          <w:rFonts w:ascii="Times New Roman" w:cs="Times New Roman" w:hAnsi="Times New Roman"/>
          <w:color w:val="000000"/>
          <w:sz w:val="24"/>
          <w:szCs w:val="28"/>
          <w:lang w:val="id-ID"/>
        </w:rPr>
        <w:t>. B</w:t>
      </w:r>
      <w:r>
        <w:rPr>
          <w:rFonts w:ascii="Times New Roman" w:cs="Times New Roman" w:hAnsi="Times New Roman"/>
          <w:color w:val="000000"/>
          <w:sz w:val="24"/>
          <w:szCs w:val="28"/>
          <w:lang w:val="id-ID"/>
        </w:rPr>
        <w:t>erdasarkan hasil pengujian pada tabel 4.1</w:t>
      </w:r>
      <w:r>
        <w:rPr>
          <w:rFonts w:ascii="Times New Roman" w:cs="Times New Roman" w:hAnsi="Times New Roman"/>
          <w:color w:val="000000"/>
          <w:sz w:val="24"/>
          <w:szCs w:val="28"/>
          <w:lang w:val="id-ID"/>
        </w:rPr>
        <w:t>2</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nilai koefisien pada variabel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sebesar 0,034</w:t>
      </w:r>
      <w:r>
        <w:rPr>
          <w:rFonts w:ascii="Times New Roman" w:cs="Times New Roman" w:hAnsi="Times New Roman"/>
          <w:color w:val="000000"/>
          <w:sz w:val="24"/>
          <w:szCs w:val="28"/>
          <w:lang w:val="id-ID"/>
        </w:rPr>
        <w:t xml:space="preserve"> dan nilai signifikansi 0,023</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&lt; 0,</w:t>
      </w:r>
      <w:r>
        <w:rPr>
          <w:rFonts w:ascii="Times New Roman" w:cs="Times New Roman" w:hAnsi="Times New Roman"/>
          <w:color w:val="000000"/>
          <w:sz w:val="24"/>
          <w:szCs w:val="28"/>
          <w:lang w:val="id-ID"/>
        </w:rPr>
        <w:t>05</w:t>
      </w:r>
      <w:r>
        <w:rPr>
          <w:rFonts w:ascii="Times New Roman" w:cs="Times New Roman" w:hAnsi="Times New Roman"/>
          <w:color w:val="000000"/>
          <w:sz w:val="24"/>
          <w:szCs w:val="28"/>
          <w:lang w:val="id-ID"/>
        </w:rPr>
        <w:t xml:space="preserve"> yang berarti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berpengaruh signifikan terhadap agresivitas pajak</w:t>
      </w:r>
      <w:r>
        <w:rPr>
          <w:rFonts w:ascii="Times New Roman" w:cs="Times New Roman" w:hAnsi="Times New Roman"/>
          <w:color w:val="000000"/>
          <w:sz w:val="24"/>
          <w:szCs w:val="28"/>
          <w:lang w:val="id-ID"/>
        </w:rPr>
        <w:t>. Nilai koefisien bernilai positif</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semakin besar nilai DAR maka semakin besar nilai ETR</w:t>
      </w:r>
      <w:r>
        <w:rPr>
          <w:rFonts w:ascii="Times New Roman" w:cs="Times New Roman" w:hAnsi="Times New Roman"/>
          <w:color w:val="000000"/>
          <w:sz w:val="24"/>
          <w:szCs w:val="28"/>
          <w:lang w:val="id-ID"/>
        </w:rPr>
        <w:t xml:space="preserve"> dan </w:t>
      </w:r>
      <w:r>
        <w:rPr>
          <w:rFonts w:ascii="Times New Roman" w:cs="Times New Roman" w:hAnsi="Times New Roman"/>
          <w:color w:val="000000"/>
          <w:sz w:val="24"/>
          <w:szCs w:val="28"/>
          <w:lang w:val="id-ID"/>
        </w:rPr>
        <w:t xml:space="preserve">karena </w:t>
      </w:r>
      <w:r>
        <w:rPr>
          <w:rFonts w:ascii="Times New Roman" w:cs="Times New Roman" w:hAnsi="Times New Roman"/>
          <w:color w:val="000000"/>
          <w:sz w:val="24"/>
          <w:szCs w:val="28"/>
          <w:lang w:val="id-ID"/>
        </w:rPr>
        <w:t>penelitian ini a</w:t>
      </w:r>
      <w:r>
        <w:rPr>
          <w:rFonts w:ascii="Times New Roman" w:cs="Times New Roman" w:hAnsi="Times New Roman"/>
          <w:color w:val="000000"/>
          <w:sz w:val="24"/>
          <w:szCs w:val="28"/>
          <w:lang w:val="id-ID"/>
        </w:rPr>
        <w:t>gresivitas pajak diproksikan menggunakan ETR</w:t>
      </w:r>
      <w:r>
        <w:rPr>
          <w:rFonts w:ascii="Times New Roman" w:cs="Times New Roman" w:hAnsi="Times New Roman"/>
          <w:color w:val="000000"/>
          <w:sz w:val="24"/>
          <w:szCs w:val="28"/>
          <w:lang w:val="id-ID"/>
        </w:rPr>
        <w:t xml:space="preserve">, sehingga </w:t>
      </w:r>
      <w:r>
        <w:rPr>
          <w:rFonts w:ascii="Times New Roman" w:cs="Times New Roman" w:hAnsi="Times New Roman"/>
          <w:color w:val="000000"/>
          <w:sz w:val="24"/>
          <w:szCs w:val="28"/>
          <w:lang w:val="id-ID"/>
        </w:rPr>
        <w:t xml:space="preserve">semakin </w:t>
      </w:r>
      <w:r>
        <w:rPr>
          <w:rFonts w:ascii="Times New Roman" w:cs="Times New Roman" w:hAnsi="Times New Roman"/>
          <w:color w:val="000000"/>
          <w:sz w:val="24"/>
          <w:szCs w:val="28"/>
          <w:lang w:val="id-ID"/>
        </w:rPr>
        <w:t>besar nilai ETR maka</w:t>
      </w:r>
      <w:r>
        <w:rPr>
          <w:rFonts w:ascii="Times New Roman" w:cs="Times New Roman" w:hAnsi="Times New Roman"/>
          <w:color w:val="000000"/>
          <w:sz w:val="24"/>
          <w:szCs w:val="28"/>
          <w:lang w:val="id-ID"/>
        </w:rPr>
        <w:t xml:space="preserve"> dapat dikatakan perusahaan tidak agresif terhadap pajaknya</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Dengan demikian</w:t>
      </w:r>
      <w:r>
        <w:rPr>
          <w:rFonts w:ascii="Times New Roman" w:cs="Times New Roman" w:hAnsi="Times New Roman"/>
          <w:color w:val="000000"/>
          <w:sz w:val="24"/>
          <w:szCs w:val="28"/>
          <w:lang w:val="id-ID"/>
        </w:rPr>
        <w:t xml:space="preserve">, hasil tersebut menunjukkan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berpengaruh signifikan dan negatif terhadap agresivitas pajak, sehingga </w:t>
      </w:r>
      <w:r>
        <w:rPr>
          <w:rFonts w:ascii="Times New Roman" w:cs="Times New Roman" w:hAnsi="Times New Roman"/>
          <w:color w:val="000000"/>
          <w:sz w:val="24"/>
          <w:szCs w:val="28"/>
          <w:lang w:val="id-ID"/>
        </w:rPr>
        <w:t>H</w:t>
      </w:r>
      <w:r>
        <w:rPr>
          <w:rFonts w:ascii="Times New Roman" w:cs="Times New Roman" w:hAnsi="Times New Roman"/>
          <w:color w:val="000000"/>
          <w:sz w:val="24"/>
          <w:szCs w:val="28"/>
          <w:vertAlign w:val="subscript"/>
          <w:lang w:val="id-ID"/>
        </w:rPr>
        <w:t>3</w:t>
      </w:r>
      <w:r>
        <w:rPr>
          <w:rFonts w:ascii="Times New Roman" w:cs="Times New Roman" w:hAnsi="Times New Roman"/>
          <w:color w:val="000000"/>
          <w:sz w:val="24"/>
          <w:szCs w:val="28"/>
          <w:lang w:val="id-ID"/>
        </w:rPr>
        <w:t xml:space="preserve"> ditolak.</w:t>
      </w:r>
      <w:r>
        <w:rPr>
          <w:rFonts w:ascii="Times New Roman" w:cs="Times New Roman" w:hAnsi="Times New Roman"/>
          <w:color w:val="000000"/>
          <w:sz w:val="24"/>
          <w:szCs w:val="28"/>
          <w:lang w:val="id-ID"/>
        </w:rPr>
        <w:t xml:space="preserve"> Hasil penelitian ini sejalan dengan penelitian yang dilakukan </w:t>
      </w:r>
      <w:r>
        <w:rPr>
          <w:rFonts w:ascii="Times New Roman" w:cs="Times New Roman" w:hAnsi="Times New Roman"/>
          <w:color w:val="000000"/>
          <w:sz w:val="24"/>
          <w:szCs w:val="28"/>
          <w:lang w:val="id-ID"/>
        </w:rPr>
        <w:fldChar w:fldCharType="begin"/>
      </w:r>
      <w:r>
        <w:rPr>
          <w:rFonts w:ascii="Times New Roman" w:cs="Times New Roman" w:hAnsi="Times New Roman"/>
          <w:color w:val="000000"/>
          <w:sz w:val="24"/>
          <w:szCs w:val="28"/>
          <w:lang w:val="id-ID"/>
        </w:rPr>
        <w:instrText>ADDIN CSL_CITATION {"citationItems":[{"id":"ITEM-1","itemData":{"DOI":"10.46576/bn.v3i2.1005","ISSN":"2621-3982","author":[{"dropping-particle":"","family":"Dinar","given":"Mariana","non-dropping-particle":"","parse-names":false,"suffix":""},{"dropping-particle":"","family":"Yuesti","given":"Anik","non-dropping-particle":"","parse-names":false,"suffix":""},{"dropping-particle":"","family":"Dewi","given":"Ni Putu Shinta","non-dropping-particle":"","parse-names":false,"suffix":""}],"container-title":"Jurnal Kharisma","id":"ITEM-1","issue":"1","issued":{"date-parts":[["2020"]]},"page":"66-76","title":"Pengaruh Profitabilitas, Likuiditas dan Leverage terhadap agresivitas pajak pada perusahaan manufkatur yang terdaftar di BEI","type":"article-journal","volume":"2"},"uris":["http://www.mendeley.com/documents/?uuid=e7bfbc71-c012-4031-bb2d-e7a2825854e3"]}],"mendeley":{"formattedCitation":"(Dinar et al., 2020)","manualFormatting":"Dinar et al., (2020)","plainTextFormattedCitation":"(Dinar et al., 2020)","previouslyFormattedCitation":"(Dinar et al., 2020)"},"properties":{"noteIndex":0},"schema":"https://github.com/citation-style-language/schema/raw/master/csl-citation.json"}</w:instrText>
      </w:r>
      <w:r>
        <w:rPr>
          <w:rFonts w:ascii="Times New Roman" w:cs="Times New Roman" w:hAnsi="Times New Roman"/>
          <w:color w:val="000000"/>
          <w:sz w:val="24"/>
          <w:szCs w:val="28"/>
          <w:lang w:val="id-ID"/>
        </w:rPr>
        <w:fldChar w:fldCharType="separate"/>
      </w:r>
      <w:r>
        <w:rPr>
          <w:rFonts w:ascii="Times New Roman" w:cs="Times New Roman" w:hAnsi="Times New Roman"/>
          <w:noProof/>
          <w:color w:val="000000"/>
          <w:sz w:val="24"/>
          <w:szCs w:val="28"/>
          <w:lang w:val="id-ID"/>
        </w:rPr>
        <w:t>Dinar</w:t>
      </w:r>
      <w:r>
        <w:rPr>
          <w:rFonts w:ascii="Times New Roman" w:cs="Times New Roman" w:hAnsi="Times New Roman"/>
          <w:i/>
          <w:iCs/>
          <w:noProof/>
          <w:color w:val="000000"/>
          <w:sz w:val="24"/>
          <w:szCs w:val="28"/>
          <w:lang w:val="id-ID"/>
        </w:rPr>
        <w:t xml:space="preserve"> </w:t>
      </w:r>
      <w:r>
        <w:rPr>
          <w:rFonts w:ascii="Times New Roman" w:cs="Times New Roman" w:hAnsi="Times New Roman"/>
          <w:i/>
          <w:iCs/>
          <w:noProof/>
          <w:color w:val="000000"/>
          <w:sz w:val="24"/>
          <w:szCs w:val="28"/>
          <w:lang w:val="id-ID"/>
        </w:rPr>
        <w:t>et al</w:t>
      </w:r>
      <w:r>
        <w:rPr>
          <w:rFonts w:ascii="Times New Roman" w:cs="Times New Roman" w:hAnsi="Times New Roman"/>
          <w:noProof/>
          <w:color w:val="000000"/>
          <w:sz w:val="24"/>
          <w:szCs w:val="28"/>
          <w:lang w:val="id-ID"/>
        </w:rPr>
        <w:t xml:space="preserve">., </w:t>
      </w:r>
      <w:r>
        <w:rPr>
          <w:rFonts w:ascii="Times New Roman" w:cs="Times New Roman" w:hAnsi="Times New Roman"/>
          <w:noProof/>
          <w:color w:val="000000"/>
          <w:sz w:val="24"/>
          <w:szCs w:val="28"/>
          <w:lang w:val="id-ID"/>
        </w:rPr>
        <w:t>(</w:t>
      </w:r>
      <w:r>
        <w:rPr>
          <w:rFonts w:ascii="Times New Roman" w:cs="Times New Roman" w:hAnsi="Times New Roman"/>
          <w:noProof/>
          <w:color w:val="000000"/>
          <w:sz w:val="24"/>
          <w:szCs w:val="28"/>
          <w:lang w:val="id-ID"/>
        </w:rPr>
        <w:t>2020)</w:t>
      </w:r>
      <w:r>
        <w:rPr>
          <w:rFonts w:ascii="Times New Roman" w:cs="Times New Roman" w:hAnsi="Times New Roman"/>
          <w:color w:val="000000"/>
          <w:sz w:val="24"/>
          <w:szCs w:val="28"/>
          <w:lang w:val="id-ID"/>
        </w:rPr>
        <w:fldChar w:fldCharType="end"/>
      </w:r>
      <w:r>
        <w:rPr>
          <w:rFonts w:ascii="Times New Roman" w:cs="Times New Roman" w:hAnsi="Times New Roman"/>
          <w:color w:val="000000"/>
          <w:sz w:val="24"/>
          <w:szCs w:val="28"/>
          <w:lang w:val="id-ID"/>
        </w:rPr>
        <w:t xml:space="preserve"> menyatakan bahwa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berpengaruh negatif terhadap agresivitas pajak</w:t>
      </w:r>
      <w:r>
        <w:rPr>
          <w:rFonts w:ascii="Times New Roman" w:cs="Times New Roman" w:hAnsi="Times New Roman"/>
          <w:color w:val="000000"/>
          <w:sz w:val="24"/>
          <w:szCs w:val="28"/>
          <w:lang w:val="id-ID"/>
        </w:rPr>
        <w:t xml:space="preserve"> </w:t>
      </w:r>
    </w:p>
    <w:p>
      <w:pPr>
        <w:pStyle w:val="style0"/>
        <w:spacing w:after="0" w:lineRule="auto" w:line="480"/>
        <w:ind w:firstLine="720"/>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T</w:t>
      </w:r>
      <w:r>
        <w:rPr>
          <w:rFonts w:ascii="Times New Roman" w:cs="Times New Roman" w:hAnsi="Times New Roman"/>
          <w:color w:val="000000"/>
          <w:sz w:val="24"/>
          <w:szCs w:val="28"/>
          <w:lang w:val="id-ID"/>
        </w:rPr>
        <w:t xml:space="preserve">emuan dalam penelitian ini menunjukkan </w:t>
      </w:r>
      <w:r>
        <w:rPr>
          <w:rFonts w:ascii="Times New Roman" w:cs="Times New Roman" w:hAnsi="Times New Roman"/>
          <w:color w:val="000000"/>
          <w:sz w:val="24"/>
          <w:szCs w:val="28"/>
          <w:lang w:val="id-ID"/>
        </w:rPr>
        <w:t xml:space="preserve">bahwa perusahaan dengan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tinggi tidak agresif</w:t>
      </w:r>
      <w:r>
        <w:rPr>
          <w:rFonts w:ascii="Times New Roman" w:cs="Times New Roman" w:hAnsi="Times New Roman"/>
          <w:color w:val="000000"/>
          <w:sz w:val="24"/>
          <w:szCs w:val="28"/>
          <w:lang w:val="id-ID"/>
        </w:rPr>
        <w:t xml:space="preserve"> dalam melakukan tindakan agresivitas pajak</w:t>
      </w:r>
      <w:r>
        <w:rPr>
          <w:rFonts w:ascii="Times New Roman" w:cs="Times New Roman" w:hAnsi="Times New Roman"/>
          <w:color w:val="000000"/>
          <w:sz w:val="24"/>
          <w:szCs w:val="28"/>
          <w:lang w:val="id-ID"/>
        </w:rPr>
        <w:t xml:space="preserve">, hal ini </w:t>
      </w:r>
      <w:r>
        <w:rPr>
          <w:rFonts w:ascii="Times New Roman" w:cs="Times New Roman" w:hAnsi="Times New Roman"/>
          <w:color w:val="000000"/>
          <w:sz w:val="24"/>
          <w:szCs w:val="28"/>
          <w:lang w:val="id-ID"/>
        </w:rPr>
        <w:t>disebabkan karena perusahaan yang memiliki</w:t>
      </w:r>
      <w:r>
        <w:rPr>
          <w:rFonts w:ascii="Times New Roman" w:cs="Times New Roman" w:hAnsi="Times New Roman"/>
          <w:color w:val="000000"/>
          <w:sz w:val="24"/>
          <w:szCs w:val="28"/>
          <w:lang w:val="id-ID"/>
        </w:rPr>
        <w:t xml:space="preserve"> proporsi utang lebih besar dibandingkan aset totalnya biasanya berada dalam pengawasan yang lebih ketat</w:t>
      </w:r>
      <w:r>
        <w:rPr>
          <w:rFonts w:ascii="Times New Roman" w:cs="Times New Roman" w:hAnsi="Times New Roman"/>
          <w:color w:val="000000"/>
          <w:sz w:val="24"/>
          <w:szCs w:val="28"/>
          <w:lang w:val="id-ID"/>
        </w:rPr>
        <w:t xml:space="preserve"> dari pihak kreditur. Kondisi ini membuat perusahaan lebih berhati</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hati dalam mengambil keputusan </w:t>
      </w:r>
      <w:r>
        <w:rPr>
          <w:rFonts w:ascii="Times New Roman" w:cs="Times New Roman" w:hAnsi="Times New Roman"/>
          <w:color w:val="000000"/>
          <w:sz w:val="24"/>
          <w:szCs w:val="28"/>
          <w:lang w:val="id-ID"/>
        </w:rPr>
        <w:t xml:space="preserve">terkait perpajakan, karena strategi yang terlalu agresif dapat menimbulkan risiko hukum dan reputasi yang dapat merugikan </w:t>
      </w:r>
      <w:r>
        <w:rPr>
          <w:rFonts w:ascii="Times New Roman" w:cs="Times New Roman" w:hAnsi="Times New Roman"/>
          <w:color w:val="000000"/>
          <w:sz w:val="24"/>
          <w:szCs w:val="28"/>
          <w:lang w:val="id-ID"/>
        </w:rPr>
        <w:t>perusahaan dihadapan kreditur maupun investor</w:t>
      </w:r>
      <w:r>
        <w:rPr>
          <w:rFonts w:ascii="Times New Roman" w:cs="Times New Roman" w:hAnsi="Times New Roman"/>
          <w:color w:val="000000"/>
          <w:sz w:val="24"/>
          <w:szCs w:val="28"/>
          <w:lang w:val="id-ID"/>
        </w:rPr>
        <w:t xml:space="preserve">. </w:t>
      </w:r>
      <w:r>
        <w:rPr>
          <w:rFonts w:ascii="Times New Roman" w:cs="Times New Roman" w:hAnsi="Times New Roman"/>
          <w:sz w:val="24"/>
          <w:szCs w:val="28"/>
          <w:lang w:val="id-ID"/>
        </w:rPr>
        <w:t>H</w:t>
      </w:r>
      <w:r>
        <w:rPr>
          <w:rFonts w:ascii="Times New Roman" w:cs="Times New Roman" w:hAnsi="Times New Roman"/>
          <w:sz w:val="24"/>
          <w:szCs w:val="28"/>
          <w:lang w:val="id-ID"/>
        </w:rPr>
        <w:t>asil</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penelitian</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fldChar w:fldCharType="begin"/>
      </w:r>
      <w:r>
        <w:rPr>
          <w:rFonts w:ascii="Times New Roman" w:cs="Times New Roman" w:hAnsi="Times New Roman"/>
          <w:color w:val="000000"/>
          <w:sz w:val="24"/>
          <w:szCs w:val="28"/>
          <w:lang w:val="id-ID"/>
        </w:rPr>
        <w:instrText>ADDIN CSL_CITATION {"citationItems":[{"id":"ITEM-1","itemData":{"DOI":"10.33087/jiubj.v20i2.913","ISSN":"1411-8939","abstract":"The biggest source of state income comes from taxes. So the Indonesian government continues to strive to improve tax revenue optimization measures to maximize revenue from the tax sector. But until now many citizens still consider tax as a burden. The company or entity still considers tax as an expense that will reduce the company's net profit. Taxpayers will tend to look for ways to reduce the tax they pay, both legally and illegally, one of which is the practice of tax avoidance Tax avoidance is a complex and unique problem because on one hand tax avoidance does not violate the law, on the other hand tax avoidance is not wanted by the government because it reduces income for the country. The purpose of this study is to analyze the effect of profitability, leverage, the proportion of independent commissioners, institutional ownership, and company size, on tax avoidance. The population of this research is the entire manufacturing company registered in indonesia stock exchange (BEI ) 2014-2018 during the period.A method of sampling nonprobability using methods with techniques of sampling purposive sampling .The technique of analysis of data using the test is the classic normality, multikolinieritas, heteroskedastisitas test, and autokorelasi test. Testing the hypothesis of the use of regression analysis double. The results of the study show that there is an influence between profitability and the proportion of independent commissioners on tax avoidance, while the variable leverage, institutional ownership and firm size do not show an influence on tax avoidance.","author":[{"dropping-particle":"","family":"Sari","given":"","non-dropping-particle":"","parse-names":false,"suffix":""},{"dropping-particle":"","family":"Luthan","given":"Elvira","non-dropping-particle":"","parse-names":false,"suffix":""},{"dropping-particle":"","family":"Syafriyeni","given":"Nini","non-dropping-particle":"","parse-names":false,"suffix":""}],"container-title":"Jurnal Ilmiah Universitas Batanghari Jambi","id":"ITEM-1","issue":"2","issued":{"date-parts":[["2020"]]},"page":"376","title":"Pengaruh Profitabilitas, Leverage, Komisaris Independen, Kepemilikan Institusional, dan Ukuran Perusahaan terhadap Penghindaran Pajak pada Perusahaan Manufaktur yang Terdaftar di Bursa Efek Indonesia pada Tahun 2014-2018","type":"article-journal","volume":"20"},"uris":["http://www.mendeley.com/documents/?uuid=346440f3-4c32-45fa-a7fa-07360307f859"]}],"mendeley":{"formattedCitation":"(Sari et al., 2020)","manualFormatting":"Sari et al., (2020)","plainTextFormattedCitation":"(Sari et al., 2020)","previouslyFormattedCitation":"(Sari et al., 2020)"},"properties":{"noteIndex":0},"schema":"https://github.com/citation-style-language/schema/raw/master/csl-citation.json"}</w:instrText>
      </w:r>
      <w:r>
        <w:rPr>
          <w:rFonts w:ascii="Times New Roman" w:cs="Times New Roman" w:hAnsi="Times New Roman"/>
          <w:color w:val="000000"/>
          <w:sz w:val="24"/>
          <w:szCs w:val="28"/>
          <w:lang w:val="id-ID"/>
        </w:rPr>
        <w:fldChar w:fldCharType="separate"/>
      </w:r>
      <w:r>
        <w:rPr>
          <w:rFonts w:ascii="Times New Roman" w:cs="Times New Roman" w:hAnsi="Times New Roman"/>
          <w:noProof/>
          <w:color w:val="000000"/>
          <w:sz w:val="24"/>
          <w:szCs w:val="28"/>
          <w:lang w:val="id-ID"/>
        </w:rPr>
        <w:t xml:space="preserve">Sari </w:t>
      </w:r>
      <w:r>
        <w:rPr>
          <w:rFonts w:ascii="Times New Roman" w:cs="Times New Roman" w:hAnsi="Times New Roman"/>
          <w:i/>
          <w:iCs/>
          <w:noProof/>
          <w:color w:val="000000"/>
          <w:sz w:val="24"/>
          <w:szCs w:val="28"/>
          <w:lang w:val="id-ID"/>
        </w:rPr>
        <w:t>et al</w:t>
      </w:r>
      <w:r>
        <w:rPr>
          <w:rFonts w:ascii="Times New Roman" w:cs="Times New Roman" w:hAnsi="Times New Roman"/>
          <w:noProof/>
          <w:color w:val="000000"/>
          <w:sz w:val="24"/>
          <w:szCs w:val="28"/>
          <w:lang w:val="id-ID"/>
        </w:rPr>
        <w:t xml:space="preserve">., </w:t>
      </w:r>
      <w:r>
        <w:rPr>
          <w:rFonts w:ascii="Times New Roman" w:cs="Times New Roman" w:hAnsi="Times New Roman"/>
          <w:noProof/>
          <w:color w:val="000000"/>
          <w:sz w:val="24"/>
          <w:szCs w:val="28"/>
          <w:lang w:val="id-ID"/>
        </w:rPr>
        <w:t>(</w:t>
      </w:r>
      <w:r>
        <w:rPr>
          <w:rFonts w:ascii="Times New Roman" w:cs="Times New Roman" w:hAnsi="Times New Roman"/>
          <w:noProof/>
          <w:color w:val="000000"/>
          <w:sz w:val="24"/>
          <w:szCs w:val="28"/>
          <w:lang w:val="id-ID"/>
        </w:rPr>
        <w:t>2020)</w:t>
      </w:r>
      <w:r>
        <w:rPr>
          <w:rFonts w:ascii="Times New Roman" w:cs="Times New Roman" w:hAnsi="Times New Roman"/>
          <w:color w:val="000000"/>
          <w:sz w:val="24"/>
          <w:szCs w:val="28"/>
          <w:lang w:val="id-ID"/>
        </w:rPr>
        <w:fldChar w:fldCharType="end"/>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juga men</w:t>
      </w:r>
      <w:r>
        <w:rPr>
          <w:rFonts w:ascii="Times New Roman" w:cs="Times New Roman" w:hAnsi="Times New Roman"/>
          <w:color w:val="000000"/>
          <w:sz w:val="24"/>
          <w:szCs w:val="28"/>
          <w:lang w:val="id-ID"/>
        </w:rPr>
        <w:t>y</w:t>
      </w:r>
      <w:r>
        <w:rPr>
          <w:rFonts w:ascii="Times New Roman" w:cs="Times New Roman" w:hAnsi="Times New Roman"/>
          <w:color w:val="000000"/>
          <w:sz w:val="24"/>
          <w:szCs w:val="28"/>
          <w:lang w:val="id-ID"/>
        </w:rPr>
        <w:t>atakan bahwa semakin tinggi tingkat hutang maka pihak manajemen akan lebih berhati-hati dan tidak mengambil resiko untuk melakukan tindakan agresivitas pajak, apabila tingkat leverage terlalu besar maka dapat menimbulkan kerugian bagi perusahaan karena harus menanggung biaya bunga yang besar.</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Pengawasan dari otoritas pajak yang semakin ketat memperkuat kondisi ini</w:t>
      </w:r>
      <w:r>
        <w:rPr>
          <w:rFonts w:ascii="Times New Roman" w:cs="Times New Roman" w:hAnsi="Times New Roman"/>
          <w:color w:val="000000"/>
          <w:sz w:val="24"/>
          <w:szCs w:val="28"/>
          <w:lang w:val="id-ID"/>
        </w:rPr>
        <w:t>, sehingga ruang bagi perusahaan dengan</w:t>
      </w:r>
      <w:r>
        <w:rPr>
          <w:rFonts w:ascii="Times New Roman" w:cs="Times New Roman" w:hAnsi="Times New Roman"/>
          <w:i/>
          <w:iCs/>
          <w:color w:val="000000"/>
          <w:sz w:val="24"/>
          <w:szCs w:val="28"/>
          <w:lang w:val="id-ID"/>
        </w:rPr>
        <w:t xml:space="preserve">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tinggi</w:t>
      </w:r>
      <w:r>
        <w:rPr>
          <w:rFonts w:ascii="Times New Roman" w:cs="Times New Roman" w:hAnsi="Times New Roman"/>
          <w:color w:val="000000"/>
          <w:sz w:val="24"/>
          <w:szCs w:val="28"/>
          <w:lang w:val="id-ID"/>
        </w:rPr>
        <w:t xml:space="preserve"> menjadi terbatas untuk melakukan tindakan agresivitas pajak.</w:t>
      </w:r>
      <w:r>
        <w:rPr>
          <w:rFonts w:ascii="Times New Roman" w:cs="Times New Roman" w:hAnsi="Times New Roman"/>
          <w:color w:val="000000"/>
          <w:sz w:val="24"/>
          <w:szCs w:val="28"/>
          <w:lang w:val="id-ID"/>
        </w:rPr>
        <w:t xml:space="preserve"> </w:t>
      </w:r>
    </w:p>
    <w:p>
      <w:pPr>
        <w:pStyle w:val="style0"/>
        <w:spacing w:after="0" w:lineRule="auto" w:line="480"/>
        <w:ind w:firstLine="720"/>
        <w:jc w:val="both"/>
        <w:rPr>
          <w:rFonts w:ascii="Times New Roman" w:cs="Times New Roman" w:hAnsi="Times New Roman"/>
          <w:color w:val="000000"/>
          <w:sz w:val="24"/>
          <w:szCs w:val="28"/>
          <w:lang w:val="id-ID"/>
        </w:rPr>
        <w:sectPr>
          <w:pgSz w:w="11906" w:h="16838" w:orient="portrait" w:code="9"/>
          <w:pgMar w:top="2268" w:right="1701" w:bottom="1701" w:left="2268" w:header="709" w:footer="709" w:gutter="0"/>
          <w:cols w:space="708"/>
          <w:titlePg/>
          <w:docGrid w:linePitch="360"/>
        </w:sectPr>
      </w:pPr>
      <w:r>
        <w:rPr>
          <w:rFonts w:ascii="Times New Roman" w:cs="Times New Roman" w:hAnsi="Times New Roman"/>
          <w:color w:val="000000"/>
          <w:sz w:val="24"/>
          <w:szCs w:val="28"/>
          <w:lang w:val="id-ID"/>
        </w:rPr>
        <w:t>Ha</w:t>
      </w:r>
      <w:r>
        <w:rPr>
          <w:rFonts w:ascii="Times New Roman" w:cs="Times New Roman" w:hAnsi="Times New Roman"/>
          <w:color w:val="000000"/>
          <w:sz w:val="24"/>
          <w:szCs w:val="28"/>
          <w:lang w:val="id-ID"/>
        </w:rPr>
        <w:t xml:space="preserve">sil ini </w:t>
      </w:r>
      <w:r>
        <w:rPr>
          <w:rFonts w:ascii="Times New Roman" w:cs="Times New Roman" w:hAnsi="Times New Roman"/>
          <w:color w:val="000000"/>
          <w:sz w:val="24"/>
          <w:szCs w:val="28"/>
          <w:lang w:val="id-ID"/>
        </w:rPr>
        <w:t xml:space="preserve">tidak sejalan dengan teori keagenan, yang menyatakan bahwa perusahaan yang memiliki tingkat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tinggi cenderung memiliki motivasi yang tinggi untuk melakukan tindakan agresivitas pajak.</w:t>
      </w:r>
      <w:r>
        <w:rPr>
          <w:rFonts w:ascii="Times New Roman" w:cs="Times New Roman" w:hAnsi="Times New Roman"/>
          <w:color w:val="000000"/>
          <w:sz w:val="24"/>
          <w:szCs w:val="28"/>
          <w:lang w:val="id-ID"/>
        </w:rPr>
        <w:t xml:space="preserve"> Menurut </w:t>
      </w:r>
      <w:r>
        <w:rPr>
          <w:rFonts w:ascii="Times New Roman" w:cs="Times New Roman" w:hAnsi="Times New Roman"/>
          <w:color w:val="000000"/>
          <w:sz w:val="24"/>
          <w:szCs w:val="28"/>
          <w:lang w:val="id-ID"/>
        </w:rPr>
        <w:fldChar w:fldCharType="begin"/>
      </w:r>
      <w:r>
        <w:rPr>
          <w:rFonts w:ascii="Times New Roman" w:cs="Times New Roman" w:hAnsi="Times New Roman"/>
          <w:color w:val="000000"/>
          <w:sz w:val="24"/>
          <w:szCs w:val="28"/>
          <w:lang w:val="id-ID"/>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Structure","type":"article-journal","volume":"3"},"uris":["http://www.mendeley.com/documents/?uuid=53b0406d-fe81-4f39-ab7f-e7e8370d939e"]}],"mendeley":{"formattedCitation":"(Jensen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cs="Times New Roman" w:hAnsi="Times New Roman"/>
          <w:color w:val="000000"/>
          <w:sz w:val="24"/>
          <w:szCs w:val="28"/>
          <w:lang w:val="id-ID"/>
        </w:rPr>
        <w:fldChar w:fldCharType="separate"/>
      </w:r>
      <w:r>
        <w:rPr>
          <w:rFonts w:ascii="Times New Roman" w:cs="Times New Roman" w:hAnsi="Times New Roman"/>
          <w:noProof/>
          <w:color w:val="000000"/>
          <w:sz w:val="24"/>
          <w:szCs w:val="28"/>
          <w:lang w:val="id-ID"/>
        </w:rPr>
        <w:t xml:space="preserve">Jensen &amp; Meckling, </w:t>
      </w:r>
      <w:r>
        <w:rPr>
          <w:rFonts w:ascii="Times New Roman" w:cs="Times New Roman" w:hAnsi="Times New Roman"/>
          <w:noProof/>
          <w:color w:val="000000"/>
          <w:sz w:val="24"/>
          <w:szCs w:val="28"/>
          <w:lang w:val="id-ID"/>
        </w:rPr>
        <w:t>(</w:t>
      </w:r>
      <w:r>
        <w:rPr>
          <w:rFonts w:ascii="Times New Roman" w:cs="Times New Roman" w:hAnsi="Times New Roman"/>
          <w:noProof/>
          <w:color w:val="000000"/>
          <w:sz w:val="24"/>
          <w:szCs w:val="28"/>
          <w:lang w:val="id-ID"/>
        </w:rPr>
        <w:t>1976)</w:t>
      </w:r>
      <w:r>
        <w:rPr>
          <w:rFonts w:ascii="Times New Roman" w:cs="Times New Roman" w:hAnsi="Times New Roman"/>
          <w:color w:val="000000"/>
          <w:sz w:val="24"/>
          <w:szCs w:val="28"/>
          <w:lang w:val="id-ID"/>
        </w:rPr>
        <w:fldChar w:fldCharType="end"/>
      </w:r>
      <w:r>
        <w:rPr>
          <w:rFonts w:ascii="Times New Roman" w:cs="Times New Roman" w:hAnsi="Times New Roman"/>
          <w:color w:val="000000"/>
          <w:sz w:val="24"/>
          <w:szCs w:val="28"/>
          <w:lang w:val="id-ID"/>
        </w:rPr>
        <w:t xml:space="preserve">, beban bunga yang timbul dari penggunaan utang dapat mengurangi laba kena pajak, sehingga manajemen </w:t>
      </w:r>
      <w:r>
        <w:rPr>
          <w:rFonts w:ascii="Times New Roman" w:cs="Times New Roman" w:hAnsi="Times New Roman"/>
          <w:color w:val="000000"/>
          <w:sz w:val="24"/>
          <w:szCs w:val="28"/>
          <w:lang w:val="id-ID"/>
        </w:rPr>
        <w:t>memiliki insentif untuk menambah utang sebagai upaya untuk mengurangi beban pajak</w:t>
      </w:r>
      <w:r>
        <w:rPr>
          <w:rFonts w:ascii="Times New Roman" w:cs="Times New Roman" w:hAnsi="Times New Roman"/>
          <w:color w:val="000000"/>
          <w:sz w:val="24"/>
          <w:szCs w:val="28"/>
          <w:lang w:val="id-ID"/>
        </w:rPr>
        <w:t xml:space="preserve">, namun hasil penelitian ini menunjukkan bahwa perusahaan dengan leverage tinggi yang </w:t>
      </w:r>
      <w:r>
        <w:rPr>
          <w:rFonts w:ascii="Times New Roman" w:cs="Times New Roman" w:hAnsi="Times New Roman"/>
          <w:color w:val="000000"/>
          <w:sz w:val="24"/>
          <w:szCs w:val="28"/>
          <w:lang w:val="id-ID"/>
        </w:rPr>
        <w:t>tidak agresif terhadap pajak karena adanya pengawasan kreditur, regulasi ketat serta upaya perusahaan untuk menjaga reputasi dan keberlanjutaan pendanaan.</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 </w:t>
      </w:r>
    </w:p>
    <w:bookmarkStart w:id="107" w:name="_Toc212726696"/>
    <w:p>
      <w:pPr>
        <w:pStyle w:val="style1"/>
        <w:spacing w:lineRule="auto" w:line="480"/>
        <w:rPr>
          <w:sz w:val="24"/>
          <w:szCs w:val="22"/>
          <w:lang w:val="id-ID"/>
        </w:rPr>
      </w:pPr>
      <w:r>
        <w:rPr>
          <w:sz w:val="24"/>
          <w:szCs w:val="22"/>
          <w:lang w:val="id-ID"/>
        </w:rPr>
        <w:t>BAB V</w:t>
      </w:r>
      <w:r>
        <w:rPr>
          <w:sz w:val="24"/>
          <w:szCs w:val="22"/>
          <w:lang w:val="id-ID"/>
        </w:rPr>
        <w:br/>
      </w:r>
      <w:r>
        <w:rPr>
          <w:sz w:val="24"/>
          <w:szCs w:val="22"/>
          <w:lang w:val="id-ID"/>
        </w:rPr>
        <w:t>SIMPULAN DAN SARAN</w:t>
      </w:r>
      <w:bookmarkEnd w:id="107"/>
    </w:p>
    <w:bookmarkStart w:id="108" w:name="_Toc212726697"/>
    <w:p>
      <w:pPr>
        <w:pStyle w:val="style4127"/>
        <w:rPr/>
      </w:pPr>
      <w:r>
        <w:t>S</w:t>
      </w:r>
      <w:r>
        <w:t>impulan</w:t>
      </w:r>
      <w:bookmarkEnd w:id="108"/>
    </w:p>
    <w:p>
      <w:pPr>
        <w:pStyle w:val="style0"/>
        <w:spacing w:after="0" w:lineRule="auto" w:line="480"/>
        <w:ind w:firstLine="426"/>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 xml:space="preserve">Berdasarkan pada hasil analisis, maka </w:t>
      </w:r>
      <w:r>
        <w:rPr>
          <w:rFonts w:ascii="Times New Roman" w:cs="Times New Roman" w:hAnsi="Times New Roman"/>
          <w:color w:val="000000"/>
          <w:sz w:val="24"/>
          <w:szCs w:val="28"/>
          <w:lang w:val="id-ID"/>
        </w:rPr>
        <w:t>penelitian ini dapat disimpulkan sebagai berikut:</w:t>
      </w:r>
    </w:p>
    <w:p>
      <w:pPr>
        <w:pStyle w:val="style179"/>
        <w:numPr>
          <w:ilvl w:val="1"/>
          <w:numId w:val="9"/>
        </w:numPr>
        <w:spacing w:after="0" w:lineRule="auto" w:line="480"/>
        <w:ind w:left="426" w:hanging="426"/>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Ukuran Perusahaan tidak berpengaruh</w:t>
      </w:r>
      <w:r>
        <w:rPr>
          <w:rFonts w:ascii="Times New Roman" w:cs="Times New Roman" w:hAnsi="Times New Roman"/>
          <w:color w:val="000000"/>
          <w:sz w:val="24"/>
          <w:szCs w:val="28"/>
          <w:lang w:val="id-ID"/>
        </w:rPr>
        <w:t xml:space="preserve"> signifikan </w:t>
      </w:r>
      <w:r>
        <w:rPr>
          <w:rFonts w:ascii="Times New Roman" w:cs="Times New Roman" w:hAnsi="Times New Roman"/>
          <w:color w:val="000000"/>
          <w:sz w:val="24"/>
          <w:szCs w:val="28"/>
          <w:lang w:val="id-ID"/>
        </w:rPr>
        <w:t xml:space="preserve">terhadap agresivitas pajak pada perusahaan manufaktur </w:t>
      </w:r>
      <w:r>
        <w:rPr>
          <w:rFonts w:ascii="Times New Roman" w:cs="Times New Roman" w:hAnsi="Times New Roman"/>
          <w:color w:val="000000"/>
          <w:sz w:val="24"/>
          <w:szCs w:val="28"/>
          <w:lang w:val="id-ID"/>
        </w:rPr>
        <w:t xml:space="preserve">subsektor industri barang konsumsi </w:t>
      </w:r>
      <w:r>
        <w:rPr>
          <w:rFonts w:ascii="Times New Roman" w:cs="Times New Roman" w:hAnsi="Times New Roman"/>
          <w:color w:val="000000"/>
          <w:sz w:val="24"/>
          <w:szCs w:val="28"/>
          <w:lang w:val="id-ID"/>
        </w:rPr>
        <w:t>yang terdaftar di BEI tahun 2020-2024</w:t>
      </w:r>
      <w:r>
        <w:rPr>
          <w:rFonts w:ascii="Times New Roman" w:cs="Times New Roman" w:hAnsi="Times New Roman"/>
          <w:color w:val="000000"/>
          <w:sz w:val="24"/>
          <w:szCs w:val="28"/>
          <w:lang w:val="id-ID"/>
        </w:rPr>
        <w:t>.</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Hasil penelitian ini menunjukkan bahwa </w:t>
      </w:r>
      <w:r>
        <w:rPr>
          <w:rFonts w:ascii="Times New Roman" w:cs="Times New Roman" w:hAnsi="Times New Roman"/>
          <w:color w:val="000000"/>
          <w:sz w:val="24"/>
          <w:szCs w:val="28"/>
          <w:lang w:val="id-ID"/>
        </w:rPr>
        <w:t xml:space="preserve">besar kecilnya </w:t>
      </w:r>
      <w:r>
        <w:rPr>
          <w:rFonts w:ascii="Times New Roman" w:cs="Times New Roman" w:hAnsi="Times New Roman"/>
          <w:color w:val="000000"/>
          <w:sz w:val="24"/>
          <w:szCs w:val="28"/>
          <w:lang w:val="id-ID"/>
        </w:rPr>
        <w:t xml:space="preserve">ukuran perusahaan </w:t>
      </w:r>
      <w:r>
        <w:rPr>
          <w:rFonts w:ascii="Times New Roman" w:cs="Times New Roman" w:hAnsi="Times New Roman"/>
          <w:color w:val="000000"/>
          <w:sz w:val="24"/>
          <w:szCs w:val="28"/>
          <w:lang w:val="id-ID"/>
        </w:rPr>
        <w:t>bukan menjadi faktor yang me</w:t>
      </w:r>
      <w:r>
        <w:rPr>
          <w:rFonts w:ascii="Times New Roman" w:cs="Times New Roman" w:hAnsi="Times New Roman"/>
          <w:color w:val="000000"/>
          <w:sz w:val="24"/>
          <w:szCs w:val="28"/>
          <w:lang w:val="id-ID"/>
        </w:rPr>
        <w:t xml:space="preserve">nentukan </w:t>
      </w:r>
      <w:r>
        <w:rPr>
          <w:rFonts w:ascii="Times New Roman" w:cs="Times New Roman" w:hAnsi="Times New Roman"/>
          <w:color w:val="000000"/>
          <w:sz w:val="24"/>
          <w:szCs w:val="28"/>
          <w:lang w:val="id-ID"/>
        </w:rPr>
        <w:t xml:space="preserve">perusahaan untuk melakukan </w:t>
      </w:r>
      <w:r>
        <w:rPr>
          <w:rFonts w:ascii="Times New Roman" w:cs="Times New Roman" w:hAnsi="Times New Roman"/>
          <w:color w:val="000000"/>
          <w:sz w:val="24"/>
          <w:szCs w:val="28"/>
          <w:lang w:val="id-ID"/>
        </w:rPr>
        <w:t xml:space="preserve">tindakan </w:t>
      </w:r>
      <w:r>
        <w:rPr>
          <w:rFonts w:ascii="Times New Roman" w:cs="Times New Roman" w:hAnsi="Times New Roman"/>
          <w:color w:val="000000"/>
          <w:sz w:val="24"/>
          <w:szCs w:val="28"/>
          <w:lang w:val="id-ID"/>
        </w:rPr>
        <w:t>agresivitas pajak</w:t>
      </w:r>
      <w:r>
        <w:rPr>
          <w:rFonts w:ascii="Times New Roman" w:cs="Times New Roman" w:hAnsi="Times New Roman"/>
          <w:color w:val="000000"/>
          <w:sz w:val="24"/>
          <w:szCs w:val="28"/>
          <w:lang w:val="id-ID"/>
        </w:rPr>
        <w:t xml:space="preserve"> dalam perusahaan manufaktur subsektor industri barang konsumsi yang terdaftar di BEI pada tahun 2020-2024.</w:t>
      </w:r>
    </w:p>
    <w:p>
      <w:pPr>
        <w:pStyle w:val="style179"/>
        <w:numPr>
          <w:ilvl w:val="1"/>
          <w:numId w:val="9"/>
        </w:numPr>
        <w:spacing w:after="0" w:lineRule="auto" w:line="480"/>
        <w:ind w:left="426" w:hanging="426"/>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Profitabilitas berpengaru</w:t>
      </w:r>
      <w:r>
        <w:rPr>
          <w:rFonts w:ascii="Times New Roman" w:cs="Times New Roman" w:hAnsi="Times New Roman"/>
          <w:color w:val="000000"/>
          <w:sz w:val="24"/>
          <w:szCs w:val="28"/>
          <w:lang w:val="id-ID"/>
        </w:rPr>
        <w:t>h signifikan dan positif terhadap agresivitas pajak pada perusahaan manufaktur subsektor industri barang konsumsi yang terdaftar di BEI tahun 2020-2024</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Tingginya </w:t>
      </w:r>
      <w:r>
        <w:rPr>
          <w:rFonts w:ascii="Times New Roman" w:cs="Times New Roman" w:hAnsi="Times New Roman"/>
          <w:color w:val="000000"/>
          <w:sz w:val="24"/>
          <w:szCs w:val="28"/>
          <w:lang w:val="id-ID"/>
        </w:rPr>
        <w:t>profitabilitas yang dimiliki perusahaan</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merupakan salah satu faktor yang mempengaruhi</w:t>
      </w:r>
      <w:r>
        <w:rPr>
          <w:rFonts w:ascii="Times New Roman" w:cs="Times New Roman" w:hAnsi="Times New Roman"/>
          <w:color w:val="000000"/>
          <w:sz w:val="24"/>
          <w:szCs w:val="28"/>
          <w:lang w:val="id-ID"/>
        </w:rPr>
        <w:t xml:space="preserve"> perusahaan</w:t>
      </w:r>
      <w:r>
        <w:rPr>
          <w:rFonts w:ascii="Times New Roman" w:cs="Times New Roman" w:hAnsi="Times New Roman"/>
          <w:color w:val="000000"/>
          <w:sz w:val="24"/>
          <w:szCs w:val="28"/>
          <w:lang w:val="id-ID"/>
        </w:rPr>
        <w:t xml:space="preserve"> melakukan tindakan </w:t>
      </w:r>
      <w:r>
        <w:rPr>
          <w:rFonts w:ascii="Times New Roman" w:cs="Times New Roman" w:hAnsi="Times New Roman"/>
          <w:color w:val="000000"/>
          <w:sz w:val="24"/>
          <w:szCs w:val="28"/>
          <w:lang w:val="id-ID"/>
        </w:rPr>
        <w:t>agresivitas pajak</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dikarenakan laba yang dihasilkan juga tinggi</w:t>
      </w:r>
      <w:r>
        <w:rPr>
          <w:rFonts w:ascii="Times New Roman" w:cs="Times New Roman" w:hAnsi="Times New Roman"/>
          <w:color w:val="000000"/>
          <w:sz w:val="24"/>
          <w:szCs w:val="28"/>
          <w:lang w:val="id-ID"/>
        </w:rPr>
        <w:t xml:space="preserve"> sehingga mendorong manajer untuk meminimalkan beban pajak </w:t>
      </w:r>
      <w:r>
        <w:rPr>
          <w:rFonts w:ascii="Times New Roman" w:cs="Times New Roman" w:hAnsi="Times New Roman"/>
          <w:color w:val="000000"/>
          <w:sz w:val="24"/>
          <w:szCs w:val="28"/>
          <w:lang w:val="id-ID"/>
        </w:rPr>
        <w:t xml:space="preserve">pada </w:t>
      </w:r>
      <w:r>
        <w:rPr>
          <w:rFonts w:ascii="Times New Roman" w:cs="Times New Roman" w:hAnsi="Times New Roman"/>
          <w:color w:val="000000"/>
          <w:sz w:val="24"/>
          <w:szCs w:val="28"/>
          <w:lang w:val="id-ID"/>
        </w:rPr>
        <w:t>perusahaan manufaktur subsektor industri barang konsumsi yang terdaftar di BEI tahun 2020-2024.</w:t>
      </w:r>
    </w:p>
    <w:p>
      <w:pPr>
        <w:pStyle w:val="style179"/>
        <w:numPr>
          <w:ilvl w:val="1"/>
          <w:numId w:val="9"/>
        </w:numPr>
        <w:spacing w:after="0" w:lineRule="auto" w:line="480"/>
        <w:ind w:left="426" w:hanging="426"/>
        <w:jc w:val="both"/>
        <w:rPr>
          <w:rFonts w:ascii="Times New Roman" w:cs="Times New Roman" w:hAnsi="Times New Roman"/>
          <w:color w:val="000000"/>
          <w:sz w:val="24"/>
          <w:szCs w:val="28"/>
          <w:lang w:val="id-ID"/>
        </w:rPr>
      </w:pP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berpengaruh s</w:t>
      </w:r>
      <w:r>
        <w:rPr>
          <w:rFonts w:ascii="Times New Roman" w:cs="Times New Roman" w:hAnsi="Times New Roman"/>
          <w:color w:val="000000"/>
          <w:sz w:val="24"/>
          <w:szCs w:val="28"/>
          <w:lang w:val="id-ID"/>
        </w:rPr>
        <w:t xml:space="preserve">ignifikan dan negatif terhadap agresivitas pajak pada perusahaan manufaktur subsektor industri barang konsumsi </w:t>
      </w:r>
      <w:r>
        <w:rPr>
          <w:rFonts w:ascii="Times New Roman" w:cs="Times New Roman" w:hAnsi="Times New Roman"/>
          <w:color w:val="000000"/>
          <w:sz w:val="24"/>
          <w:szCs w:val="28"/>
          <w:lang w:val="id-ID"/>
        </w:rPr>
        <w:t>yang terdaftar di BEI tahun 2020-2024</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T</w:t>
      </w:r>
      <w:r>
        <w:rPr>
          <w:rFonts w:ascii="Times New Roman" w:cs="Times New Roman" w:hAnsi="Times New Roman"/>
          <w:color w:val="000000"/>
          <w:sz w:val="24"/>
          <w:szCs w:val="28"/>
          <w:lang w:val="id-ID"/>
        </w:rPr>
        <w:t>ing</w:t>
      </w:r>
      <w:r>
        <w:rPr>
          <w:rFonts w:ascii="Times New Roman" w:cs="Times New Roman" w:hAnsi="Times New Roman"/>
          <w:color w:val="000000"/>
          <w:sz w:val="24"/>
          <w:szCs w:val="28"/>
          <w:lang w:val="id-ID"/>
        </w:rPr>
        <w:t>ginya tingkat</w:t>
      </w:r>
      <w:r>
        <w:rPr>
          <w:rFonts w:ascii="Times New Roman" w:cs="Times New Roman" w:hAnsi="Times New Roman"/>
          <w:color w:val="000000"/>
          <w:sz w:val="24"/>
          <w:szCs w:val="28"/>
          <w:lang w:val="id-ID"/>
        </w:rPr>
        <w:t xml:space="preserve"> </w:t>
      </w:r>
      <w:r>
        <w:rPr>
          <w:rFonts w:ascii="Times New Roman" w:cs="Times New Roman" w:hAnsi="Times New Roman"/>
          <w:i/>
          <w:iCs/>
          <w:color w:val="000000"/>
          <w:sz w:val="24"/>
          <w:szCs w:val="28"/>
          <w:lang w:val="id-ID"/>
        </w:rPr>
        <w:t>leverage</w:t>
      </w:r>
      <w:r>
        <w:rPr>
          <w:rFonts w:ascii="Times New Roman" w:cs="Times New Roman" w:hAnsi="Times New Roman"/>
          <w:color w:val="000000"/>
          <w:sz w:val="24"/>
          <w:szCs w:val="28"/>
          <w:lang w:val="id-ID"/>
        </w:rPr>
        <w:t xml:space="preserve"> perusahaan</w:t>
      </w:r>
      <w:r>
        <w:rPr>
          <w:rFonts w:ascii="Times New Roman" w:cs="Times New Roman" w:hAnsi="Times New Roman"/>
          <w:color w:val="000000"/>
          <w:sz w:val="24"/>
          <w:szCs w:val="28"/>
          <w:lang w:val="id-ID"/>
        </w:rPr>
        <w:t xml:space="preserve"> bukan menjadi </w:t>
      </w:r>
      <w:r>
        <w:rPr>
          <w:rFonts w:ascii="Times New Roman" w:cs="Times New Roman" w:hAnsi="Times New Roman"/>
          <w:color w:val="000000"/>
          <w:sz w:val="24"/>
          <w:szCs w:val="28"/>
          <w:lang w:val="id-ID"/>
        </w:rPr>
        <w:t xml:space="preserve">faktor yang menentukan </w:t>
      </w:r>
      <w:r>
        <w:rPr>
          <w:rFonts w:ascii="Times New Roman" w:cs="Times New Roman" w:hAnsi="Times New Roman"/>
          <w:color w:val="000000"/>
          <w:sz w:val="24"/>
          <w:szCs w:val="28"/>
          <w:lang w:val="id-ID"/>
        </w:rPr>
        <w:t>perusahaan melakukan tindakan agresivitas pajak</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Perusahaan </w:t>
      </w:r>
      <w:r>
        <w:rPr>
          <w:rFonts w:ascii="Times New Roman" w:cs="Times New Roman" w:hAnsi="Times New Roman"/>
          <w:color w:val="000000"/>
          <w:sz w:val="24"/>
          <w:szCs w:val="28"/>
          <w:lang w:val="id-ID"/>
        </w:rPr>
        <w:t>manufaktur subsektor industri barang konsumsi yang terdaftar di BEI tahun 2020-2024</w:t>
      </w:r>
      <w:r>
        <w:rPr>
          <w:rFonts w:ascii="Times New Roman" w:cs="Times New Roman" w:hAnsi="Times New Roman"/>
          <w:color w:val="000000"/>
          <w:sz w:val="24"/>
          <w:szCs w:val="28"/>
          <w:lang w:val="id-ID"/>
        </w:rPr>
        <w:t xml:space="preserve"> yang memiliki</w:t>
      </w:r>
      <w:r>
        <w:rPr>
          <w:rFonts w:ascii="Times New Roman" w:cs="Times New Roman" w:hAnsi="Times New Roman"/>
          <w:color w:val="000000"/>
          <w:sz w:val="24"/>
          <w:szCs w:val="28"/>
          <w:lang w:val="id-ID"/>
        </w:rPr>
        <w:t xml:space="preserve"> proporsi utang yang besar cenderung lebih berhati-hati dalam mengatur strategi pajak karena berada dalam pengawasan ketat kreditur dan memiliki kewajiban pembayaran bunga yang tinggi</w:t>
      </w:r>
      <w:r>
        <w:rPr>
          <w:rFonts w:ascii="Times New Roman" w:cs="Times New Roman" w:hAnsi="Times New Roman"/>
          <w:color w:val="000000"/>
          <w:sz w:val="24"/>
          <w:szCs w:val="28"/>
          <w:lang w:val="id-ID"/>
        </w:rPr>
        <w:t xml:space="preserve"> begitu pun sebaliknya.</w:t>
      </w:r>
    </w:p>
    <w:bookmarkStart w:id="109" w:name="_Toc212726698"/>
    <w:p>
      <w:pPr>
        <w:pStyle w:val="style4127"/>
        <w:rPr/>
      </w:pPr>
      <w:r>
        <w:t>Saran</w:t>
      </w:r>
      <w:bookmarkEnd w:id="109"/>
    </w:p>
    <w:p>
      <w:pPr>
        <w:pStyle w:val="style179"/>
        <w:numPr>
          <w:ilvl w:val="0"/>
          <w:numId w:val="21"/>
        </w:numPr>
        <w:spacing w:lineRule="auto" w:line="480"/>
        <w:ind w:left="426" w:hanging="426"/>
        <w:jc w:val="both"/>
        <w:rPr>
          <w:rFonts w:ascii="Times New Roman" w:cs="Times New Roman" w:hAnsi="Times New Roman"/>
          <w:sz w:val="24"/>
          <w:szCs w:val="28"/>
          <w:lang w:val="id-ID"/>
        </w:rPr>
      </w:pPr>
      <w:r>
        <w:rPr>
          <w:rFonts w:ascii="Times New Roman" w:cs="Times New Roman" w:hAnsi="Times New Roman"/>
          <w:sz w:val="24"/>
          <w:szCs w:val="28"/>
          <w:lang w:val="id-ID"/>
        </w:rPr>
        <w:t xml:space="preserve">Perusahaan </w:t>
      </w:r>
      <w:r>
        <w:rPr>
          <w:rFonts w:ascii="Times New Roman" w:cs="Times New Roman" w:hAnsi="Times New Roman"/>
          <w:sz w:val="24"/>
          <w:szCs w:val="28"/>
          <w:lang w:val="id-ID"/>
        </w:rPr>
        <w:t>sebaiknya memperkuat mekanisme pengawasan internal</w:t>
      </w:r>
      <w:r>
        <w:rPr>
          <w:rFonts w:ascii="Times New Roman" w:cs="Times New Roman" w:hAnsi="Times New Roman"/>
          <w:sz w:val="24"/>
          <w:szCs w:val="28"/>
          <w:lang w:val="id-ID"/>
        </w:rPr>
        <w:t xml:space="preserve">, termasuk peran dewan komisaris dan komite audit, agar tindakan manajemen tetap selaras </w:t>
      </w:r>
      <w:r>
        <w:rPr>
          <w:rFonts w:ascii="Times New Roman" w:cs="Times New Roman" w:hAnsi="Times New Roman"/>
          <w:sz w:val="24"/>
          <w:szCs w:val="28"/>
          <w:lang w:val="id-ID"/>
        </w:rPr>
        <w:t>dengan kepentingan pemegang saham</w:t>
      </w:r>
      <w:r>
        <w:rPr>
          <w:rFonts w:ascii="Times New Roman" w:cs="Times New Roman" w:hAnsi="Times New Roman"/>
          <w:sz w:val="24"/>
          <w:szCs w:val="28"/>
          <w:lang w:val="id-ID"/>
        </w:rPr>
        <w:t xml:space="preserve"> dan menghindari </w:t>
      </w:r>
      <w:r>
        <w:rPr>
          <w:rFonts w:ascii="Times New Roman" w:cs="Times New Roman" w:hAnsi="Times New Roman"/>
          <w:sz w:val="24"/>
          <w:szCs w:val="28"/>
          <w:lang w:val="id-ID"/>
        </w:rPr>
        <w:t>potensi risiko hukum</w:t>
      </w:r>
      <w:r>
        <w:rPr>
          <w:rFonts w:ascii="Times New Roman" w:cs="Times New Roman" w:hAnsi="Times New Roman"/>
          <w:sz w:val="24"/>
          <w:szCs w:val="28"/>
          <w:lang w:val="id-ID"/>
        </w:rPr>
        <w:t>, mengingat h</w:t>
      </w:r>
      <w:r>
        <w:rPr>
          <w:rFonts w:ascii="Times New Roman" w:cs="Times New Roman" w:hAnsi="Times New Roman"/>
          <w:sz w:val="24"/>
          <w:szCs w:val="28"/>
          <w:lang w:val="id-ID"/>
        </w:rPr>
        <w:t xml:space="preserve">asil penelitian ini </w:t>
      </w:r>
      <w:r>
        <w:rPr>
          <w:rFonts w:ascii="Times New Roman" w:cs="Times New Roman" w:hAnsi="Times New Roman"/>
          <w:sz w:val="24"/>
          <w:szCs w:val="28"/>
          <w:lang w:val="id-ID"/>
        </w:rPr>
        <w:t>yang menunjukkan menunjukkan bahwa profitabilitas yang tinggi mendorong manajemen untuk semakin agresif terhadap pajak.</w:t>
      </w:r>
    </w:p>
    <w:p>
      <w:pPr>
        <w:pStyle w:val="style179"/>
        <w:numPr>
          <w:ilvl w:val="0"/>
          <w:numId w:val="21"/>
        </w:numPr>
        <w:spacing w:lineRule="auto" w:line="480"/>
        <w:ind w:left="426" w:hanging="426"/>
        <w:jc w:val="both"/>
        <w:rPr>
          <w:rFonts w:ascii="Times New Roman" w:cs="Times New Roman" w:hAnsi="Times New Roman"/>
          <w:sz w:val="24"/>
          <w:szCs w:val="28"/>
          <w:lang w:val="id-ID"/>
        </w:rPr>
      </w:pPr>
      <w:r>
        <w:rPr>
          <w:rFonts w:ascii="Times New Roman" w:cs="Times New Roman" w:hAnsi="Times New Roman"/>
          <w:sz w:val="24"/>
          <w:szCs w:val="28"/>
          <w:lang w:val="id-ID"/>
        </w:rPr>
        <w:t>P</w:t>
      </w:r>
      <w:r>
        <w:rPr>
          <w:rFonts w:ascii="Times New Roman" w:cs="Times New Roman" w:hAnsi="Times New Roman"/>
          <w:sz w:val="24"/>
          <w:szCs w:val="28"/>
          <w:lang w:val="id-ID"/>
        </w:rPr>
        <w:t xml:space="preserve">emangku kebijakan </w:t>
      </w:r>
      <w:r>
        <w:rPr>
          <w:rFonts w:ascii="Times New Roman" w:cs="Times New Roman" w:hAnsi="Times New Roman"/>
          <w:sz w:val="24"/>
          <w:szCs w:val="28"/>
          <w:lang w:val="id-ID"/>
        </w:rPr>
        <w:t xml:space="preserve">diharapkan </w:t>
      </w:r>
      <w:r>
        <w:rPr>
          <w:rFonts w:ascii="Times New Roman" w:cs="Times New Roman" w:hAnsi="Times New Roman"/>
          <w:sz w:val="24"/>
          <w:szCs w:val="28"/>
          <w:lang w:val="id-ID"/>
        </w:rPr>
        <w:t xml:space="preserve">melakukan peningkatan pengawasan dan pemeriksaan </w:t>
      </w:r>
      <w:r>
        <w:rPr>
          <w:rFonts w:ascii="Times New Roman" w:cs="Times New Roman" w:hAnsi="Times New Roman"/>
          <w:sz w:val="24"/>
          <w:szCs w:val="28"/>
          <w:lang w:val="id-ID"/>
        </w:rPr>
        <w:t xml:space="preserve">terhadap perusahaan dengan tingkat profitabilitas yang tinggi agar praktik </w:t>
      </w:r>
      <w:r>
        <w:rPr>
          <w:rFonts w:ascii="Times New Roman" w:cs="Times New Roman" w:hAnsi="Times New Roman"/>
          <w:sz w:val="24"/>
          <w:szCs w:val="28"/>
          <w:lang w:val="id-ID"/>
        </w:rPr>
        <w:t>agresivitas pajak tidak merugikan penerimaan negara</w:t>
      </w:r>
      <w:r>
        <w:rPr>
          <w:rFonts w:ascii="Times New Roman" w:cs="Times New Roman" w:hAnsi="Times New Roman"/>
          <w:sz w:val="24"/>
          <w:szCs w:val="28"/>
          <w:lang w:val="id-ID"/>
        </w:rPr>
        <w:t xml:space="preserve"> khususnya pada perusahaan </w:t>
      </w:r>
      <w:r>
        <w:rPr>
          <w:rFonts w:ascii="Times New Roman" w:cs="Times New Roman" w:hAnsi="Times New Roman"/>
          <w:sz w:val="24"/>
          <w:szCs w:val="28"/>
          <w:lang w:val="id-ID"/>
        </w:rPr>
        <w:t>manufaktur subsektor industri barang konsumsi</w:t>
      </w:r>
      <w:r>
        <w:rPr>
          <w:rFonts w:ascii="Times New Roman" w:cs="Times New Roman" w:hAnsi="Times New Roman"/>
          <w:sz w:val="24"/>
          <w:szCs w:val="28"/>
          <w:lang w:val="id-ID"/>
        </w:rPr>
        <w:t>.</w:t>
      </w:r>
    </w:p>
    <w:p>
      <w:pPr>
        <w:pStyle w:val="style179"/>
        <w:numPr>
          <w:ilvl w:val="0"/>
          <w:numId w:val="21"/>
        </w:numPr>
        <w:spacing w:lineRule="auto" w:line="480"/>
        <w:ind w:left="426" w:hanging="426"/>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P</w:t>
      </w:r>
      <w:r>
        <w:rPr>
          <w:rFonts w:ascii="Times New Roman" w:cs="Times New Roman" w:hAnsi="Times New Roman"/>
          <w:color w:val="000000"/>
          <w:sz w:val="24"/>
          <w:szCs w:val="28"/>
          <w:lang w:val="id-ID"/>
        </w:rPr>
        <w:t>eneliti selanjutnya diharapkan untuk</w:t>
      </w:r>
      <w:r>
        <w:rPr>
          <w:rFonts w:ascii="Times New Roman" w:cs="Times New Roman" w:hAnsi="Times New Roman"/>
          <w:color w:val="000000"/>
          <w:sz w:val="24"/>
          <w:szCs w:val="28"/>
          <w:lang w:val="id-ID"/>
        </w:rPr>
        <w:t xml:space="preserve"> menambahkan </w:t>
      </w:r>
      <w:r>
        <w:rPr>
          <w:rFonts w:ascii="Times New Roman" w:cs="Times New Roman" w:hAnsi="Times New Roman"/>
          <w:color w:val="000000"/>
          <w:sz w:val="24"/>
          <w:szCs w:val="28"/>
          <w:lang w:val="id-ID"/>
        </w:rPr>
        <w:t xml:space="preserve">variabel lain </w:t>
      </w:r>
      <w:r>
        <w:rPr>
          <w:rFonts w:ascii="Times New Roman" w:cs="Times New Roman" w:hAnsi="Times New Roman"/>
          <w:color w:val="000000"/>
          <w:sz w:val="24"/>
          <w:szCs w:val="28"/>
          <w:lang w:val="id-ID"/>
        </w:rPr>
        <w:t xml:space="preserve">yang </w:t>
      </w:r>
      <w:r>
        <w:rPr>
          <w:rFonts w:ascii="Times New Roman" w:cs="Times New Roman" w:hAnsi="Times New Roman"/>
          <w:color w:val="000000"/>
          <w:sz w:val="24"/>
          <w:szCs w:val="28"/>
          <w:lang w:val="id-ID"/>
        </w:rPr>
        <w:t>belum digunakan dalam penelitian ini</w:t>
      </w:r>
      <w:r>
        <w:rPr>
          <w:rFonts w:ascii="Times New Roman" w:cs="Times New Roman" w:hAnsi="Times New Roman"/>
          <w:color w:val="000000"/>
          <w:sz w:val="24"/>
          <w:szCs w:val="28"/>
          <w:lang w:val="id-ID"/>
        </w:rPr>
        <w:t xml:space="preserve"> serta menggunakan proksi pengukuran varibel yang berbeda </w:t>
      </w:r>
      <w:r>
        <w:rPr>
          <w:rFonts w:ascii="Times New Roman" w:cs="Times New Roman" w:hAnsi="Times New Roman"/>
          <w:color w:val="000000"/>
          <w:sz w:val="24"/>
          <w:szCs w:val="28"/>
          <w:lang w:val="id-ID"/>
        </w:rPr>
        <w:t>untuk</w:t>
      </w:r>
      <w:r>
        <w:rPr>
          <w:rFonts w:ascii="Times New Roman" w:cs="Times New Roman" w:hAnsi="Times New Roman"/>
          <w:color w:val="000000"/>
          <w:sz w:val="24"/>
          <w:szCs w:val="28"/>
          <w:lang w:val="id-ID"/>
        </w:rPr>
        <w:t xml:space="preserve"> mendapatkan hasil yang representatif</w:t>
      </w:r>
      <w:r>
        <w:rPr>
          <w:rFonts w:ascii="Times New Roman" w:cs="Times New Roman" w:hAnsi="Times New Roman"/>
          <w:color w:val="000000"/>
          <w:sz w:val="24"/>
          <w:szCs w:val="28"/>
          <w:lang w:val="id-ID"/>
        </w:rPr>
        <w:t>.</w:t>
      </w:r>
    </w:p>
    <w:bookmarkStart w:id="110" w:name="_Toc212726699"/>
    <w:p>
      <w:pPr>
        <w:pStyle w:val="style4127"/>
        <w:rPr/>
      </w:pPr>
      <w:r>
        <w:t>Keterbatasan Penelitian</w:t>
      </w:r>
      <w:bookmarkEnd w:id="110"/>
    </w:p>
    <w:p>
      <w:pPr>
        <w:pStyle w:val="style179"/>
        <w:numPr>
          <w:ilvl w:val="0"/>
          <w:numId w:val="24"/>
        </w:numPr>
        <w:spacing w:lineRule="auto" w:line="480"/>
        <w:ind w:left="426" w:hanging="426"/>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 xml:space="preserve">Penelitian </w:t>
      </w:r>
      <w:r>
        <w:rPr>
          <w:rFonts w:ascii="Times New Roman" w:cs="Times New Roman" w:hAnsi="Times New Roman"/>
          <w:color w:val="000000"/>
          <w:sz w:val="24"/>
          <w:szCs w:val="28"/>
          <w:lang w:val="id-ID"/>
        </w:rPr>
        <w:t xml:space="preserve">ini </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hanya berfokus pada </w:t>
      </w:r>
      <w:r>
        <w:rPr>
          <w:rFonts w:ascii="Times New Roman" w:cs="Times New Roman" w:hAnsi="Times New Roman"/>
          <w:color w:val="000000"/>
          <w:sz w:val="24"/>
          <w:szCs w:val="28"/>
          <w:lang w:val="id-ID"/>
        </w:rPr>
        <w:t>perusahaan manufaktur subsektor industri barang konsumsi</w:t>
      </w:r>
      <w:r>
        <w:rPr>
          <w:rFonts w:ascii="Times New Roman" w:cs="Times New Roman" w:hAnsi="Times New Roman"/>
          <w:color w:val="000000"/>
          <w:sz w:val="24"/>
          <w:szCs w:val="28"/>
          <w:lang w:val="id-ID"/>
        </w:rPr>
        <w:t xml:space="preserve">, sehingga hasil penelitian ini </w:t>
      </w:r>
      <w:r>
        <w:rPr>
          <w:rFonts w:ascii="Times New Roman" w:cs="Times New Roman" w:hAnsi="Times New Roman"/>
          <w:color w:val="000000"/>
          <w:sz w:val="24"/>
          <w:szCs w:val="28"/>
          <w:lang w:val="id-ID"/>
        </w:rPr>
        <w:t xml:space="preserve">tidak dapat mewakili </w:t>
      </w:r>
      <w:r>
        <w:rPr>
          <w:rFonts w:ascii="Times New Roman" w:cs="Times New Roman" w:hAnsi="Times New Roman"/>
          <w:color w:val="000000"/>
          <w:sz w:val="24"/>
          <w:szCs w:val="28"/>
          <w:lang w:val="id-ID"/>
        </w:rPr>
        <w:t>sektor lain.</w:t>
      </w:r>
    </w:p>
    <w:p>
      <w:pPr>
        <w:pStyle w:val="style179"/>
        <w:numPr>
          <w:ilvl w:val="0"/>
          <w:numId w:val="24"/>
        </w:numPr>
        <w:spacing w:lineRule="auto" w:line="480"/>
        <w:ind w:left="426" w:hanging="426"/>
        <w:jc w:val="both"/>
        <w:rPr>
          <w:rFonts w:ascii="Times New Roman" w:cs="Times New Roman" w:hAnsi="Times New Roman"/>
          <w:color w:val="000000"/>
          <w:sz w:val="24"/>
          <w:szCs w:val="28"/>
          <w:lang w:val="id-ID"/>
        </w:rPr>
      </w:pPr>
      <w:r>
        <w:rPr>
          <w:rFonts w:ascii="Times New Roman" w:cs="Times New Roman" w:hAnsi="Times New Roman"/>
          <w:color w:val="000000"/>
          <w:sz w:val="24"/>
          <w:szCs w:val="28"/>
          <w:lang w:val="id-ID"/>
        </w:rPr>
        <w:t>Hasil n</w:t>
      </w:r>
      <w:r>
        <w:rPr>
          <w:rFonts w:ascii="Times New Roman" w:cs="Times New Roman" w:hAnsi="Times New Roman"/>
          <w:color w:val="000000"/>
          <w:sz w:val="24"/>
          <w:szCs w:val="28"/>
          <w:lang w:val="id-ID"/>
        </w:rPr>
        <w:t xml:space="preserve">ilai koefisien determinasi </w:t>
      </w:r>
      <w:r>
        <w:rPr>
          <w:rFonts w:ascii="Times New Roman" w:cs="Times New Roman" w:hAnsi="Times New Roman"/>
          <w:color w:val="000000"/>
          <w:sz w:val="24"/>
          <w:szCs w:val="28"/>
          <w:lang w:val="id-ID"/>
        </w:rPr>
        <w:t xml:space="preserve">(R2) </w:t>
      </w:r>
      <w:r>
        <w:rPr>
          <w:rFonts w:ascii="Times New Roman" w:cs="Times New Roman" w:hAnsi="Times New Roman"/>
          <w:color w:val="000000"/>
          <w:sz w:val="24"/>
          <w:szCs w:val="28"/>
          <w:lang w:val="id-ID"/>
        </w:rPr>
        <w:t xml:space="preserve">dalam penelitian ini </w:t>
      </w:r>
      <w:r>
        <w:rPr>
          <w:rFonts w:ascii="Times New Roman" w:cs="Times New Roman" w:hAnsi="Times New Roman"/>
          <w:color w:val="000000"/>
          <w:sz w:val="24"/>
          <w:szCs w:val="28"/>
          <w:lang w:val="id-ID"/>
        </w:rPr>
        <w:t>hanya sebesar 11,7%</w:t>
      </w:r>
      <w:r>
        <w:rPr>
          <w:rFonts w:ascii="Times New Roman" w:cs="Times New Roman" w:hAnsi="Times New Roman"/>
          <w:color w:val="000000"/>
          <w:sz w:val="24"/>
          <w:szCs w:val="28"/>
          <w:lang w:val="id-ID"/>
        </w:rPr>
        <w:t xml:space="preserve"> yang menunjukkan bahwa variabel independen dalam penelitian ini hanya mampu menjelaskan sebagian kecil variasi dari agresivitas pajak.</w:t>
      </w:r>
    </w:p>
    <w:p>
      <w:pPr>
        <w:pStyle w:val="style179"/>
        <w:numPr>
          <w:ilvl w:val="0"/>
          <w:numId w:val="24"/>
        </w:numPr>
        <w:spacing w:lineRule="auto" w:line="480"/>
        <w:ind w:left="426" w:hanging="426"/>
        <w:jc w:val="both"/>
        <w:rPr>
          <w:rFonts w:ascii="Times New Roman" w:cs="Times New Roman" w:hAnsi="Times New Roman"/>
          <w:color w:val="000000"/>
          <w:sz w:val="24"/>
          <w:szCs w:val="28"/>
          <w:lang w:val="id-ID"/>
        </w:rPr>
        <w:sectPr>
          <w:pgSz w:w="11906" w:h="16838" w:orient="portrait" w:code="9"/>
          <w:pgMar w:top="2268" w:right="1701" w:bottom="1701" w:left="2268" w:header="709" w:footer="709" w:gutter="0"/>
          <w:cols w:space="708"/>
          <w:titlePg/>
          <w:docGrid w:linePitch="360"/>
        </w:sectPr>
      </w:pPr>
      <w:r>
        <w:rPr>
          <w:rFonts w:ascii="Times New Roman" w:cs="Times New Roman" w:hAnsi="Times New Roman"/>
          <w:color w:val="000000"/>
          <w:sz w:val="24"/>
          <w:szCs w:val="28"/>
          <w:lang w:val="id-ID"/>
        </w:rPr>
        <w:t xml:space="preserve">Periode penelitian yang digunakan hanya </w:t>
      </w:r>
      <w:r>
        <w:rPr>
          <w:rFonts w:ascii="Times New Roman" w:cs="Times New Roman" w:hAnsi="Times New Roman"/>
          <w:color w:val="000000"/>
          <w:sz w:val="24"/>
          <w:szCs w:val="28"/>
          <w:lang w:val="id-ID"/>
        </w:rPr>
        <w:t>mencakup 5</w:t>
      </w:r>
      <w:r>
        <w:rPr>
          <w:rFonts w:ascii="Times New Roman" w:cs="Times New Roman" w:hAnsi="Times New Roman"/>
          <w:color w:val="000000"/>
          <w:sz w:val="24"/>
          <w:szCs w:val="28"/>
          <w:lang w:val="id-ID"/>
        </w:rPr>
        <w:t xml:space="preserve"> (li</w:t>
      </w:r>
      <w:r>
        <w:rPr>
          <w:rFonts w:ascii="Times New Roman" w:cs="Times New Roman" w:hAnsi="Times New Roman"/>
          <w:color w:val="000000"/>
          <w:sz w:val="24"/>
          <w:szCs w:val="28"/>
          <w:lang w:val="id-ID"/>
        </w:rPr>
        <w:t>m</w:t>
      </w:r>
      <w:r>
        <w:rPr>
          <w:rFonts w:ascii="Times New Roman" w:cs="Times New Roman" w:hAnsi="Times New Roman"/>
          <w:color w:val="000000"/>
          <w:sz w:val="24"/>
          <w:szCs w:val="28"/>
          <w:lang w:val="id-ID"/>
        </w:rPr>
        <w:t>a)</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 tahun  </w:t>
      </w:r>
      <w:r>
        <w:rPr>
          <w:rFonts w:ascii="Times New Roman" w:cs="Times New Roman" w:hAnsi="Times New Roman"/>
          <w:color w:val="000000"/>
          <w:sz w:val="24"/>
          <w:szCs w:val="28"/>
          <w:lang w:val="id-ID"/>
        </w:rPr>
        <w:t xml:space="preserve">yaitu dari tahun </w:t>
      </w:r>
      <w:r>
        <w:rPr>
          <w:rFonts w:ascii="Times New Roman" w:cs="Times New Roman" w:hAnsi="Times New Roman"/>
          <w:color w:val="000000"/>
          <w:sz w:val="24"/>
          <w:szCs w:val="28"/>
          <w:lang w:val="id-ID"/>
        </w:rPr>
        <w:t>2020</w:t>
      </w:r>
      <w:r>
        <w:rPr>
          <w:rFonts w:ascii="Times New Roman" w:cs="Times New Roman" w:hAnsi="Times New Roman"/>
          <w:color w:val="000000"/>
          <w:sz w:val="24"/>
          <w:szCs w:val="28"/>
          <w:lang w:val="id-ID"/>
        </w:rPr>
        <w:t xml:space="preserve"> sampai dengan tahun </w:t>
      </w:r>
      <w:r>
        <w:rPr>
          <w:rFonts w:ascii="Times New Roman" w:cs="Times New Roman" w:hAnsi="Times New Roman"/>
          <w:color w:val="000000"/>
          <w:sz w:val="24"/>
          <w:szCs w:val="28"/>
          <w:lang w:val="id-ID"/>
        </w:rPr>
        <w:t>2024</w:t>
      </w:r>
      <w:r>
        <w:rPr>
          <w:rFonts w:ascii="Times New Roman" w:cs="Times New Roman" w:hAnsi="Times New Roman"/>
          <w:color w:val="000000"/>
          <w:sz w:val="24"/>
          <w:szCs w:val="28"/>
          <w:lang w:val="id-ID"/>
        </w:rPr>
        <w:t xml:space="preserve">, sehingga belum dapat menggambarkan kondisi jangka panjang </w:t>
      </w:r>
      <w:r>
        <w:rPr>
          <w:rFonts w:ascii="Times New Roman" w:cs="Times New Roman" w:hAnsi="Times New Roman"/>
          <w:color w:val="000000"/>
          <w:sz w:val="24"/>
          <w:szCs w:val="28"/>
          <w:lang w:val="id-ID"/>
        </w:rPr>
        <w:t xml:space="preserve"> objek yang di teliti. Selain itu rentang waktu penelitian </w:t>
      </w:r>
      <w:r>
        <w:rPr>
          <w:rFonts w:ascii="Times New Roman" w:cs="Times New Roman" w:hAnsi="Times New Roman"/>
          <w:color w:val="000000"/>
          <w:sz w:val="24"/>
          <w:szCs w:val="28"/>
          <w:lang w:val="id-ID"/>
        </w:rPr>
        <w:t>pada tahun 2020-202</w:t>
      </w:r>
      <w:r>
        <w:rPr>
          <w:rFonts w:ascii="Times New Roman" w:cs="Times New Roman" w:hAnsi="Times New Roman"/>
          <w:color w:val="000000"/>
          <w:sz w:val="24"/>
          <w:szCs w:val="28"/>
          <w:lang w:val="id-ID"/>
        </w:rPr>
        <w:t xml:space="preserve">1 merupakan tahun terjadinya </w:t>
      </w:r>
      <w:r>
        <w:rPr>
          <w:rFonts w:ascii="Times New Roman" w:cs="Times New Roman" w:hAnsi="Times New Roman"/>
          <w:color w:val="000000"/>
          <w:sz w:val="24"/>
          <w:szCs w:val="28"/>
          <w:lang w:val="id-ID"/>
        </w:rPr>
        <w:t>pandemi Covid-19 yang dapat</w:t>
      </w:r>
      <w:r>
        <w:rPr>
          <w:rFonts w:ascii="Times New Roman" w:cs="Times New Roman" w:hAnsi="Times New Roman"/>
          <w:color w:val="000000"/>
          <w:sz w:val="24"/>
          <w:szCs w:val="28"/>
          <w:lang w:val="id-ID"/>
        </w:rPr>
        <w:t xml:space="preserve"> diasumsikan memiliki</w:t>
      </w:r>
      <w:r>
        <w:rPr>
          <w:rFonts w:ascii="Times New Roman" w:cs="Times New Roman" w:hAnsi="Times New Roman"/>
          <w:color w:val="000000"/>
          <w:sz w:val="24"/>
          <w:szCs w:val="28"/>
          <w:lang w:val="id-ID"/>
        </w:rPr>
        <w:t xml:space="preserve"> </w:t>
      </w:r>
      <w:r>
        <w:rPr>
          <w:rFonts w:ascii="Times New Roman" w:cs="Times New Roman" w:hAnsi="Times New Roman"/>
          <w:color w:val="000000"/>
          <w:sz w:val="24"/>
          <w:szCs w:val="28"/>
          <w:lang w:val="id-ID"/>
        </w:rPr>
        <w:t xml:space="preserve">pengaruh terhadap </w:t>
      </w:r>
      <w:r>
        <w:rPr>
          <w:rFonts w:ascii="Times New Roman" w:cs="Times New Roman" w:hAnsi="Times New Roman"/>
          <w:color w:val="000000"/>
          <w:sz w:val="24"/>
          <w:szCs w:val="28"/>
          <w:lang w:val="id-ID"/>
        </w:rPr>
        <w:t>kinerja keuangan</w:t>
      </w:r>
      <w:r>
        <w:rPr>
          <w:rFonts w:ascii="Times New Roman" w:cs="Times New Roman" w:hAnsi="Times New Roman"/>
          <w:color w:val="000000"/>
          <w:sz w:val="24"/>
          <w:szCs w:val="28"/>
          <w:lang w:val="id-ID"/>
        </w:rPr>
        <w:t>, khususnya pada</w:t>
      </w:r>
      <w:r>
        <w:rPr>
          <w:rFonts w:ascii="Times New Roman" w:cs="Times New Roman" w:hAnsi="Times New Roman"/>
          <w:color w:val="000000"/>
          <w:sz w:val="24"/>
          <w:szCs w:val="28"/>
          <w:lang w:val="id-ID"/>
        </w:rPr>
        <w:t xml:space="preserve"> kebijakan perpajakan perusahaan</w:t>
      </w:r>
      <w:r>
        <w:rPr>
          <w:rFonts w:ascii="Times New Roman" w:cs="Times New Roman" w:hAnsi="Times New Roman"/>
          <w:color w:val="000000"/>
          <w:sz w:val="24"/>
          <w:szCs w:val="28"/>
          <w:lang w:val="id-ID"/>
        </w:rPr>
        <w:t>.</w:t>
      </w:r>
    </w:p>
    <w:bookmarkStart w:id="111" w:name="_Toc212726700"/>
    <w:p>
      <w:pPr>
        <w:pStyle w:val="style1"/>
        <w:spacing w:after="0" w:lineRule="auto" w:line="480"/>
        <w:rPr>
          <w:color w:val="000000"/>
          <w:sz w:val="24"/>
          <w:lang w:val="sv-SE"/>
        </w:rPr>
      </w:pPr>
      <w:r>
        <w:rPr>
          <w:sz w:val="28"/>
          <w:szCs w:val="24"/>
          <w:lang w:val="sv-SE"/>
        </w:rPr>
        <w:t>DAFTAR PUSTAKA</w:t>
      </w:r>
      <w:bookmarkEnd w:id="111"/>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color w:val="000000"/>
          <w:sz w:val="24"/>
          <w:szCs w:val="28"/>
        </w:rPr>
        <w:fldChar w:fldCharType="begin"/>
      </w:r>
      <w:r>
        <w:rPr>
          <w:rFonts w:ascii="Times New Roman" w:cs="Times New Roman" w:hAnsi="Times New Roman"/>
          <w:color w:val="000000"/>
          <w:sz w:val="24"/>
          <w:szCs w:val="28"/>
        </w:rPr>
        <w:instrText xml:space="preserve">ADDIN Mendeley Bibliography CSL_BIBLIOGRAPHY </w:instrText>
      </w:r>
      <w:r>
        <w:rPr>
          <w:rFonts w:ascii="Times New Roman" w:cs="Times New Roman" w:hAnsi="Times New Roman"/>
          <w:color w:val="000000"/>
          <w:sz w:val="24"/>
          <w:szCs w:val="28"/>
        </w:rPr>
        <w:fldChar w:fldCharType="separate"/>
      </w:r>
      <w:r>
        <w:rPr>
          <w:rFonts w:ascii="Times New Roman" w:cs="Times New Roman" w:hAnsi="Times New Roman"/>
          <w:noProof/>
          <w:sz w:val="24"/>
        </w:rPr>
        <w:t xml:space="preserve">Afris, M. S., &amp; Lubis, C. W. (2023). Pengaruh Kebijakan Hutang, Ukuran Perusahaan Dan Profitabilitas Terhadap Agresivitas Pajak Pada Perusahaan Sub Sektor Logam Dan Sejenisnya Yang Terdaftar Di BEI Pada Periode 2016-2020. </w:t>
      </w:r>
      <w:r>
        <w:rPr>
          <w:rFonts w:ascii="Times New Roman" w:cs="Times New Roman" w:hAnsi="Times New Roman"/>
          <w:i/>
          <w:iCs/>
          <w:noProof/>
          <w:sz w:val="24"/>
        </w:rPr>
        <w:t>Jurnal Manajemen Dan Bisnis Ekonomi</w:t>
      </w:r>
      <w:r>
        <w:rPr>
          <w:rFonts w:ascii="Times New Roman" w:cs="Times New Roman" w:hAnsi="Times New Roman"/>
          <w:noProof/>
          <w:sz w:val="24"/>
        </w:rPr>
        <w:t xml:space="preserve">, </w:t>
      </w:r>
      <w:r>
        <w:rPr>
          <w:rFonts w:ascii="Times New Roman" w:cs="Times New Roman" w:hAnsi="Times New Roman"/>
          <w:i/>
          <w:iCs/>
          <w:noProof/>
          <w:sz w:val="24"/>
        </w:rPr>
        <w:t>1</w:t>
      </w:r>
      <w:r>
        <w:rPr>
          <w:rFonts w:ascii="Times New Roman" w:cs="Times New Roman" w:hAnsi="Times New Roman"/>
          <w:noProof/>
          <w:sz w:val="24"/>
        </w:rPr>
        <w:t>(1), 145–158. https://doi.org/10.54066/jmbe-itb.v1i1.65</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Ahola, T., Ståhle, M., &amp; Martinsuo, M. (2021). Agency relationships of project-based firms. </w:t>
      </w:r>
      <w:r>
        <w:rPr>
          <w:rFonts w:ascii="Times New Roman" w:cs="Times New Roman" w:hAnsi="Times New Roman"/>
          <w:i/>
          <w:iCs/>
          <w:noProof/>
          <w:sz w:val="24"/>
        </w:rPr>
        <w:t>International Journal of Project Management</w:t>
      </w:r>
      <w:r>
        <w:rPr>
          <w:rFonts w:ascii="Times New Roman" w:cs="Times New Roman" w:hAnsi="Times New Roman"/>
          <w:noProof/>
          <w:sz w:val="24"/>
        </w:rPr>
        <w:t xml:space="preserve">, </w:t>
      </w:r>
      <w:r>
        <w:rPr>
          <w:rFonts w:ascii="Times New Roman" w:cs="Times New Roman" w:hAnsi="Times New Roman"/>
          <w:i/>
          <w:iCs/>
          <w:noProof/>
          <w:sz w:val="24"/>
        </w:rPr>
        <w:t>39</w:t>
      </w:r>
      <w:r>
        <w:rPr>
          <w:rFonts w:ascii="Times New Roman" w:cs="Times New Roman" w:hAnsi="Times New Roman"/>
          <w:noProof/>
          <w:sz w:val="24"/>
        </w:rPr>
        <w:t>(7), 713–725. https://doi.org/10.1016/j.ijproman.2021.06.005</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Alchian, A. A., &amp; Demsetz, H. (1975). Production, Information Costs, and Economic Organization. </w:t>
      </w:r>
      <w:r>
        <w:rPr>
          <w:rFonts w:ascii="Times New Roman" w:cs="Times New Roman" w:hAnsi="Times New Roman"/>
          <w:i/>
          <w:iCs/>
          <w:noProof/>
          <w:sz w:val="24"/>
        </w:rPr>
        <w:t>IEEE Engineering Management Review</w:t>
      </w:r>
      <w:r>
        <w:rPr>
          <w:rFonts w:ascii="Times New Roman" w:cs="Times New Roman" w:hAnsi="Times New Roman"/>
          <w:noProof/>
          <w:sz w:val="24"/>
        </w:rPr>
        <w:t xml:space="preserve">, </w:t>
      </w:r>
      <w:r>
        <w:rPr>
          <w:rFonts w:ascii="Times New Roman" w:cs="Times New Roman" w:hAnsi="Times New Roman"/>
          <w:i/>
          <w:iCs/>
          <w:noProof/>
          <w:sz w:val="24"/>
        </w:rPr>
        <w:t>3</w:t>
      </w:r>
      <w:r>
        <w:rPr>
          <w:rFonts w:ascii="Times New Roman" w:cs="Times New Roman" w:hAnsi="Times New Roman"/>
          <w:noProof/>
          <w:sz w:val="24"/>
        </w:rPr>
        <w:t>(2), 21–41. https://doi.org/10.1109/EMR.1975.4306431</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Aldhian, B., &amp; Damayanti, T. W. (2021). Efek Budaya Negara Terhadap Agresivitas Pajak Dengan Moderasi Persepsi Atas Korupsi: Pendekatan Multicountry. </w:t>
      </w:r>
      <w:r>
        <w:rPr>
          <w:rFonts w:ascii="Times New Roman" w:cs="Times New Roman" w:hAnsi="Times New Roman"/>
          <w:i/>
          <w:iCs/>
          <w:noProof/>
          <w:sz w:val="24"/>
        </w:rPr>
        <w:t>Perspektif Akuntansi</w:t>
      </w:r>
      <w:r>
        <w:rPr>
          <w:rFonts w:ascii="Times New Roman" w:cs="Times New Roman" w:hAnsi="Times New Roman"/>
          <w:noProof/>
          <w:sz w:val="24"/>
        </w:rPr>
        <w:t xml:space="preserve">, </w:t>
      </w:r>
      <w:r>
        <w:rPr>
          <w:rFonts w:ascii="Times New Roman" w:cs="Times New Roman" w:hAnsi="Times New Roman"/>
          <w:i/>
          <w:iCs/>
          <w:noProof/>
          <w:sz w:val="24"/>
        </w:rPr>
        <w:t>4</w:t>
      </w:r>
      <w:r>
        <w:rPr>
          <w:rFonts w:ascii="Times New Roman" w:cs="Times New Roman" w:hAnsi="Times New Roman"/>
          <w:noProof/>
          <w:sz w:val="24"/>
        </w:rPr>
        <w:t>(3), 239–254. https://doi.org/10.24246/persi.v4i3.p239-254</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Allo, M. R., Alexander, S. W., Suwetja, I. G., Alexander, S. W., &amp; Suwetja, I. G. (2021). Pengaruh Likuiditas dan Ukuran Perusahaan terhadap Agresivitas Pajak ( Studi Empiris pada Perusahaan Manufaktur yang terdaftar di BEI Tahun 2016-2018). </w:t>
      </w:r>
      <w:r>
        <w:rPr>
          <w:rFonts w:ascii="Times New Roman" w:cs="Times New Roman" w:hAnsi="Times New Roman"/>
          <w:i/>
          <w:iCs/>
          <w:noProof/>
          <w:sz w:val="24"/>
        </w:rPr>
        <w:t>EMBA</w:t>
      </w:r>
      <w:r>
        <w:rPr>
          <w:rFonts w:ascii="Times New Roman" w:cs="Times New Roman" w:hAnsi="Times New Roman"/>
          <w:noProof/>
          <w:sz w:val="24"/>
        </w:rPr>
        <w:t xml:space="preserve">, </w:t>
      </w:r>
      <w:r>
        <w:rPr>
          <w:rFonts w:ascii="Times New Roman" w:cs="Times New Roman" w:hAnsi="Times New Roman"/>
          <w:i/>
          <w:iCs/>
          <w:noProof/>
          <w:sz w:val="24"/>
        </w:rPr>
        <w:t>9</w:t>
      </w:r>
      <w:r>
        <w:rPr>
          <w:rFonts w:ascii="Times New Roman" w:cs="Times New Roman" w:hAnsi="Times New Roman"/>
          <w:noProof/>
          <w:sz w:val="24"/>
        </w:rPr>
        <w:t>(1), 647–657.</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Amalia, D. (2021). Pengaruh Likuiditas, Leverage Dan Intensitas Aset Terhadap Agresivitas Pajak. </w:t>
      </w:r>
      <w:r>
        <w:rPr>
          <w:rFonts w:ascii="Times New Roman" w:cs="Times New Roman" w:hAnsi="Times New Roman"/>
          <w:i/>
          <w:iCs/>
          <w:noProof/>
          <w:sz w:val="24"/>
          <w:lang w:val="fi-FI"/>
        </w:rPr>
        <w:t>KRISNA: Kumpulan Riset Akuntansi</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12</w:t>
      </w:r>
      <w:r>
        <w:rPr>
          <w:rFonts w:ascii="Times New Roman" w:cs="Times New Roman" w:hAnsi="Times New Roman"/>
          <w:noProof/>
          <w:sz w:val="24"/>
          <w:lang w:val="fi-FI"/>
        </w:rPr>
        <w:t>(2), 232–240. https://doi.org/10.22225/kr.12.2.1596.232-240</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lang w:val="fi-FI"/>
        </w:rPr>
        <w:t xml:space="preserve">Amin, H., Malik, M., &amp; Scheepers, H. (2024). </w:t>
      </w:r>
      <w:r>
        <w:rPr>
          <w:rFonts w:ascii="Times New Roman" w:cs="Times New Roman" w:hAnsi="Times New Roman"/>
          <w:noProof/>
          <w:sz w:val="24"/>
        </w:rPr>
        <w:t xml:space="preserve">An agency theory unpacking of how monitoring and evaluation affect international development project impact. </w:t>
      </w:r>
      <w:r>
        <w:rPr>
          <w:rFonts w:ascii="Times New Roman" w:cs="Times New Roman" w:hAnsi="Times New Roman"/>
          <w:i/>
          <w:iCs/>
          <w:noProof/>
          <w:sz w:val="24"/>
        </w:rPr>
        <w:t>International Journal of Project Management</w:t>
      </w:r>
      <w:r>
        <w:rPr>
          <w:rFonts w:ascii="Times New Roman" w:cs="Times New Roman" w:hAnsi="Times New Roman"/>
          <w:noProof/>
          <w:sz w:val="24"/>
        </w:rPr>
        <w:t xml:space="preserve">, </w:t>
      </w:r>
      <w:r>
        <w:rPr>
          <w:rFonts w:ascii="Times New Roman" w:cs="Times New Roman" w:hAnsi="Times New Roman"/>
          <w:i/>
          <w:iCs/>
          <w:noProof/>
          <w:sz w:val="24"/>
        </w:rPr>
        <w:t>42</w:t>
      </w:r>
      <w:r>
        <w:rPr>
          <w:rFonts w:ascii="Times New Roman" w:cs="Times New Roman" w:hAnsi="Times New Roman"/>
          <w:noProof/>
          <w:sz w:val="24"/>
        </w:rPr>
        <w:t>(8), 102654. https://doi.org/10.1016/j.ijproman.2024.102654</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Anggraeni, A. F., Priatna, D. K., Roswinna, W., Latifah, N. A., &amp; Ahada, R. (2023). Pengaruh Leverage dan Profitabilitas Terhadap Agresivitas Pajak Bank Umum Konvensional yang Terdaftar di BEI. </w:t>
      </w:r>
      <w:r>
        <w:rPr>
          <w:rFonts w:ascii="Times New Roman" w:cs="Times New Roman" w:hAnsi="Times New Roman"/>
          <w:i/>
          <w:iCs/>
          <w:noProof/>
          <w:sz w:val="24"/>
        </w:rPr>
        <w:t>Jurnal Proaksi</w:t>
      </w:r>
      <w:r>
        <w:rPr>
          <w:rFonts w:ascii="Times New Roman" w:cs="Times New Roman" w:hAnsi="Times New Roman"/>
          <w:noProof/>
          <w:sz w:val="24"/>
        </w:rPr>
        <w:t xml:space="preserve">, </w:t>
      </w:r>
      <w:r>
        <w:rPr>
          <w:rFonts w:ascii="Times New Roman" w:cs="Times New Roman" w:hAnsi="Times New Roman"/>
          <w:i/>
          <w:iCs/>
          <w:noProof/>
          <w:sz w:val="24"/>
        </w:rPr>
        <w:t>10</w:t>
      </w:r>
      <w:r>
        <w:rPr>
          <w:rFonts w:ascii="Times New Roman" w:cs="Times New Roman" w:hAnsi="Times New Roman"/>
          <w:noProof/>
          <w:sz w:val="24"/>
        </w:rPr>
        <w:t>(1), 30–41. https://doi.org/10.32534/jpk.v10i1.3858</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Apriliana, N. (2022). Pengaruh likuiditas, profitabilitas dan leverage terhadap agresivitas pajak. </w:t>
      </w:r>
      <w:r>
        <w:rPr>
          <w:rFonts w:ascii="Times New Roman" w:cs="Times New Roman" w:hAnsi="Times New Roman"/>
          <w:i/>
          <w:iCs/>
          <w:noProof/>
          <w:sz w:val="24"/>
        </w:rPr>
        <w:t>Jurnal Cendekia Keuangan</w:t>
      </w:r>
      <w:r>
        <w:rPr>
          <w:rFonts w:ascii="Times New Roman" w:cs="Times New Roman" w:hAnsi="Times New Roman"/>
          <w:noProof/>
          <w:sz w:val="24"/>
        </w:rPr>
        <w:t xml:space="preserve">, </w:t>
      </w:r>
      <w:r>
        <w:rPr>
          <w:rFonts w:ascii="Times New Roman" w:cs="Times New Roman" w:hAnsi="Times New Roman"/>
          <w:i/>
          <w:iCs/>
          <w:noProof/>
          <w:sz w:val="24"/>
        </w:rPr>
        <w:t>1</w:t>
      </w:r>
      <w:r>
        <w:rPr>
          <w:rFonts w:ascii="Times New Roman" w:cs="Times New Roman" w:hAnsi="Times New Roman"/>
          <w:noProof/>
          <w:sz w:val="24"/>
        </w:rPr>
        <w:t>(1), 27. https://doi.org/10.32503/jck.v1i1.2239</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Arora, T. S., &amp; Gill, S. (2022). Impact of corporate tax aggressiveness on firm value: evidence from India. </w:t>
      </w:r>
      <w:r>
        <w:rPr>
          <w:rFonts w:ascii="Times New Roman" w:cs="Times New Roman" w:hAnsi="Times New Roman"/>
          <w:i/>
          <w:iCs/>
          <w:noProof/>
          <w:sz w:val="24"/>
        </w:rPr>
        <w:t>Managerial Finance</w:t>
      </w:r>
      <w:r>
        <w:rPr>
          <w:rFonts w:ascii="Times New Roman" w:cs="Times New Roman" w:hAnsi="Times New Roman"/>
          <w:noProof/>
          <w:sz w:val="24"/>
        </w:rPr>
        <w:t xml:space="preserve">, </w:t>
      </w:r>
      <w:r>
        <w:rPr>
          <w:rFonts w:ascii="Times New Roman" w:cs="Times New Roman" w:hAnsi="Times New Roman"/>
          <w:i/>
          <w:iCs/>
          <w:noProof/>
          <w:sz w:val="24"/>
        </w:rPr>
        <w:t>48</w:t>
      </w:r>
      <w:r>
        <w:rPr>
          <w:rFonts w:ascii="Times New Roman" w:cs="Times New Roman" w:hAnsi="Times New Roman"/>
          <w:noProof/>
          <w:sz w:val="24"/>
        </w:rPr>
        <w:t>(2), 313–333. https://doi.org/10.1108/MF-01-2021-0033</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Dinar, M., Yuesti, A., &amp; Dewi, N. P. S. (2020). Pengaruh Profitabilitas, Likuiditas dan Leverage terhadap agresivitas pajak pada perusahaan manufkatur yang </w:t>
      </w:r>
      <w:r>
        <w:rPr>
          <w:rFonts w:ascii="Times New Roman" w:cs="Times New Roman" w:hAnsi="Times New Roman"/>
          <w:noProof/>
          <w:sz w:val="24"/>
        </w:rPr>
        <w:t xml:space="preserve">terdaftar di BEI. </w:t>
      </w:r>
      <w:r>
        <w:rPr>
          <w:rFonts w:ascii="Times New Roman" w:cs="Times New Roman" w:hAnsi="Times New Roman"/>
          <w:i/>
          <w:iCs/>
          <w:noProof/>
          <w:sz w:val="24"/>
        </w:rPr>
        <w:t>Jurnal Kharisma</w:t>
      </w:r>
      <w:r>
        <w:rPr>
          <w:rFonts w:ascii="Times New Roman" w:cs="Times New Roman" w:hAnsi="Times New Roman"/>
          <w:noProof/>
          <w:sz w:val="24"/>
        </w:rPr>
        <w:t xml:space="preserve">, </w:t>
      </w:r>
      <w:r>
        <w:rPr>
          <w:rFonts w:ascii="Times New Roman" w:cs="Times New Roman" w:hAnsi="Times New Roman"/>
          <w:i/>
          <w:iCs/>
          <w:noProof/>
          <w:sz w:val="24"/>
        </w:rPr>
        <w:t>2</w:t>
      </w:r>
      <w:r>
        <w:rPr>
          <w:rFonts w:ascii="Times New Roman" w:cs="Times New Roman" w:hAnsi="Times New Roman"/>
          <w:noProof/>
          <w:sz w:val="24"/>
        </w:rPr>
        <w:t>(1), 66–76. https://doi.org/10.46576/bn.v3i2.1005</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Gangga, M. H. F., &amp; Wahyudin, A. (2022). Determinan Agresivitas Pajak Pada Perusahaan Manufaktur Sektor Consumer Goods Industry Yang Terdaftar Di Bei. </w:t>
      </w:r>
      <w:r>
        <w:rPr>
          <w:rFonts w:ascii="Times New Roman" w:cs="Times New Roman" w:hAnsi="Times New Roman"/>
          <w:i/>
          <w:iCs/>
          <w:noProof/>
          <w:sz w:val="24"/>
          <w:lang w:val="fi-FI"/>
        </w:rPr>
        <w:t>Kompartemen : Jurnal Ilmiah Akuntansi</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20</w:t>
      </w:r>
      <w:r>
        <w:rPr>
          <w:rFonts w:ascii="Times New Roman" w:cs="Times New Roman" w:hAnsi="Times New Roman"/>
          <w:noProof/>
          <w:sz w:val="24"/>
          <w:lang w:val="fi-FI"/>
        </w:rPr>
        <w:t>(2), 269–286. https://doi.org/10.30595/kompartemen.v20i2.13683</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lang w:val="fi-FI"/>
        </w:rPr>
        <w:t xml:space="preserve">Gerrard, S., &amp; Simbolon, R. F. (2023). Pengaruh Ukuran Perusahaan, Perencanaan Pajak, Dan Beban Pajak Tangguhan Terhadap Manajemen Laba Perusahaan Consumer Non-Cyclicals Tahun 2022. </w:t>
      </w:r>
      <w:r>
        <w:rPr>
          <w:rFonts w:ascii="Times New Roman" w:cs="Times New Roman" w:hAnsi="Times New Roman"/>
          <w:i/>
          <w:iCs/>
          <w:noProof/>
          <w:sz w:val="24"/>
        </w:rPr>
        <w:t>Jurnal Pendidikan Tambusai</w:t>
      </w:r>
      <w:r>
        <w:rPr>
          <w:rFonts w:ascii="Times New Roman" w:cs="Times New Roman" w:hAnsi="Times New Roman"/>
          <w:noProof/>
          <w:sz w:val="24"/>
        </w:rPr>
        <w:t xml:space="preserve">, </w:t>
      </w:r>
      <w:r>
        <w:rPr>
          <w:rFonts w:ascii="Times New Roman" w:cs="Times New Roman" w:hAnsi="Times New Roman"/>
          <w:i/>
          <w:iCs/>
          <w:noProof/>
          <w:sz w:val="24"/>
        </w:rPr>
        <w:t>7</w:t>
      </w:r>
      <w:r>
        <w:rPr>
          <w:rFonts w:ascii="Times New Roman" w:cs="Times New Roman" w:hAnsi="Times New Roman"/>
          <w:noProof/>
          <w:sz w:val="24"/>
        </w:rPr>
        <w:t>(3), 26153–26165.</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Ghozali, I. (2018). </w:t>
      </w:r>
      <w:r>
        <w:rPr>
          <w:rFonts w:ascii="Times New Roman" w:cs="Times New Roman" w:hAnsi="Times New Roman"/>
          <w:i/>
          <w:iCs/>
          <w:noProof/>
          <w:sz w:val="24"/>
        </w:rPr>
        <w:t>Aplikasi Analisis Multivariate Dengan Program IBM SPSS 25 edisi 9</w:t>
      </w:r>
      <w:r>
        <w:rPr>
          <w:rFonts w:ascii="Times New Roman" w:cs="Times New Roman" w:hAnsi="Times New Roman"/>
          <w:noProof/>
          <w:sz w:val="24"/>
        </w:rPr>
        <w:t>. Badan Penerbit Universitas Diponegoro.</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Goh, T. S., Nainggolan, J., &amp; Sagala, E. (2019). </w:t>
      </w:r>
      <w:r>
        <w:rPr>
          <w:rFonts w:ascii="Times New Roman" w:cs="Times New Roman" w:hAnsi="Times New Roman"/>
          <w:noProof/>
          <w:sz w:val="24"/>
          <w:lang w:val="fi-FI"/>
        </w:rPr>
        <w:t xml:space="preserve">Goh Nainggolan. </w:t>
      </w:r>
      <w:r>
        <w:rPr>
          <w:rFonts w:ascii="Times New Roman" w:cs="Times New Roman" w:hAnsi="Times New Roman"/>
          <w:i/>
          <w:iCs/>
          <w:noProof/>
          <w:sz w:val="24"/>
          <w:lang w:val="fi-FI"/>
        </w:rPr>
        <w:t>Jurnal Akuntansi Dan Keuangan Methodist</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3</w:t>
      </w:r>
      <w:r>
        <w:rPr>
          <w:rFonts w:ascii="Times New Roman" w:cs="Times New Roman" w:hAnsi="Times New Roman"/>
          <w:noProof/>
          <w:sz w:val="24"/>
          <w:lang w:val="fi-FI"/>
        </w:rPr>
        <w:t>(2012), 83–96.</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lang w:val="fi-FI"/>
        </w:rPr>
        <w:t xml:space="preserve">Gresnews. (2013). </w:t>
      </w:r>
      <w:r>
        <w:rPr>
          <w:rFonts w:ascii="Times New Roman" w:cs="Times New Roman" w:hAnsi="Times New Roman"/>
          <w:i/>
          <w:iCs/>
          <w:noProof/>
          <w:sz w:val="24"/>
          <w:lang w:val="fi-FI"/>
        </w:rPr>
        <w:t>Indofood Sukses Makmur kalah di Peninjauan Kembali MA</w:t>
      </w:r>
      <w:r>
        <w:rPr>
          <w:rFonts w:ascii="Times New Roman" w:cs="Times New Roman" w:hAnsi="Times New Roman"/>
          <w:noProof/>
          <w:sz w:val="24"/>
          <w:lang w:val="fi-FI"/>
        </w:rPr>
        <w:t>. https://www.gresnews.com/artikel/81932/Indofood-Sukses-Makmur-Kalah-di-Peninjauan-Kembali-MA/</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Halioui, K., Neifar, S., &amp; Abdelaziz, F. Ben. (2016). Corporate governance, CEO compensation and tax aggressiveness: Evidence from American firms listed on the NASDAQ 100. </w:t>
      </w:r>
      <w:r>
        <w:rPr>
          <w:rFonts w:ascii="Times New Roman" w:cs="Times New Roman" w:hAnsi="Times New Roman"/>
          <w:i/>
          <w:iCs/>
          <w:noProof/>
          <w:sz w:val="24"/>
        </w:rPr>
        <w:t>Review of Accounting and Finance</w:t>
      </w:r>
      <w:r>
        <w:rPr>
          <w:rFonts w:ascii="Times New Roman" w:cs="Times New Roman" w:hAnsi="Times New Roman"/>
          <w:noProof/>
          <w:sz w:val="24"/>
        </w:rPr>
        <w:t xml:space="preserve">, </w:t>
      </w:r>
      <w:r>
        <w:rPr>
          <w:rFonts w:ascii="Times New Roman" w:cs="Times New Roman" w:hAnsi="Times New Roman"/>
          <w:i/>
          <w:iCs/>
          <w:noProof/>
          <w:sz w:val="24"/>
        </w:rPr>
        <w:t>15</w:t>
      </w:r>
      <w:r>
        <w:rPr>
          <w:rFonts w:ascii="Times New Roman" w:cs="Times New Roman" w:hAnsi="Times New Roman"/>
          <w:noProof/>
          <w:sz w:val="24"/>
        </w:rPr>
        <w:t>(4), 445–462. https://doi.org/10.1108/RAF-01-2015-0018</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Herlinda, A. R., &amp; Rahmawati, M. I. (2021). </w:t>
      </w:r>
      <w:r>
        <w:rPr>
          <w:rFonts w:ascii="Times New Roman" w:cs="Times New Roman" w:hAnsi="Times New Roman"/>
          <w:noProof/>
          <w:sz w:val="24"/>
          <w:lang w:val="fi-FI"/>
        </w:rPr>
        <w:t xml:space="preserve">Pengaruh Profitabilitas, Likuiditas, Leverage Dan Ukuran Perusahaan Terhadap Agresivitas Pajak. </w:t>
      </w:r>
      <w:r>
        <w:rPr>
          <w:rFonts w:ascii="Times New Roman" w:cs="Times New Roman" w:hAnsi="Times New Roman"/>
          <w:i/>
          <w:iCs/>
          <w:noProof/>
          <w:sz w:val="24"/>
          <w:lang w:val="fi-FI"/>
        </w:rPr>
        <w:t>Ilmu Dan Riset Akuntansi</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10</w:t>
      </w:r>
      <w:r>
        <w:rPr>
          <w:rFonts w:ascii="Times New Roman" w:cs="Times New Roman" w:hAnsi="Times New Roman"/>
          <w:noProof/>
          <w:sz w:val="24"/>
          <w:lang w:val="fi-FI"/>
        </w:rPr>
        <w:t>, 18.</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Hidayat, A. T., &amp; Fitria, E. F. (2018). Pengaruh Capital Intensity, Inventory Intensity, Profitabilitas dan Leverage Terhadap Agresivitas Pajak. </w:t>
      </w:r>
      <w:r>
        <w:rPr>
          <w:rFonts w:ascii="Times New Roman" w:cs="Times New Roman" w:hAnsi="Times New Roman"/>
          <w:i/>
          <w:iCs/>
          <w:noProof/>
          <w:sz w:val="24"/>
        </w:rPr>
        <w:t>Eksis: Jurnal Riset Ekonomi Dan Bisnis</w:t>
      </w:r>
      <w:r>
        <w:rPr>
          <w:rFonts w:ascii="Times New Roman" w:cs="Times New Roman" w:hAnsi="Times New Roman"/>
          <w:noProof/>
          <w:sz w:val="24"/>
        </w:rPr>
        <w:t xml:space="preserve">, </w:t>
      </w:r>
      <w:r>
        <w:rPr>
          <w:rFonts w:ascii="Times New Roman" w:cs="Times New Roman" w:hAnsi="Times New Roman"/>
          <w:i/>
          <w:iCs/>
          <w:noProof/>
          <w:sz w:val="24"/>
        </w:rPr>
        <w:t>13</w:t>
      </w:r>
      <w:r>
        <w:rPr>
          <w:rFonts w:ascii="Times New Roman" w:cs="Times New Roman" w:hAnsi="Times New Roman"/>
          <w:noProof/>
          <w:sz w:val="24"/>
        </w:rPr>
        <w:t>(2), 157–168. https://doi.org/10.26533/eksis.v13i2.289</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Ihsan, H., Azis, A. D., &amp; Riani, D. (2023). Pengaruh Profitabilitas, Leverage, Likuiditas, Capital Intensity, dan Ukuran Perusahaan Terhadap Agresivitas Pajak. </w:t>
      </w:r>
      <w:r>
        <w:rPr>
          <w:rFonts w:ascii="Times New Roman" w:cs="Times New Roman" w:hAnsi="Times New Roman"/>
          <w:i/>
          <w:iCs/>
          <w:noProof/>
          <w:sz w:val="24"/>
        </w:rPr>
        <w:t>Moneter - Jurnal Akuntansi Dan Keuangan</w:t>
      </w:r>
      <w:r>
        <w:rPr>
          <w:rFonts w:ascii="Times New Roman" w:cs="Times New Roman" w:hAnsi="Times New Roman"/>
          <w:noProof/>
          <w:sz w:val="24"/>
        </w:rPr>
        <w:t xml:space="preserve">, </w:t>
      </w:r>
      <w:r>
        <w:rPr>
          <w:rFonts w:ascii="Times New Roman" w:cs="Times New Roman" w:hAnsi="Times New Roman"/>
          <w:i/>
          <w:iCs/>
          <w:noProof/>
          <w:sz w:val="24"/>
        </w:rPr>
        <w:t>10</w:t>
      </w:r>
      <w:r>
        <w:rPr>
          <w:rFonts w:ascii="Times New Roman" w:cs="Times New Roman" w:hAnsi="Times New Roman"/>
          <w:noProof/>
          <w:sz w:val="24"/>
        </w:rPr>
        <w:t>(1), 80–87. https://doi.org/10.31294/moneter.v10i1.15612</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Jaya, S. (2020). Pengaruh Ukuran Perusahaan (Firm Size) dan Profitabilitas (ROA) Terhadap Nilai Perusahaan (Firm Value) Pada Perusahaan Sub Sektor Property dan Real Estate di Bursa Efek Indonesia (BEI). </w:t>
      </w:r>
      <w:r>
        <w:rPr>
          <w:rFonts w:ascii="Times New Roman" w:cs="Times New Roman" w:hAnsi="Times New Roman"/>
          <w:i/>
          <w:iCs/>
          <w:noProof/>
          <w:sz w:val="24"/>
        </w:rPr>
        <w:t>Jurnal Manajemen Motivasi</w:t>
      </w:r>
      <w:r>
        <w:rPr>
          <w:rFonts w:ascii="Times New Roman" w:cs="Times New Roman" w:hAnsi="Times New Roman"/>
          <w:noProof/>
          <w:sz w:val="24"/>
        </w:rPr>
        <w:t xml:space="preserve">, </w:t>
      </w:r>
      <w:r>
        <w:rPr>
          <w:rFonts w:ascii="Times New Roman" w:cs="Times New Roman" w:hAnsi="Times New Roman"/>
          <w:i/>
          <w:iCs/>
          <w:noProof/>
          <w:sz w:val="24"/>
        </w:rPr>
        <w:t>16</w:t>
      </w:r>
      <w:r>
        <w:rPr>
          <w:rFonts w:ascii="Times New Roman" w:cs="Times New Roman" w:hAnsi="Times New Roman"/>
          <w:noProof/>
          <w:sz w:val="24"/>
        </w:rPr>
        <w:t>(1), 38. https://doi.org/10.29406/jmm.v16i1.2136</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Jensen, M. C., &amp; Meckling, W. H. (1976). Theory of The Firm: Managerial Behavior, Agency Costs and Ownership Structure. </w:t>
      </w:r>
      <w:r>
        <w:rPr>
          <w:rFonts w:ascii="Times New Roman" w:cs="Times New Roman" w:hAnsi="Times New Roman"/>
          <w:i/>
          <w:iCs/>
          <w:noProof/>
          <w:sz w:val="24"/>
        </w:rPr>
        <w:t>Journal of Financial Economics</w:t>
      </w:r>
      <w:r>
        <w:rPr>
          <w:rFonts w:ascii="Times New Roman" w:cs="Times New Roman" w:hAnsi="Times New Roman"/>
          <w:noProof/>
          <w:sz w:val="24"/>
        </w:rPr>
        <w:t xml:space="preserve">, </w:t>
      </w:r>
      <w:r>
        <w:rPr>
          <w:rFonts w:ascii="Times New Roman" w:cs="Times New Roman" w:hAnsi="Times New Roman"/>
          <w:i/>
          <w:iCs/>
          <w:noProof/>
          <w:sz w:val="24"/>
        </w:rPr>
        <w:t>3</w:t>
      </w:r>
      <w:r>
        <w:rPr>
          <w:rFonts w:ascii="Times New Roman" w:cs="Times New Roman" w:hAnsi="Times New Roman"/>
          <w:noProof/>
          <w:sz w:val="24"/>
        </w:rPr>
        <w:t>, 305–360. https://doi.org/10.1057/9781137341280.0038</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Kamalia, B. D., &amp; Ratnawati, J. (2024). Indikasi Transfer Pricing Pada Perusahaan Sektor Barang Konsumsi di BEI Tahun 2019-2022. </w:t>
      </w:r>
      <w:r>
        <w:rPr>
          <w:rFonts w:ascii="Times New Roman" w:cs="Times New Roman" w:hAnsi="Times New Roman"/>
          <w:i/>
          <w:iCs/>
          <w:noProof/>
          <w:sz w:val="24"/>
          <w:lang w:val="fi-FI"/>
        </w:rPr>
        <w:t>Juara: Jurnal Riset Akuntansi</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14</w:t>
      </w:r>
      <w:r>
        <w:rPr>
          <w:rFonts w:ascii="Times New Roman" w:cs="Times New Roman" w:hAnsi="Times New Roman"/>
          <w:noProof/>
          <w:sz w:val="24"/>
          <w:lang w:val="fi-FI"/>
        </w:rPr>
        <w:t>(1). https://e-journal.unmas.ac.id/index.php/juara/article/view/8660%250</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Kamila, P. A. (2017). Analisis Hubungan Agresivitas Pelaporan Keuangan dan Agresivitas Pajak. </w:t>
      </w:r>
      <w:r>
        <w:rPr>
          <w:rFonts w:ascii="Times New Roman" w:cs="Times New Roman" w:hAnsi="Times New Roman"/>
          <w:i/>
          <w:iCs/>
          <w:noProof/>
          <w:sz w:val="24"/>
        </w:rPr>
        <w:t>Perbanas Institute Jakarta</w:t>
      </w:r>
      <w:r>
        <w:rPr>
          <w:rFonts w:ascii="Times New Roman" w:cs="Times New Roman" w:hAnsi="Times New Roman"/>
          <w:noProof/>
          <w:sz w:val="24"/>
        </w:rPr>
        <w:t xml:space="preserve">, </w:t>
      </w:r>
      <w:r>
        <w:rPr>
          <w:rFonts w:ascii="Times New Roman" w:cs="Times New Roman" w:hAnsi="Times New Roman"/>
          <w:i/>
          <w:iCs/>
          <w:noProof/>
          <w:sz w:val="24"/>
        </w:rPr>
        <w:t>16</w:t>
      </w:r>
      <w:r>
        <w:rPr>
          <w:rFonts w:ascii="Times New Roman" w:cs="Times New Roman" w:hAnsi="Times New Roman"/>
          <w:noProof/>
          <w:sz w:val="24"/>
        </w:rPr>
        <w:t>(Vol. 16 No. 2 (2014): Vol.16 No. 2 December 2014), 228–245. https://journal.perbanas.id/index.php/jkp/issue/view/24</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lang w:val="fi-FI"/>
        </w:rPr>
        <w:t xml:space="preserve">Kemenkeu. (2024). </w:t>
      </w:r>
      <w:r>
        <w:rPr>
          <w:rFonts w:ascii="Times New Roman" w:cs="Times New Roman" w:hAnsi="Times New Roman"/>
          <w:i/>
          <w:iCs/>
          <w:noProof/>
          <w:sz w:val="24"/>
          <w:lang w:val="fi-FI"/>
        </w:rPr>
        <w:t>Rasio Penerimaan Pajak</w:t>
      </w:r>
      <w:r>
        <w:rPr>
          <w:rFonts w:ascii="Times New Roman" w:cs="Times New Roman" w:hAnsi="Times New Roman"/>
          <w:noProof/>
          <w:sz w:val="24"/>
          <w:lang w:val="fi-FI"/>
        </w:rPr>
        <w:t>. https://data.go.id/dataset/rasio-penerimaan-perpajakan</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lang w:val="fi-FI"/>
        </w:rPr>
        <w:t xml:space="preserve">Kompas.com. (2014). </w:t>
      </w:r>
      <w:r>
        <w:rPr>
          <w:rFonts w:ascii="Times New Roman" w:cs="Times New Roman" w:hAnsi="Times New Roman"/>
          <w:i/>
          <w:iCs/>
          <w:noProof/>
          <w:sz w:val="24"/>
          <w:lang w:val="fi-FI"/>
        </w:rPr>
        <w:t>Coca-cola diduga akalin setoran pajak</w:t>
      </w:r>
      <w:r>
        <w:rPr>
          <w:rFonts w:ascii="Times New Roman" w:cs="Times New Roman" w:hAnsi="Times New Roman"/>
          <w:noProof/>
          <w:sz w:val="24"/>
          <w:lang w:val="fi-FI"/>
        </w:rPr>
        <w:t>.</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lang w:val="fi-FI"/>
        </w:rPr>
        <w:t xml:space="preserve">Kuriah, H. L., &amp; Asyik, N. F. (2016). </w:t>
      </w:r>
      <w:r>
        <w:rPr>
          <w:rFonts w:ascii="Times New Roman" w:cs="Times New Roman" w:hAnsi="Times New Roman"/>
          <w:noProof/>
          <w:sz w:val="24"/>
        </w:rPr>
        <w:t xml:space="preserve">Pengaruh Karakteristik Perusahaan Dan Corporate Social Responsibility Terhadap Agresivitas Pajak. </w:t>
      </w:r>
      <w:r>
        <w:rPr>
          <w:rFonts w:ascii="Times New Roman" w:cs="Times New Roman" w:hAnsi="Times New Roman"/>
          <w:i/>
          <w:iCs/>
          <w:noProof/>
          <w:sz w:val="24"/>
          <w:lang w:val="fi-FI"/>
        </w:rPr>
        <w:t>Jurnal Ilmu Dan Riset Akuntansi</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5</w:t>
      </w:r>
      <w:r>
        <w:rPr>
          <w:rFonts w:ascii="Times New Roman" w:cs="Times New Roman" w:hAnsi="Times New Roman"/>
          <w:noProof/>
          <w:sz w:val="24"/>
          <w:lang w:val="fi-FI"/>
        </w:rPr>
        <w:t>(3), 1–19.</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lang w:val="fi-FI"/>
        </w:rPr>
        <w:t xml:space="preserve">Leksono, A. W., Albertus, S. S., &amp; Vhalery, R. (2019). Pengaruh Ukuran Perusahaan Dan Profitabilitas Terhadap Agresivitas Pajak Pada Perusahaan Manufaktur Yang Listing Di Bei Periode Tahun 2013–2017. </w:t>
      </w:r>
      <w:r>
        <w:rPr>
          <w:rFonts w:ascii="Times New Roman" w:cs="Times New Roman" w:hAnsi="Times New Roman"/>
          <w:i/>
          <w:iCs/>
          <w:noProof/>
          <w:sz w:val="24"/>
        </w:rPr>
        <w:t>Applied Business Ab\nd Economic</w:t>
      </w:r>
      <w:r>
        <w:rPr>
          <w:rFonts w:ascii="Times New Roman" w:cs="Times New Roman" w:hAnsi="Times New Roman"/>
          <w:noProof/>
          <w:sz w:val="24"/>
        </w:rPr>
        <w:t xml:space="preserve">, </w:t>
      </w:r>
      <w:r>
        <w:rPr>
          <w:rFonts w:ascii="Times New Roman" w:cs="Times New Roman" w:hAnsi="Times New Roman"/>
          <w:i/>
          <w:iCs/>
          <w:noProof/>
          <w:sz w:val="24"/>
        </w:rPr>
        <w:t>5</w:t>
      </w:r>
      <w:r>
        <w:rPr>
          <w:rFonts w:ascii="Times New Roman" w:cs="Times New Roman" w:hAnsi="Times New Roman"/>
          <w:noProof/>
          <w:sz w:val="24"/>
        </w:rPr>
        <w:t>(4), 301–314.</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Lestari, P. N., &amp; Wahyudi, D. (2022). Pengaruh Karakteristik Corporate Governance Terhadap Effective Tax Rate (Etr). </w:t>
      </w:r>
      <w:r>
        <w:rPr>
          <w:rFonts w:ascii="Times New Roman" w:cs="Times New Roman" w:hAnsi="Times New Roman"/>
          <w:i/>
          <w:iCs/>
          <w:noProof/>
          <w:sz w:val="24"/>
          <w:lang w:val="fi-FI"/>
        </w:rPr>
        <w:t>Kompak :Jurnal Ilmiah Komputerisasi Akuntansi</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15</w:t>
      </w:r>
      <w:r>
        <w:rPr>
          <w:rFonts w:ascii="Times New Roman" w:cs="Times New Roman" w:hAnsi="Times New Roman"/>
          <w:noProof/>
          <w:sz w:val="24"/>
          <w:lang w:val="fi-FI"/>
        </w:rPr>
        <w:t>(1), 216–230. https://doi.org/10.51903/kompak.v15i1.642</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lang w:val="fi-FI"/>
        </w:rPr>
        <w:t xml:space="preserve">Marzuki, M. M., &amp; Syukur, M. (2021). </w:t>
      </w:r>
      <w:r>
        <w:rPr>
          <w:rFonts w:ascii="Times New Roman" w:cs="Times New Roman" w:hAnsi="Times New Roman"/>
          <w:noProof/>
          <w:sz w:val="24"/>
        </w:rPr>
        <w:t xml:space="preserve">The effect of audit fees, audit quality and board ownership on tax aggressiveness: evidence from Thailand. </w:t>
      </w:r>
      <w:r>
        <w:rPr>
          <w:rFonts w:ascii="Times New Roman" w:cs="Times New Roman" w:hAnsi="Times New Roman"/>
          <w:i/>
          <w:iCs/>
          <w:noProof/>
          <w:sz w:val="24"/>
        </w:rPr>
        <w:t>Asian Review of Accounting</w:t>
      </w:r>
      <w:r>
        <w:rPr>
          <w:rFonts w:ascii="Times New Roman" w:cs="Times New Roman" w:hAnsi="Times New Roman"/>
          <w:noProof/>
          <w:sz w:val="24"/>
        </w:rPr>
        <w:t xml:space="preserve">, </w:t>
      </w:r>
      <w:r>
        <w:rPr>
          <w:rFonts w:ascii="Times New Roman" w:cs="Times New Roman" w:hAnsi="Times New Roman"/>
          <w:i/>
          <w:iCs/>
          <w:noProof/>
          <w:sz w:val="24"/>
        </w:rPr>
        <w:t>29</w:t>
      </w:r>
      <w:r>
        <w:rPr>
          <w:rFonts w:ascii="Times New Roman" w:cs="Times New Roman" w:hAnsi="Times New Roman"/>
          <w:noProof/>
          <w:sz w:val="24"/>
        </w:rPr>
        <w:t>(5), 617–636. https://doi.org/10.1108/ARA-11-2020-0179</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Meldisthy, F. F., Espa, V., &amp; Ikhsan, S. (2024). Pengaruh Ukuran Perusahaan, Profitabilitas, dan Leverage terhadap Agresivitas Pajak. </w:t>
      </w:r>
      <w:r>
        <w:rPr>
          <w:rFonts w:ascii="Times New Roman" w:cs="Times New Roman" w:hAnsi="Times New Roman"/>
          <w:i/>
          <w:iCs/>
          <w:noProof/>
          <w:sz w:val="24"/>
        </w:rPr>
        <w:t>Jurnal Ekobistek</w:t>
      </w:r>
      <w:r>
        <w:rPr>
          <w:rFonts w:ascii="Times New Roman" w:cs="Times New Roman" w:hAnsi="Times New Roman"/>
          <w:noProof/>
          <w:sz w:val="24"/>
        </w:rPr>
        <w:t xml:space="preserve">, </w:t>
      </w:r>
      <w:r>
        <w:rPr>
          <w:rFonts w:ascii="Times New Roman" w:cs="Times New Roman" w:hAnsi="Times New Roman"/>
          <w:i/>
          <w:iCs/>
          <w:noProof/>
          <w:sz w:val="24"/>
        </w:rPr>
        <w:t>13</w:t>
      </w:r>
      <w:r>
        <w:rPr>
          <w:rFonts w:ascii="Times New Roman" w:cs="Times New Roman" w:hAnsi="Times New Roman"/>
          <w:noProof/>
          <w:sz w:val="24"/>
        </w:rPr>
        <w:t>(2), 54–61. https://doi.org/10.35134/ekobistek.v13i2.783</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Ningrum, A. O., Wasesa, S., &amp; Fahmi, N. A. (2021). Pengaruh Ukuran Perusahaan, Leverage Terhadap Agresivitas Pajak Pada Perusahaan Otomotif Yang Terdaftar Di Bursa Efek Indonesia. </w:t>
      </w:r>
      <w:r>
        <w:rPr>
          <w:rFonts w:ascii="Times New Roman" w:cs="Times New Roman" w:hAnsi="Times New Roman"/>
          <w:i/>
          <w:iCs/>
          <w:noProof/>
          <w:sz w:val="24"/>
        </w:rPr>
        <w:t>JRMB (Jurnal Riset Manajemen &amp; Bisnis)</w:t>
      </w:r>
      <w:r>
        <w:rPr>
          <w:rFonts w:ascii="Times New Roman" w:cs="Times New Roman" w:hAnsi="Times New Roman"/>
          <w:noProof/>
          <w:sz w:val="24"/>
        </w:rPr>
        <w:t xml:space="preserve">, </w:t>
      </w:r>
      <w:r>
        <w:rPr>
          <w:rFonts w:ascii="Times New Roman" w:cs="Times New Roman" w:hAnsi="Times New Roman"/>
          <w:i/>
          <w:iCs/>
          <w:noProof/>
          <w:sz w:val="24"/>
        </w:rPr>
        <w:t>6</w:t>
      </w:r>
      <w:r>
        <w:rPr>
          <w:rFonts w:ascii="Times New Roman" w:cs="Times New Roman" w:hAnsi="Times New Roman"/>
          <w:noProof/>
          <w:sz w:val="24"/>
        </w:rPr>
        <w:t>(1), 27–37. https://doi.org/10.30743/jrmb.v6i1.3961</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Novitasari, S. (2017). Pengaruh Manajemen Laba, Corporate Governance, dan Intensitas Modal terhadap Agresivitas Pajak Perusahaan (Studi Empiris pada Perusahaan Property dan Real Estate yang Terdaftar di BEI Periode Tahun 2010-2014). </w:t>
      </w:r>
      <w:r>
        <w:rPr>
          <w:rFonts w:ascii="Times New Roman" w:cs="Times New Roman" w:hAnsi="Times New Roman"/>
          <w:i/>
          <w:iCs/>
          <w:noProof/>
          <w:sz w:val="24"/>
          <w:lang w:val="fi-FI"/>
        </w:rPr>
        <w:t>Journal Online Mahasiswa(JOM) Fakultas Ekonomi Riau</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4</w:t>
      </w:r>
      <w:r>
        <w:rPr>
          <w:rFonts w:ascii="Times New Roman" w:cs="Times New Roman" w:hAnsi="Times New Roman"/>
          <w:noProof/>
          <w:sz w:val="24"/>
          <w:lang w:val="fi-FI"/>
        </w:rPr>
        <w:t>(1), 1901–1914.</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lang w:val="fi-FI"/>
        </w:rPr>
        <w:t xml:space="preserve">Permata, A. D., Nurlaela, S., &amp; W, E. M. (2018). </w:t>
      </w:r>
      <w:r>
        <w:rPr>
          <w:rFonts w:ascii="Times New Roman" w:cs="Times New Roman" w:hAnsi="Times New Roman"/>
          <w:i/>
          <w:iCs/>
          <w:noProof/>
          <w:sz w:val="24"/>
        </w:rPr>
        <w:t>Pengaruh Size , Age , Profitability , Leverage dan Sales Growth Terhadap Tax Avoidance</w:t>
      </w:r>
      <w:r>
        <w:rPr>
          <w:rFonts w:ascii="Times New Roman" w:cs="Times New Roman" w:hAnsi="Times New Roman"/>
          <w:noProof/>
          <w:sz w:val="24"/>
        </w:rPr>
        <w:t xml:space="preserve">. </w:t>
      </w:r>
      <w:r>
        <w:rPr>
          <w:rFonts w:ascii="Times New Roman" w:cs="Times New Roman" w:hAnsi="Times New Roman"/>
          <w:i/>
          <w:iCs/>
          <w:noProof/>
          <w:sz w:val="24"/>
        </w:rPr>
        <w:t>19</w:t>
      </w:r>
      <w:r>
        <w:rPr>
          <w:rFonts w:ascii="Times New Roman" w:cs="Times New Roman" w:hAnsi="Times New Roman"/>
          <w:noProof/>
          <w:sz w:val="24"/>
        </w:rPr>
        <w:t>(01), 10–20. https://doi.org/http://dx.doi.org/10.29040/jap.v19i1.171</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Prada, C., Rizki, M. F., &amp; Ameraldo, F. (2024). Pengaruh Thin Capitalization Dan Profitabilitas Terhadap Agresivitas Pajak Pada Perusahaan Perbankan Yang Terdaftar Di Bursa Efek Indonesia Tahun 2019-2022. </w:t>
      </w:r>
      <w:r>
        <w:rPr>
          <w:rFonts w:ascii="Times New Roman" w:cs="Times New Roman" w:hAnsi="Times New Roman"/>
          <w:i/>
          <w:iCs/>
          <w:noProof/>
          <w:sz w:val="24"/>
          <w:lang w:val="fi-FI"/>
        </w:rPr>
        <w:t>JIMAT (Jurnal Ilmiah Mahasiswa Akuntansi) Undiksha</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15</w:t>
      </w:r>
      <w:r>
        <w:rPr>
          <w:rFonts w:ascii="Times New Roman" w:cs="Times New Roman" w:hAnsi="Times New Roman"/>
          <w:noProof/>
          <w:sz w:val="24"/>
          <w:lang w:val="fi-FI"/>
        </w:rPr>
        <w:t>(02), 373–388. https://doi.org/10.23887/jimat.v15i02.76986</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lang w:val="fi-FI"/>
        </w:rPr>
        <w:t xml:space="preserve">Putri, S. A., &amp; Yuliafitri, I. (2024). Pengaruh Profitabilitas, Leverage, Pertumbuhan Penjualan dan Ukuran Perusahaan terhadap Penghindaran Pajak. </w:t>
      </w:r>
      <w:r>
        <w:rPr>
          <w:rFonts w:ascii="Times New Roman" w:cs="Times New Roman" w:hAnsi="Times New Roman"/>
          <w:i/>
          <w:iCs/>
          <w:noProof/>
          <w:sz w:val="24"/>
          <w:lang w:val="fi-FI"/>
        </w:rPr>
        <w:t>Jurnal Penelitian Inovatif</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4</w:t>
      </w:r>
      <w:r>
        <w:rPr>
          <w:rFonts w:ascii="Times New Roman" w:cs="Times New Roman" w:hAnsi="Times New Roman"/>
          <w:noProof/>
          <w:sz w:val="24"/>
          <w:lang w:val="fi-FI"/>
        </w:rPr>
        <w:t>(3), 1499–1514. https://doi.org/10.54082/jupin.543</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lang w:val="fi-FI"/>
        </w:rPr>
        <w:t xml:space="preserve">Rahayu, U., &amp; Kartika, A. (2021). </w:t>
      </w:r>
      <w:r>
        <w:rPr>
          <w:rFonts w:ascii="Times New Roman" w:cs="Times New Roman" w:hAnsi="Times New Roman"/>
          <w:noProof/>
          <w:sz w:val="24"/>
        </w:rPr>
        <w:t xml:space="preserve">Pengaruh Profitabilitas, Corporate Social Responsibility, Capital Intensity, Ukuran Perusahaan Terhadap Agresivitas Pajak. </w:t>
      </w:r>
      <w:r>
        <w:rPr>
          <w:rFonts w:ascii="Times New Roman" w:cs="Times New Roman" w:hAnsi="Times New Roman"/>
          <w:i/>
          <w:iCs/>
          <w:noProof/>
          <w:sz w:val="24"/>
        </w:rPr>
        <w:t>Jurnal Maneksi</w:t>
      </w:r>
      <w:r>
        <w:rPr>
          <w:rFonts w:ascii="Times New Roman" w:cs="Times New Roman" w:hAnsi="Times New Roman"/>
          <w:noProof/>
          <w:sz w:val="24"/>
        </w:rPr>
        <w:t xml:space="preserve">, </w:t>
      </w:r>
      <w:r>
        <w:rPr>
          <w:rFonts w:ascii="Times New Roman" w:cs="Times New Roman" w:hAnsi="Times New Roman"/>
          <w:i/>
          <w:iCs/>
          <w:noProof/>
          <w:sz w:val="24"/>
        </w:rPr>
        <w:t>10</w:t>
      </w:r>
      <w:r>
        <w:rPr>
          <w:rFonts w:ascii="Times New Roman" w:cs="Times New Roman" w:hAnsi="Times New Roman"/>
          <w:noProof/>
          <w:sz w:val="24"/>
        </w:rPr>
        <w:t>(1), 25–33. https://doi.org/10.31959/jm.v10i1.635</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Rosadani, N. shafa P., &amp; Wulandari, S. (2023). Pengaruh Profitabilitas, Capital Intensity, Ukuran Perusahaan, dan Sales Growht terhadap Agresivitas Pajak. </w:t>
      </w:r>
      <w:r>
        <w:rPr>
          <w:rFonts w:ascii="Times New Roman" w:cs="Times New Roman" w:hAnsi="Times New Roman"/>
          <w:i/>
          <w:iCs/>
          <w:noProof/>
          <w:sz w:val="24"/>
        </w:rPr>
        <w:t>Riset Terapan Akuntansi</w:t>
      </w:r>
      <w:r>
        <w:rPr>
          <w:rFonts w:ascii="Times New Roman" w:cs="Times New Roman" w:hAnsi="Times New Roman"/>
          <w:noProof/>
          <w:sz w:val="24"/>
        </w:rPr>
        <w:t xml:space="preserve">, </w:t>
      </w:r>
      <w:r>
        <w:rPr>
          <w:rFonts w:ascii="Times New Roman" w:cs="Times New Roman" w:hAnsi="Times New Roman"/>
          <w:i/>
          <w:iCs/>
          <w:noProof/>
          <w:sz w:val="24"/>
        </w:rPr>
        <w:t>7</w:t>
      </w:r>
      <w:r>
        <w:rPr>
          <w:rFonts w:ascii="Times New Roman" w:cs="Times New Roman" w:hAnsi="Times New Roman"/>
          <w:noProof/>
          <w:sz w:val="24"/>
        </w:rPr>
        <w:t>(1), 27–39.</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Sari, Luthan, E., &amp; Syafriyeni, N. (2020). Pengaruh Profitabilitas, Leverage, Komisaris Independen, Kepemilikan Institusional, dan Ukuran Perusahaan terhadap Penghindaran Pajak pada Perusahaan Manufaktur yang Terdaftar di Bursa Efek Indonesia pada Tahun 2014-2018. </w:t>
      </w:r>
      <w:r>
        <w:rPr>
          <w:rFonts w:ascii="Times New Roman" w:cs="Times New Roman" w:hAnsi="Times New Roman"/>
          <w:i/>
          <w:iCs/>
          <w:noProof/>
          <w:sz w:val="24"/>
        </w:rPr>
        <w:t>Jurnal Ilmiah Universitas Batanghari Jambi</w:t>
      </w:r>
      <w:r>
        <w:rPr>
          <w:rFonts w:ascii="Times New Roman" w:cs="Times New Roman" w:hAnsi="Times New Roman"/>
          <w:noProof/>
          <w:sz w:val="24"/>
        </w:rPr>
        <w:t xml:space="preserve">, </w:t>
      </w:r>
      <w:r>
        <w:rPr>
          <w:rFonts w:ascii="Times New Roman" w:cs="Times New Roman" w:hAnsi="Times New Roman"/>
          <w:i/>
          <w:iCs/>
          <w:noProof/>
          <w:sz w:val="24"/>
        </w:rPr>
        <w:t>20</w:t>
      </w:r>
      <w:r>
        <w:rPr>
          <w:rFonts w:ascii="Times New Roman" w:cs="Times New Roman" w:hAnsi="Times New Roman"/>
          <w:noProof/>
          <w:sz w:val="24"/>
        </w:rPr>
        <w:t>(2), 376. https://doi.org/10.33087/jiubj.v20i2.913</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lang w:val="fi-FI"/>
        </w:rPr>
        <w:t xml:space="preserve">Sari, P. I. P., &amp; Ramli, A. (2023). </w:t>
      </w:r>
      <w:r>
        <w:rPr>
          <w:rFonts w:ascii="Times New Roman" w:cs="Times New Roman" w:hAnsi="Times New Roman"/>
          <w:noProof/>
          <w:sz w:val="24"/>
        </w:rPr>
        <w:t xml:space="preserve">The Effect Of Leverage, Company Size, Company Risk On Tax Avoidance In 2020-2022. </w:t>
      </w:r>
      <w:r>
        <w:rPr>
          <w:rFonts w:ascii="Times New Roman" w:cs="Times New Roman" w:hAnsi="Times New Roman"/>
          <w:i/>
          <w:iCs/>
          <w:noProof/>
          <w:sz w:val="24"/>
          <w:lang w:val="fi-FI"/>
        </w:rPr>
        <w:t>Jurnal Ilmiah Akuntansi Kesatuan</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11</w:t>
      </w:r>
      <w:r>
        <w:rPr>
          <w:rFonts w:ascii="Times New Roman" w:cs="Times New Roman" w:hAnsi="Times New Roman"/>
          <w:noProof/>
          <w:sz w:val="24"/>
          <w:lang w:val="fi-FI"/>
        </w:rPr>
        <w:t>(3), 625–636. https://doi.org/10.37641/jiakes.v11i3.2074</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lang w:val="fi-FI"/>
        </w:rPr>
        <w:t xml:space="preserve">Sidik, P., &amp; Suhono. </w:t>
      </w:r>
      <w:r>
        <w:rPr>
          <w:rFonts w:ascii="Times New Roman" w:cs="Times New Roman" w:hAnsi="Times New Roman"/>
          <w:noProof/>
          <w:sz w:val="24"/>
        </w:rPr>
        <w:t xml:space="preserve">(2020). Pengaruh Profitabilitas dan Leverage Terhadap Agresivitas Pajak. </w:t>
      </w:r>
      <w:r>
        <w:rPr>
          <w:rFonts w:ascii="Times New Roman" w:cs="Times New Roman" w:hAnsi="Times New Roman"/>
          <w:i/>
          <w:iCs/>
          <w:noProof/>
          <w:sz w:val="24"/>
        </w:rPr>
        <w:t>Ekonomi Dan Bisnis</w:t>
      </w:r>
      <w:r>
        <w:rPr>
          <w:rFonts w:ascii="Times New Roman" w:cs="Times New Roman" w:hAnsi="Times New Roman"/>
          <w:noProof/>
          <w:sz w:val="24"/>
        </w:rPr>
        <w:t xml:space="preserve">, </w:t>
      </w:r>
      <w:r>
        <w:rPr>
          <w:rFonts w:ascii="Times New Roman" w:cs="Times New Roman" w:hAnsi="Times New Roman"/>
          <w:i/>
          <w:iCs/>
          <w:noProof/>
          <w:sz w:val="24"/>
        </w:rPr>
        <w:t>11</w:t>
      </w:r>
      <w:r>
        <w:rPr>
          <w:rFonts w:ascii="Times New Roman" w:cs="Times New Roman" w:hAnsi="Times New Roman"/>
          <w:noProof/>
          <w:sz w:val="24"/>
        </w:rPr>
        <w:t>, 1045–1066.</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rPr>
        <w:t xml:space="preserve">Siregar, R. (2016). Pengaruh Karakteristik Perusahaan Terhadap Penghindaran Pajak pada Perusahaan Manufaktur di Bei. </w:t>
      </w:r>
      <w:r>
        <w:rPr>
          <w:rFonts w:ascii="Times New Roman" w:cs="Times New Roman" w:hAnsi="Times New Roman"/>
          <w:i/>
          <w:iCs/>
          <w:noProof/>
          <w:sz w:val="24"/>
          <w:lang w:val="fi-FI"/>
        </w:rPr>
        <w:t>Jurnal Ilmu &amp; Riset Akuntansi</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5</w:t>
      </w:r>
      <w:r>
        <w:rPr>
          <w:rFonts w:ascii="Times New Roman" w:cs="Times New Roman" w:hAnsi="Times New Roman"/>
          <w:noProof/>
          <w:sz w:val="24"/>
          <w:lang w:val="fi-FI"/>
        </w:rPr>
        <w:t>(2), 2460–0585.</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lang w:val="fi-FI"/>
        </w:rPr>
        <w:t xml:space="preserve">Sujarweni, V. W. (2021). </w:t>
      </w:r>
      <w:r>
        <w:rPr>
          <w:rFonts w:ascii="Times New Roman" w:cs="Times New Roman" w:hAnsi="Times New Roman"/>
          <w:i/>
          <w:iCs/>
          <w:noProof/>
          <w:sz w:val="24"/>
          <w:lang w:val="fi-FI"/>
        </w:rPr>
        <w:t>SPSS Untuk Penelitian</w:t>
      </w:r>
      <w:r>
        <w:rPr>
          <w:rFonts w:ascii="Times New Roman" w:cs="Times New Roman" w:hAnsi="Times New Roman"/>
          <w:noProof/>
          <w:sz w:val="24"/>
          <w:lang w:val="fi-FI"/>
        </w:rPr>
        <w:t>. Pustaka Baru Press.</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lang w:val="fi-FI"/>
        </w:rPr>
      </w:pPr>
      <w:r>
        <w:rPr>
          <w:rFonts w:ascii="Times New Roman" w:cs="Times New Roman" w:hAnsi="Times New Roman"/>
          <w:noProof/>
          <w:sz w:val="24"/>
          <w:lang w:val="fi-FI"/>
        </w:rPr>
        <w:t xml:space="preserve">Suryani, E., &amp; Purbohastuti, A. W. (2020). Ukuran Perusahaan atas Nilai Perusahaan melalui Profitabilitas. </w:t>
      </w:r>
      <w:r>
        <w:rPr>
          <w:rFonts w:ascii="Times New Roman" w:cs="Times New Roman" w:hAnsi="Times New Roman"/>
          <w:i/>
          <w:iCs/>
          <w:noProof/>
          <w:sz w:val="24"/>
          <w:lang w:val="fi-FI"/>
        </w:rPr>
        <w:t>Jurnal Riset Akuntansi Terpadu</w:t>
      </w:r>
      <w:r>
        <w:rPr>
          <w:rFonts w:ascii="Times New Roman" w:cs="Times New Roman" w:hAnsi="Times New Roman"/>
          <w:noProof/>
          <w:sz w:val="24"/>
          <w:lang w:val="fi-FI"/>
        </w:rPr>
        <w:t xml:space="preserve">, </w:t>
      </w:r>
      <w:r>
        <w:rPr>
          <w:rFonts w:ascii="Times New Roman" w:cs="Times New Roman" w:hAnsi="Times New Roman"/>
          <w:i/>
          <w:iCs/>
          <w:noProof/>
          <w:sz w:val="24"/>
          <w:lang w:val="fi-FI"/>
        </w:rPr>
        <w:t>13</w:t>
      </w:r>
      <w:r>
        <w:rPr>
          <w:rFonts w:ascii="Times New Roman" w:cs="Times New Roman" w:hAnsi="Times New Roman"/>
          <w:noProof/>
          <w:sz w:val="24"/>
          <w:lang w:val="fi-FI"/>
        </w:rPr>
        <w:t>(2), 256. https://doi.org/10.35448/jrat.v13i2.9226</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lang w:val="fi-FI"/>
        </w:rPr>
        <w:t xml:space="preserve">Susanto, L., Yanti, &amp; Viriany. </w:t>
      </w:r>
      <w:r>
        <w:rPr>
          <w:rFonts w:ascii="Times New Roman" w:cs="Times New Roman" w:hAnsi="Times New Roman"/>
          <w:noProof/>
          <w:sz w:val="24"/>
        </w:rPr>
        <w:t xml:space="preserve">(2022). Faktor-Faktor Yang Mempengaruhi Agresivitas Pajak. </w:t>
      </w:r>
      <w:r>
        <w:rPr>
          <w:rFonts w:ascii="Times New Roman" w:cs="Times New Roman" w:hAnsi="Times New Roman"/>
          <w:i/>
          <w:iCs/>
          <w:noProof/>
          <w:sz w:val="24"/>
        </w:rPr>
        <w:t>Jurnal Pendidikan Indonesia</w:t>
      </w:r>
      <w:r>
        <w:rPr>
          <w:rFonts w:ascii="Times New Roman" w:cs="Times New Roman" w:hAnsi="Times New Roman"/>
          <w:noProof/>
          <w:sz w:val="24"/>
        </w:rPr>
        <w:t xml:space="preserve">, </w:t>
      </w:r>
      <w:r>
        <w:rPr>
          <w:rFonts w:ascii="Times New Roman" w:cs="Times New Roman" w:hAnsi="Times New Roman"/>
          <w:i/>
          <w:iCs/>
          <w:noProof/>
          <w:sz w:val="24"/>
        </w:rPr>
        <w:t>3</w:t>
      </w:r>
      <w:r>
        <w:rPr>
          <w:rFonts w:ascii="Times New Roman" w:cs="Times New Roman" w:hAnsi="Times New Roman"/>
          <w:noProof/>
          <w:sz w:val="24"/>
        </w:rPr>
        <w:t>(08), 719–739. https://doi.org/10.59141/japendi.v3i08.1115</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Syafrizal, &amp; Sugiyanto. (2022). </w:t>
      </w:r>
      <w:r>
        <w:rPr>
          <w:rFonts w:ascii="Times New Roman" w:cs="Times New Roman" w:hAnsi="Times New Roman"/>
          <w:i/>
          <w:iCs/>
          <w:noProof/>
          <w:sz w:val="24"/>
        </w:rPr>
        <w:t>Pengaruh CapitalIntensity, Intensitas Persediaan, dan Leverage terhadap Agresivitas Pajak ( Studi Pada Perusahaan Pertambangan terdaftar IDX 2017-2021 )</w:t>
      </w:r>
      <w:r>
        <w:rPr>
          <w:rFonts w:ascii="Times New Roman" w:cs="Times New Roman" w:hAnsi="Times New Roman"/>
          <w:noProof/>
          <w:sz w:val="24"/>
        </w:rPr>
        <w:t xml:space="preserve">. </w:t>
      </w:r>
      <w:r>
        <w:rPr>
          <w:rFonts w:ascii="Times New Roman" w:cs="Times New Roman" w:hAnsi="Times New Roman"/>
          <w:i/>
          <w:iCs/>
          <w:noProof/>
          <w:sz w:val="24"/>
        </w:rPr>
        <w:t>5</w:t>
      </w:r>
      <w:r>
        <w:rPr>
          <w:rFonts w:ascii="Times New Roman" w:cs="Times New Roman" w:hAnsi="Times New Roman"/>
          <w:noProof/>
          <w:sz w:val="24"/>
        </w:rPr>
        <w:t>(3), 829–842.</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Yauris, A. P., &amp; Agoes, S. (2019). Faktor Yang Mempengaruhi Agresivitas Pajak Perusahaan Manufaktur Yang Terdaftar Di BEI. </w:t>
      </w:r>
      <w:r>
        <w:rPr>
          <w:rFonts w:ascii="Times New Roman" w:cs="Times New Roman" w:hAnsi="Times New Roman"/>
          <w:i/>
          <w:iCs/>
          <w:noProof/>
          <w:sz w:val="24"/>
        </w:rPr>
        <w:t>Jurnal Paradigma Akuntansi</w:t>
      </w:r>
      <w:r>
        <w:rPr>
          <w:rFonts w:ascii="Times New Roman" w:cs="Times New Roman" w:hAnsi="Times New Roman"/>
          <w:noProof/>
          <w:sz w:val="24"/>
        </w:rPr>
        <w:t xml:space="preserve">, </w:t>
      </w:r>
      <w:r>
        <w:rPr>
          <w:rFonts w:ascii="Times New Roman" w:cs="Times New Roman" w:hAnsi="Times New Roman"/>
          <w:i/>
          <w:iCs/>
          <w:noProof/>
          <w:sz w:val="24"/>
        </w:rPr>
        <w:t>1</w:t>
      </w:r>
      <w:r>
        <w:rPr>
          <w:rFonts w:ascii="Times New Roman" w:cs="Times New Roman" w:hAnsi="Times New Roman"/>
          <w:noProof/>
          <w:sz w:val="24"/>
        </w:rPr>
        <w:t>(3), 979–987. https://doi.org/10.24912/jpa.v1i3.5603</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 w:val="24"/>
        </w:rPr>
      </w:pPr>
      <w:r>
        <w:rPr>
          <w:rFonts w:ascii="Times New Roman" w:cs="Times New Roman" w:hAnsi="Times New Roman"/>
          <w:noProof/>
          <w:sz w:val="24"/>
        </w:rPr>
        <w:t xml:space="preserve">Yuliana, I. F., &amp; Wahyudi, D. (2018). Likuiditas, Profitabilitas, Leverage, Ukuran Perusahaan, Capital Intensity, dan Inventory Intensity Terhadap Agresivitas Pajak (Studi Empiris pada Perusahaan Manufaktur yang Terdaftar di Bursa Efek Indonesia Tahun 2013-2017). </w:t>
      </w:r>
      <w:r>
        <w:rPr>
          <w:rFonts w:ascii="Times New Roman" w:cs="Times New Roman" w:hAnsi="Times New Roman"/>
          <w:i/>
          <w:iCs/>
          <w:noProof/>
          <w:sz w:val="24"/>
        </w:rPr>
        <w:t>Dinamika Akuntansi, Keuangan Dan Perbankan</w:t>
      </w:r>
      <w:r>
        <w:rPr>
          <w:rFonts w:ascii="Times New Roman" w:cs="Times New Roman" w:hAnsi="Times New Roman"/>
          <w:noProof/>
          <w:sz w:val="24"/>
        </w:rPr>
        <w:t xml:space="preserve">, </w:t>
      </w:r>
      <w:r>
        <w:rPr>
          <w:rFonts w:ascii="Times New Roman" w:cs="Times New Roman" w:hAnsi="Times New Roman"/>
          <w:i/>
          <w:iCs/>
          <w:noProof/>
          <w:sz w:val="24"/>
        </w:rPr>
        <w:t>7</w:t>
      </w:r>
      <w:r>
        <w:rPr>
          <w:rFonts w:ascii="Times New Roman" w:cs="Times New Roman" w:hAnsi="Times New Roman"/>
          <w:noProof/>
          <w:sz w:val="24"/>
        </w:rPr>
        <w:t>(2), 105–120.</w:t>
      </w:r>
    </w:p>
    <w:p>
      <w:pPr>
        <w:pStyle w:val="style0"/>
        <w:widowControl w:val="false"/>
        <w:autoSpaceDE w:val="false"/>
        <w:autoSpaceDN w:val="false"/>
        <w:adjustRightInd w:val="false"/>
        <w:spacing w:lineRule="auto" w:line="240"/>
        <w:ind w:left="480" w:hanging="480"/>
        <w:jc w:val="both"/>
        <w:rPr/>
      </w:pPr>
      <w:r>
        <w:rPr/>
        <w:fldChar w:fldCharType="end"/>
      </w:r>
    </w:p>
    <w:p>
      <w:pPr>
        <w:pStyle w:val="style0"/>
        <w:rPr/>
      </w:pPr>
      <w:r>
        <w:br w:type="page"/>
      </w:r>
    </w:p>
    <w:p>
      <w:pPr>
        <w:pStyle w:val="style1"/>
        <w:rPr>
          <w:noProof/>
        </w:rPr>
      </w:pPr>
    </w:p>
    <w:p>
      <w:pPr>
        <w:pStyle w:val="style1"/>
        <w:rPr>
          <w:noProof/>
        </w:rPr>
      </w:pPr>
    </w:p>
    <w:p>
      <w:pPr>
        <w:pStyle w:val="style1"/>
        <w:rPr>
          <w:noProof/>
        </w:rPr>
      </w:pPr>
    </w:p>
    <w:p>
      <w:pPr>
        <w:pStyle w:val="style1"/>
        <w:rPr>
          <w:noProof/>
        </w:rPr>
      </w:pPr>
    </w:p>
    <w:p>
      <w:pPr>
        <w:pStyle w:val="style1"/>
        <w:rPr>
          <w:noProof/>
        </w:rPr>
      </w:pPr>
    </w:p>
    <w:p>
      <w:pPr>
        <w:pStyle w:val="style1"/>
        <w:rPr>
          <w:noProof/>
        </w:rPr>
      </w:pPr>
    </w:p>
    <w:p>
      <w:pPr>
        <w:pStyle w:val="style1"/>
        <w:rPr>
          <w:noProof/>
        </w:rPr>
      </w:pPr>
    </w:p>
    <w:p>
      <w:pPr>
        <w:pStyle w:val="style1"/>
        <w:rPr>
          <w:noProof/>
        </w:rPr>
      </w:pPr>
    </w:p>
    <w:p>
      <w:pPr>
        <w:pStyle w:val="style1"/>
        <w:rPr>
          <w:noProof/>
        </w:rPr>
      </w:pPr>
    </w:p>
    <w:p>
      <w:pPr>
        <w:pStyle w:val="style1"/>
        <w:rPr>
          <w:noProof/>
        </w:rPr>
      </w:pPr>
    </w:p>
    <w:bookmarkStart w:id="112" w:name="_Toc212726701"/>
    <w:p>
      <w:pPr>
        <w:pStyle w:val="style1"/>
        <w:rPr>
          <w:noProof/>
        </w:rPr>
      </w:pPr>
      <w:r>
        <w:rPr>
          <w:noProof/>
        </w:rPr>
        <w:t>LAMPIRAN</w:t>
      </w:r>
      <w:bookmarkEnd w:id="112"/>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jc w:val="center"/>
        <w:rPr>
          <w:rFonts w:ascii="Times New Roman" w:cs="Times New Roman" w:hAnsi="Times New Roman"/>
          <w:noProof/>
          <w:sz w:val="24"/>
          <w:szCs w:val="24"/>
        </w:rPr>
      </w:pPr>
      <w:r>
        <w:rPr>
          <w:rFonts w:ascii="Times New Roman" w:cs="Times New Roman" w:hAnsi="Times New Roman"/>
          <w:noProof/>
          <w:sz w:val="24"/>
          <w:szCs w:val="24"/>
        </w:rPr>
        <w:br/>
      </w:r>
      <w:r>
        <w:rPr>
          <w:rFonts w:ascii="Times New Roman" w:cs="Times New Roman" w:hAnsi="Times New Roman"/>
          <w:noProof/>
          <w:sz w:val="24"/>
          <w:szCs w:val="24"/>
        </w:rPr>
        <w:br/>
      </w:r>
      <w:r>
        <w:rPr>
          <w:rFonts w:ascii="Times New Roman" w:cs="Times New Roman" w:hAnsi="Times New Roman"/>
          <w:noProof/>
          <w:sz w:val="24"/>
          <w:szCs w:val="24"/>
        </w:rPr>
        <w:br/>
      </w:r>
      <w:r>
        <w:rPr>
          <w:rFonts w:ascii="Times New Roman" w:cs="Times New Roman" w:hAnsi="Times New Roman"/>
          <w:noProof/>
          <w:sz w:val="24"/>
          <w:szCs w:val="24"/>
        </w:rPr>
        <w:br/>
      </w:r>
      <w:r>
        <w:rPr>
          <w:rFonts w:ascii="Times New Roman" w:cs="Times New Roman" w:hAnsi="Times New Roman"/>
          <w:noProof/>
          <w:sz w:val="24"/>
          <w:szCs w:val="24"/>
        </w:rPr>
        <w:br/>
      </w:r>
      <w:bookmarkStart w:id="113" w:name="_Toc210578166"/>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b/>
          <w:bCs/>
          <w:sz w:val="24"/>
          <w:szCs w:val="24"/>
        </w:rPr>
        <w:t xml:space="preserve">Lampiran  </w:t>
      </w:r>
      <w:r>
        <w:rPr>
          <w:rFonts w:ascii="Times New Roman" w:cs="Times New Roman" w:hAnsi="Times New Roman"/>
          <w:b/>
          <w:bCs/>
          <w:i/>
          <w:iCs/>
          <w:sz w:val="24"/>
          <w:szCs w:val="24"/>
        </w:rPr>
        <w:fldChar w:fldCharType="begin"/>
      </w:r>
      <w:r>
        <w:rPr>
          <w:rFonts w:ascii="Times New Roman" w:cs="Times New Roman" w:hAnsi="Times New Roman"/>
          <w:b/>
          <w:bCs/>
          <w:sz w:val="24"/>
          <w:szCs w:val="24"/>
        </w:rPr>
        <w:instrText xml:space="preserve"> SEQ Lampiran_ \* ARABIC </w:instrText>
      </w:r>
      <w:r>
        <w:rPr>
          <w:rFonts w:ascii="Times New Roman" w:cs="Times New Roman" w:hAnsi="Times New Roman"/>
          <w:b/>
          <w:bCs/>
          <w:i/>
          <w:iCs/>
          <w:sz w:val="24"/>
          <w:szCs w:val="24"/>
        </w:rPr>
        <w:fldChar w:fldCharType="separate"/>
      </w:r>
      <w:r>
        <w:rPr>
          <w:rFonts w:ascii="Times New Roman" w:cs="Times New Roman" w:hAnsi="Times New Roman"/>
          <w:b/>
          <w:bCs/>
          <w:noProof/>
          <w:sz w:val="24"/>
          <w:szCs w:val="24"/>
        </w:rPr>
        <w:t>1</w:t>
      </w:r>
      <w:r>
        <w:rPr>
          <w:rFonts w:ascii="Times New Roman" w:cs="Times New Roman" w:hAnsi="Times New Roman"/>
          <w:b/>
          <w:bCs/>
          <w:i/>
          <w:iCs/>
          <w:sz w:val="24"/>
          <w:szCs w:val="24"/>
        </w:rPr>
        <w:fldChar w:fldCharType="end"/>
      </w:r>
      <w:r>
        <w:rPr>
          <w:rFonts w:ascii="Times New Roman" w:cs="Times New Roman" w:hAnsi="Times New Roman"/>
          <w:b/>
          <w:bCs/>
          <w:sz w:val="24"/>
          <w:szCs w:val="24"/>
        </w:rPr>
        <w:t xml:space="preserve"> : </w:t>
      </w:r>
      <w:r>
        <w:rPr>
          <w:rFonts w:ascii="Times New Roman" w:cs="Times New Roman" w:hAnsi="Times New Roman"/>
          <w:noProof/>
          <w:sz w:val="24"/>
          <w:szCs w:val="24"/>
        </w:rPr>
        <w:t>Daftar Perusahaan</w:t>
      </w:r>
      <w:bookmarkEnd w:id="1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4"/>
        <w:gridCol w:w="2266"/>
        <w:gridCol w:w="5097"/>
      </w:tblGrid>
      <w:tr>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b/>
                <w:bCs/>
                <w:color w:val="000000"/>
                <w:sz w:val="20"/>
                <w:szCs w:val="20"/>
                <w:lang w:val="en-ID" w:eastAsia="en-ID"/>
              </w:rPr>
            </w:pPr>
            <w:r>
              <w:rPr>
                <w:rFonts w:ascii="Times New Roman" w:cs="Times New Roman" w:eastAsia="Times New Roman" w:hAnsi="Times New Roman"/>
                <w:b/>
                <w:bCs/>
                <w:color w:val="000000"/>
                <w:sz w:val="20"/>
                <w:szCs w:val="20"/>
                <w:lang w:val="en-ID" w:eastAsia="en-ID"/>
              </w:rPr>
              <w:t>No</w:t>
            </w:r>
          </w:p>
        </w:tc>
        <w:tc>
          <w:tcPr>
            <w:tcW w:w="1429"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b/>
                <w:bCs/>
                <w:color w:val="000000"/>
                <w:sz w:val="20"/>
                <w:szCs w:val="20"/>
                <w:lang w:val="en-ID" w:eastAsia="en-ID"/>
              </w:rPr>
            </w:pPr>
            <w:r>
              <w:rPr>
                <w:rFonts w:ascii="Times New Roman" w:cs="Times New Roman" w:eastAsia="Times New Roman" w:hAnsi="Times New Roman"/>
                <w:b/>
                <w:bCs/>
                <w:color w:val="000000"/>
                <w:sz w:val="20"/>
                <w:szCs w:val="20"/>
                <w:lang w:val="en-ID" w:eastAsia="en-ID"/>
              </w:rPr>
              <w:t xml:space="preserve">Kode </w:t>
            </w:r>
            <w:r>
              <w:rPr>
                <w:rFonts w:ascii="Times New Roman" w:cs="Times New Roman" w:eastAsia="Times New Roman" w:hAnsi="Times New Roman"/>
                <w:b/>
                <w:bCs/>
                <w:color w:val="000000"/>
                <w:sz w:val="20"/>
                <w:szCs w:val="20"/>
                <w:lang w:val="en-ID" w:eastAsia="en-ID"/>
              </w:rPr>
              <w:t>Emiten</w:t>
            </w:r>
          </w:p>
        </w:tc>
        <w:tc>
          <w:tcPr>
            <w:tcW w:w="3215"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b/>
                <w:bCs/>
                <w:color w:val="000000"/>
                <w:sz w:val="20"/>
                <w:szCs w:val="20"/>
                <w:lang w:val="en-ID" w:eastAsia="en-ID"/>
              </w:rPr>
            </w:pPr>
            <w:r>
              <w:rPr>
                <w:rFonts w:ascii="Times New Roman" w:cs="Times New Roman" w:eastAsia="Times New Roman" w:hAnsi="Times New Roman"/>
                <w:b/>
                <w:bCs/>
                <w:color w:val="000000"/>
                <w:sz w:val="20"/>
                <w:szCs w:val="20"/>
                <w:lang w:val="en-ID" w:eastAsia="en-ID"/>
              </w:rPr>
              <w:t xml:space="preserve">Nama </w:t>
            </w:r>
            <w:r>
              <w:rPr>
                <w:rFonts w:ascii="Times New Roman" w:cs="Times New Roman" w:eastAsia="Times New Roman" w:hAnsi="Times New Roman"/>
                <w:b/>
                <w:bCs/>
                <w:color w:val="000000"/>
                <w:sz w:val="20"/>
                <w:szCs w:val="20"/>
                <w:lang w:val="en-ID" w:eastAsia="en-ID"/>
              </w:rPr>
              <w:t>Emiten</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ADES</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Akasha Wira International </w:t>
            </w:r>
            <w:r>
              <w:rPr>
                <w:rFonts w:ascii="Times New Roman" w:cs="Times New Roman" w:eastAsia="Times New Roman" w:hAnsi="Times New Roman"/>
                <w:color w:val="000000"/>
                <w:sz w:val="20"/>
                <w:szCs w:val="20"/>
                <w:lang w:val="en-ID" w:eastAsia="en-ID"/>
              </w:rPr>
              <w:t>Tbk</w:t>
            </w:r>
            <w:r>
              <w:rPr>
                <w:rFonts w:ascii="Times New Roman" w:cs="Times New Roman" w:eastAsia="Times New Roman" w:hAnsi="Times New Roman"/>
                <w:color w:val="000000"/>
                <w:sz w:val="20"/>
                <w:szCs w:val="20"/>
                <w:lang w:val="en-ID" w:eastAsia="en-ID"/>
              </w:rPr>
              <w:t>.</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BUDI </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Budi Starch &amp; Sweetener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CEKA</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Wilmar Cahaya Indonesia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4</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DLTA</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Delta Djakarta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5</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GGRM</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Gudang Garam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6</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HMSP</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Hanjaya</w:t>
            </w:r>
            <w:r>
              <w:rPr>
                <w:rFonts w:ascii="Times New Roman" w:cs="Times New Roman" w:eastAsia="Times New Roman" w:hAnsi="Times New Roman"/>
                <w:color w:val="000000"/>
                <w:sz w:val="20"/>
                <w:szCs w:val="20"/>
                <w:lang w:val="en-ID" w:eastAsia="en-ID"/>
              </w:rPr>
              <w:t xml:space="preserve"> Mandala Sampoerna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7</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ICBP</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Indofood CBP </w:t>
            </w:r>
            <w:r>
              <w:rPr>
                <w:rFonts w:ascii="Times New Roman" w:cs="Times New Roman" w:eastAsia="Times New Roman" w:hAnsi="Times New Roman"/>
                <w:color w:val="000000"/>
                <w:sz w:val="20"/>
                <w:szCs w:val="20"/>
                <w:lang w:val="en-ID" w:eastAsia="en-ID"/>
              </w:rPr>
              <w:t>Sukses</w:t>
            </w:r>
            <w:r>
              <w:rPr>
                <w:rFonts w:ascii="Times New Roman" w:cs="Times New Roman" w:eastAsia="Times New Roman" w:hAnsi="Times New Roman"/>
                <w:color w:val="000000"/>
                <w:sz w:val="20"/>
                <w:szCs w:val="20"/>
                <w:lang w:val="en-ID" w:eastAsia="en-ID"/>
              </w:rPr>
              <w:t xml:space="preserve"> Makmur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8</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INDF</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Indofood </w:t>
            </w:r>
            <w:r>
              <w:rPr>
                <w:rFonts w:ascii="Times New Roman" w:cs="Times New Roman" w:eastAsia="Times New Roman" w:hAnsi="Times New Roman"/>
                <w:color w:val="000000"/>
                <w:sz w:val="20"/>
                <w:szCs w:val="20"/>
                <w:lang w:val="en-ID" w:eastAsia="en-ID"/>
              </w:rPr>
              <w:t>Sukses</w:t>
            </w:r>
            <w:r>
              <w:rPr>
                <w:rFonts w:ascii="Times New Roman" w:cs="Times New Roman" w:eastAsia="Times New Roman" w:hAnsi="Times New Roman"/>
                <w:color w:val="000000"/>
                <w:sz w:val="20"/>
                <w:szCs w:val="20"/>
                <w:lang w:val="en-ID" w:eastAsia="en-ID"/>
              </w:rPr>
              <w:t xml:space="preserve"> Makmur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9</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MYOR</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Mayorah</w:t>
            </w:r>
            <w:r>
              <w:rPr>
                <w:rFonts w:ascii="Times New Roman" w:cs="Times New Roman" w:eastAsia="Times New Roman" w:hAnsi="Times New Roman"/>
                <w:color w:val="000000"/>
                <w:sz w:val="20"/>
                <w:szCs w:val="20"/>
                <w:lang w:val="en-ID" w:eastAsia="en-ID"/>
              </w:rPr>
              <w:t xml:space="preserve"> Indah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10</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ROTI</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Nippon </w:t>
            </w:r>
            <w:r>
              <w:rPr>
                <w:rFonts w:ascii="Times New Roman" w:cs="Times New Roman" w:eastAsia="Times New Roman" w:hAnsi="Times New Roman"/>
                <w:color w:val="000000"/>
                <w:sz w:val="20"/>
                <w:szCs w:val="20"/>
                <w:lang w:val="en-ID" w:eastAsia="en-ID"/>
              </w:rPr>
              <w:t>Indosari</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Corpindo</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11</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SKLT</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Sekar Laut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12</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STTP</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Siantar</w:t>
            </w:r>
            <w:r>
              <w:rPr>
                <w:rFonts w:ascii="Times New Roman" w:cs="Times New Roman" w:eastAsia="Times New Roman" w:hAnsi="Times New Roman"/>
                <w:color w:val="000000"/>
                <w:sz w:val="20"/>
                <w:szCs w:val="20"/>
                <w:lang w:val="en-ID" w:eastAsia="en-ID"/>
              </w:rPr>
              <w:t xml:space="preserve"> Top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13</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TBLA</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Tunas Baru Lampung</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14</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ULTJ</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Ultra Jaya Milk Industry &amp; Trading Company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15</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UNVR</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Unilever Indonesia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16</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WIIM</w:t>
            </w:r>
          </w:p>
        </w:tc>
        <w:tc>
          <w:tcPr>
            <w:tcW w:w="3215"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Wismilak</w:t>
            </w:r>
            <w:r>
              <w:rPr>
                <w:rFonts w:ascii="Times New Roman" w:cs="Times New Roman" w:eastAsia="Times New Roman" w:hAnsi="Times New Roman"/>
                <w:color w:val="000000"/>
                <w:sz w:val="20"/>
                <w:szCs w:val="20"/>
                <w:lang w:val="en-ID" w:eastAsia="en-ID"/>
              </w:rPr>
              <w:t xml:space="preserve"> Inti Makmur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17</w:t>
            </w:r>
          </w:p>
        </w:tc>
        <w:tc>
          <w:tcPr>
            <w:tcW w:w="1429" w:type="pct"/>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CLEO</w:t>
            </w:r>
          </w:p>
        </w:tc>
        <w:tc>
          <w:tcPr>
            <w:tcW w:w="3215" w:type="pct"/>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Sariguna</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Primatirta</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18</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CAMP</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Campina Ice Cream Industry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19</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GOOD</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Garudafood</w:t>
            </w:r>
            <w:r>
              <w:rPr>
                <w:rFonts w:ascii="Times New Roman" w:cs="Times New Roman" w:eastAsia="Times New Roman" w:hAnsi="Times New Roman"/>
                <w:color w:val="000000"/>
                <w:sz w:val="20"/>
                <w:szCs w:val="20"/>
                <w:lang w:val="en-ID" w:eastAsia="en-ID"/>
              </w:rPr>
              <w:t xml:space="preserve"> Putra Putri Jaya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ITIC</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Indonesian Tobacco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21</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KEJU</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Mulia Boga Raya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22</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PSGO</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Palma </w:t>
            </w:r>
            <w:r>
              <w:rPr>
                <w:rFonts w:ascii="Times New Roman" w:cs="Times New Roman" w:eastAsia="Times New Roman" w:hAnsi="Times New Roman"/>
                <w:color w:val="000000"/>
                <w:sz w:val="20"/>
                <w:szCs w:val="20"/>
                <w:lang w:val="en-ID" w:eastAsia="en-ID"/>
              </w:rPr>
              <w:t>Serasih</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23</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MLBI</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Multi Bintang Indonesia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24</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fi-FI" w:eastAsia="en-ID"/>
              </w:rPr>
            </w:pPr>
            <w:r>
              <w:rPr>
                <w:rFonts w:ascii="Times New Roman" w:cs="Times New Roman" w:eastAsia="Times New Roman" w:hAnsi="Times New Roman"/>
                <w:color w:val="000000"/>
                <w:sz w:val="20"/>
                <w:szCs w:val="20"/>
                <w:lang w:val="fi-FI" w:eastAsia="en-ID"/>
              </w:rPr>
              <w:t>Pantai Indah Kapuk Dua 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25</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DVLA</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Darya-Varia </w:t>
            </w:r>
            <w:r>
              <w:rPr>
                <w:rFonts w:ascii="Times New Roman" w:cs="Times New Roman" w:eastAsia="Times New Roman" w:hAnsi="Times New Roman"/>
                <w:color w:val="000000"/>
                <w:sz w:val="20"/>
                <w:szCs w:val="20"/>
                <w:lang w:val="en-ID" w:eastAsia="en-ID"/>
              </w:rPr>
              <w:t>Laboratoria</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26</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KLBF</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Kalbe Farma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27</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MERK</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Merck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28</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SCPI</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Organon Pharma Indonesia</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29</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SIDO</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Industri Jamu dan Farmasi Sido </w:t>
            </w:r>
            <w:r>
              <w:rPr>
                <w:rFonts w:ascii="Times New Roman" w:cs="Times New Roman" w:eastAsia="Times New Roman" w:hAnsi="Times New Roman"/>
                <w:color w:val="000000"/>
                <w:sz w:val="20"/>
                <w:szCs w:val="20"/>
                <w:lang w:val="en-ID" w:eastAsia="en-ID"/>
              </w:rPr>
              <w:t>Muncul</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30</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TSPC</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Tempo Scan </w:t>
            </w:r>
            <w:r>
              <w:rPr>
                <w:rFonts w:ascii="Times New Roman" w:cs="Times New Roman" w:eastAsia="Times New Roman" w:hAnsi="Times New Roman"/>
                <w:color w:val="000000"/>
                <w:sz w:val="20"/>
                <w:szCs w:val="20"/>
                <w:lang w:val="en-ID" w:eastAsia="en-ID"/>
              </w:rPr>
              <w:t>Pasific</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31</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WOOD</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Integra </w:t>
            </w:r>
            <w:r>
              <w:rPr>
                <w:rFonts w:ascii="Times New Roman" w:cs="Times New Roman" w:eastAsia="Times New Roman" w:hAnsi="Times New Roman"/>
                <w:color w:val="000000"/>
                <w:sz w:val="20"/>
                <w:szCs w:val="20"/>
                <w:lang w:val="en-ID" w:eastAsia="en-ID"/>
              </w:rPr>
              <w:t>Indocabinet</w:t>
            </w:r>
            <w:r>
              <w:rPr>
                <w:rFonts w:ascii="Times New Roman" w:cs="Times New Roman" w:eastAsia="Times New Roman" w:hAnsi="Times New Roman"/>
                <w:color w:val="000000"/>
                <w:sz w:val="20"/>
                <w:szCs w:val="20"/>
                <w:lang w:val="en-ID" w:eastAsia="en-ID"/>
              </w:rPr>
              <w:t xml:space="preserve"> </w:t>
            </w:r>
            <w:r>
              <w:rPr>
                <w:rFonts w:ascii="Times New Roman" w:cs="Times New Roman" w:eastAsia="Times New Roman" w:hAnsi="Times New Roman"/>
                <w:color w:val="000000"/>
                <w:sz w:val="20"/>
                <w:szCs w:val="20"/>
                <w:lang w:val="en-ID" w:eastAsia="en-ID"/>
              </w:rPr>
              <w:t>Tbk</w:t>
            </w:r>
          </w:p>
        </w:tc>
      </w:tr>
      <w:tr>
        <w:tblPrEx/>
        <w:trPr>
          <w:trHeight w:val="290" w:hRule="atLeast"/>
          <w:jc w:val="center"/>
        </w:trPr>
        <w:tc>
          <w:tcPr>
            <w:tcW w:w="35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32</w:t>
            </w:r>
          </w:p>
        </w:tc>
        <w:tc>
          <w:tcPr>
            <w:tcW w:w="1429"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HRTA</w:t>
            </w:r>
          </w:p>
        </w:tc>
        <w:tc>
          <w:tcPr>
            <w:tcW w:w="32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Hartadinata</w:t>
            </w:r>
            <w:r>
              <w:rPr>
                <w:rFonts w:ascii="Times New Roman" w:cs="Times New Roman" w:eastAsia="Times New Roman" w:hAnsi="Times New Roman"/>
                <w:color w:val="000000"/>
                <w:sz w:val="20"/>
                <w:szCs w:val="20"/>
                <w:lang w:val="en-ID" w:eastAsia="en-ID"/>
              </w:rPr>
              <w:t xml:space="preserve"> Abadi </w:t>
            </w:r>
            <w:r>
              <w:rPr>
                <w:rFonts w:ascii="Times New Roman" w:cs="Times New Roman" w:eastAsia="Times New Roman" w:hAnsi="Times New Roman"/>
                <w:color w:val="000000"/>
                <w:sz w:val="20"/>
                <w:szCs w:val="20"/>
                <w:lang w:val="en-ID" w:eastAsia="en-ID"/>
              </w:rPr>
              <w:t>Tbk</w:t>
            </w:r>
          </w:p>
        </w:tc>
      </w:tr>
    </w:tbl>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p>
    <w:p>
      <w:pPr>
        <w:pStyle w:val="style0"/>
        <w:widowControl w:val="false"/>
        <w:autoSpaceDE w:val="false"/>
        <w:autoSpaceDN w:val="false"/>
        <w:adjustRightInd w:val="false"/>
        <w:spacing w:lineRule="auto" w:line="240"/>
        <w:rPr>
          <w:rFonts w:ascii="Times New Roman" w:cs="Times New Roman" w:hAnsi="Times New Roman"/>
          <w:i/>
          <w:iCs/>
          <w:noProof/>
          <w:sz w:val="24"/>
          <w:szCs w:val="24"/>
          <w:lang w:val="fi-FI"/>
        </w:rPr>
      </w:pPr>
    </w:p>
    <w:bookmarkStart w:id="114" w:name="_Toc210578167"/>
    <w:p>
      <w:pPr>
        <w:pStyle w:val="style34"/>
        <w:keepNext/>
        <w:rPr>
          <w:rFonts w:ascii="Times New Roman" w:cs="Times New Roman" w:hAnsi="Times New Roman"/>
          <w:b/>
          <w:bCs/>
          <w:i w:val="false"/>
          <w:iCs w:val="false"/>
          <w:color w:val="auto"/>
          <w:sz w:val="24"/>
          <w:szCs w:val="24"/>
        </w:rPr>
      </w:pPr>
      <w:r>
        <w:rPr>
          <w:rFonts w:ascii="Times New Roman" w:cs="Times New Roman" w:hAnsi="Times New Roman"/>
          <w:b/>
          <w:bCs/>
          <w:i w:val="false"/>
          <w:iCs w:val="false"/>
          <w:color w:val="auto"/>
          <w:sz w:val="24"/>
          <w:szCs w:val="24"/>
        </w:rPr>
        <w:t xml:space="preserve">Lampiran  </w:t>
      </w:r>
      <w:r>
        <w:rPr>
          <w:rFonts w:ascii="Times New Roman" w:cs="Times New Roman" w:hAnsi="Times New Roman"/>
          <w:b/>
          <w:bCs/>
          <w:i w:val="false"/>
          <w:iCs w:val="false"/>
          <w:color w:val="auto"/>
          <w:sz w:val="24"/>
          <w:szCs w:val="24"/>
        </w:rPr>
        <w:fldChar w:fldCharType="begin"/>
      </w:r>
      <w:r>
        <w:rPr>
          <w:rFonts w:ascii="Times New Roman" w:cs="Times New Roman" w:hAnsi="Times New Roman"/>
          <w:b/>
          <w:bCs/>
          <w:i w:val="false"/>
          <w:iCs w:val="false"/>
          <w:color w:val="auto"/>
          <w:sz w:val="24"/>
          <w:szCs w:val="24"/>
        </w:rPr>
        <w:instrText xml:space="preserve"> SEQ Lampiran_ \* ARABIC </w:instrText>
      </w:r>
      <w:r>
        <w:rPr>
          <w:rFonts w:ascii="Times New Roman" w:cs="Times New Roman" w:hAnsi="Times New Roman"/>
          <w:b/>
          <w:bCs/>
          <w:i w:val="false"/>
          <w:iCs w:val="false"/>
          <w:color w:val="auto"/>
          <w:sz w:val="24"/>
          <w:szCs w:val="24"/>
        </w:rPr>
        <w:fldChar w:fldCharType="separate"/>
      </w:r>
      <w:r>
        <w:rPr>
          <w:rFonts w:ascii="Times New Roman" w:cs="Times New Roman" w:hAnsi="Times New Roman"/>
          <w:b/>
          <w:bCs/>
          <w:i w:val="false"/>
          <w:iCs w:val="false"/>
          <w:noProof/>
          <w:color w:val="auto"/>
          <w:sz w:val="24"/>
          <w:szCs w:val="24"/>
        </w:rPr>
        <w:t>2</w:t>
      </w:r>
      <w:r>
        <w:rPr>
          <w:rFonts w:ascii="Times New Roman" w:cs="Times New Roman" w:hAnsi="Times New Roman"/>
          <w:b/>
          <w:bCs/>
          <w:i w:val="false"/>
          <w:iCs w:val="false"/>
          <w:color w:val="auto"/>
          <w:sz w:val="24"/>
          <w:szCs w:val="24"/>
        </w:rPr>
        <w:fldChar w:fldCharType="end"/>
      </w:r>
      <w:r>
        <w:rPr>
          <w:rFonts w:ascii="Times New Roman" w:cs="Times New Roman" w:hAnsi="Times New Roman"/>
          <w:b/>
          <w:bCs/>
          <w:i w:val="false"/>
          <w:iCs w:val="false"/>
          <w:color w:val="auto"/>
          <w:sz w:val="24"/>
          <w:szCs w:val="24"/>
        </w:rPr>
        <w:t xml:space="preserve"> :</w:t>
      </w:r>
      <w:r>
        <w:rPr>
          <w:rFonts w:ascii="Times New Roman" w:cs="Times New Roman" w:hAnsi="Times New Roman"/>
          <w:i w:val="false"/>
          <w:iCs w:val="false"/>
          <w:color w:val="auto"/>
          <w:sz w:val="24"/>
          <w:szCs w:val="24"/>
        </w:rPr>
        <w:t>Tabulasi</w:t>
      </w:r>
      <w:r>
        <w:rPr>
          <w:rFonts w:ascii="Times New Roman" w:cs="Times New Roman" w:hAnsi="Times New Roman"/>
          <w:i w:val="false"/>
          <w:iCs w:val="false"/>
          <w:color w:val="auto"/>
          <w:sz w:val="24"/>
          <w:szCs w:val="24"/>
        </w:rPr>
        <w:t xml:space="preserve"> Data </w:t>
      </w:r>
      <w:r>
        <w:rPr>
          <w:rFonts w:ascii="Times New Roman" w:cs="Times New Roman" w:hAnsi="Times New Roman"/>
          <w:i w:val="false"/>
          <w:iCs w:val="false"/>
          <w:color w:val="auto"/>
          <w:sz w:val="24"/>
          <w:szCs w:val="24"/>
        </w:rPr>
        <w:t>Agresivitas</w:t>
      </w:r>
      <w:r>
        <w:rPr>
          <w:rFonts w:ascii="Times New Roman" w:cs="Times New Roman" w:hAnsi="Times New Roman"/>
          <w:i w:val="false"/>
          <w:iCs w:val="false"/>
          <w:color w:val="auto"/>
          <w:sz w:val="24"/>
          <w:szCs w:val="24"/>
        </w:rPr>
        <w:t xml:space="preserve"> Pajak, </w:t>
      </w:r>
      <w:r>
        <w:rPr>
          <w:rFonts w:ascii="Times New Roman" w:cs="Times New Roman" w:hAnsi="Times New Roman"/>
          <w:i w:val="false"/>
          <w:iCs w:val="false"/>
          <w:color w:val="auto"/>
          <w:sz w:val="24"/>
          <w:szCs w:val="24"/>
        </w:rPr>
        <w:t>Ukuran</w:t>
      </w:r>
      <w:r>
        <w:rPr>
          <w:rFonts w:ascii="Times New Roman" w:cs="Times New Roman" w:hAnsi="Times New Roman"/>
          <w:i w:val="false"/>
          <w:iCs w:val="false"/>
          <w:color w:val="auto"/>
          <w:sz w:val="24"/>
          <w:szCs w:val="24"/>
        </w:rPr>
        <w:t xml:space="preserve"> Perusahaan, </w:t>
      </w:r>
      <w:r>
        <w:rPr>
          <w:rFonts w:ascii="Times New Roman" w:cs="Times New Roman" w:hAnsi="Times New Roman"/>
          <w:i w:val="false"/>
          <w:iCs w:val="false"/>
          <w:color w:val="auto"/>
          <w:sz w:val="24"/>
          <w:szCs w:val="24"/>
        </w:rPr>
        <w:t>Profitabilitas</w:t>
      </w:r>
      <w:r>
        <w:rPr>
          <w:rFonts w:ascii="Times New Roman" w:cs="Times New Roman" w:hAnsi="Times New Roman"/>
          <w:i w:val="false"/>
          <w:iCs w:val="false"/>
          <w:color w:val="auto"/>
          <w:sz w:val="24"/>
          <w:szCs w:val="24"/>
        </w:rPr>
        <w:t xml:space="preserve"> dan </w:t>
      </w:r>
      <w:r>
        <w:rPr>
          <w:rFonts w:ascii="Times New Roman" w:cs="Times New Roman" w:hAnsi="Times New Roman"/>
          <w:color w:val="auto"/>
          <w:sz w:val="24"/>
          <w:szCs w:val="24"/>
        </w:rPr>
        <w:t>Leverage</w:t>
      </w:r>
      <w:bookmarkEnd w:id="114"/>
    </w:p>
    <w:tbl>
      <w:tblPr>
        <w:tblW w:w="0" w:type="auto"/>
        <w:tblLayout w:type="fixed"/>
        <w:tblLook w:val="04A0" w:firstRow="1" w:lastRow="0" w:firstColumn="1" w:lastColumn="0" w:noHBand="0" w:noVBand="1"/>
      </w:tblPr>
      <w:tblGrid>
        <w:gridCol w:w="562"/>
        <w:gridCol w:w="1099"/>
        <w:gridCol w:w="1028"/>
        <w:gridCol w:w="1341"/>
        <w:gridCol w:w="1733"/>
        <w:gridCol w:w="967"/>
        <w:gridCol w:w="1197"/>
      </w:tblGrid>
      <w:tr>
        <w:trPr>
          <w:trHeight w:val="290" w:hRule="atLeast"/>
        </w:trPr>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pPr>
              <w:pStyle w:val="style0"/>
              <w:spacing w:after="0" w:lineRule="auto" w:line="240"/>
              <w:jc w:val="center"/>
              <w:rPr>
                <w:rFonts w:ascii="Times New Roman" w:cs="Times New Roman" w:eastAsia="Times New Roman" w:hAnsi="Times New Roman"/>
                <w:sz w:val="20"/>
                <w:szCs w:val="20"/>
                <w:lang w:val="en-ID" w:eastAsia="en-ID"/>
              </w:rPr>
            </w:pPr>
            <w:r>
              <w:rPr>
                <w:rFonts w:ascii="Times New Roman" w:cs="Times New Roman" w:eastAsia="Times New Roman" w:hAnsi="Times New Roman"/>
                <w:sz w:val="20"/>
                <w:szCs w:val="20"/>
                <w:lang w:val="en-ID" w:eastAsia="en-ID"/>
              </w:rPr>
              <w:t>No</w:t>
            </w:r>
          </w:p>
        </w:tc>
        <w:tc>
          <w:tcPr>
            <w:tcW w:w="1099" w:type="dxa"/>
            <w:tcBorders>
              <w:top w:val="single" w:sz="4" w:space="0" w:color="auto"/>
              <w:left w:val="nil"/>
              <w:bottom w:val="single" w:sz="4" w:space="0" w:color="auto"/>
              <w:right w:val="single" w:sz="4" w:space="0" w:color="auto"/>
            </w:tcBorders>
            <w:shd w:val="clear" w:color="auto" w:fill="ffffff"/>
            <w:noWrap/>
            <w:vAlign w:val="center"/>
            <w:hideMark/>
          </w:tcPr>
          <w:p>
            <w:pPr>
              <w:pStyle w:val="style0"/>
              <w:spacing w:after="0" w:lineRule="auto" w:line="240"/>
              <w:jc w:val="center"/>
              <w:rPr>
                <w:rFonts w:ascii="Times New Roman" w:cs="Times New Roman" w:eastAsia="Times New Roman" w:hAnsi="Times New Roman"/>
                <w:sz w:val="20"/>
                <w:szCs w:val="20"/>
                <w:lang w:val="en-ID" w:eastAsia="en-ID"/>
              </w:rPr>
            </w:pPr>
            <w:r>
              <w:rPr>
                <w:rFonts w:ascii="Times New Roman" w:cs="Times New Roman" w:eastAsia="Times New Roman" w:hAnsi="Times New Roman"/>
                <w:sz w:val="20"/>
                <w:szCs w:val="20"/>
                <w:lang w:val="en-ID" w:eastAsia="en-ID"/>
              </w:rPr>
              <w:t>KODE EMITEN</w:t>
            </w:r>
          </w:p>
        </w:tc>
        <w:tc>
          <w:tcPr>
            <w:tcW w:w="1028" w:type="dxa"/>
            <w:tcBorders>
              <w:top w:val="single" w:sz="4" w:space="0" w:color="auto"/>
              <w:left w:val="nil"/>
              <w:bottom w:val="single" w:sz="4" w:space="0" w:color="auto"/>
              <w:right w:val="single" w:sz="4" w:space="0" w:color="auto"/>
            </w:tcBorders>
            <w:shd w:val="clear" w:color="auto" w:fill="ffffff"/>
            <w:noWrap/>
            <w:vAlign w:val="center"/>
            <w:hideMark/>
          </w:tcPr>
          <w:p>
            <w:pPr>
              <w:pStyle w:val="style0"/>
              <w:spacing w:after="0" w:lineRule="auto" w:line="240"/>
              <w:jc w:val="center"/>
              <w:rPr>
                <w:rFonts w:ascii="Times New Roman" w:cs="Times New Roman" w:eastAsia="Times New Roman" w:hAnsi="Times New Roman"/>
                <w:sz w:val="20"/>
                <w:szCs w:val="20"/>
                <w:lang w:val="en-ID" w:eastAsia="en-ID"/>
              </w:rPr>
            </w:pPr>
            <w:r>
              <w:rPr>
                <w:rFonts w:ascii="Times New Roman" w:cs="Times New Roman" w:eastAsia="Times New Roman" w:hAnsi="Times New Roman"/>
                <w:sz w:val="20"/>
                <w:szCs w:val="20"/>
                <w:lang w:val="en-ID" w:eastAsia="en-ID"/>
              </w:rPr>
              <w:t>TAHUN</w:t>
            </w:r>
          </w:p>
        </w:tc>
        <w:tc>
          <w:tcPr>
            <w:tcW w:w="1341" w:type="dxa"/>
            <w:tcBorders>
              <w:top w:val="single" w:sz="4" w:space="0" w:color="auto"/>
              <w:left w:val="nil"/>
              <w:bottom w:val="single" w:sz="4" w:space="0" w:color="auto"/>
              <w:right w:val="single" w:sz="4" w:space="0" w:color="auto"/>
            </w:tcBorders>
            <w:shd w:val="clear" w:color="auto" w:fill="ffffff"/>
            <w:noWrap/>
            <w:vAlign w:val="center"/>
            <w:hideMark/>
          </w:tcPr>
          <w:p>
            <w:pPr>
              <w:pStyle w:val="style0"/>
              <w:spacing w:after="0" w:lineRule="auto" w:line="240"/>
              <w:jc w:val="center"/>
              <w:rPr>
                <w:rFonts w:ascii="Times New Roman" w:cs="Times New Roman" w:eastAsia="Times New Roman" w:hAnsi="Times New Roman"/>
                <w:sz w:val="20"/>
                <w:szCs w:val="20"/>
                <w:lang w:val="en-ID" w:eastAsia="en-ID"/>
              </w:rPr>
            </w:pPr>
            <w:r>
              <w:rPr>
                <w:rFonts w:ascii="Times New Roman" w:cs="Times New Roman" w:eastAsia="Times New Roman" w:hAnsi="Times New Roman"/>
                <w:sz w:val="20"/>
                <w:szCs w:val="20"/>
                <w:lang w:val="en-ID" w:eastAsia="en-ID"/>
              </w:rPr>
              <w:t>Agresivitas</w:t>
            </w:r>
            <w:r>
              <w:rPr>
                <w:rFonts w:ascii="Times New Roman" w:cs="Times New Roman" w:eastAsia="Times New Roman" w:hAnsi="Times New Roman"/>
                <w:sz w:val="20"/>
                <w:szCs w:val="20"/>
                <w:lang w:val="en-ID" w:eastAsia="en-ID"/>
              </w:rPr>
              <w:t xml:space="preserve"> Pajak (ETR)</w:t>
            </w:r>
          </w:p>
        </w:tc>
        <w:tc>
          <w:tcPr>
            <w:tcW w:w="1733" w:type="dxa"/>
            <w:tcBorders>
              <w:top w:val="single" w:sz="4" w:space="0" w:color="auto"/>
              <w:left w:val="nil"/>
              <w:bottom w:val="single" w:sz="4" w:space="0" w:color="auto"/>
              <w:right w:val="single" w:sz="4" w:space="0" w:color="auto"/>
            </w:tcBorders>
            <w:shd w:val="clear" w:color="auto" w:fill="ffffff"/>
            <w:noWrap/>
            <w:vAlign w:val="center"/>
            <w:hideMark/>
          </w:tcPr>
          <w:p>
            <w:pPr>
              <w:pStyle w:val="style0"/>
              <w:spacing w:after="0" w:lineRule="auto" w:line="240"/>
              <w:jc w:val="center"/>
              <w:rPr>
                <w:rFonts w:ascii="Times New Roman" w:cs="Times New Roman" w:eastAsia="Times New Roman" w:hAnsi="Times New Roman"/>
                <w:sz w:val="20"/>
                <w:szCs w:val="20"/>
                <w:lang w:val="en-ID" w:eastAsia="en-ID"/>
              </w:rPr>
            </w:pPr>
            <w:r>
              <w:rPr>
                <w:rFonts w:ascii="Times New Roman" w:cs="Times New Roman" w:eastAsia="Times New Roman" w:hAnsi="Times New Roman"/>
                <w:sz w:val="20"/>
                <w:szCs w:val="20"/>
                <w:lang w:val="en-ID" w:eastAsia="en-ID"/>
              </w:rPr>
              <w:t>Ukuran</w:t>
            </w:r>
            <w:r>
              <w:rPr>
                <w:rFonts w:ascii="Times New Roman" w:cs="Times New Roman" w:eastAsia="Times New Roman" w:hAnsi="Times New Roman"/>
                <w:sz w:val="20"/>
                <w:szCs w:val="20"/>
                <w:lang w:val="en-ID" w:eastAsia="en-ID"/>
              </w:rPr>
              <w:t xml:space="preserve"> Perusahaan (Size)</w:t>
            </w:r>
          </w:p>
        </w:tc>
        <w:tc>
          <w:tcPr>
            <w:tcW w:w="967" w:type="dxa"/>
            <w:tcBorders>
              <w:top w:val="single" w:sz="4" w:space="0" w:color="auto"/>
              <w:left w:val="nil"/>
              <w:bottom w:val="single" w:sz="4" w:space="0" w:color="auto"/>
              <w:right w:val="single" w:sz="4" w:space="0" w:color="auto"/>
            </w:tcBorders>
            <w:shd w:val="clear" w:color="auto" w:fill="ffffff"/>
            <w:noWrap/>
            <w:vAlign w:val="center"/>
            <w:hideMark/>
          </w:tcPr>
          <w:p>
            <w:pPr>
              <w:pStyle w:val="style0"/>
              <w:spacing w:after="0" w:lineRule="auto" w:line="240"/>
              <w:jc w:val="center"/>
              <w:rPr>
                <w:rFonts w:ascii="Times New Roman" w:cs="Times New Roman" w:eastAsia="Times New Roman" w:hAnsi="Times New Roman"/>
                <w:sz w:val="20"/>
                <w:szCs w:val="20"/>
                <w:lang w:val="en-ID" w:eastAsia="en-ID"/>
              </w:rPr>
            </w:pPr>
            <w:r>
              <w:rPr>
                <w:rFonts w:ascii="Times New Roman" w:cs="Times New Roman" w:eastAsia="Times New Roman" w:hAnsi="Times New Roman"/>
                <w:sz w:val="20"/>
                <w:szCs w:val="20"/>
                <w:lang w:val="en-ID" w:eastAsia="en-ID"/>
              </w:rPr>
              <w:t>Profitabilitas</w:t>
            </w:r>
          </w:p>
          <w:p>
            <w:pPr>
              <w:pStyle w:val="style0"/>
              <w:spacing w:after="0" w:lineRule="auto" w:line="240"/>
              <w:jc w:val="center"/>
              <w:rPr>
                <w:rFonts w:ascii="Times New Roman" w:cs="Times New Roman" w:eastAsia="Times New Roman" w:hAnsi="Times New Roman"/>
                <w:sz w:val="20"/>
                <w:szCs w:val="20"/>
                <w:lang w:val="en-ID" w:eastAsia="en-ID"/>
              </w:rPr>
            </w:pPr>
            <w:r>
              <w:rPr>
                <w:rFonts w:ascii="Times New Roman" w:cs="Times New Roman" w:eastAsia="Times New Roman" w:hAnsi="Times New Roman"/>
                <w:sz w:val="20"/>
                <w:szCs w:val="20"/>
                <w:lang w:val="en-ID" w:eastAsia="en-ID"/>
              </w:rPr>
              <w:t>(ROA)</w:t>
            </w:r>
          </w:p>
        </w:tc>
        <w:tc>
          <w:tcPr>
            <w:tcW w:w="1197" w:type="dxa"/>
            <w:tcBorders>
              <w:top w:val="single" w:sz="4" w:space="0" w:color="auto"/>
              <w:left w:val="nil"/>
              <w:bottom w:val="single" w:sz="4" w:space="0" w:color="auto"/>
              <w:right w:val="single" w:sz="4" w:space="0" w:color="auto"/>
            </w:tcBorders>
            <w:shd w:val="clear" w:color="auto" w:fill="ffffff"/>
            <w:noWrap/>
            <w:vAlign w:val="center"/>
            <w:hideMark/>
          </w:tcPr>
          <w:p>
            <w:pPr>
              <w:pStyle w:val="style0"/>
              <w:spacing w:after="0" w:lineRule="auto" w:line="240"/>
              <w:jc w:val="center"/>
              <w:rPr>
                <w:rFonts w:ascii="Times New Roman" w:cs="Times New Roman" w:eastAsia="Times New Roman" w:hAnsi="Times New Roman"/>
                <w:sz w:val="20"/>
                <w:szCs w:val="20"/>
                <w:lang w:val="en-ID" w:eastAsia="en-ID"/>
              </w:rPr>
            </w:pPr>
            <w:r>
              <w:rPr>
                <w:rFonts w:ascii="Times New Roman" w:cs="Times New Roman" w:hAnsi="Times New Roman"/>
                <w:i/>
                <w:iCs/>
                <w:noProof/>
                <w:sz w:val="20"/>
                <w:szCs w:val="20"/>
                <w:lang w:val="fi-FI"/>
              </w:rPr>
              <w:t>Leverage</w:t>
            </w:r>
            <w:r>
              <w:rPr>
                <w:rFonts w:ascii="Times New Roman" w:cs="Times New Roman" w:eastAsia="Times New Roman" w:hAnsi="Times New Roman"/>
                <w:sz w:val="20"/>
                <w:szCs w:val="20"/>
                <w:lang w:val="en-ID" w:eastAsia="en-ID"/>
              </w:rPr>
              <w:t xml:space="preserve"> (</w:t>
            </w:r>
            <w:r>
              <w:rPr>
                <w:rFonts w:ascii="Times New Roman" w:cs="Times New Roman" w:eastAsia="Times New Roman" w:hAnsi="Times New Roman"/>
                <w:sz w:val="20"/>
                <w:szCs w:val="20"/>
                <w:lang w:val="en-ID" w:eastAsia="en-ID"/>
              </w:rPr>
              <w:t>DAR</w:t>
            </w:r>
            <w:r>
              <w:rPr>
                <w:rFonts w:ascii="Times New Roman" w:cs="Times New Roman" w:eastAsia="Times New Roman" w:hAnsi="Times New Roman"/>
                <w:sz w:val="20"/>
                <w:szCs w:val="20"/>
                <w:lang w:val="en-ID" w:eastAsia="en-ID"/>
              </w:rPr>
              <w:t>)</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ADES</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0.1913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27.5889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0.1416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0.2694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0.2133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27.8965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0.2038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0.2563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0.2139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28.1291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0.2218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0.1888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0.2142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28.6625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0.1422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0.1267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0.2102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28.6231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0.1955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0.1625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BUDI</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0.0320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28.7172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0.0226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0.5538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0.1952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28.7274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0.0306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0.5364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0.1979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28.7859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0.0293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0.5447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0.1946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28.8333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0.0308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0.5218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0.2017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28.9705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0.0178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0.5758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CEKA</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28.0800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0.1161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0.1953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0.2085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28.1601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0.1102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0.1826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0.2205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28.1723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0.1284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0.0979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0.2157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28.2695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0.0811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0.1327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0.2127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28.5003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0.1362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0.1998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DLTA</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0.2504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27.8344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0.1007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0.1678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27.9001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0.1436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0.2281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0.2180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27.8989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0.1760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0.2344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0.2051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27.8200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0.1652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0.2265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0.2150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27.7427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0.1273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0.2399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GGRM</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0.2086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31.9902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0.0978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0.2515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0.2308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32.1304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0.0623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0.3410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0.2377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32.1147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0.0314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0.3467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0.2239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32.1577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0.0576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0.3417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0.2997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32.0730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0.0115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0.2710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HMSP</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0.2312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31.5365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0.1728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0.3912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0.2202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31.6030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0.1344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0.4502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0.2356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31.6345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0.1154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0.4858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0.2148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31.6441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0.1464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0.4600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0.2349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31.6254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0.1224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0.4777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ICBP</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0.2551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32.2714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0.0716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0.5142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0.2048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32.4023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0.0669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0.5365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0.2396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32.3786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0.0496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0.5016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0.2603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32.4124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0.0710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0.4793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0.2336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32.4676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0.0699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0.4681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INDF</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0.2957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32.7256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0.0536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0.5149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0.2250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32.8204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0.0625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0.5170</w:t>
            </w:r>
          </w:p>
        </w:tc>
      </w:tr>
      <w:tr>
        <w:tblPrEx/>
        <w:trPr>
          <w:trHeight w:val="290" w:hRule="atLeast"/>
        </w:trPr>
        <w:tc>
          <w:tcPr>
            <w:tcW w:w="56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38</w:t>
            </w:r>
          </w:p>
        </w:tc>
        <w:tc>
          <w:tcPr>
            <w:tcW w:w="1099"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0.2538</w:t>
            </w:r>
          </w:p>
        </w:tc>
        <w:tc>
          <w:tcPr>
            <w:tcW w:w="1733"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32.8264</w:t>
            </w:r>
          </w:p>
        </w:tc>
        <w:tc>
          <w:tcPr>
            <w:tcW w:w="967"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0.0509</w:t>
            </w:r>
          </w:p>
        </w:tc>
        <w:tc>
          <w:tcPr>
            <w:tcW w:w="1197"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0.4811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0.2639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32.8599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0.0616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0.4616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0.2325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32.9379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0.0648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0.4597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MYOR</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0.2182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30.6156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0.1061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0.4301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0.2185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30.6226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0.0608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0.4297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0.2139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30.7345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0.0884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0.4238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0.2074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30.8037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0.1359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0.3598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0.2096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31.0231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0.1032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0.4247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ROTI</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0.0515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29.1244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0.0379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0.2750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0.2518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29.0640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0.0671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0.3202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0.2454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29.0494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0.1047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0.3509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49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0.2212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29.0031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0.0845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0.3931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0.2276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28.9518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0.0967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0.3839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SKLT</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0.2363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27.3747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0.0549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0.4741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0.1691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27.5135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0.0951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0.3906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0.1901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27.6638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0.0725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0.4283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0.1959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27.8800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0.0609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0.3631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0.2139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28.0517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0.0782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0.3988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STTP</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0.1874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28.8691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0.1823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0.2249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0.1929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28.9969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0.1576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0.1578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0.1747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29.1551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0.1360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0.1443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59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0.1676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29.3325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0.1674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0.1158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0.1289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29.5424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0.1944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0.0911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TBLA</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0.2448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30.5979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0.0350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0.6969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0.2258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30.6795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0.0376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0.6921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0.2145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30.7954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0.0339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0.7114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0.2210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30.8846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0.0237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0.6831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0.2245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30.9547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0.0252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0.6957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ULTJ</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29.8005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0.1268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0.4538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0.1720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29.6334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0.1724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0.3063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0.2510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29.6293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0.1309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0.2106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69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0.2130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29.6491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0.1577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0.1112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0.2343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29.7665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0.1364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0.1223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UNVR</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0.2219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30.6531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0.3489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0.7596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0.2319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30.5791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0.3020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0.7734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0.2329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30.5389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0.2929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0.7818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0.2259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30.4443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0.2881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0.7971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0.2257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30.4065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0.2099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0.8661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WIIM</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0.1984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28.1100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0.1069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0.2655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0.1769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28.2682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0.0935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0.2791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0.2186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28.4052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0.1151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0.3079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79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0.2207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28.5772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0.1921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0.2828</w:t>
            </w:r>
          </w:p>
        </w:tc>
      </w:tr>
      <w:tr>
        <w:tblPrEx/>
        <w:trPr>
          <w:trHeight w:val="290" w:hRule="atLeast"/>
        </w:trPr>
        <w:tc>
          <w:tcPr>
            <w:tcW w:w="56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80</w:t>
            </w:r>
          </w:p>
        </w:tc>
        <w:tc>
          <w:tcPr>
            <w:tcW w:w="1099"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0.2071</w:t>
            </w:r>
          </w:p>
        </w:tc>
        <w:tc>
          <w:tcPr>
            <w:tcW w:w="1733"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28.7386</w:t>
            </w:r>
          </w:p>
        </w:tc>
        <w:tc>
          <w:tcPr>
            <w:tcW w:w="967"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0.0987</w:t>
            </w:r>
          </w:p>
        </w:tc>
        <w:tc>
          <w:tcPr>
            <w:tcW w:w="1197" w:type="dxa"/>
            <w:tcBorders>
              <w:top w:val="single" w:sz="4" w:space="0" w:color="auto"/>
              <w:left w:val="nil"/>
              <w:bottom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0.3669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CLEO</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0.2142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27.9018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0.1013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0.3175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0.2155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27.9298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0.1340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0.2571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0.2208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28.2134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0.1092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0.3246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0.2145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28.4623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0.1411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0.3404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0.2163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28.6106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0.1780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0.2754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CAMP</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0.2248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27.7143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0.0405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0.1152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0.2068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27.7684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0.0872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0.1085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0.2122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27.7031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0.1128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0.1240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89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0.2007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27.7160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0.1180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0.1250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0.2155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27.7109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0.0897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0.1368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GOOD</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0.2791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29.5288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0.0367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0.5567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0.2213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29.5430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0.0728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0.5521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0.2262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29.6226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0.0712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0.5426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0.2319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29.6362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0.0810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0.4737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0.1999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29.7630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0.0815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0.5249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ITIC</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0.5592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26.9480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0.0121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0.4460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0.2632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26.9899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0.0349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0.3836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0.2580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27.0390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0.0433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0.3414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99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0.2555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27.0518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0.0481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0.2899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0.2771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27.1806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0.0333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0.3202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KEJU</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0.2303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27.2377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0.1793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0.3466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0.2100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27.3667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0.1885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0.2369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27.4803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0.1365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0.1821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27.4427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0.0970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0.1903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0.2103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27.6047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0.1508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0.2404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PSGO</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28.8553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0.0078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0.6442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0.0501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28.9479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0.0573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0.6182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0.1910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29.0519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0.0622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0.5928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109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0.1673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29.0616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0.1314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0.4650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0.2015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29.0048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0.0888</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0.3821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MLBI</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0.2796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28.6983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0.0982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0.5070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0.2414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28.7033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0.2279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0.6238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0.2580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28.8473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0.2741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0.6819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0.2370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28.8570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0.3130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0.5916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0.2111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28.8668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0.3319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0.6173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PANI</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0.7066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25.3102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0.0023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0.5930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0.2966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25.8226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0.0102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0.7439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0.0007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30.9636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0.0057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0.7319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119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0.0172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31.1489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0.0215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0.4338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0.0104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31.4462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0.0279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0.4140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DVLA</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0.2429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28.3175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0.0816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0.3324</w:t>
            </w:r>
          </w:p>
        </w:tc>
      </w:tr>
      <w:tr>
        <w:tblPrEx/>
        <w:trPr>
          <w:trHeight w:val="290" w:hRule="atLeast"/>
        </w:trPr>
        <w:tc>
          <w:tcPr>
            <w:tcW w:w="56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122</w:t>
            </w:r>
          </w:p>
        </w:tc>
        <w:tc>
          <w:tcPr>
            <w:tcW w:w="1099"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0.3072</w:t>
            </w:r>
          </w:p>
        </w:tc>
        <w:tc>
          <w:tcPr>
            <w:tcW w:w="1733"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28.3662</w:t>
            </w:r>
          </w:p>
        </w:tc>
        <w:tc>
          <w:tcPr>
            <w:tcW w:w="967" w:type="dxa"/>
            <w:tcBorders>
              <w:top w:val="single" w:sz="4" w:space="0" w:color="auto"/>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0.0703</w:t>
            </w:r>
          </w:p>
        </w:tc>
        <w:tc>
          <w:tcPr>
            <w:tcW w:w="1197" w:type="dxa"/>
            <w:tcBorders>
              <w:top w:val="single" w:sz="4" w:space="0" w:color="auto"/>
              <w:left w:val="nil"/>
              <w:bottom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0.3380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0.2571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28.3287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0.0743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0.3014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0.2364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28.3450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0.0717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0.3123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0.2556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28.4018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0.0722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0.3297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KLBF</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0.2283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30.7474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0.1241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0.1900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30.8762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0.1259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0.1715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0.2262</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30.9358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0.1266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0.1888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129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0.2296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30.9290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0.1027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0.1455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0.2305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31.0130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0.1103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0.1644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MERK</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0.3217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27.5583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0.0773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0.3411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0.3089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27.6569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0.1283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0.3335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0.2437</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27.6680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0.1733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0.2702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0.1225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27.5879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0.1861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0.1691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0.2133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27.5870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0.1604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0.1564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SCPI</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0.2436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28.1000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0.1366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0.4793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0.2854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27.8234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0.0979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0.1977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0.2319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27.9396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0.1284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0.2762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139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0.2159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27.9826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0.1321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0.4087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0.2278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28.1233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0.1141</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0.3686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SIDO</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0.2214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28.9790</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0.2426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0.1631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0.2184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29.0344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0.3099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0.1469</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0.2220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29.0375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0.2707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0.1411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0.2205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28.9896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0.2443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0.1297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0.2246</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29.0021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0.2972</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0.1147</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TSPC</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0.2161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29.8398</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0.0916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0.2996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0.2008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29.8974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0.0910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0.2871</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0.2198</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30.0584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0.0916</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0.3335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149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0.2201</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30.0572</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0.1105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0.2872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0.2000</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30.1559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0.1240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0.2673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151</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WOOD</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0.2214</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29.3986</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0.0577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0.4946</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152</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0.2285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29.5481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0.0799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0.5173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153</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0.2425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29.5707</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0.0255</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0.4594</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154</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0.2993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29.6674</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0.0123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0.4373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155</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0.2363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29.6903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0.0197</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0.4290</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156</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HRTA</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2020</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0.2159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28.6715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0.0604</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0.5202</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157</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2021</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0.2165</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28.8775</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0.0559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0.5643</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158</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2022</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0.2209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28.9789</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0.0660</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0.5525</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159</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2023</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0.2269</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29.2463</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0.0609</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0.6078</w:t>
            </w:r>
          </w:p>
        </w:tc>
      </w:tr>
      <w:tr>
        <w:tblPrEx/>
        <w:trPr>
          <w:trHeight w:val="290" w:hRule="atLeast"/>
        </w:trPr>
        <w:tc>
          <w:tcPr>
            <w:tcW w:w="56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160</w:t>
            </w:r>
          </w:p>
        </w:tc>
        <w:tc>
          <w:tcPr>
            <w:tcW w:w="1099"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 </w:t>
            </w:r>
          </w:p>
        </w:tc>
        <w:tc>
          <w:tcPr>
            <w:tcW w:w="10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2024</w:t>
            </w:r>
          </w:p>
        </w:tc>
        <w:tc>
          <w:tcPr>
            <w:tcW w:w="134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0.2193</w:t>
            </w:r>
          </w:p>
        </w:tc>
        <w:tc>
          <w:tcPr>
            <w:tcW w:w="1733"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29.4161</w:t>
            </w:r>
          </w:p>
        </w:tc>
        <w:tc>
          <w:tcPr>
            <w:tcW w:w="96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0.0743</w:t>
            </w:r>
          </w:p>
        </w:tc>
        <w:tc>
          <w:tcPr>
            <w:tcW w:w="1197"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Times New Roman" w:cs="Times New Roman" w:eastAsia="Times New Roman" w:hAnsi="Times New Roman"/>
                <w:color w:val="000000"/>
                <w:lang w:val="en-ID" w:eastAsia="en-ID"/>
              </w:rPr>
            </w:pPr>
            <w:r>
              <w:rPr>
                <w:rFonts w:ascii="Times New Roman" w:cs="Times New Roman" w:eastAsia="Times New Roman" w:hAnsi="Times New Roman"/>
                <w:color w:val="000000"/>
                <w:lang w:val="en-ID" w:eastAsia="en-ID"/>
              </w:rPr>
              <w:t>0.6057</w:t>
            </w:r>
          </w:p>
        </w:tc>
      </w:tr>
    </w:tbl>
    <w:p>
      <w:pPr>
        <w:pStyle w:val="style0"/>
        <w:widowControl w:val="false"/>
        <w:autoSpaceDE w:val="false"/>
        <w:autoSpaceDN w:val="false"/>
        <w:adjustRightInd w:val="false"/>
        <w:spacing w:lineRule="auto" w:line="240"/>
        <w:rPr>
          <w:rFonts w:ascii="Times New Roman" w:cs="Times New Roman" w:hAnsi="Times New Roman"/>
          <w:i/>
          <w:iCs/>
          <w:noProof/>
          <w:sz w:val="24"/>
          <w:szCs w:val="24"/>
          <w:lang w:val="fi-FI"/>
        </w:rPr>
      </w:pPr>
      <w:r>
        <w:rPr>
          <w:rFonts w:ascii="Times New Roman" w:cs="Times New Roman" w:hAnsi="Times New Roman"/>
          <w:i/>
          <w:iCs/>
          <w:noProof/>
          <w:sz w:val="24"/>
          <w:szCs w:val="24"/>
          <w:lang w:val="fi-FI"/>
        </w:rPr>
        <w:t>Sumber: Hasil Penelitian (2025)</w:t>
      </w:r>
    </w:p>
    <w:p>
      <w:pPr>
        <w:pStyle w:val="style0"/>
        <w:widowControl w:val="false"/>
        <w:autoSpaceDE w:val="false"/>
        <w:autoSpaceDN w:val="false"/>
        <w:adjustRightInd w:val="false"/>
        <w:spacing w:lineRule="auto" w:line="240"/>
        <w:rPr>
          <w:rFonts w:ascii="Times New Roman" w:cs="Times New Roman" w:hAnsi="Times New Roman"/>
          <w:i/>
          <w:iCs/>
          <w:noProof/>
          <w:sz w:val="24"/>
          <w:szCs w:val="24"/>
          <w:lang w:val="fi-FI"/>
        </w:rPr>
      </w:pPr>
    </w:p>
    <w:p>
      <w:pPr>
        <w:pStyle w:val="style0"/>
        <w:widowControl w:val="false"/>
        <w:autoSpaceDE w:val="false"/>
        <w:autoSpaceDN w:val="false"/>
        <w:adjustRightInd w:val="false"/>
        <w:spacing w:lineRule="auto" w:line="240"/>
        <w:rPr>
          <w:rFonts w:ascii="Times New Roman" w:cs="Times New Roman" w:hAnsi="Times New Roman"/>
          <w:i/>
          <w:iCs/>
          <w:noProof/>
          <w:sz w:val="24"/>
          <w:szCs w:val="24"/>
          <w:lang w:val="fi-FI"/>
        </w:rPr>
      </w:pPr>
    </w:p>
    <w:bookmarkStart w:id="115" w:name="_Toc210578168"/>
    <w:p>
      <w:pPr>
        <w:pStyle w:val="style34"/>
        <w:keepNext/>
        <w:rPr>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 xml:space="preserve">Lampiran  </w:t>
      </w:r>
      <w:r>
        <w:rPr>
          <w:rFonts w:ascii="Times New Roman" w:cs="Times New Roman" w:hAnsi="Times New Roman"/>
          <w:b/>
          <w:bCs/>
          <w:i w:val="false"/>
          <w:iCs w:val="false"/>
          <w:color w:val="auto"/>
          <w:sz w:val="24"/>
          <w:szCs w:val="24"/>
        </w:rPr>
        <w:fldChar w:fldCharType="begin"/>
      </w:r>
      <w:r>
        <w:rPr>
          <w:rFonts w:ascii="Times New Roman" w:cs="Times New Roman" w:hAnsi="Times New Roman"/>
          <w:b/>
          <w:bCs/>
          <w:i w:val="false"/>
          <w:iCs w:val="false"/>
          <w:color w:val="auto"/>
          <w:sz w:val="24"/>
          <w:szCs w:val="24"/>
        </w:rPr>
        <w:instrText xml:space="preserve"> SEQ Lampiran_ \* ARABIC </w:instrText>
      </w:r>
      <w:r>
        <w:rPr>
          <w:rFonts w:ascii="Times New Roman" w:cs="Times New Roman" w:hAnsi="Times New Roman"/>
          <w:b/>
          <w:bCs/>
          <w:i w:val="false"/>
          <w:iCs w:val="false"/>
          <w:color w:val="auto"/>
          <w:sz w:val="24"/>
          <w:szCs w:val="24"/>
        </w:rPr>
        <w:fldChar w:fldCharType="separate"/>
      </w:r>
      <w:r>
        <w:rPr>
          <w:rFonts w:ascii="Times New Roman" w:cs="Times New Roman" w:hAnsi="Times New Roman"/>
          <w:b/>
          <w:bCs/>
          <w:i w:val="false"/>
          <w:iCs w:val="false"/>
          <w:noProof/>
          <w:color w:val="auto"/>
          <w:sz w:val="24"/>
          <w:szCs w:val="24"/>
        </w:rPr>
        <w:t>3</w:t>
      </w:r>
      <w:r>
        <w:rPr>
          <w:rFonts w:ascii="Times New Roman" w:cs="Times New Roman" w:hAnsi="Times New Roman"/>
          <w:b/>
          <w:bCs/>
          <w:i w:val="false"/>
          <w:iCs w:val="false"/>
          <w:color w:val="auto"/>
          <w:sz w:val="24"/>
          <w:szCs w:val="24"/>
        </w:rPr>
        <w:fldChar w:fldCharType="end"/>
      </w:r>
      <w:r>
        <w:rPr>
          <w:rFonts w:ascii="Times New Roman" w:cs="Times New Roman" w:hAnsi="Times New Roman"/>
          <w:b/>
          <w:bCs/>
          <w:i w:val="false"/>
          <w:iCs w:val="false"/>
          <w:color w:val="auto"/>
          <w:sz w:val="24"/>
          <w:szCs w:val="24"/>
        </w:rPr>
        <w:t>:</w:t>
      </w:r>
      <w:r>
        <w:rPr>
          <w:rFonts w:ascii="Times New Roman" w:cs="Times New Roman" w:hAnsi="Times New Roman"/>
          <w:i w:val="false"/>
          <w:iCs w:val="false"/>
          <w:color w:val="auto"/>
          <w:sz w:val="24"/>
          <w:szCs w:val="24"/>
        </w:rPr>
        <w:t xml:space="preserve"> Output SPSS</w:t>
      </w:r>
      <w:bookmarkEnd w:id="115"/>
    </w:p>
    <w:p>
      <w:pPr>
        <w:pStyle w:val="style179"/>
        <w:widowControl w:val="false"/>
        <w:numPr>
          <w:ilvl w:val="0"/>
          <w:numId w:val="23"/>
        </w:numPr>
        <w:autoSpaceDE w:val="false"/>
        <w:autoSpaceDN w:val="false"/>
        <w:adjustRightInd w:val="false"/>
        <w:spacing w:lineRule="auto" w:line="240"/>
        <w:rPr>
          <w:rFonts w:ascii="Times New Roman" w:cs="Times New Roman" w:hAnsi="Times New Roman"/>
          <w:noProof/>
          <w:sz w:val="24"/>
          <w:szCs w:val="24"/>
          <w:lang w:val="fi-FI"/>
        </w:rPr>
      </w:pPr>
      <w:r>
        <w:rPr>
          <w:rFonts w:ascii="Times New Roman" w:cs="Times New Roman" w:hAnsi="Times New Roman"/>
          <w:noProof/>
          <w:sz w:val="24"/>
          <w:szCs w:val="24"/>
          <w:lang w:val="fi-FI"/>
        </w:rPr>
        <w:t>Statistik Deskriptif</w:t>
      </w:r>
    </w:p>
    <w:p>
      <w:pPr>
        <w:pStyle w:val="style34"/>
        <w:keepNext/>
        <w:ind w:firstLine="72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13</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Statistik</w:t>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t>Deskriptif</w:t>
      </w:r>
    </w:p>
    <w:tbl>
      <w:tblPr>
        <w:tblW w:w="7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027"/>
        <w:gridCol w:w="1073"/>
        <w:gridCol w:w="1104"/>
        <w:gridCol w:w="1196"/>
        <w:gridCol w:w="1442"/>
      </w:tblGrid>
      <w:tr>
        <w:trPr>
          <w:cantSplit/>
        </w:trPr>
        <w:tc>
          <w:tcPr>
            <w:tcW w:w="7834" w:type="dxa"/>
            <w:gridSpan w:val="6"/>
            <w:tcBorders>
              <w:top w:val="single" w:sz="4" w:space="0" w:color="auto"/>
            </w:tcBorders>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Descriptive Statistics</w:t>
            </w:r>
          </w:p>
        </w:tc>
      </w:tr>
      <w:tr>
        <w:tblPrEx/>
        <w:trPr>
          <w:cantSplit/>
        </w:trPr>
        <w:tc>
          <w:tcPr>
            <w:tcW w:w="1993" w:type="dxa"/>
            <w:tcBorders/>
            <w:vAlign w:val="bottom"/>
          </w:tcPr>
          <w:p>
            <w:pPr>
              <w:pStyle w:val="style0"/>
              <w:spacing w:after="0" w:lineRule="auto" w:line="240"/>
              <w:jc w:val="both"/>
              <w:rPr>
                <w:rFonts w:ascii="Times New Roman" w:cs="Times New Roman" w:hAnsi="Times New Roman"/>
                <w:color w:val="000000"/>
                <w:sz w:val="20"/>
                <w:lang w:val="en-ID"/>
              </w:rPr>
            </w:pPr>
          </w:p>
        </w:tc>
        <w:tc>
          <w:tcPr>
            <w:tcW w:w="1027"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w:t>
            </w:r>
          </w:p>
        </w:tc>
        <w:tc>
          <w:tcPr>
            <w:tcW w:w="1073"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Minimum</w:t>
            </w:r>
          </w:p>
        </w:tc>
        <w:tc>
          <w:tcPr>
            <w:tcW w:w="1104"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Maximum</w:t>
            </w:r>
          </w:p>
        </w:tc>
        <w:tc>
          <w:tcPr>
            <w:tcW w:w="1196"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Mean</w:t>
            </w:r>
          </w:p>
        </w:tc>
        <w:tc>
          <w:tcPr>
            <w:tcW w:w="1441"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Std. Deviation</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Agresivitas</w:t>
            </w:r>
            <w:r>
              <w:rPr>
                <w:rFonts w:ascii="Times New Roman" w:cs="Times New Roman" w:hAnsi="Times New Roman"/>
                <w:color w:val="000000"/>
                <w:sz w:val="20"/>
                <w:lang w:val="en-ID"/>
              </w:rPr>
              <w:t xml:space="preserve"> Pajak</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.1289</w:t>
            </w:r>
          </w:p>
        </w:tc>
        <w:tc>
          <w:tcPr>
            <w:tcW w:w="110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.3089</w:t>
            </w:r>
          </w:p>
        </w:tc>
        <w:tc>
          <w:tcPr>
            <w:tcW w:w="1196"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.224744</w:t>
            </w:r>
          </w:p>
        </w:tc>
        <w:tc>
          <w:tcPr>
            <w:tcW w:w="144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.0273230</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Ukuran</w:t>
            </w:r>
            <w:r>
              <w:rPr>
                <w:rFonts w:ascii="Times New Roman" w:cs="Times New Roman" w:hAnsi="Times New Roman"/>
                <w:color w:val="000000"/>
                <w:sz w:val="20"/>
                <w:lang w:val="en-ID"/>
              </w:rPr>
              <w:t xml:space="preserve"> Perusahaan</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25.8226</w:t>
            </w:r>
          </w:p>
        </w:tc>
        <w:tc>
          <w:tcPr>
            <w:tcW w:w="110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32.9379</w:t>
            </w:r>
          </w:p>
        </w:tc>
        <w:tc>
          <w:tcPr>
            <w:tcW w:w="1196"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29.325411</w:t>
            </w:r>
          </w:p>
        </w:tc>
        <w:tc>
          <w:tcPr>
            <w:tcW w:w="144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1.5484679</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Profitabilitas</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.0078</w:t>
            </w:r>
          </w:p>
        </w:tc>
        <w:tc>
          <w:tcPr>
            <w:tcW w:w="110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.3489</w:t>
            </w:r>
          </w:p>
        </w:tc>
        <w:tc>
          <w:tcPr>
            <w:tcW w:w="1196"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.114507</w:t>
            </w:r>
          </w:p>
        </w:tc>
        <w:tc>
          <w:tcPr>
            <w:tcW w:w="144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.0717965</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Leverage</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.0911</w:t>
            </w:r>
          </w:p>
        </w:tc>
        <w:tc>
          <w:tcPr>
            <w:tcW w:w="110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.8661</w:t>
            </w:r>
          </w:p>
        </w:tc>
        <w:tc>
          <w:tcPr>
            <w:tcW w:w="1196"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.371901</w:t>
            </w:r>
          </w:p>
        </w:tc>
        <w:tc>
          <w:tcPr>
            <w:tcW w:w="144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.1794827</w:t>
            </w:r>
          </w:p>
        </w:tc>
      </w:tr>
      <w:tr>
        <w:tblPrEx/>
        <w:trPr>
          <w:cantSplit/>
        </w:trPr>
        <w:tc>
          <w:tcPr>
            <w:tcW w:w="1993"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Valid N (listwise)</w:t>
            </w:r>
          </w:p>
        </w:tc>
        <w:tc>
          <w:tcPr>
            <w:tcW w:w="1027"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150</w:t>
            </w:r>
          </w:p>
        </w:tc>
        <w:tc>
          <w:tcPr>
            <w:tcW w:w="1073"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104"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196"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441" w:type="dxa"/>
            <w:tcBorders/>
            <w:vAlign w:val="center"/>
          </w:tcPr>
          <w:p>
            <w:pPr>
              <w:pStyle w:val="style0"/>
              <w:spacing w:after="0" w:lineRule="auto" w:line="240"/>
              <w:jc w:val="both"/>
              <w:rPr>
                <w:rFonts w:ascii="Times New Roman" w:cs="Times New Roman" w:hAnsi="Times New Roman"/>
                <w:color w:val="000000"/>
                <w:sz w:val="20"/>
                <w:lang w:val="en-ID"/>
              </w:rPr>
            </w:pP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34"/>
        <w:keepNext/>
        <w:numPr>
          <w:ilvl w:val="0"/>
          <w:numId w:val="23"/>
        </w:numPr>
        <w:rPr>
          <w:rFonts w:ascii="Times New Roman" w:cs="Times New Roman" w:hAnsi="Times New Roman"/>
          <w:i w:val="false"/>
          <w:iCs w:val="false"/>
          <w:color w:val="auto"/>
          <w:sz w:val="24"/>
          <w:szCs w:val="24"/>
        </w:rPr>
      </w:pPr>
      <w:r>
        <w:rPr>
          <w:rFonts w:ascii="Times New Roman" w:cs="Times New Roman" w:hAnsi="Times New Roman"/>
          <w:i w:val="false"/>
          <w:iCs w:val="false"/>
          <w:color w:val="auto"/>
          <w:sz w:val="24"/>
          <w:szCs w:val="24"/>
        </w:rPr>
        <w:t>Normalitas</w:t>
      </w:r>
    </w:p>
    <w:p>
      <w:pPr>
        <w:pStyle w:val="style34"/>
        <w:keepNext/>
        <w:ind w:firstLine="72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14</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Uji </w:t>
      </w:r>
      <w:r>
        <w:rPr>
          <w:rFonts w:ascii="Times New Roman" w:cs="Times New Roman" w:hAnsi="Times New Roman"/>
          <w:b/>
          <w:bCs/>
          <w:i w:val="false"/>
          <w:iCs w:val="false"/>
          <w:color w:val="auto"/>
          <w:sz w:val="22"/>
          <w:szCs w:val="22"/>
        </w:rPr>
        <w:t>Normalitas</w:t>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t>Sebelum</w:t>
      </w:r>
      <w:r>
        <w:rPr>
          <w:rFonts w:ascii="Times New Roman" w:cs="Times New Roman" w:hAnsi="Times New Roman"/>
          <w:b/>
          <w:bCs/>
          <w:i w:val="false"/>
          <w:iCs w:val="false"/>
          <w:color w:val="auto"/>
          <w:sz w:val="22"/>
          <w:szCs w:val="22"/>
        </w:rPr>
        <w:t xml:space="preserve"> Data Outlier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80"/>
        <w:gridCol w:w="1741"/>
        <w:gridCol w:w="3006"/>
      </w:tblGrid>
      <w:tr>
        <w:trPr>
          <w:cantSplit/>
        </w:trPr>
        <w:tc>
          <w:tcPr>
            <w:tcW w:w="5000" w:type="pct"/>
            <w:gridSpan w:val="3"/>
            <w:tcBorders/>
            <w:vAlign w:val="center"/>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b/>
                <w:bCs/>
                <w:color w:val="000000"/>
                <w:sz w:val="20"/>
                <w:lang w:val="en-ID"/>
              </w:rPr>
              <w:t>One-Sample Kolmogorov-Smirnov Test</w:t>
            </w:r>
          </w:p>
        </w:tc>
      </w:tr>
      <w:tr>
        <w:tblPrEx/>
        <w:trPr>
          <w:cantSplit/>
        </w:trPr>
        <w:tc>
          <w:tcPr>
            <w:tcW w:w="3104" w:type="pct"/>
            <w:gridSpan w:val="2"/>
            <w:tcBorders/>
            <w:vAlign w:val="bottom"/>
          </w:tcPr>
          <w:p>
            <w:pPr>
              <w:pStyle w:val="style0"/>
              <w:spacing w:after="0" w:lineRule="auto" w:line="240"/>
              <w:jc w:val="both"/>
              <w:rPr>
                <w:rFonts w:ascii="Times New Roman" w:cs="Times New Roman" w:hAnsi="Times New Roman"/>
                <w:color w:val="000000"/>
                <w:sz w:val="20"/>
                <w:lang w:val="en-ID"/>
              </w:rPr>
            </w:pPr>
          </w:p>
        </w:tc>
        <w:tc>
          <w:tcPr>
            <w:tcW w:w="1896" w:type="pct"/>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Unstandardized Residual</w:t>
            </w:r>
          </w:p>
        </w:tc>
      </w:tr>
      <w:tr>
        <w:tblPrEx/>
        <w:trPr>
          <w:cantSplit/>
        </w:trPr>
        <w:tc>
          <w:tcPr>
            <w:tcW w:w="3104" w:type="pct"/>
            <w:gridSpan w:val="2"/>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160</w:t>
            </w:r>
          </w:p>
        </w:tc>
      </w:tr>
      <w:tr>
        <w:tblPrEx/>
        <w:trPr>
          <w:cantSplit/>
        </w:trPr>
        <w:tc>
          <w:tcPr>
            <w:tcW w:w="2006" w:type="pct"/>
            <w:vMerge w:val="restar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 xml:space="preserve">Normal </w:t>
            </w:r>
            <w:r>
              <w:rPr>
                <w:rFonts w:ascii="Times New Roman" w:cs="Times New Roman" w:hAnsi="Times New Roman"/>
                <w:color w:val="000000"/>
                <w:sz w:val="20"/>
                <w:lang w:val="en-ID"/>
              </w:rPr>
              <w:t>Parameters</w:t>
            </w:r>
            <w:r>
              <w:rPr>
                <w:rFonts w:ascii="Times New Roman" w:cs="Times New Roman" w:hAnsi="Times New Roman"/>
                <w:color w:val="000000"/>
                <w:sz w:val="20"/>
                <w:vertAlign w:val="superscript"/>
                <w:lang w:val="en-ID"/>
              </w:rPr>
              <w:t>a,b</w:t>
            </w: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Mean</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.0000000</w:t>
            </w:r>
          </w:p>
        </w:tc>
      </w:tr>
      <w:tr>
        <w:tblPrEx/>
        <w:trPr>
          <w:cantSplit/>
        </w:trPr>
        <w:tc>
          <w:tcPr>
            <w:tcW w:w="2006" w:type="pct"/>
            <w:vMerge w:val="continue"/>
            <w:tcBorders/>
          </w:tcPr>
          <w:p>
            <w:pPr>
              <w:pStyle w:val="style0"/>
              <w:spacing w:after="0" w:lineRule="auto" w:line="240"/>
              <w:jc w:val="both"/>
              <w:rPr>
                <w:rFonts w:ascii="Times New Roman" w:cs="Times New Roman" w:hAnsi="Times New Roman"/>
                <w:color w:val="000000"/>
                <w:sz w:val="20"/>
                <w:lang w:val="en-ID"/>
              </w:rPr>
            </w:pP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Std. Deviation</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.06489312</w:t>
            </w:r>
          </w:p>
        </w:tc>
      </w:tr>
      <w:tr>
        <w:tblPrEx/>
        <w:trPr>
          <w:cantSplit/>
        </w:trPr>
        <w:tc>
          <w:tcPr>
            <w:tcW w:w="2006" w:type="pct"/>
            <w:vMerge w:val="restar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Most Extreme Differences</w:t>
            </w: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Absolute</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.195</w:t>
            </w:r>
          </w:p>
        </w:tc>
      </w:tr>
      <w:tr>
        <w:tblPrEx/>
        <w:trPr>
          <w:cantSplit/>
        </w:trPr>
        <w:tc>
          <w:tcPr>
            <w:tcW w:w="2006" w:type="pct"/>
            <w:vMerge w:val="continue"/>
            <w:tcBorders/>
          </w:tcPr>
          <w:p>
            <w:pPr>
              <w:pStyle w:val="style0"/>
              <w:spacing w:after="0" w:lineRule="auto" w:line="240"/>
              <w:jc w:val="both"/>
              <w:rPr>
                <w:rFonts w:ascii="Times New Roman" w:cs="Times New Roman" w:hAnsi="Times New Roman"/>
                <w:color w:val="000000"/>
                <w:sz w:val="20"/>
                <w:lang w:val="en-ID"/>
              </w:rPr>
            </w:pP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Positive</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.176</w:t>
            </w:r>
          </w:p>
        </w:tc>
      </w:tr>
      <w:tr>
        <w:tblPrEx/>
        <w:trPr>
          <w:cantSplit/>
        </w:trPr>
        <w:tc>
          <w:tcPr>
            <w:tcW w:w="2006" w:type="pct"/>
            <w:vMerge w:val="continue"/>
            <w:tcBorders/>
          </w:tcPr>
          <w:p>
            <w:pPr>
              <w:pStyle w:val="style0"/>
              <w:spacing w:after="0" w:lineRule="auto" w:line="240"/>
              <w:jc w:val="both"/>
              <w:rPr>
                <w:rFonts w:ascii="Times New Roman" w:cs="Times New Roman" w:hAnsi="Times New Roman"/>
                <w:color w:val="000000"/>
                <w:sz w:val="20"/>
                <w:lang w:val="en-ID"/>
              </w:rPr>
            </w:pPr>
          </w:p>
        </w:tc>
        <w:tc>
          <w:tcPr>
            <w:tcW w:w="1097"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Negative</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-.195</w:t>
            </w:r>
          </w:p>
        </w:tc>
      </w:tr>
      <w:tr>
        <w:tblPrEx/>
        <w:trPr>
          <w:cantSplit/>
        </w:trPr>
        <w:tc>
          <w:tcPr>
            <w:tcW w:w="3104" w:type="pct"/>
            <w:gridSpan w:val="2"/>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Test Statistic</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.195</w:t>
            </w:r>
          </w:p>
        </w:tc>
      </w:tr>
      <w:tr>
        <w:tblPrEx/>
        <w:trPr>
          <w:cantSplit/>
        </w:trPr>
        <w:tc>
          <w:tcPr>
            <w:tcW w:w="3104" w:type="pct"/>
            <w:gridSpan w:val="2"/>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Asymp</w:t>
            </w:r>
            <w:r>
              <w:rPr>
                <w:rFonts w:ascii="Times New Roman" w:cs="Times New Roman" w:hAnsi="Times New Roman"/>
                <w:color w:val="000000"/>
                <w:sz w:val="20"/>
                <w:lang w:val="en-ID"/>
              </w:rPr>
              <w:t>. Sig. (2-tailed)</w:t>
            </w:r>
          </w:p>
        </w:tc>
        <w:tc>
          <w:tcPr>
            <w:tcW w:w="1896" w:type="pc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w:t>
            </w:r>
            <w:r>
              <w:rPr>
                <w:rFonts w:ascii="Times New Roman" w:cs="Times New Roman" w:hAnsi="Times New Roman"/>
                <w:color w:val="000000"/>
                <w:sz w:val="20"/>
                <w:vertAlign w:val="superscript"/>
                <w:lang w:val="en-ID"/>
              </w:rPr>
              <w:t>c</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34"/>
        <w:keepNext/>
        <w:ind w:left="720"/>
        <w:rPr>
          <w:rFonts w:ascii="Times New Roman" w:cs="Times New Roman" w:hAnsi="Times New Roman"/>
          <w:b/>
          <w:bCs/>
          <w:i w:val="false"/>
          <w:iCs w:val="false"/>
          <w:color w:val="auto"/>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15</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Data Outlier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4"/>
        <w:gridCol w:w="2763"/>
        <w:gridCol w:w="1520"/>
        <w:gridCol w:w="2670"/>
      </w:tblGrid>
      <w:tr>
        <w:trPr>
          <w:trHeight w:val="290" w:hRule="atLeast"/>
          <w:jc w:val="center"/>
        </w:trPr>
        <w:tc>
          <w:tcPr>
            <w:tcW w:w="609"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No</w:t>
            </w:r>
          </w:p>
        </w:tc>
        <w:tc>
          <w:tcPr>
            <w:tcW w:w="1745"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Nomor</w:t>
            </w:r>
            <w:r>
              <w:rPr>
                <w:rFonts w:ascii="Times New Roman" w:cs="Times New Roman" w:eastAsia="Times New Roman" w:hAnsi="Times New Roman"/>
                <w:color w:val="000000"/>
                <w:sz w:val="20"/>
                <w:szCs w:val="20"/>
                <w:lang w:val="en-ID" w:eastAsia="en-ID"/>
              </w:rPr>
              <w:t xml:space="preserve"> Kasus</w:t>
            </w:r>
          </w:p>
        </w:tc>
        <w:tc>
          <w:tcPr>
            <w:tcW w:w="960"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Tahun</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 xml:space="preserve">Kode </w:t>
            </w:r>
            <w:r>
              <w:rPr>
                <w:rFonts w:ascii="Times New Roman" w:cs="Times New Roman" w:eastAsia="Times New Roman" w:hAnsi="Times New Roman"/>
                <w:color w:val="000000"/>
                <w:sz w:val="20"/>
                <w:szCs w:val="20"/>
                <w:lang w:val="en-ID" w:eastAsia="en-ID"/>
              </w:rPr>
              <w:t>Emiten</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6</w:t>
            </w:r>
          </w:p>
        </w:tc>
        <w:tc>
          <w:tcPr>
            <w:tcW w:w="960" w:type="pct"/>
            <w:vMerge w:val="restart"/>
            <w:tcBorders/>
            <w:noWrap/>
            <w:vAlign w:val="center"/>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2020</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BUDI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46</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ROTI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3</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96</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ITIC</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4</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116</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5</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131</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MERK</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6</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107</w:t>
            </w:r>
          </w:p>
        </w:tc>
        <w:tc>
          <w:tcPr>
            <w:tcW w:w="960" w:type="pct"/>
            <w:tcBorders/>
            <w:noWrap/>
            <w:vAlign w:val="center"/>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2021</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PSGO</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7</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118</w:t>
            </w:r>
          </w:p>
        </w:tc>
        <w:tc>
          <w:tcPr>
            <w:tcW w:w="960"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2022</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8</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119</w:t>
            </w:r>
          </w:p>
        </w:tc>
        <w:tc>
          <w:tcPr>
            <w:tcW w:w="960" w:type="pct"/>
            <w:vMerge w:val="restart"/>
            <w:tcBorders/>
            <w:noWrap/>
            <w:vAlign w:val="center"/>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2023</w:t>
            </w: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9</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134</w:t>
            </w:r>
          </w:p>
        </w:tc>
        <w:tc>
          <w:tcPr>
            <w:tcW w:w="960" w:type="pct"/>
            <w:vMerge w:val="continue"/>
            <w:tcBorders/>
            <w:vAlign w:val="center"/>
            <w:hideMark/>
          </w:tcPr>
          <w:p>
            <w:pPr>
              <w:pStyle w:val="style0"/>
              <w:spacing w:after="0" w:lineRule="auto" w:line="240"/>
              <w:rPr>
                <w:rFonts w:ascii="Times New Roman" w:cs="Times New Roman" w:eastAsia="Times New Roman" w:hAnsi="Times New Roman"/>
                <w:color w:val="000000"/>
                <w:sz w:val="20"/>
                <w:szCs w:val="20"/>
                <w:lang w:val="en-ID" w:eastAsia="en-ID"/>
              </w:rPr>
            </w:pPr>
          </w:p>
        </w:tc>
        <w:tc>
          <w:tcPr>
            <w:tcW w:w="1686" w:type="pct"/>
            <w:tcBorders/>
            <w:noWrap/>
            <w:vAlign w:val="bottom"/>
            <w:hideMark/>
          </w:tcPr>
          <w:p>
            <w:pPr>
              <w:pStyle w:val="style0"/>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MERK</w:t>
            </w:r>
          </w:p>
        </w:tc>
      </w:tr>
      <w:tr>
        <w:tblPrEx/>
        <w:trPr>
          <w:trHeight w:val="290" w:hRule="atLeast"/>
          <w:jc w:val="center"/>
        </w:trPr>
        <w:tc>
          <w:tcPr>
            <w:tcW w:w="609"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10</w:t>
            </w:r>
          </w:p>
        </w:tc>
        <w:tc>
          <w:tcPr>
            <w:tcW w:w="1745" w:type="pct"/>
            <w:tcBorders/>
            <w:noWrap/>
            <w:vAlign w:val="bottom"/>
            <w:hideMark/>
          </w:tcPr>
          <w:p>
            <w:pPr>
              <w:pStyle w:val="style0"/>
              <w:spacing w:after="0" w:lineRule="auto" w:line="240"/>
              <w:jc w:val="right"/>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120</w:t>
            </w:r>
          </w:p>
        </w:tc>
        <w:tc>
          <w:tcPr>
            <w:tcW w:w="960" w:type="pct"/>
            <w:tcBorders/>
            <w:noWrap/>
            <w:vAlign w:val="bottom"/>
            <w:hideMark/>
          </w:tcPr>
          <w:p>
            <w:pPr>
              <w:pStyle w:val="style0"/>
              <w:spacing w:after="0" w:lineRule="auto" w:line="240"/>
              <w:jc w:val="center"/>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2024</w:t>
            </w:r>
          </w:p>
        </w:tc>
        <w:tc>
          <w:tcPr>
            <w:tcW w:w="1686" w:type="pct"/>
            <w:tcBorders/>
            <w:noWrap/>
            <w:vAlign w:val="bottom"/>
            <w:hideMark/>
          </w:tcPr>
          <w:p>
            <w:pPr>
              <w:pStyle w:val="style0"/>
              <w:keepNext/>
              <w:spacing w:after="0" w:lineRule="auto" w:line="240"/>
              <w:rPr>
                <w:rFonts w:ascii="Times New Roman" w:cs="Times New Roman" w:eastAsia="Times New Roman" w:hAnsi="Times New Roman"/>
                <w:color w:val="000000"/>
                <w:sz w:val="20"/>
                <w:szCs w:val="20"/>
                <w:lang w:val="en-ID" w:eastAsia="en-ID"/>
              </w:rPr>
            </w:pPr>
            <w:r>
              <w:rPr>
                <w:rFonts w:ascii="Times New Roman" w:cs="Times New Roman" w:eastAsia="Times New Roman" w:hAnsi="Times New Roman"/>
                <w:color w:val="000000"/>
                <w:sz w:val="20"/>
                <w:szCs w:val="20"/>
                <w:lang w:val="en-ID" w:eastAsia="en-ID"/>
              </w:rPr>
              <w:t>PANI</w:t>
            </w:r>
          </w:p>
        </w:tc>
      </w:tr>
    </w:tbl>
    <w:p>
      <w:pPr>
        <w:pStyle w:val="style34"/>
        <w:rPr>
          <w:rFonts w:ascii="Times New Roman" w:cs="Times New Roman" w:hAnsi="Times New Roman"/>
          <w:color w:val="auto"/>
          <w:sz w:val="20"/>
          <w:szCs w:val="20"/>
        </w:rPr>
      </w:pPr>
      <w:r>
        <w:rPr>
          <w:rFonts w:ascii="Times New Roman" w:cs="Times New Roman" w:hAnsi="Times New Roman"/>
          <w:color w:val="auto"/>
          <w:sz w:val="20"/>
          <w:szCs w:val="20"/>
        </w:rPr>
        <w:t>Sumber</w:t>
      </w:r>
      <w:r>
        <w:rPr>
          <w:rFonts w:ascii="Times New Roman" w:cs="Times New Roman" w:hAnsi="Times New Roman"/>
          <w:color w:val="auto"/>
          <w:sz w:val="20"/>
          <w:szCs w:val="20"/>
        </w:rPr>
        <w:t xml:space="preserve">: Data </w:t>
      </w:r>
      <w:r>
        <w:rPr>
          <w:rFonts w:ascii="Times New Roman" w:cs="Times New Roman" w:hAnsi="Times New Roman"/>
          <w:color w:val="auto"/>
          <w:sz w:val="20"/>
          <w:szCs w:val="20"/>
        </w:rPr>
        <w:t>diolah</w:t>
      </w:r>
      <w:r>
        <w:rPr>
          <w:rFonts w:ascii="Times New Roman" w:cs="Times New Roman" w:hAnsi="Times New Roman"/>
          <w:color w:val="auto"/>
          <w:sz w:val="20"/>
          <w:szCs w:val="20"/>
        </w:rPr>
        <w:t xml:space="preserve"> (2025)</w:t>
      </w:r>
    </w:p>
    <w:p>
      <w:pPr>
        <w:pStyle w:val="style0"/>
        <w:spacing w:after="0" w:lineRule="auto" w:line="480"/>
        <w:jc w:val="both"/>
        <w:rPr/>
      </w:pPr>
      <w:r>
        <w:tab/>
      </w:r>
    </w:p>
    <w:p>
      <w:pPr>
        <w:pStyle w:val="style0"/>
        <w:spacing w:after="0" w:lineRule="auto" w:line="480"/>
        <w:jc w:val="both"/>
        <w:rPr>
          <w:rFonts w:ascii="Times New Roman" w:cs="Times New Roman" w:hAnsi="Times New Roman"/>
          <w:sz w:val="24"/>
          <w:szCs w:val="24"/>
        </w:rPr>
      </w:pPr>
    </w:p>
    <w:p>
      <w:pPr>
        <w:pStyle w:val="style34"/>
        <w:keepNext/>
        <w:ind w:firstLine="72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16</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rPr>
        <w:t xml:space="preserve"> Uji </w:t>
      </w:r>
      <w:r>
        <w:rPr>
          <w:rFonts w:ascii="Times New Roman" w:cs="Times New Roman" w:hAnsi="Times New Roman"/>
          <w:b/>
          <w:bCs/>
          <w:i w:val="false"/>
          <w:iCs w:val="false"/>
          <w:color w:val="auto"/>
          <w:sz w:val="22"/>
          <w:szCs w:val="22"/>
        </w:rPr>
        <w:t>Normalitas</w:t>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rPr>
        <w:t>Setelah</w:t>
      </w:r>
      <w:r>
        <w:rPr>
          <w:rFonts w:ascii="Times New Roman" w:cs="Times New Roman" w:hAnsi="Times New Roman"/>
          <w:b/>
          <w:bCs/>
          <w:i w:val="false"/>
          <w:iCs w:val="false"/>
          <w:color w:val="auto"/>
          <w:sz w:val="22"/>
          <w:szCs w:val="22"/>
        </w:rPr>
        <w:t xml:space="preserve"> Data Outlier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36"/>
        <w:gridCol w:w="2410"/>
        <w:gridCol w:w="1459"/>
        <w:gridCol w:w="1522"/>
      </w:tblGrid>
      <w:tr>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One-Sample Kolmogorov-Smirnov Test</w:t>
            </w:r>
          </w:p>
        </w:tc>
      </w:tr>
      <w:tr>
        <w:tblPrEx/>
        <w:trPr>
          <w:cantSplit/>
        </w:trPr>
        <w:tc>
          <w:tcPr>
            <w:tcW w:w="4040" w:type="pct"/>
            <w:gridSpan w:val="3"/>
            <w:tcBorders>
              <w:top w:val="single" w:sz="4" w:space="0" w:color="auto"/>
              <w:left w:val="single" w:sz="4" w:space="0" w:color="auto"/>
              <w:bottom w:val="single" w:sz="4" w:space="0" w:color="auto"/>
              <w:right w:val="single" w:sz="4" w:space="0" w:color="auto"/>
            </w:tcBorders>
            <w:vAlign w:val="bottom"/>
          </w:tcPr>
          <w:p>
            <w:pPr>
              <w:pStyle w:val="style0"/>
              <w:spacing w:after="0" w:lineRule="auto" w:line="240"/>
              <w:jc w:val="both"/>
              <w:rPr>
                <w:rFonts w:ascii="Times New Roman" w:cs="Times New Roman" w:hAnsi="Times New Roman"/>
                <w:color w:val="000000"/>
                <w:sz w:val="20"/>
                <w:lang w:val="en-ID"/>
              </w:rPr>
            </w:pPr>
          </w:p>
        </w:tc>
        <w:tc>
          <w:tcPr>
            <w:tcW w:w="960" w:type="pct"/>
            <w:tcBorders>
              <w:top w:val="single" w:sz="4" w:space="0" w:color="auto"/>
              <w:left w:val="single" w:sz="4" w:space="0" w:color="auto"/>
              <w:bottom w:val="single" w:sz="4" w:space="0" w:color="auto"/>
              <w:right w:val="single" w:sz="4" w:space="0" w:color="auto"/>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Unstandardized Residual</w:t>
            </w:r>
          </w:p>
        </w:tc>
      </w:tr>
      <w:tr>
        <w:tblPrEx/>
        <w:trPr>
          <w:cantSplit/>
        </w:trPr>
        <w:tc>
          <w:tcPr>
            <w:tcW w:w="4040"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149</w:t>
            </w:r>
          </w:p>
        </w:tc>
      </w:tr>
      <w:tr>
        <w:tblPrEx/>
        <w:trPr>
          <w:cantSplit/>
        </w:trPr>
        <w:tc>
          <w:tcPr>
            <w:tcW w:w="1600"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 xml:space="preserve">Normal </w:t>
            </w:r>
            <w:r>
              <w:rPr>
                <w:rFonts w:ascii="Times New Roman" w:cs="Times New Roman" w:hAnsi="Times New Roman"/>
                <w:color w:val="000000"/>
                <w:sz w:val="20"/>
                <w:lang w:val="en-ID"/>
              </w:rPr>
              <w:t>Parameters</w:t>
            </w:r>
            <w:r>
              <w:rPr>
                <w:rFonts w:ascii="Times New Roman" w:cs="Times New Roman" w:hAnsi="Times New Roman"/>
                <w:color w:val="000000"/>
                <w:sz w:val="20"/>
                <w:vertAlign w:val="superscript"/>
                <w:lang w:val="en-ID"/>
              </w:rPr>
              <w:t>a,b</w:t>
            </w: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Mean</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.0000000</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Std. Deviation</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.02381999</w:t>
            </w:r>
          </w:p>
        </w:tc>
      </w:tr>
      <w:tr>
        <w:tblPrEx/>
        <w:trPr>
          <w:cantSplit/>
        </w:trPr>
        <w:tc>
          <w:tcPr>
            <w:tcW w:w="1600"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Most Extreme Differences</w:t>
            </w: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Absolute</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.089</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Positive</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.089</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Negative</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-.059</w:t>
            </w:r>
          </w:p>
        </w:tc>
      </w:tr>
      <w:tr>
        <w:tblPrEx/>
        <w:trPr>
          <w:cantSplit/>
        </w:trPr>
        <w:tc>
          <w:tcPr>
            <w:tcW w:w="4040"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Test Statistic</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.089</w:t>
            </w:r>
          </w:p>
        </w:tc>
      </w:tr>
      <w:tr>
        <w:tblPrEx/>
        <w:trPr>
          <w:cantSplit/>
        </w:trPr>
        <w:tc>
          <w:tcPr>
            <w:tcW w:w="4040"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Asymp</w:t>
            </w:r>
            <w:r>
              <w:rPr>
                <w:rFonts w:ascii="Times New Roman" w:cs="Times New Roman" w:hAnsi="Times New Roman"/>
                <w:color w:val="000000"/>
                <w:sz w:val="20"/>
                <w:lang w:val="en-ID"/>
              </w:rPr>
              <w:t>. Sig. (2-tailed)</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.006</w:t>
            </w:r>
            <w:r>
              <w:rPr>
                <w:rFonts w:ascii="Times New Roman" w:cs="Times New Roman" w:hAnsi="Times New Roman"/>
                <w:color w:val="000000"/>
                <w:sz w:val="20"/>
                <w:vertAlign w:val="superscript"/>
                <w:lang w:val="en-ID"/>
              </w:rPr>
              <w:t>c</w:t>
            </w:r>
          </w:p>
        </w:tc>
      </w:tr>
      <w:tr>
        <w:tblPrEx/>
        <w:trPr>
          <w:cantSplit/>
        </w:trPr>
        <w:tc>
          <w:tcPr>
            <w:tcW w:w="1600"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Monte Carlo Sig. (2-tailed)</w:t>
            </w:r>
          </w:p>
        </w:tc>
        <w:tc>
          <w:tcPr>
            <w:tcW w:w="244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Sig.</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.183</w:t>
            </w:r>
            <w:r>
              <w:rPr>
                <w:rFonts w:ascii="Times New Roman" w:cs="Times New Roman" w:hAnsi="Times New Roman"/>
                <w:color w:val="000000"/>
                <w:sz w:val="20"/>
                <w:vertAlign w:val="superscript"/>
                <w:lang w:val="en-ID"/>
              </w:rPr>
              <w:t>d</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1520"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99% Confidence Interval</w:t>
            </w:r>
          </w:p>
        </w:tc>
        <w:tc>
          <w:tcPr>
            <w:tcW w:w="92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Lower Bound</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.173</w:t>
            </w:r>
          </w:p>
        </w:tc>
      </w:tr>
      <w:tr>
        <w:tblPrEx/>
        <w:trPr>
          <w:cantSplit/>
        </w:trPr>
        <w:tc>
          <w:tcPr>
            <w:tcW w:w="160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1520" w:type="pct"/>
            <w:vMerge w:val="continue"/>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p>
        </w:tc>
        <w:tc>
          <w:tcPr>
            <w:tcW w:w="92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Upper Bound</w:t>
            </w:r>
          </w:p>
        </w:tc>
        <w:tc>
          <w:tcPr>
            <w:tcW w:w="960"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.193</w:t>
            </w:r>
          </w:p>
        </w:tc>
      </w:tr>
      <w:tr>
        <w:tblPrEx/>
        <w:trPr>
          <w:cantSplit/>
        </w:trPr>
        <w:tc>
          <w:tcPr>
            <w:tcW w:w="5000" w:type="pct"/>
            <w:gridSpan w:val="4"/>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Test distribution is Normal.</w:t>
            </w:r>
          </w:p>
        </w:tc>
      </w:tr>
      <w:tr>
        <w:tblPrEx/>
        <w:trPr>
          <w:cantSplit/>
        </w:trPr>
        <w:tc>
          <w:tcPr>
            <w:tcW w:w="5000" w:type="pct"/>
            <w:gridSpan w:val="4"/>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b. Calculated from data.</w:t>
            </w:r>
          </w:p>
        </w:tc>
      </w:tr>
      <w:tr>
        <w:tblPrEx/>
        <w:trPr>
          <w:cantSplit/>
        </w:trPr>
        <w:tc>
          <w:tcPr>
            <w:tcW w:w="5000" w:type="pct"/>
            <w:gridSpan w:val="4"/>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c. Lilliefors Significance Correction.</w:t>
            </w:r>
          </w:p>
        </w:tc>
      </w:tr>
      <w:tr>
        <w:tblPrEx/>
        <w:trPr>
          <w:cantSplit/>
        </w:trPr>
        <w:tc>
          <w:tcPr>
            <w:tcW w:w="5000" w:type="pct"/>
            <w:gridSpan w:val="4"/>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d. Based on 10000 sampled tables with starting seed 2000000.</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179"/>
        <w:numPr>
          <w:ilvl w:val="0"/>
          <w:numId w:val="23"/>
        </w:numPr>
        <w:spacing w:after="0" w:lineRule="auto" w:line="48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Heteroskesdasiti</w:t>
      </w:r>
      <w:r>
        <w:rPr>
          <w:rFonts w:ascii="Times New Roman" w:cs="Times New Roman" w:hAnsi="Times New Roman"/>
          <w:color w:val="000000"/>
          <w:sz w:val="24"/>
          <w:szCs w:val="28"/>
          <w:lang w:val="en-ID"/>
        </w:rPr>
        <w:t>sitas</w:t>
      </w:r>
    </w:p>
    <w:p>
      <w:pPr>
        <w:pStyle w:val="style34"/>
        <w:keepNext/>
        <w:ind w:firstLine="72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17</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Heteroskesdasitisitas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3"/>
        <w:gridCol w:w="1758"/>
        <w:gridCol w:w="1558"/>
        <w:gridCol w:w="724"/>
        <w:gridCol w:w="724"/>
        <w:gridCol w:w="724"/>
        <w:gridCol w:w="1266"/>
      </w:tblGrid>
      <w:tr>
        <w:trPr>
          <w:cantSplit/>
        </w:trPr>
        <w:tc>
          <w:tcPr>
            <w:tcW w:w="5000" w:type="pct"/>
            <w:gridSpan w:val="7"/>
            <w:tcBorders/>
            <w:vAlign w:val="center"/>
          </w:tcPr>
          <w:p>
            <w:pPr>
              <w:pStyle w:val="style0"/>
              <w:spacing w:lineRule="auto" w:line="240"/>
              <w:jc w:val="center"/>
              <w:rPr>
                <w:rFonts w:ascii="Times New Roman" w:cs="Times New Roman" w:hAnsi="Times New Roman"/>
                <w:color w:val="000000"/>
                <w:sz w:val="20"/>
                <w:szCs w:val="20"/>
                <w:lang w:val="en-ID"/>
              </w:rPr>
            </w:pPr>
            <w:r>
              <w:rPr>
                <w:rFonts w:ascii="Times New Roman" w:cs="Times New Roman" w:hAnsi="Times New Roman"/>
                <w:b/>
                <w:bCs/>
                <w:color w:val="000000"/>
                <w:sz w:val="20"/>
                <w:szCs w:val="20"/>
                <w:lang w:val="en-ID"/>
              </w:rPr>
              <w:t>Correlations</w:t>
            </w:r>
          </w:p>
        </w:tc>
      </w:tr>
      <w:tr>
        <w:tblPrEx/>
        <w:trPr>
          <w:cantSplit/>
        </w:trPr>
        <w:tc>
          <w:tcPr>
            <w:tcW w:w="2891" w:type="pct"/>
            <w:gridSpan w:val="3"/>
            <w:tcBorders/>
            <w:vAlign w:val="bottom"/>
          </w:tcPr>
          <w:p>
            <w:pPr>
              <w:pStyle w:val="style0"/>
              <w:spacing w:lineRule="auto" w:line="240"/>
              <w:jc w:val="both"/>
              <w:rPr>
                <w:rFonts w:ascii="Times New Roman" w:cs="Times New Roman" w:hAnsi="Times New Roman"/>
                <w:color w:val="000000"/>
                <w:sz w:val="20"/>
                <w:szCs w:val="20"/>
                <w:lang w:val="en-ID"/>
              </w:rPr>
            </w:pPr>
          </w:p>
        </w:tc>
        <w:tc>
          <w:tcPr>
            <w:tcW w:w="476" w:type="pct"/>
            <w:tcBorders/>
            <w:vAlign w:val="bottom"/>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X1</w:t>
            </w:r>
          </w:p>
        </w:tc>
        <w:tc>
          <w:tcPr>
            <w:tcW w:w="476" w:type="pct"/>
            <w:tcBorders/>
            <w:vAlign w:val="bottom"/>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X2</w:t>
            </w:r>
          </w:p>
        </w:tc>
        <w:tc>
          <w:tcPr>
            <w:tcW w:w="476" w:type="pct"/>
            <w:tcBorders/>
            <w:vAlign w:val="bottom"/>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X3</w:t>
            </w:r>
          </w:p>
        </w:tc>
        <w:tc>
          <w:tcPr>
            <w:tcW w:w="682" w:type="pct"/>
            <w:tcBorders/>
            <w:vAlign w:val="bottom"/>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Unstandardized Residual</w:t>
            </w:r>
          </w:p>
        </w:tc>
      </w:tr>
      <w:tr>
        <w:tblPrEx/>
        <w:trPr>
          <w:cantSplit/>
        </w:trPr>
        <w:tc>
          <w:tcPr>
            <w:tcW w:w="760"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Spearman's rho</w:t>
            </w:r>
          </w:p>
        </w:tc>
        <w:tc>
          <w:tcPr>
            <w:tcW w:w="1129"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X1</w:t>
            </w: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Correlation Coefficient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1.000</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-.107</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.345</w:t>
            </w:r>
            <w:r>
              <w:rPr>
                <w:rFonts w:ascii="Times New Roman" w:cs="Times New Roman" w:hAnsi="Times New Roman"/>
                <w:color w:val="000000"/>
                <w:sz w:val="20"/>
                <w:szCs w:val="20"/>
                <w:vertAlign w:val="superscript"/>
                <w:lang w:val="en-ID"/>
              </w:rPr>
              <w:t>**</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.003</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Sig. (2-tailed)</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.194</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.000</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.969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N</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X2</w:t>
            </w: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Correlation Coefficient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-.107</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1.000</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-.327</w:t>
            </w:r>
            <w:r>
              <w:rPr>
                <w:rFonts w:ascii="Times New Roman" w:cs="Times New Roman" w:hAnsi="Times New Roman"/>
                <w:color w:val="000000"/>
                <w:sz w:val="20"/>
                <w:szCs w:val="20"/>
                <w:vertAlign w:val="superscript"/>
                <w:lang w:val="en-ID"/>
              </w:rPr>
              <w:t>**</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.067</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Sig. (2-tailed)</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.194</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.000</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.417</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N</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X3</w:t>
            </w: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Correlation Coefficient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.345</w:t>
            </w:r>
            <w:r>
              <w:rPr>
                <w:rFonts w:ascii="Times New Roman" w:cs="Times New Roman" w:hAnsi="Times New Roman"/>
                <w:color w:val="000000"/>
                <w:sz w:val="20"/>
                <w:szCs w:val="20"/>
                <w:vertAlign w:val="superscript"/>
                <w:lang w:val="en-ID"/>
              </w:rPr>
              <w: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-.327</w:t>
            </w:r>
            <w:r>
              <w:rPr>
                <w:rFonts w:ascii="Times New Roman" w:cs="Times New Roman" w:hAnsi="Times New Roman"/>
                <w:color w:val="000000"/>
                <w:sz w:val="20"/>
                <w:szCs w:val="20"/>
                <w:vertAlign w:val="superscript"/>
                <w:lang w:val="en-ID"/>
              </w:rPr>
              <w: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1.000</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-.071</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Sig. (2-tailed)</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.000</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.000</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.389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N</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restar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Unstandardized Residual</w:t>
            </w: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Correlation Coefficient</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.003</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.067</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-.071</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1.000</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Sig. (2-tailed)</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.969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.417</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.389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w:t>
            </w:r>
          </w:p>
        </w:tc>
      </w:tr>
      <w:tr>
        <w:tblPrEx/>
        <w:trPr>
          <w:cantSplit/>
        </w:trPr>
        <w:tc>
          <w:tcPr>
            <w:tcW w:w="760"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129" w:type="pct"/>
            <w:vMerge w:val="continue"/>
            <w:tcBorders/>
          </w:tcPr>
          <w:p>
            <w:pPr>
              <w:pStyle w:val="style0"/>
              <w:spacing w:lineRule="auto" w:line="240"/>
              <w:jc w:val="both"/>
              <w:rPr>
                <w:rFonts w:ascii="Times New Roman" w:cs="Times New Roman" w:hAnsi="Times New Roman"/>
                <w:color w:val="000000"/>
                <w:sz w:val="20"/>
                <w:szCs w:val="20"/>
                <w:lang w:val="en-ID"/>
              </w:rPr>
            </w:pPr>
          </w:p>
        </w:tc>
        <w:tc>
          <w:tcPr>
            <w:tcW w:w="100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N</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476"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c>
          <w:tcPr>
            <w:tcW w:w="682" w:type="pct"/>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149</w:t>
            </w:r>
          </w:p>
        </w:tc>
      </w:tr>
      <w:tr>
        <w:tblPrEx/>
        <w:trPr>
          <w:cantSplit/>
        </w:trPr>
        <w:tc>
          <w:tcPr>
            <w:tcW w:w="5000" w:type="pct"/>
            <w:gridSpan w:val="7"/>
            <w:tcBorders/>
          </w:tcPr>
          <w:p>
            <w:pPr>
              <w:pStyle w:val="style0"/>
              <w:spacing w:lineRule="auto" w:line="240"/>
              <w:jc w:val="both"/>
              <w:rPr>
                <w:rFonts w:ascii="Times New Roman" w:cs="Times New Roman" w:hAnsi="Times New Roman"/>
                <w:color w:val="000000"/>
                <w:sz w:val="20"/>
                <w:szCs w:val="20"/>
                <w:lang w:val="en-ID"/>
              </w:rPr>
            </w:pPr>
            <w:r>
              <w:rPr>
                <w:rFonts w:ascii="Times New Roman" w:cs="Times New Roman" w:hAnsi="Times New Roman"/>
                <w:color w:val="000000"/>
                <w:sz w:val="20"/>
                <w:szCs w:val="20"/>
                <w:lang w:val="en-ID"/>
              </w:rPr>
              <w:t>**. Correlation is significant at the 0.01 level (2-tailed).</w:t>
            </w:r>
          </w:p>
        </w:tc>
      </w:tr>
    </w:tbl>
    <w:p>
      <w:pPr>
        <w:pStyle w:val="style0"/>
        <w:spacing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179"/>
        <w:numPr>
          <w:ilvl w:val="0"/>
          <w:numId w:val="23"/>
        </w:numPr>
        <w:spacing w:lineRule="auto" w:line="480"/>
        <w:jc w:val="both"/>
        <w:rPr>
          <w:rFonts w:ascii="Times New Roman" w:cs="Times New Roman" w:hAnsi="Times New Roman"/>
          <w:color w:val="000000"/>
          <w:sz w:val="20"/>
          <w:lang w:val="en-ID"/>
        </w:rPr>
      </w:pPr>
      <w:r>
        <w:rPr>
          <w:rFonts w:ascii="Times New Roman" w:cs="Times New Roman" w:hAnsi="Times New Roman"/>
          <w:color w:val="000000"/>
          <w:sz w:val="24"/>
          <w:szCs w:val="28"/>
          <w:lang w:val="en-ID"/>
        </w:rPr>
        <w:t>Multikolinearitas</w:t>
      </w:r>
    </w:p>
    <w:p>
      <w:pPr>
        <w:pStyle w:val="style179"/>
        <w:spacing w:after="0" w:lineRule="auto" w:line="480"/>
        <w:jc w:val="both"/>
        <w:rPr>
          <w:rFonts w:ascii="Times New Roman" w:cs="Times New Roman" w:hAnsi="Times New Roman"/>
          <w:i/>
          <w:iCs/>
          <w:color w:val="000000"/>
          <w:sz w:val="20"/>
          <w:lang w:val="en-ID"/>
        </w:rPr>
      </w:pPr>
      <w:r>
        <w:rPr>
          <w:rFonts w:ascii="Times New Roman" w:cs="Times New Roman" w:hAnsi="Times New Roman"/>
          <w:b/>
          <w:bCs/>
        </w:rPr>
        <w:t xml:space="preserve">Tabel 4. </w:t>
      </w:r>
      <w:r>
        <w:rPr>
          <w:rFonts w:ascii="Times New Roman" w:cs="Times New Roman" w:hAnsi="Times New Roman"/>
          <w:b/>
          <w:bCs/>
        </w:rPr>
        <w:fldChar w:fldCharType="begin"/>
      </w:r>
      <w:r>
        <w:rPr>
          <w:rFonts w:ascii="Times New Roman" w:cs="Times New Roman" w:hAnsi="Times New Roman"/>
          <w:b/>
          <w:bCs/>
        </w:rPr>
        <w:instrText xml:space="preserve"> SEQ Tabel_4. \* ARABIC </w:instrText>
      </w:r>
      <w:r>
        <w:rPr>
          <w:rFonts w:ascii="Times New Roman" w:cs="Times New Roman" w:hAnsi="Times New Roman"/>
          <w:b/>
          <w:bCs/>
        </w:rPr>
        <w:fldChar w:fldCharType="separate"/>
      </w:r>
      <w:r>
        <w:rPr>
          <w:rFonts w:ascii="Times New Roman" w:cs="Times New Roman" w:hAnsi="Times New Roman"/>
          <w:b/>
          <w:bCs/>
          <w:noProof/>
        </w:rPr>
        <w:t>18</w:t>
      </w:r>
      <w:r>
        <w:rPr>
          <w:rFonts w:ascii="Times New Roman" w:cs="Times New Roman" w:hAnsi="Times New Roman"/>
          <w:b/>
          <w:bCs/>
          <w:noProof/>
        </w:rPr>
        <w:fldChar w:fldCharType="end"/>
      </w:r>
      <w:r>
        <w:rPr>
          <w:rFonts w:ascii="Times New Roman" w:cs="Times New Roman" w:hAnsi="Times New Roman"/>
          <w:b/>
          <w:bCs/>
        </w:rPr>
        <w:t xml:space="preserve"> Hasil Uji </w:t>
      </w:r>
      <w:r>
        <w:rPr>
          <w:rFonts w:ascii="Times New Roman" w:cs="Times New Roman" w:hAnsi="Times New Roman"/>
          <w:b/>
          <w:bCs/>
        </w:rPr>
        <w:t>Multikolinearitas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
        <w:gridCol w:w="1286"/>
        <w:gridCol w:w="3965"/>
        <w:gridCol w:w="2150"/>
      </w:tblGrid>
      <w:tr>
        <w:trPr>
          <w:cantSplit/>
          <w:jc w:val="center"/>
        </w:trPr>
        <w:tc>
          <w:tcPr>
            <w:tcW w:w="5000" w:type="pct"/>
            <w:gridSpan w:val="4"/>
            <w:tcBorders/>
            <w:shd w:val="clear" w:color="auto" w:fill="ffffff"/>
            <w:vAlign w:val="center"/>
          </w:tcPr>
          <w:p>
            <w:pPr>
              <w:pStyle w:val="style0"/>
              <w:spacing w:after="0" w:lineRule="auto" w:line="240"/>
              <w:jc w:val="center"/>
              <w:rPr>
                <w:rFonts w:ascii="Times New Roman" w:cs="Times New Roman" w:hAnsi="Times New Roman"/>
                <w:b/>
                <w:bCs/>
                <w:color w:val="000000"/>
                <w:sz w:val="20"/>
                <w:lang w:val="en-ID"/>
              </w:rPr>
            </w:pPr>
            <w:r>
              <w:rPr>
                <w:rFonts w:ascii="Times New Roman" w:cs="Times New Roman" w:hAnsi="Times New Roman"/>
                <w:b/>
                <w:bCs/>
                <w:color w:val="000000"/>
                <w:sz w:val="20"/>
                <w:lang w:val="en-ID"/>
              </w:rPr>
              <w:t>Coefficients</w:t>
            </w:r>
            <w:r>
              <w:rPr>
                <w:rFonts w:ascii="Times New Roman" w:cs="Times New Roman" w:hAnsi="Times New Roman"/>
                <w:b/>
                <w:bCs/>
                <w:color w:val="000000"/>
                <w:sz w:val="20"/>
                <w:vertAlign w:val="superscript"/>
                <w:lang w:val="en-ID"/>
              </w:rPr>
              <w:t>a</w:t>
            </w:r>
          </w:p>
        </w:tc>
      </w:tr>
      <w:tr>
        <w:tblPrEx/>
        <w:trPr>
          <w:cantSplit/>
          <w:jc w:val="center"/>
        </w:trPr>
        <w:tc>
          <w:tcPr>
            <w:tcW w:w="1143" w:type="pct"/>
            <w:gridSpan w:val="2"/>
            <w:vMerge w:val="restar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3857" w:type="pct"/>
            <w:gridSpan w:val="2"/>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Collinearity Statistics</w:t>
            </w:r>
          </w:p>
        </w:tc>
      </w:tr>
      <w:tr>
        <w:tblPrEx/>
        <w:trPr>
          <w:cantSplit/>
          <w:jc w:val="center"/>
        </w:trPr>
        <w:tc>
          <w:tcPr>
            <w:tcW w:w="1143" w:type="pct"/>
            <w:gridSpan w:val="2"/>
            <w:vMerge w:val="continue"/>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p>
        </w:tc>
        <w:tc>
          <w:tcPr>
            <w:tcW w:w="2501"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Tolerance</w:t>
            </w:r>
          </w:p>
        </w:tc>
        <w:tc>
          <w:tcPr>
            <w:tcW w:w="1356"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VIF</w:t>
            </w:r>
          </w:p>
        </w:tc>
      </w:tr>
      <w:tr>
        <w:tblPrEx/>
        <w:trPr>
          <w:cantSplit/>
          <w:jc w:val="center"/>
        </w:trPr>
        <w:tc>
          <w:tcPr>
            <w:tcW w:w="332" w:type="pct"/>
            <w:vMerge w:val="restar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81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X1</w:t>
            </w:r>
          </w:p>
        </w:tc>
        <w:tc>
          <w:tcPr>
            <w:tcW w:w="250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.925</w:t>
            </w:r>
          </w:p>
        </w:tc>
        <w:tc>
          <w:tcPr>
            <w:tcW w:w="1356"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1.082</w:t>
            </w:r>
          </w:p>
        </w:tc>
      </w:tr>
      <w:tr>
        <w:tblPrEx/>
        <w:trPr>
          <w:cantSplit/>
          <w:jc w:val="center"/>
        </w:trPr>
        <w:tc>
          <w:tcPr>
            <w:tcW w:w="332"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81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X2</w:t>
            </w:r>
          </w:p>
        </w:tc>
        <w:tc>
          <w:tcPr>
            <w:tcW w:w="250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.977</w:t>
            </w:r>
          </w:p>
        </w:tc>
        <w:tc>
          <w:tcPr>
            <w:tcW w:w="1356"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1.024</w:t>
            </w:r>
          </w:p>
        </w:tc>
      </w:tr>
      <w:tr>
        <w:tblPrEx/>
        <w:trPr>
          <w:cantSplit/>
          <w:jc w:val="center"/>
        </w:trPr>
        <w:tc>
          <w:tcPr>
            <w:tcW w:w="332"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81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X3</w:t>
            </w:r>
          </w:p>
        </w:tc>
        <w:tc>
          <w:tcPr>
            <w:tcW w:w="250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.904</w:t>
            </w:r>
          </w:p>
        </w:tc>
        <w:tc>
          <w:tcPr>
            <w:tcW w:w="1356"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1.106</w:t>
            </w:r>
          </w:p>
        </w:tc>
      </w:tr>
      <w:tr>
        <w:tblPrEx/>
        <w:trPr>
          <w:cantSplit/>
          <w:jc w:val="center"/>
        </w:trPr>
        <w:tc>
          <w:tcPr>
            <w:tcW w:w="5000" w:type="pct"/>
            <w:gridSpan w:val="4"/>
            <w:tcBorders/>
            <w:shd w:val="clear" w:color="auto" w:fill="ffffff"/>
          </w:tcPr>
          <w:p>
            <w:pPr>
              <w:pStyle w:val="style0"/>
              <w:keepNext/>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Dependent Variable: Y</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179"/>
        <w:numPr>
          <w:ilvl w:val="0"/>
          <w:numId w:val="23"/>
        </w:numPr>
        <w:spacing w:after="0" w:lineRule="auto" w:line="48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Autokorelasi</w:t>
      </w:r>
    </w:p>
    <w:p>
      <w:pPr>
        <w:pStyle w:val="style34"/>
        <w:keepNext/>
        <w:ind w:firstLine="72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19</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Autokorelasi</w:t>
      </w:r>
    </w:p>
    <w:tbl>
      <w:tblPr>
        <w:tblW w:w="7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trPr>
          <w:cantSplit/>
        </w:trPr>
        <w:tc>
          <w:tcPr>
            <w:tcW w:w="7344" w:type="dxa"/>
            <w:gridSpan w:val="6"/>
            <w:tcBorders/>
            <w:vAlign w:val="center"/>
          </w:tcPr>
          <w:p>
            <w:pPr>
              <w:pStyle w:val="style34"/>
              <w:jc w:val="center"/>
              <w:rPr>
                <w:rFonts w:ascii="Times New Roman" w:cs="Times New Roman" w:hAnsi="Times New Roman"/>
                <w:i w:val="false"/>
                <w:iCs w:val="false"/>
                <w:color w:val="000000"/>
                <w:sz w:val="20"/>
                <w:lang w:val="en-ID"/>
              </w:rPr>
            </w:pPr>
            <w:r>
              <w:rPr>
                <w:rFonts w:ascii="Times New Roman" w:cs="Times New Roman" w:hAnsi="Times New Roman"/>
                <w:b/>
                <w:bCs/>
                <w:i w:val="false"/>
                <w:iCs w:val="false"/>
                <w:color w:val="000000"/>
                <w:sz w:val="20"/>
                <w:lang w:val="en-ID"/>
              </w:rPr>
              <w:t xml:space="preserve">Model </w:t>
            </w:r>
            <w:r>
              <w:rPr>
                <w:rFonts w:ascii="Times New Roman" w:cs="Times New Roman" w:hAnsi="Times New Roman"/>
                <w:b/>
                <w:bCs/>
                <w:i w:val="false"/>
                <w:iCs w:val="false"/>
                <w:color w:val="000000"/>
                <w:sz w:val="20"/>
                <w:lang w:val="en-ID"/>
              </w:rPr>
              <w:t>Summary</w:t>
            </w:r>
            <w:r>
              <w:rPr>
                <w:rFonts w:ascii="Times New Roman" w:cs="Times New Roman" w:hAnsi="Times New Roman"/>
                <w:b/>
                <w:bCs/>
                <w:i w:val="false"/>
                <w:iCs w:val="false"/>
                <w:color w:val="000000"/>
                <w:sz w:val="20"/>
                <w:vertAlign w:val="superscript"/>
                <w:lang w:val="en-ID"/>
              </w:rPr>
              <w:t>b</w:t>
            </w:r>
          </w:p>
        </w:tc>
      </w:tr>
      <w:tr>
        <w:tblPrEx/>
        <w:trPr>
          <w:cantSplit/>
        </w:trPr>
        <w:tc>
          <w:tcPr>
            <w:tcW w:w="799"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Model</w:t>
            </w:r>
          </w:p>
        </w:tc>
        <w:tc>
          <w:tcPr>
            <w:tcW w:w="1029"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R</w:t>
            </w:r>
          </w:p>
        </w:tc>
        <w:tc>
          <w:tcPr>
            <w:tcW w:w="1091"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R Square</w:t>
            </w:r>
          </w:p>
        </w:tc>
        <w:tc>
          <w:tcPr>
            <w:tcW w:w="1475"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Adjusted R Square</w:t>
            </w:r>
          </w:p>
        </w:tc>
        <w:tc>
          <w:tcPr>
            <w:tcW w:w="1475"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Std. Error of the Estimate</w:t>
            </w:r>
          </w:p>
        </w:tc>
        <w:tc>
          <w:tcPr>
            <w:tcW w:w="1475" w:type="dxa"/>
            <w:tcBorders/>
            <w:vAlign w:val="bottom"/>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Durbin-Watson</w:t>
            </w:r>
          </w:p>
        </w:tc>
      </w:tr>
      <w:tr>
        <w:tblPrEx/>
        <w:trPr>
          <w:cantSplit/>
        </w:trPr>
        <w:tc>
          <w:tcPr>
            <w:tcW w:w="799"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1</w:t>
            </w:r>
          </w:p>
        </w:tc>
        <w:tc>
          <w:tcPr>
            <w:tcW w:w="1029"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.283</w:t>
            </w:r>
            <w:r>
              <w:rPr>
                <w:rFonts w:ascii="Times New Roman" w:cs="Times New Roman" w:hAnsi="Times New Roman"/>
                <w:i w:val="false"/>
                <w:iCs w:val="false"/>
                <w:color w:val="000000"/>
                <w:sz w:val="20"/>
                <w:vertAlign w:val="superscript"/>
                <w:lang w:val="en-ID"/>
              </w:rPr>
              <w:t>a</w:t>
            </w:r>
          </w:p>
        </w:tc>
        <w:tc>
          <w:tcPr>
            <w:tcW w:w="1091"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.080</w:t>
            </w:r>
          </w:p>
        </w:tc>
        <w:tc>
          <w:tcPr>
            <w:tcW w:w="1475"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.061</w:t>
            </w:r>
          </w:p>
        </w:tc>
        <w:tc>
          <w:tcPr>
            <w:tcW w:w="1475"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.0264767</w:t>
            </w:r>
          </w:p>
        </w:tc>
        <w:tc>
          <w:tcPr>
            <w:tcW w:w="1475" w:type="dxa"/>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1.221</w:t>
            </w:r>
          </w:p>
        </w:tc>
      </w:tr>
      <w:tr>
        <w:tblPrEx/>
        <w:trPr>
          <w:cantSplit/>
        </w:trPr>
        <w:tc>
          <w:tcPr>
            <w:tcW w:w="7344" w:type="dxa"/>
            <w:gridSpan w:val="6"/>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 xml:space="preserve">a. Predictors: (Constant), Leverage, </w:t>
            </w:r>
            <w:r>
              <w:rPr>
                <w:rFonts w:ascii="Times New Roman" w:cs="Times New Roman" w:hAnsi="Times New Roman"/>
                <w:i w:val="false"/>
                <w:iCs w:val="false"/>
                <w:color w:val="000000"/>
                <w:sz w:val="20"/>
                <w:lang w:val="en-ID"/>
              </w:rPr>
              <w:t>Profitabilitas</w:t>
            </w:r>
            <w:r>
              <w:rPr>
                <w:rFonts w:ascii="Times New Roman" w:cs="Times New Roman" w:hAnsi="Times New Roman"/>
                <w:i w:val="false"/>
                <w:iCs w:val="false"/>
                <w:color w:val="000000"/>
                <w:sz w:val="20"/>
                <w:lang w:val="en-ID"/>
              </w:rPr>
              <w:t xml:space="preserve">, </w:t>
            </w:r>
            <w:r>
              <w:rPr>
                <w:rFonts w:ascii="Times New Roman" w:cs="Times New Roman" w:hAnsi="Times New Roman"/>
                <w:i w:val="false"/>
                <w:iCs w:val="false"/>
                <w:color w:val="000000"/>
                <w:sz w:val="20"/>
                <w:lang w:val="en-ID"/>
              </w:rPr>
              <w:t>Ukuran</w:t>
            </w:r>
            <w:r>
              <w:rPr>
                <w:rFonts w:ascii="Times New Roman" w:cs="Times New Roman" w:hAnsi="Times New Roman"/>
                <w:i w:val="false"/>
                <w:iCs w:val="false"/>
                <w:color w:val="000000"/>
                <w:sz w:val="20"/>
                <w:lang w:val="en-ID"/>
              </w:rPr>
              <w:t xml:space="preserve"> Perusahaan</w:t>
            </w:r>
          </w:p>
        </w:tc>
      </w:tr>
      <w:tr>
        <w:tblPrEx/>
        <w:trPr>
          <w:cantSplit/>
        </w:trPr>
        <w:tc>
          <w:tcPr>
            <w:tcW w:w="7344" w:type="dxa"/>
            <w:gridSpan w:val="6"/>
            <w:tcBorders/>
          </w:tcPr>
          <w:p>
            <w:pPr>
              <w:pStyle w:val="style34"/>
              <w:rPr>
                <w:rFonts w:ascii="Times New Roman" w:cs="Times New Roman" w:hAnsi="Times New Roman"/>
                <w:i w:val="false"/>
                <w:iCs w:val="false"/>
                <w:color w:val="000000"/>
                <w:sz w:val="20"/>
                <w:lang w:val="en-ID"/>
              </w:rPr>
            </w:pPr>
            <w:r>
              <w:rPr>
                <w:rFonts w:ascii="Times New Roman" w:cs="Times New Roman" w:hAnsi="Times New Roman"/>
                <w:i w:val="false"/>
                <w:iCs w:val="false"/>
                <w:color w:val="000000"/>
                <w:sz w:val="20"/>
                <w:lang w:val="en-ID"/>
              </w:rPr>
              <w:t xml:space="preserve">b. Dependent Variable: </w:t>
            </w:r>
            <w:r>
              <w:rPr>
                <w:rFonts w:ascii="Times New Roman" w:cs="Times New Roman" w:hAnsi="Times New Roman"/>
                <w:i w:val="false"/>
                <w:iCs w:val="false"/>
                <w:color w:val="000000"/>
                <w:sz w:val="20"/>
                <w:lang w:val="en-ID"/>
              </w:rPr>
              <w:t>Agresivitas</w:t>
            </w:r>
            <w:r>
              <w:rPr>
                <w:rFonts w:ascii="Times New Roman" w:cs="Times New Roman" w:hAnsi="Times New Roman"/>
                <w:i w:val="false"/>
                <w:iCs w:val="false"/>
                <w:color w:val="000000"/>
                <w:sz w:val="20"/>
                <w:lang w:val="en-ID"/>
              </w:rPr>
              <w:t xml:space="preserve"> Pajak</w:t>
            </w:r>
          </w:p>
        </w:tc>
      </w:tr>
    </w:tbl>
    <w:p>
      <w:pPr>
        <w:pStyle w:val="style34"/>
        <w:rPr>
          <w:rFonts w:ascii="Times New Roman" w:cs="Times New Roman" w:hAnsi="Times New Roman"/>
          <w:color w:val="000000"/>
          <w:sz w:val="24"/>
          <w:szCs w:val="28"/>
          <w:lang w:val="en-ID"/>
        </w:rPr>
      </w:pPr>
      <w:r>
        <w:rPr>
          <w:rFonts w:ascii="Times New Roman" w:cs="Times New Roman" w:hAnsi="Times New Roman"/>
          <w:color w:val="000000"/>
          <w:sz w:val="20"/>
          <w:szCs w:val="22"/>
          <w:lang w:val="en-ID"/>
        </w:rPr>
        <w:t>Sumber</w:t>
      </w:r>
      <w:r>
        <w:rPr>
          <w:rFonts w:ascii="Times New Roman" w:cs="Times New Roman" w:hAnsi="Times New Roman"/>
          <w:color w:val="000000"/>
          <w:sz w:val="20"/>
          <w:szCs w:val="22"/>
          <w:lang w:val="en-ID"/>
        </w:rPr>
        <w:t xml:space="preserve">: Data </w:t>
      </w:r>
      <w:r>
        <w:rPr>
          <w:rFonts w:ascii="Times New Roman" w:cs="Times New Roman" w:hAnsi="Times New Roman"/>
          <w:color w:val="000000"/>
          <w:sz w:val="20"/>
          <w:szCs w:val="22"/>
          <w:lang w:val="en-ID"/>
        </w:rPr>
        <w:t>diolah</w:t>
      </w:r>
      <w:r>
        <w:rPr>
          <w:rFonts w:ascii="Times New Roman" w:cs="Times New Roman" w:hAnsi="Times New Roman"/>
          <w:color w:val="000000"/>
          <w:sz w:val="20"/>
          <w:szCs w:val="22"/>
          <w:lang w:val="en-ID"/>
        </w:rPr>
        <w:t xml:space="preserve"> oleh output SPSS 26</w:t>
      </w:r>
    </w:p>
    <w:p>
      <w:pPr>
        <w:pStyle w:val="style34"/>
        <w:keepNext/>
        <w:ind w:firstLine="720"/>
        <w:rPr>
          <w:rFonts w:ascii="Times New Roman" w:cs="Times New Roman" w:hAnsi="Times New Roman"/>
          <w:b/>
          <w:bCs/>
          <w:i w:val="false"/>
          <w:iCs w:val="false"/>
          <w:color w:val="auto"/>
          <w:sz w:val="22"/>
          <w:szCs w:val="22"/>
          <w:lang w:val="fi-FI"/>
        </w:rPr>
      </w:pPr>
      <w:r>
        <w:rPr>
          <w:rFonts w:ascii="Times New Roman" w:cs="Times New Roman" w:hAnsi="Times New Roman"/>
          <w:b/>
          <w:bCs/>
          <w:i w:val="false"/>
          <w:iCs w:val="false"/>
          <w:color w:val="auto"/>
          <w:sz w:val="22"/>
          <w:szCs w:val="22"/>
          <w:lang w:val="fi-FI"/>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lang w:val="fi-FI"/>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lang w:val="fi-FI"/>
        </w:rPr>
        <w:t>20</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lang w:val="fi-FI"/>
        </w:rPr>
        <w:t xml:space="preserve"> Hasil Uji Autorkorelasi setelah transformasi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1"/>
        <w:gridCol w:w="1111"/>
        <w:gridCol w:w="1178"/>
        <w:gridCol w:w="1592"/>
        <w:gridCol w:w="1592"/>
        <w:gridCol w:w="1593"/>
      </w:tblGrid>
      <w:tr>
        <w:trPr>
          <w:cantSplit/>
        </w:trPr>
        <w:tc>
          <w:tcPr>
            <w:tcW w:w="5000" w:type="pct"/>
            <w:gridSpan w:val="6"/>
            <w:tcBorders/>
            <w:shd w:val="clear" w:color="auto" w:fill="ffffff"/>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 xml:space="preserve">Model </w:t>
            </w:r>
            <w:r>
              <w:rPr>
                <w:rFonts w:ascii="Times New Roman" w:cs="Times New Roman" w:hAnsi="Times New Roman"/>
                <w:b/>
                <w:bCs/>
                <w:color w:val="000000"/>
                <w:sz w:val="20"/>
                <w:lang w:val="en-ID"/>
              </w:rPr>
              <w:t>Summary</w:t>
            </w:r>
            <w:r>
              <w:rPr>
                <w:rFonts w:ascii="Times New Roman" w:cs="Times New Roman" w:hAnsi="Times New Roman"/>
                <w:b/>
                <w:bCs/>
                <w:color w:val="000000"/>
                <w:sz w:val="20"/>
                <w:vertAlign w:val="superscript"/>
                <w:lang w:val="en-ID"/>
              </w:rPr>
              <w:t>b</w:t>
            </w:r>
          </w:p>
        </w:tc>
      </w:tr>
      <w:tr>
        <w:tblPrEx/>
        <w:trPr>
          <w:cantSplit/>
        </w:trPr>
        <w:tc>
          <w:tcPr>
            <w:tcW w:w="543"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701"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R</w:t>
            </w:r>
          </w:p>
        </w:tc>
        <w:tc>
          <w:tcPr>
            <w:tcW w:w="743"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R Square</w:t>
            </w:r>
          </w:p>
        </w:tc>
        <w:tc>
          <w:tcPr>
            <w:tcW w:w="1004"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Adjusted R Square</w:t>
            </w:r>
          </w:p>
        </w:tc>
        <w:tc>
          <w:tcPr>
            <w:tcW w:w="1004"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Std. Error of the Estimate</w:t>
            </w:r>
          </w:p>
        </w:tc>
        <w:tc>
          <w:tcPr>
            <w:tcW w:w="1005"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Durbin-Watson</w:t>
            </w:r>
          </w:p>
        </w:tc>
      </w:tr>
      <w:tr>
        <w:tblPrEx/>
        <w:trPr>
          <w:cantSplit/>
        </w:trPr>
        <w:tc>
          <w:tcPr>
            <w:tcW w:w="54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701"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.367</w:t>
            </w:r>
            <w:r>
              <w:rPr>
                <w:rFonts w:ascii="Times New Roman" w:cs="Times New Roman" w:hAnsi="Times New Roman"/>
                <w:color w:val="000000"/>
                <w:sz w:val="20"/>
                <w:vertAlign w:val="superscript"/>
                <w:lang w:val="en-ID"/>
              </w:rPr>
              <w:t>a</w:t>
            </w:r>
          </w:p>
        </w:tc>
        <w:tc>
          <w:tcPr>
            <w:tcW w:w="74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.135</w:t>
            </w:r>
          </w:p>
        </w:tc>
        <w:tc>
          <w:tcPr>
            <w:tcW w:w="1004"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.117</w:t>
            </w:r>
          </w:p>
        </w:tc>
        <w:tc>
          <w:tcPr>
            <w:tcW w:w="1004"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.02406</w:t>
            </w:r>
          </w:p>
        </w:tc>
        <w:tc>
          <w:tcPr>
            <w:tcW w:w="1005"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1.950</w:t>
            </w:r>
          </w:p>
        </w:tc>
      </w:tr>
      <w:tr>
        <w:tblPrEx/>
        <w:trPr>
          <w:cantSplit/>
        </w:trPr>
        <w:tc>
          <w:tcPr>
            <w:tcW w:w="5000" w:type="pct"/>
            <w:gridSpan w:val="6"/>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Predictors: (Constant), X3, X2, X1</w:t>
            </w:r>
          </w:p>
        </w:tc>
      </w:tr>
      <w:tr>
        <w:tblPrEx/>
        <w:trPr>
          <w:cantSplit/>
        </w:trPr>
        <w:tc>
          <w:tcPr>
            <w:tcW w:w="5000" w:type="pct"/>
            <w:gridSpan w:val="6"/>
            <w:tcBorders/>
            <w:shd w:val="clear" w:color="auto" w:fill="ffffff"/>
          </w:tcPr>
          <w:p>
            <w:pPr>
              <w:pStyle w:val="style0"/>
              <w:keepNext/>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b. Dependent Variable: Y</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0"/>
        <w:spacing w:after="0" w:lineRule="auto" w:line="480"/>
        <w:jc w:val="both"/>
        <w:rPr>
          <w:rFonts w:ascii="Times New Roman" w:cs="Times New Roman" w:hAnsi="Times New Roman"/>
          <w:i/>
          <w:iCs/>
          <w:color w:val="000000"/>
          <w:sz w:val="20"/>
          <w:lang w:val="en-ID"/>
        </w:rPr>
      </w:pPr>
    </w:p>
    <w:p>
      <w:pPr>
        <w:pStyle w:val="style0"/>
        <w:spacing w:after="0" w:lineRule="auto" w:line="480"/>
        <w:jc w:val="both"/>
        <w:rPr>
          <w:rFonts w:ascii="Times New Roman" w:cs="Times New Roman" w:hAnsi="Times New Roman"/>
          <w:i/>
          <w:iCs/>
          <w:color w:val="000000"/>
          <w:sz w:val="20"/>
          <w:lang w:val="en-ID"/>
        </w:rPr>
      </w:pPr>
    </w:p>
    <w:p>
      <w:pPr>
        <w:pStyle w:val="style0"/>
        <w:spacing w:after="0" w:lineRule="auto" w:line="480"/>
        <w:jc w:val="both"/>
        <w:rPr>
          <w:rFonts w:ascii="Times New Roman" w:cs="Times New Roman" w:hAnsi="Times New Roman"/>
          <w:i/>
          <w:iCs/>
          <w:color w:val="000000"/>
          <w:sz w:val="20"/>
          <w:lang w:val="en-ID"/>
        </w:rPr>
      </w:pPr>
    </w:p>
    <w:p>
      <w:pPr>
        <w:pStyle w:val="style0"/>
        <w:spacing w:after="0" w:lineRule="auto" w:line="480"/>
        <w:jc w:val="both"/>
        <w:rPr>
          <w:rFonts w:ascii="Times New Roman" w:cs="Times New Roman" w:hAnsi="Times New Roman"/>
          <w:i/>
          <w:iCs/>
          <w:color w:val="000000"/>
          <w:sz w:val="20"/>
          <w:lang w:val="en-ID"/>
        </w:rPr>
      </w:pPr>
    </w:p>
    <w:p>
      <w:pPr>
        <w:pStyle w:val="style179"/>
        <w:numPr>
          <w:ilvl w:val="0"/>
          <w:numId w:val="23"/>
        </w:numPr>
        <w:spacing w:after="0" w:lineRule="auto" w:line="48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 xml:space="preserve">Uji </w:t>
      </w:r>
      <w:r>
        <w:rPr>
          <w:rFonts w:ascii="Times New Roman" w:cs="Times New Roman" w:hAnsi="Times New Roman"/>
          <w:color w:val="000000"/>
          <w:sz w:val="24"/>
          <w:szCs w:val="28"/>
          <w:lang w:val="en-ID"/>
        </w:rPr>
        <w:t>Kelayakan</w:t>
      </w:r>
      <w:r>
        <w:rPr>
          <w:rFonts w:ascii="Times New Roman" w:cs="Times New Roman" w:hAnsi="Times New Roman"/>
          <w:color w:val="000000"/>
          <w:sz w:val="24"/>
          <w:szCs w:val="28"/>
          <w:lang w:val="en-ID"/>
        </w:rPr>
        <w:t xml:space="preserve"> Model</w:t>
      </w:r>
    </w:p>
    <w:p>
      <w:pPr>
        <w:pStyle w:val="style34"/>
        <w:keepNext/>
        <w:ind w:firstLine="72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21</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Kelayakan</w:t>
      </w:r>
      <w:r>
        <w:rPr>
          <w:rFonts w:ascii="Times New Roman" w:cs="Times New Roman" w:hAnsi="Times New Roman"/>
          <w:b/>
          <w:bCs/>
          <w:i w:val="false"/>
          <w:iCs w:val="false"/>
          <w:color w:val="auto"/>
          <w:sz w:val="22"/>
          <w:szCs w:val="22"/>
        </w:rPr>
        <w:t xml:space="preserve"> Model (Uji F)</w:t>
      </w:r>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trPr>
          <w:cantSplit/>
        </w:trPr>
        <w:tc>
          <w:tcPr>
            <w:tcW w:w="8004" w:type="dxa"/>
            <w:gridSpan w:val="7"/>
            <w:tcBorders/>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ANOVA</w:t>
            </w:r>
            <w:r>
              <w:rPr>
                <w:rFonts w:ascii="Times New Roman" w:cs="Times New Roman" w:hAnsi="Times New Roman"/>
                <w:b/>
                <w:bCs/>
                <w:color w:val="000000"/>
                <w:sz w:val="20"/>
                <w:vertAlign w:val="superscript"/>
                <w:lang w:val="en-ID"/>
              </w:rPr>
              <w:t>a</w:t>
            </w:r>
          </w:p>
        </w:tc>
      </w:tr>
      <w:tr>
        <w:tblPrEx/>
        <w:trPr>
          <w:cantSplit/>
        </w:trPr>
        <w:tc>
          <w:tcPr>
            <w:tcW w:w="2028" w:type="dxa"/>
            <w:gridSpan w:val="2"/>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1475"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Sum of Squares</w:t>
            </w:r>
          </w:p>
        </w:tc>
        <w:tc>
          <w:tcPr>
            <w:tcW w:w="1029"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Df</w:t>
            </w:r>
          </w:p>
        </w:tc>
        <w:tc>
          <w:tcPr>
            <w:tcW w:w="1414"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Mean Square</w:t>
            </w:r>
          </w:p>
        </w:tc>
        <w:tc>
          <w:tcPr>
            <w:tcW w:w="1029"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F</w:t>
            </w:r>
          </w:p>
        </w:tc>
        <w:tc>
          <w:tcPr>
            <w:tcW w:w="1029" w:type="dxa"/>
            <w:tcBorders/>
            <w:vAlign w:val="bottom"/>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Sig.</w:t>
            </w:r>
          </w:p>
        </w:tc>
      </w:tr>
      <w:tr>
        <w:tblPrEx/>
        <w:trPr>
          <w:cantSplit/>
        </w:trPr>
        <w:tc>
          <w:tcPr>
            <w:tcW w:w="737" w:type="dxa"/>
            <w:vMerge w:val="restart"/>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129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Regression</w:t>
            </w:r>
          </w:p>
        </w:tc>
        <w:tc>
          <w:tcPr>
            <w:tcW w:w="1475"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.013</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w:t>
            </w:r>
          </w:p>
        </w:tc>
        <w:tc>
          <w:tcPr>
            <w:tcW w:w="141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.004</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7.540</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w:t>
            </w:r>
            <w:r>
              <w:rPr>
                <w:rFonts w:ascii="Times New Roman" w:cs="Times New Roman" w:hAnsi="Times New Roman"/>
                <w:color w:val="000000"/>
                <w:sz w:val="20"/>
                <w:vertAlign w:val="superscript"/>
                <w:lang w:val="en-ID"/>
              </w:rPr>
              <w:t>b</w:t>
            </w:r>
          </w:p>
        </w:tc>
      </w:tr>
      <w:tr>
        <w:tblPrEx/>
        <w:trPr>
          <w:cantSplit/>
        </w:trPr>
        <w:tc>
          <w:tcPr>
            <w:tcW w:w="737" w:type="dxa"/>
            <w:vMerge w:val="continue"/>
            <w:tcBorders/>
          </w:tcPr>
          <w:p>
            <w:pPr>
              <w:pStyle w:val="style0"/>
              <w:spacing w:after="0" w:lineRule="auto" w:line="240"/>
              <w:jc w:val="both"/>
              <w:rPr>
                <w:rFonts w:ascii="Times New Roman" w:cs="Times New Roman" w:hAnsi="Times New Roman"/>
                <w:color w:val="000000"/>
                <w:sz w:val="20"/>
                <w:lang w:val="en-ID"/>
              </w:rPr>
            </w:pPr>
          </w:p>
        </w:tc>
        <w:tc>
          <w:tcPr>
            <w:tcW w:w="129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Residual</w:t>
            </w:r>
          </w:p>
        </w:tc>
        <w:tc>
          <w:tcPr>
            <w:tcW w:w="1475"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.084</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145</w:t>
            </w:r>
          </w:p>
        </w:tc>
        <w:tc>
          <w:tcPr>
            <w:tcW w:w="1414"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.001</w:t>
            </w:r>
          </w:p>
        </w:tc>
        <w:tc>
          <w:tcPr>
            <w:tcW w:w="1029"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029" w:type="dxa"/>
            <w:tcBorders/>
            <w:vAlign w:val="center"/>
          </w:tcPr>
          <w:p>
            <w:pPr>
              <w:pStyle w:val="style0"/>
              <w:spacing w:after="0" w:lineRule="auto" w:line="240"/>
              <w:jc w:val="both"/>
              <w:rPr>
                <w:rFonts w:ascii="Times New Roman" w:cs="Times New Roman" w:hAnsi="Times New Roman"/>
                <w:color w:val="000000"/>
                <w:sz w:val="20"/>
                <w:lang w:val="en-ID"/>
              </w:rPr>
            </w:pPr>
          </w:p>
        </w:tc>
      </w:tr>
      <w:tr>
        <w:tblPrEx/>
        <w:trPr>
          <w:cantSplit/>
        </w:trPr>
        <w:tc>
          <w:tcPr>
            <w:tcW w:w="737" w:type="dxa"/>
            <w:vMerge w:val="continue"/>
            <w:tcBorders/>
          </w:tcPr>
          <w:p>
            <w:pPr>
              <w:pStyle w:val="style0"/>
              <w:spacing w:after="0" w:lineRule="auto" w:line="240"/>
              <w:jc w:val="both"/>
              <w:rPr>
                <w:rFonts w:ascii="Times New Roman" w:cs="Times New Roman" w:hAnsi="Times New Roman"/>
                <w:color w:val="000000"/>
                <w:sz w:val="20"/>
                <w:lang w:val="en-ID"/>
              </w:rPr>
            </w:pPr>
          </w:p>
        </w:tc>
        <w:tc>
          <w:tcPr>
            <w:tcW w:w="1291"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Total</w:t>
            </w:r>
          </w:p>
        </w:tc>
        <w:tc>
          <w:tcPr>
            <w:tcW w:w="1475"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.097</w:t>
            </w:r>
          </w:p>
        </w:tc>
        <w:tc>
          <w:tcPr>
            <w:tcW w:w="1029" w:type="dxa"/>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148</w:t>
            </w:r>
          </w:p>
        </w:tc>
        <w:tc>
          <w:tcPr>
            <w:tcW w:w="1414"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029" w:type="dxa"/>
            <w:tcBorders/>
            <w:vAlign w:val="center"/>
          </w:tcPr>
          <w:p>
            <w:pPr>
              <w:pStyle w:val="style0"/>
              <w:spacing w:after="0" w:lineRule="auto" w:line="240"/>
              <w:jc w:val="both"/>
              <w:rPr>
                <w:rFonts w:ascii="Times New Roman" w:cs="Times New Roman" w:hAnsi="Times New Roman"/>
                <w:color w:val="000000"/>
                <w:sz w:val="20"/>
                <w:lang w:val="en-ID"/>
              </w:rPr>
            </w:pPr>
          </w:p>
        </w:tc>
        <w:tc>
          <w:tcPr>
            <w:tcW w:w="1029" w:type="dxa"/>
            <w:tcBorders/>
            <w:vAlign w:val="center"/>
          </w:tcPr>
          <w:p>
            <w:pPr>
              <w:pStyle w:val="style0"/>
              <w:spacing w:after="0" w:lineRule="auto" w:line="240"/>
              <w:jc w:val="both"/>
              <w:rPr>
                <w:rFonts w:ascii="Times New Roman" w:cs="Times New Roman" w:hAnsi="Times New Roman"/>
                <w:color w:val="000000"/>
                <w:sz w:val="20"/>
                <w:lang w:val="en-ID"/>
              </w:rPr>
            </w:pPr>
          </w:p>
        </w:tc>
      </w:tr>
      <w:tr>
        <w:tblPrEx/>
        <w:trPr>
          <w:cantSplit/>
        </w:trPr>
        <w:tc>
          <w:tcPr>
            <w:tcW w:w="8004" w:type="dxa"/>
            <w:gridSpan w:val="7"/>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Dependent Variable: Y</w:t>
            </w:r>
          </w:p>
        </w:tc>
      </w:tr>
      <w:tr>
        <w:tblPrEx/>
        <w:trPr>
          <w:cantSplit/>
        </w:trPr>
        <w:tc>
          <w:tcPr>
            <w:tcW w:w="8004" w:type="dxa"/>
            <w:gridSpan w:val="7"/>
            <w:tcBorders/>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b. Predictors: (Constant), X3, X2, X1</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26</w:t>
      </w:r>
    </w:p>
    <w:p>
      <w:pPr>
        <w:pStyle w:val="style179"/>
        <w:numPr>
          <w:ilvl w:val="0"/>
          <w:numId w:val="23"/>
        </w:numPr>
        <w:spacing w:after="0" w:lineRule="auto" w:line="48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Koefisien</w:t>
      </w:r>
      <w:r>
        <w:rPr>
          <w:rFonts w:ascii="Times New Roman" w:cs="Times New Roman" w:hAnsi="Times New Roman"/>
          <w:color w:val="000000"/>
          <w:sz w:val="24"/>
          <w:szCs w:val="28"/>
          <w:lang w:val="en-ID"/>
        </w:rPr>
        <w:t xml:space="preserve"> </w:t>
      </w:r>
      <w:r>
        <w:rPr>
          <w:rFonts w:ascii="Times New Roman" w:cs="Times New Roman" w:hAnsi="Times New Roman"/>
          <w:color w:val="000000"/>
          <w:sz w:val="24"/>
          <w:szCs w:val="28"/>
          <w:lang w:val="en-ID"/>
        </w:rPr>
        <w:t>Determinasi</w:t>
      </w:r>
    </w:p>
    <w:p>
      <w:pPr>
        <w:pStyle w:val="style34"/>
        <w:keepNext/>
        <w:ind w:firstLine="720"/>
        <w:rPr>
          <w:rFonts w:ascii="Times New Roman" w:cs="Times New Roman" w:hAnsi="Times New Roman"/>
          <w:b/>
          <w:bCs/>
          <w:i w:val="false"/>
          <w:iCs w:val="false"/>
          <w:color w:val="auto"/>
          <w:sz w:val="22"/>
          <w:szCs w:val="22"/>
          <w:lang w:val="id-ID"/>
        </w:rPr>
      </w:pPr>
      <w:r>
        <w:rPr>
          <w:rFonts w:ascii="Times New Roman" w:cs="Times New Roman" w:hAnsi="Times New Roman"/>
          <w:b/>
          <w:bCs/>
          <w:i w:val="false"/>
          <w:iCs w:val="false"/>
          <w:color w:val="auto"/>
          <w:sz w:val="22"/>
          <w:szCs w:val="22"/>
          <w:lang w:val="id-ID"/>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lang w:val="id-ID"/>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lang w:val="id-ID"/>
        </w:rPr>
        <w:t>22</w:t>
      </w:r>
      <w:r>
        <w:rPr>
          <w:rFonts w:ascii="Times New Roman" w:cs="Times New Roman" w:hAnsi="Times New Roman"/>
          <w:b/>
          <w:bCs/>
          <w:i w:val="false"/>
          <w:iCs w:val="false"/>
          <w:noProof/>
          <w:color w:val="auto"/>
          <w:sz w:val="22"/>
          <w:szCs w:val="22"/>
        </w:rPr>
        <w:fldChar w:fldCharType="end"/>
      </w:r>
      <w:r>
        <w:rPr>
          <w:rFonts w:ascii="Times New Roman" w:cs="Times New Roman" w:hAnsi="Times New Roman"/>
          <w:b/>
          <w:bCs/>
          <w:i w:val="false"/>
          <w:iCs w:val="false"/>
          <w:color w:val="auto"/>
          <w:sz w:val="22"/>
          <w:szCs w:val="22"/>
          <w:lang w:val="id-ID"/>
        </w:rPr>
        <w:t xml:space="preserve"> Hasil Uji Koefisien Determinasi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7"/>
        <w:gridCol w:w="1390"/>
        <w:gridCol w:w="1474"/>
        <w:gridCol w:w="1993"/>
        <w:gridCol w:w="1993"/>
      </w:tblGrid>
      <w:tr>
        <w:trPr>
          <w:cantSplit/>
          <w:jc w:val="center"/>
        </w:trPr>
        <w:tc>
          <w:tcPr>
            <w:tcW w:w="5000" w:type="pct"/>
            <w:gridSpan w:val="5"/>
            <w:tcBorders/>
            <w:shd w:val="clear" w:color="auto" w:fill="ffffff"/>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 xml:space="preserve">Model </w:t>
            </w:r>
            <w:r>
              <w:rPr>
                <w:rFonts w:ascii="Times New Roman" w:cs="Times New Roman" w:hAnsi="Times New Roman"/>
                <w:b/>
                <w:bCs/>
                <w:color w:val="000000"/>
                <w:sz w:val="20"/>
                <w:lang w:val="en-ID"/>
              </w:rPr>
              <w:t>Summary</w:t>
            </w:r>
            <w:r>
              <w:rPr>
                <w:rFonts w:ascii="Times New Roman" w:cs="Times New Roman" w:hAnsi="Times New Roman"/>
                <w:b/>
                <w:bCs/>
                <w:color w:val="000000"/>
                <w:sz w:val="20"/>
                <w:vertAlign w:val="superscript"/>
                <w:lang w:val="en-ID"/>
              </w:rPr>
              <w:t>b</w:t>
            </w:r>
          </w:p>
        </w:tc>
      </w:tr>
      <w:tr>
        <w:tblPrEx/>
        <w:trPr>
          <w:cantSplit/>
          <w:jc w:val="center"/>
        </w:trPr>
        <w:tc>
          <w:tcPr>
            <w:tcW w:w="679"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877"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R</w:t>
            </w:r>
          </w:p>
        </w:tc>
        <w:tc>
          <w:tcPr>
            <w:tcW w:w="930"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R Square</w:t>
            </w:r>
          </w:p>
        </w:tc>
        <w:tc>
          <w:tcPr>
            <w:tcW w:w="1257"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Adjusted R Square</w:t>
            </w:r>
          </w:p>
        </w:tc>
        <w:tc>
          <w:tcPr>
            <w:tcW w:w="1257"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Std. Error of the Estimate</w:t>
            </w:r>
          </w:p>
        </w:tc>
      </w:tr>
      <w:tr>
        <w:tblPrEx/>
        <w:trPr>
          <w:cantSplit/>
          <w:jc w:val="center"/>
        </w:trPr>
        <w:tc>
          <w:tcPr>
            <w:tcW w:w="67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87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.367</w:t>
            </w:r>
            <w:r>
              <w:rPr>
                <w:rFonts w:ascii="Times New Roman" w:cs="Times New Roman" w:hAnsi="Times New Roman"/>
                <w:color w:val="000000"/>
                <w:sz w:val="20"/>
                <w:vertAlign w:val="superscript"/>
                <w:lang w:val="en-ID"/>
              </w:rPr>
              <w:t>a</w:t>
            </w:r>
          </w:p>
        </w:tc>
        <w:tc>
          <w:tcPr>
            <w:tcW w:w="930"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.135</w:t>
            </w:r>
          </w:p>
        </w:tc>
        <w:tc>
          <w:tcPr>
            <w:tcW w:w="125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.117</w:t>
            </w:r>
          </w:p>
        </w:tc>
        <w:tc>
          <w:tcPr>
            <w:tcW w:w="125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.02406</w:t>
            </w:r>
          </w:p>
        </w:tc>
      </w:tr>
      <w:tr>
        <w:tblPrEx/>
        <w:trPr>
          <w:cantSplit/>
          <w:jc w:val="center"/>
        </w:trPr>
        <w:tc>
          <w:tcPr>
            <w:tcW w:w="5000" w:type="pct"/>
            <w:gridSpan w:val="5"/>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Predictors: (Constant), X3, X2, X1</w:t>
            </w:r>
          </w:p>
        </w:tc>
      </w:tr>
      <w:tr>
        <w:tblPrEx/>
        <w:trPr>
          <w:cantSplit/>
          <w:jc w:val="center"/>
        </w:trPr>
        <w:tc>
          <w:tcPr>
            <w:tcW w:w="5000" w:type="pct"/>
            <w:gridSpan w:val="5"/>
            <w:tcBorders/>
            <w:shd w:val="clear" w:color="auto" w:fill="ffffff"/>
          </w:tcPr>
          <w:p>
            <w:pPr>
              <w:pStyle w:val="style0"/>
              <w:keepNext/>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b. Dependent Variable: Y</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179"/>
        <w:numPr>
          <w:ilvl w:val="0"/>
          <w:numId w:val="23"/>
        </w:numPr>
        <w:spacing w:after="0" w:lineRule="auto" w:line="480"/>
        <w:jc w:val="both"/>
        <w:rPr>
          <w:rFonts w:ascii="Times New Roman" w:cs="Times New Roman" w:hAnsi="Times New Roman"/>
          <w:color w:val="000000"/>
          <w:sz w:val="24"/>
          <w:szCs w:val="28"/>
          <w:lang w:val="en-ID"/>
        </w:rPr>
      </w:pPr>
      <w:r>
        <w:rPr>
          <w:rFonts w:ascii="Times New Roman" w:cs="Times New Roman" w:hAnsi="Times New Roman"/>
          <w:color w:val="000000"/>
          <w:sz w:val="24"/>
          <w:szCs w:val="28"/>
          <w:lang w:val="en-ID"/>
        </w:rPr>
        <w:t xml:space="preserve">Uji </w:t>
      </w:r>
      <w:r>
        <w:rPr>
          <w:rFonts w:ascii="Times New Roman" w:cs="Times New Roman" w:hAnsi="Times New Roman"/>
          <w:color w:val="000000"/>
          <w:sz w:val="24"/>
          <w:szCs w:val="28"/>
          <w:lang w:val="en-ID"/>
        </w:rPr>
        <w:t>Hipotesis</w:t>
      </w:r>
    </w:p>
    <w:p>
      <w:pPr>
        <w:pStyle w:val="style34"/>
        <w:keepNext/>
        <w:ind w:firstLine="720"/>
        <w:rPr>
          <w:rFonts w:ascii="Times New Roman" w:cs="Times New Roman" w:hAnsi="Times New Roman"/>
          <w:b/>
          <w:bCs/>
          <w:i w:val="false"/>
          <w:iCs w:val="false"/>
          <w:color w:val="auto"/>
          <w:sz w:val="22"/>
          <w:szCs w:val="22"/>
        </w:rPr>
      </w:pPr>
      <w:r>
        <w:rPr>
          <w:rFonts w:ascii="Times New Roman" w:cs="Times New Roman" w:hAnsi="Times New Roman"/>
          <w:b/>
          <w:bCs/>
          <w:i w:val="false"/>
          <w:iCs w:val="false"/>
          <w:color w:val="auto"/>
          <w:sz w:val="22"/>
          <w:szCs w:val="22"/>
        </w:rPr>
        <w:t xml:space="preserve">Tabel 4.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Tabel_4.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23</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Hasil Uji </w:t>
      </w:r>
      <w:r>
        <w:rPr>
          <w:rFonts w:ascii="Times New Roman" w:cs="Times New Roman" w:hAnsi="Times New Roman"/>
          <w:b/>
          <w:bCs/>
          <w:i w:val="false"/>
          <w:iCs w:val="false"/>
          <w:color w:val="auto"/>
          <w:sz w:val="22"/>
          <w:szCs w:val="22"/>
        </w:rPr>
        <w:t>Regresi</w:t>
      </w:r>
      <w:r>
        <w:rPr>
          <w:rFonts w:ascii="Times New Roman" w:cs="Times New Roman" w:hAnsi="Times New Roman"/>
          <w:b/>
          <w:bCs/>
          <w:i w:val="false"/>
          <w:iCs w:val="false"/>
          <w:color w:val="auto"/>
          <w:sz w:val="22"/>
          <w:szCs w:val="22"/>
        </w:rPr>
        <w:t xml:space="preserve"> Linier </w:t>
      </w:r>
      <w:r>
        <w:rPr>
          <w:rFonts w:ascii="Times New Roman" w:cs="Times New Roman" w:hAnsi="Times New Roman"/>
          <w:b/>
          <w:bCs/>
          <w:i w:val="false"/>
          <w:iCs w:val="false"/>
          <w:color w:val="auto"/>
          <w:sz w:val="22"/>
          <w:szCs w:val="22"/>
        </w:rPr>
        <w:t>Berganda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
        <w:gridCol w:w="1089"/>
        <w:gridCol w:w="1115"/>
        <w:gridCol w:w="1804"/>
        <w:gridCol w:w="2651"/>
        <w:gridCol w:w="671"/>
        <w:gridCol w:w="458"/>
      </w:tblGrid>
      <w:tr>
        <w:trPr>
          <w:cantSplit/>
          <w:jc w:val="center"/>
        </w:trPr>
        <w:tc>
          <w:tcPr>
            <w:tcW w:w="5000" w:type="pct"/>
            <w:gridSpan w:val="7"/>
            <w:tcBorders/>
            <w:shd w:val="clear" w:color="auto" w:fill="ffffff"/>
            <w:vAlign w:val="center"/>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b/>
                <w:bCs/>
                <w:color w:val="000000"/>
                <w:sz w:val="20"/>
                <w:lang w:val="en-ID"/>
              </w:rPr>
              <w:t>Coefficients</w:t>
            </w:r>
            <w:r>
              <w:rPr>
                <w:rFonts w:ascii="Times New Roman" w:cs="Times New Roman" w:hAnsi="Times New Roman"/>
                <w:b/>
                <w:bCs/>
                <w:color w:val="000000"/>
                <w:sz w:val="20"/>
                <w:vertAlign w:val="superscript"/>
                <w:lang w:val="en-ID"/>
              </w:rPr>
              <w:t>a</w:t>
            </w:r>
          </w:p>
        </w:tc>
      </w:tr>
      <w:tr>
        <w:tblPrEx/>
        <w:trPr>
          <w:cantSplit/>
          <w:jc w:val="center"/>
        </w:trPr>
        <w:tc>
          <w:tcPr>
            <w:tcW w:w="775" w:type="pct"/>
            <w:gridSpan w:val="2"/>
            <w:vMerge w:val="restar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Model</w:t>
            </w:r>
          </w:p>
        </w:tc>
        <w:tc>
          <w:tcPr>
            <w:tcW w:w="1841" w:type="pct"/>
            <w:gridSpan w:val="2"/>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Unstandardized Coefficients</w:t>
            </w:r>
          </w:p>
        </w:tc>
        <w:tc>
          <w:tcPr>
            <w:tcW w:w="1672"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Standardized Coefficients</w:t>
            </w:r>
          </w:p>
        </w:tc>
        <w:tc>
          <w:tcPr>
            <w:tcW w:w="423" w:type="pct"/>
            <w:vMerge w:val="restar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T</w:t>
            </w:r>
          </w:p>
        </w:tc>
        <w:tc>
          <w:tcPr>
            <w:tcW w:w="289" w:type="pct"/>
            <w:vMerge w:val="restar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Sig.</w:t>
            </w:r>
          </w:p>
        </w:tc>
      </w:tr>
      <w:tr>
        <w:tblPrEx/>
        <w:trPr>
          <w:cantSplit/>
          <w:jc w:val="center"/>
        </w:trPr>
        <w:tc>
          <w:tcPr>
            <w:tcW w:w="775" w:type="pct"/>
            <w:gridSpan w:val="2"/>
            <w:vMerge w:val="continue"/>
            <w:tcBorders/>
            <w:shd w:val="clear" w:color="auto" w:fill="ffffff"/>
            <w:vAlign w:val="bottom"/>
          </w:tcPr>
          <w:p>
            <w:pPr>
              <w:pStyle w:val="style0"/>
              <w:spacing w:after="0" w:lineRule="auto" w:line="240"/>
              <w:jc w:val="both"/>
              <w:rPr>
                <w:rFonts w:ascii="Times New Roman" w:cs="Times New Roman" w:hAnsi="Times New Roman"/>
                <w:color w:val="000000"/>
                <w:sz w:val="20"/>
                <w:lang w:val="en-ID"/>
              </w:rPr>
            </w:pPr>
          </w:p>
        </w:tc>
        <w:tc>
          <w:tcPr>
            <w:tcW w:w="703"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B</w:t>
            </w:r>
          </w:p>
        </w:tc>
        <w:tc>
          <w:tcPr>
            <w:tcW w:w="1138"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Std. Error</w:t>
            </w:r>
          </w:p>
        </w:tc>
        <w:tc>
          <w:tcPr>
            <w:tcW w:w="1672" w:type="pct"/>
            <w:tcBorders/>
            <w:shd w:val="clear" w:color="auto" w:fill="ffffff"/>
            <w:vAlign w:val="bottom"/>
          </w:tcPr>
          <w:p>
            <w:pPr>
              <w:pStyle w:val="style0"/>
              <w:spacing w:after="0" w:lineRule="auto" w:line="240"/>
              <w:jc w:val="center"/>
              <w:rPr>
                <w:rFonts w:ascii="Times New Roman" w:cs="Times New Roman" w:hAnsi="Times New Roman"/>
                <w:color w:val="000000"/>
                <w:sz w:val="20"/>
                <w:lang w:val="en-ID"/>
              </w:rPr>
            </w:pPr>
            <w:r>
              <w:rPr>
                <w:rFonts w:ascii="Times New Roman" w:cs="Times New Roman" w:hAnsi="Times New Roman"/>
                <w:color w:val="000000"/>
                <w:sz w:val="20"/>
                <w:lang w:val="en-ID"/>
              </w:rPr>
              <w:t>Beta</w:t>
            </w:r>
          </w:p>
        </w:tc>
        <w:tc>
          <w:tcPr>
            <w:tcW w:w="423" w:type="pct"/>
            <w:vMerge w:val="continue"/>
            <w:tcBorders/>
            <w:shd w:val="clear" w:color="auto" w:fill="ffffff"/>
            <w:vAlign w:val="bottom"/>
          </w:tcPr>
          <w:p>
            <w:pPr>
              <w:pStyle w:val="style0"/>
              <w:spacing w:after="0" w:lineRule="auto" w:line="240"/>
              <w:jc w:val="both"/>
              <w:rPr>
                <w:rFonts w:ascii="Times New Roman" w:cs="Times New Roman" w:hAnsi="Times New Roman"/>
                <w:color w:val="000000"/>
                <w:sz w:val="20"/>
                <w:lang w:val="en-ID"/>
              </w:rPr>
            </w:pPr>
          </w:p>
        </w:tc>
        <w:tc>
          <w:tcPr>
            <w:tcW w:w="289" w:type="pct"/>
            <w:vMerge w:val="continue"/>
            <w:tcBorders/>
            <w:shd w:val="clear" w:color="auto" w:fill="ffffff"/>
            <w:vAlign w:val="bottom"/>
          </w:tcPr>
          <w:p>
            <w:pPr>
              <w:pStyle w:val="style0"/>
              <w:spacing w:after="0" w:lineRule="auto" w:line="240"/>
              <w:jc w:val="both"/>
              <w:rPr>
                <w:rFonts w:ascii="Times New Roman" w:cs="Times New Roman" w:hAnsi="Times New Roman"/>
                <w:color w:val="000000"/>
                <w:sz w:val="20"/>
                <w:lang w:val="en-ID"/>
              </w:rPr>
            </w:pPr>
          </w:p>
        </w:tc>
      </w:tr>
      <w:tr>
        <w:tblPrEx/>
        <w:trPr>
          <w:cantSplit/>
          <w:jc w:val="center"/>
        </w:trPr>
        <w:tc>
          <w:tcPr>
            <w:tcW w:w="88" w:type="pct"/>
            <w:vMerge w:val="restar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w:t>
            </w:r>
          </w:p>
        </w:tc>
        <w:tc>
          <w:tcPr>
            <w:tcW w:w="68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(Constant)</w:t>
            </w:r>
          </w:p>
        </w:tc>
        <w:tc>
          <w:tcPr>
            <w:tcW w:w="70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.176</w:t>
            </w:r>
          </w:p>
        </w:tc>
        <w:tc>
          <w:tcPr>
            <w:tcW w:w="1138"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.034</w:t>
            </w:r>
          </w:p>
        </w:tc>
        <w:tc>
          <w:tcPr>
            <w:tcW w:w="1672" w:type="pct"/>
            <w:tcBorders/>
            <w:shd w:val="clear" w:color="auto" w:fill="ffffff"/>
            <w:vAlign w:val="center"/>
          </w:tcPr>
          <w:p>
            <w:pPr>
              <w:pStyle w:val="style0"/>
              <w:spacing w:after="0" w:lineRule="auto" w:line="240"/>
              <w:jc w:val="both"/>
              <w:rPr>
                <w:rFonts w:ascii="Times New Roman" w:cs="Times New Roman" w:hAnsi="Times New Roman"/>
                <w:color w:val="000000"/>
                <w:sz w:val="20"/>
                <w:lang w:val="en-ID"/>
              </w:rPr>
            </w:pPr>
          </w:p>
        </w:tc>
        <w:tc>
          <w:tcPr>
            <w:tcW w:w="42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5.151</w:t>
            </w:r>
          </w:p>
        </w:tc>
        <w:tc>
          <w:tcPr>
            <w:tcW w:w="28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w:t>
            </w:r>
          </w:p>
        </w:tc>
      </w:tr>
      <w:tr>
        <w:tblPrEx/>
        <w:trPr>
          <w:cantSplit/>
          <w:jc w:val="center"/>
        </w:trPr>
        <w:tc>
          <w:tcPr>
            <w:tcW w:w="88"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68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X1</w:t>
            </w:r>
          </w:p>
        </w:tc>
        <w:tc>
          <w:tcPr>
            <w:tcW w:w="70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-.002</w:t>
            </w:r>
          </w:p>
        </w:tc>
        <w:tc>
          <w:tcPr>
            <w:tcW w:w="1138"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.002</w:t>
            </w:r>
          </w:p>
        </w:tc>
        <w:tc>
          <w:tcPr>
            <w:tcW w:w="1672"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-.083</w:t>
            </w:r>
          </w:p>
        </w:tc>
        <w:tc>
          <w:tcPr>
            <w:tcW w:w="42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-1.039</w:t>
            </w:r>
          </w:p>
        </w:tc>
        <w:tc>
          <w:tcPr>
            <w:tcW w:w="28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.301</w:t>
            </w:r>
          </w:p>
        </w:tc>
      </w:tr>
      <w:tr>
        <w:tblPrEx/>
        <w:trPr>
          <w:cantSplit/>
          <w:jc w:val="center"/>
        </w:trPr>
        <w:tc>
          <w:tcPr>
            <w:tcW w:w="88"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68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X2</w:t>
            </w:r>
          </w:p>
        </w:tc>
        <w:tc>
          <w:tcPr>
            <w:tcW w:w="70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-.129</w:t>
            </w:r>
          </w:p>
        </w:tc>
        <w:tc>
          <w:tcPr>
            <w:tcW w:w="1138"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.034</w:t>
            </w:r>
          </w:p>
        </w:tc>
        <w:tc>
          <w:tcPr>
            <w:tcW w:w="1672"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-.294</w:t>
            </w:r>
          </w:p>
        </w:tc>
        <w:tc>
          <w:tcPr>
            <w:tcW w:w="42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-3.761</w:t>
            </w:r>
          </w:p>
        </w:tc>
        <w:tc>
          <w:tcPr>
            <w:tcW w:w="28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.000</w:t>
            </w:r>
          </w:p>
        </w:tc>
      </w:tr>
      <w:tr>
        <w:tblPrEx/>
        <w:trPr>
          <w:cantSplit/>
          <w:jc w:val="center"/>
        </w:trPr>
        <w:tc>
          <w:tcPr>
            <w:tcW w:w="88" w:type="pct"/>
            <w:vMerge w:val="continue"/>
            <w:tcBorders/>
            <w:shd w:val="clear" w:color="auto" w:fill="ffffff"/>
          </w:tcPr>
          <w:p>
            <w:pPr>
              <w:pStyle w:val="style0"/>
              <w:spacing w:after="0" w:lineRule="auto" w:line="240"/>
              <w:jc w:val="both"/>
              <w:rPr>
                <w:rFonts w:ascii="Times New Roman" w:cs="Times New Roman" w:hAnsi="Times New Roman"/>
                <w:color w:val="000000"/>
                <w:sz w:val="20"/>
                <w:lang w:val="en-ID"/>
              </w:rPr>
            </w:pPr>
          </w:p>
        </w:tc>
        <w:tc>
          <w:tcPr>
            <w:tcW w:w="687"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X3</w:t>
            </w:r>
          </w:p>
        </w:tc>
        <w:tc>
          <w:tcPr>
            <w:tcW w:w="70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.034</w:t>
            </w:r>
          </w:p>
        </w:tc>
        <w:tc>
          <w:tcPr>
            <w:tcW w:w="1138"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.015</w:t>
            </w:r>
          </w:p>
        </w:tc>
        <w:tc>
          <w:tcPr>
            <w:tcW w:w="1672"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.186</w:t>
            </w:r>
          </w:p>
        </w:tc>
        <w:tc>
          <w:tcPr>
            <w:tcW w:w="423"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2.293</w:t>
            </w:r>
          </w:p>
        </w:tc>
        <w:tc>
          <w:tcPr>
            <w:tcW w:w="289" w:type="pct"/>
            <w:tcBorders/>
            <w:shd w:val="clear" w:color="auto" w:fill="ffffff"/>
          </w:tcPr>
          <w:p>
            <w:pPr>
              <w:pStyle w:val="style0"/>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.023</w:t>
            </w:r>
          </w:p>
        </w:tc>
      </w:tr>
      <w:tr>
        <w:tblPrEx/>
        <w:trPr>
          <w:cantSplit/>
          <w:jc w:val="center"/>
        </w:trPr>
        <w:tc>
          <w:tcPr>
            <w:tcW w:w="5000" w:type="pct"/>
            <w:gridSpan w:val="7"/>
            <w:tcBorders/>
            <w:shd w:val="clear" w:color="auto" w:fill="ffffff"/>
          </w:tcPr>
          <w:p>
            <w:pPr>
              <w:pStyle w:val="style0"/>
              <w:keepNext/>
              <w:spacing w:after="0" w:lineRule="auto" w:line="240"/>
              <w:jc w:val="both"/>
              <w:rPr>
                <w:rFonts w:ascii="Times New Roman" w:cs="Times New Roman" w:hAnsi="Times New Roman"/>
                <w:color w:val="000000"/>
                <w:sz w:val="20"/>
                <w:lang w:val="en-ID"/>
              </w:rPr>
            </w:pPr>
            <w:r>
              <w:rPr>
                <w:rFonts w:ascii="Times New Roman" w:cs="Times New Roman" w:hAnsi="Times New Roman"/>
                <w:color w:val="000000"/>
                <w:sz w:val="20"/>
                <w:lang w:val="en-ID"/>
              </w:rPr>
              <w:t>a. Dependent Variable: Y</w:t>
            </w:r>
          </w:p>
        </w:tc>
      </w:tr>
    </w:tbl>
    <w:p>
      <w:pPr>
        <w:pStyle w:val="style0"/>
        <w:spacing w:after="0" w:lineRule="auto" w:line="480"/>
        <w:jc w:val="both"/>
        <w:rPr>
          <w:rFonts w:ascii="Times New Roman" w:cs="Times New Roman" w:hAnsi="Times New Roman"/>
          <w:i/>
          <w:iCs/>
          <w:color w:val="000000"/>
          <w:sz w:val="20"/>
          <w:lang w:val="en-ID"/>
        </w:rPr>
      </w:pPr>
      <w:r>
        <w:rPr>
          <w:rFonts w:ascii="Times New Roman" w:cs="Times New Roman" w:hAnsi="Times New Roman"/>
          <w:i/>
          <w:iCs/>
          <w:color w:val="000000"/>
          <w:sz w:val="20"/>
          <w:lang w:val="en-ID"/>
        </w:rPr>
        <w:t xml:space="preserve"> </w:t>
      </w:r>
      <w:r>
        <w:rPr>
          <w:rFonts w:ascii="Times New Roman" w:cs="Times New Roman" w:hAnsi="Times New Roman"/>
          <w:i/>
          <w:iCs/>
          <w:color w:val="000000"/>
          <w:sz w:val="20"/>
          <w:lang w:val="en-ID"/>
        </w:rPr>
        <w:t>Sumber</w:t>
      </w:r>
      <w:r>
        <w:rPr>
          <w:rFonts w:ascii="Times New Roman" w:cs="Times New Roman" w:hAnsi="Times New Roman"/>
          <w:i/>
          <w:iCs/>
          <w:color w:val="000000"/>
          <w:sz w:val="20"/>
          <w:lang w:val="en-ID"/>
        </w:rPr>
        <w:t xml:space="preserve">: Data </w:t>
      </w:r>
      <w:r>
        <w:rPr>
          <w:rFonts w:ascii="Times New Roman" w:cs="Times New Roman" w:hAnsi="Times New Roman"/>
          <w:i/>
          <w:iCs/>
          <w:color w:val="000000"/>
          <w:sz w:val="20"/>
          <w:lang w:val="en-ID"/>
        </w:rPr>
        <w:t>diolah</w:t>
      </w:r>
      <w:r>
        <w:rPr>
          <w:rFonts w:ascii="Times New Roman" w:cs="Times New Roman" w:hAnsi="Times New Roman"/>
          <w:i/>
          <w:iCs/>
          <w:color w:val="000000"/>
          <w:sz w:val="20"/>
          <w:lang w:val="en-ID"/>
        </w:rPr>
        <w:t xml:space="preserve"> oleh Output SPSS </w:t>
      </w:r>
      <w:r>
        <w:rPr>
          <w:rFonts w:ascii="Times New Roman" w:cs="Times New Roman" w:hAnsi="Times New Roman"/>
          <w:i/>
          <w:iCs/>
          <w:color w:val="000000"/>
          <w:sz w:val="20"/>
          <w:lang w:val="en-ID"/>
        </w:rPr>
        <w:t>versi</w:t>
      </w:r>
      <w:r>
        <w:rPr>
          <w:rFonts w:ascii="Times New Roman" w:cs="Times New Roman" w:hAnsi="Times New Roman"/>
          <w:i/>
          <w:iCs/>
          <w:color w:val="000000"/>
          <w:sz w:val="20"/>
          <w:lang w:val="en-ID"/>
        </w:rPr>
        <w:t xml:space="preserve"> 26</w:t>
      </w:r>
    </w:p>
    <w:p>
      <w:pPr>
        <w:pStyle w:val="style179"/>
        <w:widowControl w:val="false"/>
        <w:autoSpaceDE w:val="false"/>
        <w:autoSpaceDN w:val="false"/>
        <w:adjustRightInd w:val="false"/>
        <w:spacing w:lineRule="auto" w:line="240"/>
        <w:rPr>
          <w:rFonts w:ascii="Times New Roman" w:cs="Times New Roman" w:hAnsi="Times New Roman"/>
          <w:noProof/>
          <w:sz w:val="24"/>
          <w:szCs w:val="24"/>
          <w:lang w:val="en-ID"/>
        </w:rPr>
      </w:pPr>
    </w:p>
    <w:sectPr>
      <w:headerReference w:type="default" r:id="rId14"/>
      <w:footerReference w:type="default" r:id="rId15"/>
      <w:headerReference w:type="first" r:id="rId16"/>
      <w:pgSz w:w="11906" w:h="16838" w:orient="portrait"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DengXian Light">
    <w:altName w:val="等线 Light"/>
    <w:panose1 w:val="00000000000000000000"/>
    <w:charset w:val="86"/>
    <w:family w:val="auto"/>
    <w:pitch w:val="variable"/>
    <w:sig w:usb0="A00002BF" w:usb1="38CF7CFA" w:usb2="00000016" w:usb3="00000000" w:csb0="0004000F" w:csb1="00000000"/>
  </w:font>
  <w:font w:name="Consolas">
    <w:altName w:val="Consolas"/>
    <w:panose1 w:val="020b0609020002030204"/>
    <w:charset w:val="00"/>
    <w:family w:val="modern"/>
    <w:pitch w:val="fixed"/>
    <w:sig w:usb0="E00006FF" w:usb1="0000FCFF" w:usb2="00000001"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sz w:val="24"/>
        <w:szCs w:val="24"/>
        <w14:shadow w14:blurRad="38100" w14:ky="0" w14:dir="2700000" w14:kx="0" w14:algn="tl" w14:sy="100000" w14:sx="100000" w14:dist="12700">
          <w14:srgbClr w14:val="000000">
            <w14:alpha w14:val="60001"/>
          </w14:srgbClr>
        </w14:shadow>
        <w14:textOutline>
          <w14:noFill/>
        </w14:textOutline>
      </w:rPr>
    </w:pPr>
    <w:r>
      <w:rPr>
        <w:rFonts w:ascii="Times New Roman" w:cs="Times New Roman" w:hAnsi="Times New Roman"/>
        <w:sz w:val="24"/>
        <w:szCs w:val="24"/>
        <w14:shadow w14:blurRad="38100" w14:ky="0" w14:dir="2700000" w14:kx="0" w14:algn="tl" w14:sy="100000" w14:sx="100000" w14:dist="12700">
          <w14:srgbClr w14:val="000000">
            <w14:alpha w14:val="60001"/>
          </w14:srgbClr>
        </w14:shadow>
        <w14:textOutline>
          <w14:noFill/>
        </w14:textOutline>
      </w:rPr>
      <w:fldChar w:fldCharType="begin"/>
    </w:r>
    <w:r>
      <w:rPr>
        <w:rFonts w:ascii="Times New Roman" w:cs="Times New Roman" w:hAnsi="Times New Roman"/>
        <w:sz w:val="24"/>
        <w:szCs w:val="24"/>
        <w14:shadow w14:blurRad="38100" w14:ky="0" w14:dir="2700000" w14:kx="0" w14:algn="tl" w14:sy="100000" w14:sx="100000" w14:dist="12700">
          <w14:srgbClr w14:val="000000">
            <w14:alpha w14:val="60001"/>
          </w14:srgbClr>
        </w14:shadow>
        <w14:textOutline>
          <w14:noFill/>
        </w14:textOutline>
      </w:rPr>
      <w:instrText xml:space="preserve"> PAGE   \* MERGEFORMAT </w:instrText>
    </w:r>
    <w:r>
      <w:rPr>
        <w:rFonts w:ascii="Times New Roman" w:cs="Times New Roman" w:hAnsi="Times New Roman"/>
        <w:sz w:val="24"/>
        <w:szCs w:val="24"/>
        <w14:shadow w14:blurRad="38100" w14:ky="0" w14:dir="2700000" w14:kx="0" w14:algn="tl" w14:sy="100000" w14:sx="100000" w14:dist="12700">
          <w14:srgbClr w14:val="000000">
            <w14:alpha w14:val="60001"/>
          </w14:srgbClr>
        </w14:shadow>
        <w14:textOutline>
          <w14:noFill/>
        </w14:textOutline>
      </w:rPr>
      <w:fldChar w:fldCharType="separate"/>
    </w:r>
    <w:r>
      <w:rPr>
        <w:rFonts w:ascii="Times New Roman" w:cs="Times New Roman" w:hAnsi="Times New Roman"/>
        <w:noProof/>
        <w:sz w:val="24"/>
        <w:szCs w:val="24"/>
        <w14:shadow w14:blurRad="38100" w14:ky="0" w14:dir="2700000" w14:kx="0" w14:algn="tl" w14:sy="100000" w14:sx="100000" w14:dist="12700">
          <w14:srgbClr w14:val="000000">
            <w14:alpha w14:val="60001"/>
          </w14:srgbClr>
        </w14:shadow>
        <w14:textOutline>
          <w14:noFill/>
        </w14:textOutline>
      </w:rPr>
      <w:t>2</w:t>
    </w:r>
    <w:r>
      <w:rPr>
        <w:rFonts w:ascii="Times New Roman" w:cs="Times New Roman" w:hAnsi="Times New Roman"/>
        <w:noProof/>
        <w:sz w:val="24"/>
        <w:szCs w:val="24"/>
        <w14:shadow w14:blurRad="38100" w14:ky="0" w14:dir="2700000" w14:kx="0" w14:algn="tl" w14:sy="100000" w14:sx="100000" w14:dist="12700">
          <w14:srgbClr w14:val="000000">
            <w14:alpha w14:val="60001"/>
          </w14:srgbClr>
        </w14:shadow>
        <w14:textOutline>
          <w14:noFill/>
        </w14:textOutline>
      </w:rPr>
      <w:fldChar w:fldCharType="end"/>
    </w:r>
  </w:p>
  <w:p>
    <w:pPr>
      <w:pStyle w:val="style32"/>
      <w:rPr>
        <w:rFonts w:ascii="Times New Roman" w:cs="Times New Roman" w:hAnsi="Times New Roman"/>
        <w:color w:val="000000"/>
        <w:sz w:val="24"/>
        <w:szCs w:val="24"/>
        <w14:shadow w14:blurRad="38100" w14:ky="0" w14:dir="2700000" w14:kx="0" w14:algn="tl" w14:sy="100000" w14:sx="100000" w14:dist="12700">
          <w14:srgbClr w14:val="000000">
            <w14:alpha w14:val="60001"/>
          </w14:srgbClr>
        </w14:shadow>
        <w14:textOutline>
          <w14:noFill/>
        </w14:textOutline>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right" w:leader="none" w:pos="7937"/>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rFonts w:ascii="Times New Roman" w:cs="Times New Roman" w:hAnsi="Times New Roman"/>
        <w:sz w:val="24"/>
        <w:szCs w:val="24"/>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1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ascii="Times New Roman" w:cs="Times New Roman" w:hAnsi="Times New Roman"/>
        <w:sz w:val="24"/>
        <w:szCs w:val="24"/>
      </w:rPr>
    </w:pPr>
  </w:p>
  <w:p>
    <w:pPr>
      <w:pStyle w:val="style31"/>
      <w:rPr>
        <w:rFonts w:ascii="Times New Roman" w:cs="Times New Roman" w:hAnsi="Times New Roman"/>
        <w:sz w:val="24"/>
        <w:szCs w:val="24"/>
      </w:rPr>
    </w:pPr>
  </w:p>
</w:hdr>
</file>

<file path=word/header1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rFonts w:ascii="Times New Roman" w:cs="Times New Roman" w:hAnsi="Times New Roman"/>
        <w:sz w:val="20"/>
        <w:szCs w:val="20"/>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1467BA2"/>
    <w:lvl w:ilvl="0" w:tplc="5CB63AAC">
      <w:start w:val="1"/>
      <w:numFmt w:val="decimal"/>
      <w:pStyle w:val="style4110"/>
      <w:lvlText w:val="3.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0000001"/>
    <w:multiLevelType w:val="hybridMultilevel"/>
    <w:tmpl w:val="C4080212"/>
    <w:lvl w:ilvl="0" w:tplc="BFD61C6E">
      <w:start w:val="1"/>
      <w:numFmt w:val="decimal"/>
      <w:pStyle w:val="style3"/>
      <w:lvlText w:val="2.1.%1"/>
      <w:lvlJc w:val="left"/>
      <w:pPr>
        <w:ind w:left="2062" w:hanging="360"/>
      </w:pPr>
      <w:rPr>
        <w:rFonts w:hint="default"/>
        <w:i w:val="false"/>
        <w:lang w:val="fi-FI"/>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
    <w:nsid w:val="00000002"/>
    <w:multiLevelType w:val="hybridMultilevel"/>
    <w:tmpl w:val="AB8C8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3"/>
    <w:multiLevelType w:val="hybridMultilevel"/>
    <w:tmpl w:val="87622C0C"/>
    <w:lvl w:ilvl="0" w:tplc="2A427FEA">
      <w:start w:val="1"/>
      <w:numFmt w:val="decimal"/>
      <w:pStyle w:val="style4106"/>
      <w:lvlText w:val="2.4.%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00000004"/>
    <w:multiLevelType w:val="multilevel"/>
    <w:tmpl w:val="1E701242"/>
    <w:lvl w:ilvl="0">
      <w:start w:val="1"/>
      <w:numFmt w:val="decimal"/>
      <w:lvlText w:val="%1."/>
      <w:lvlJc w:val="left"/>
      <w:pPr>
        <w:ind w:left="1494" w:hanging="360"/>
      </w:pPr>
      <w:rPr>
        <w:rFonts w:hint="default"/>
      </w:rPr>
    </w:lvl>
    <w:lvl w:ilvl="1">
      <w:start w:val="5"/>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0000005"/>
    <w:multiLevelType w:val="hybridMultilevel"/>
    <w:tmpl w:val="55F4D08A"/>
    <w:lvl w:ilvl="0" w:tplc="DE4EDF38">
      <w:start w:val="1"/>
      <w:numFmt w:val="decimal"/>
      <w:pStyle w:val="style4121"/>
      <w:lvlText w:val="4.%1"/>
      <w:lvlJc w:val="left"/>
      <w:pPr>
        <w:ind w:left="720" w:hanging="360"/>
      </w:pPr>
      <w:rPr>
        <w:rFonts w:ascii="Times New Roman" w:hAnsi="Times New Roman" w:hint="default"/>
        <w:b/>
        <w:i w:val="false"/>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0000006"/>
    <w:multiLevelType w:val="hybridMultilevel"/>
    <w:tmpl w:val="22E4CF32"/>
    <w:lvl w:ilvl="0" w:tplc="30800CE0">
      <w:start w:val="1"/>
      <w:numFmt w:val="decimal"/>
      <w:pStyle w:val="style4133"/>
      <w:lvlText w:val="4.2.3.%1"/>
      <w:lvlJc w:val="left"/>
      <w:pPr>
        <w:ind w:left="1440" w:hanging="360"/>
      </w:pPr>
      <w:rPr>
        <w:rFonts w:ascii="Times New Roman" w:hAnsi="Times New Roman" w:hint="default"/>
        <w:b/>
        <w:i w:val="false"/>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00000007"/>
    <w:multiLevelType w:val="hybridMultilevel"/>
    <w:tmpl w:val="2106314E"/>
    <w:lvl w:ilvl="0" w:tplc="C43A982C">
      <w:start w:val="1"/>
      <w:numFmt w:val="decimal"/>
      <w:pStyle w:val="style4102"/>
      <w:lvlText w:val="2.%1"/>
      <w:lvlJc w:val="left"/>
      <w:pPr>
        <w:ind w:left="2214" w:hanging="360"/>
      </w:pPr>
      <w:rPr>
        <w:rFonts w:hint="default"/>
      </w:rPr>
    </w:lvl>
    <w:lvl w:ilvl="1" w:tplc="04090019" w:tentative="1">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8">
    <w:nsid w:val="00000008"/>
    <w:multiLevelType w:val="hybridMultilevel"/>
    <w:tmpl w:val="A51CC414"/>
    <w:lvl w:ilvl="0" w:tplc="DFC88774">
      <w:start w:val="1"/>
      <w:numFmt w:val="decimal"/>
      <w:pStyle w:val="style4123"/>
      <w:lvlText w:val="4.2.%1"/>
      <w:lvlJc w:val="left"/>
      <w:pPr>
        <w:ind w:left="720" w:hanging="360"/>
      </w:pPr>
      <w:rPr>
        <w:rFonts w:ascii="Times New Roman" w:hAnsi="Times New Roman" w:hint="default"/>
        <w:b/>
        <w:i w:val="false"/>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0000009"/>
    <w:multiLevelType w:val="hybridMultilevel"/>
    <w:tmpl w:val="17F0C642"/>
    <w:lvl w:ilvl="0" w:tplc="89DE773C">
      <w:start w:val="1"/>
      <w:numFmt w:val="decimal"/>
      <w:pStyle w:val="style4125"/>
      <w:lvlText w:val="4.2.2.%1"/>
      <w:lvlJc w:val="left"/>
      <w:pPr>
        <w:ind w:left="720" w:hanging="360"/>
      </w:pPr>
      <w:rPr>
        <w:rFonts w:ascii="Times New Roman" w:hAnsi="Times New Roman" w:hint="default"/>
        <w:b/>
        <w:i w:val="false"/>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000000A"/>
    <w:multiLevelType w:val="hybridMultilevel"/>
    <w:tmpl w:val="4DEE33D2"/>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0000000B"/>
    <w:multiLevelType w:val="hybridMultilevel"/>
    <w:tmpl w:val="EFB6BD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000000C"/>
    <w:multiLevelType w:val="hybridMultilevel"/>
    <w:tmpl w:val="DB6C7FC4"/>
    <w:lvl w:ilvl="0" w:tplc="B1021D1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0000000D"/>
    <w:multiLevelType w:val="hybridMultilevel"/>
    <w:tmpl w:val="81447716"/>
    <w:lvl w:ilvl="0" w:tplc="D72442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0000000E"/>
    <w:multiLevelType w:val="hybridMultilevel"/>
    <w:tmpl w:val="8878EC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0000000F"/>
    <w:multiLevelType w:val="hybridMultilevel"/>
    <w:tmpl w:val="B4BC3F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0000010"/>
    <w:multiLevelType w:val="multilevel"/>
    <w:tmpl w:val="986AA168"/>
    <w:lvl w:ilvl="0">
      <w:start w:val="1"/>
      <w:numFmt w:val="decimal"/>
      <w:lvlText w:val="%1."/>
      <w:lvlJc w:val="left"/>
      <w:pPr>
        <w:ind w:left="1494" w:hanging="360"/>
      </w:pPr>
      <w:rPr>
        <w:rFonts w:hint="default"/>
      </w:rPr>
    </w:lvl>
    <w:lvl w:ilvl="1">
      <w:start w:val="5"/>
      <w:numFmt w:val="decimal"/>
      <w:isLgl/>
      <w:lvlText w:val="%1.%2"/>
      <w:lvlJc w:val="left"/>
      <w:pPr>
        <w:ind w:left="1674" w:hanging="54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00000011"/>
    <w:multiLevelType w:val="hybridMultilevel"/>
    <w:tmpl w:val="D9A8962C"/>
    <w:lvl w:ilvl="0" w:tplc="C0EEDE42">
      <w:start w:val="1"/>
      <w:numFmt w:val="decimal"/>
      <w:pStyle w:val="style4127"/>
      <w:lvlText w:val="5.%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0000012"/>
    <w:multiLevelType w:val="hybridMultilevel"/>
    <w:tmpl w:val="0DA6018C"/>
    <w:lvl w:ilvl="0" w:tplc="B1C8F7F6">
      <w:start w:val="1"/>
      <w:numFmt w:val="decimal"/>
      <w:pStyle w:val="style4116"/>
      <w:lvlText w:val="3.5.2.%1"/>
      <w:lvlJc w:val="left"/>
      <w:pPr>
        <w:ind w:left="2160" w:hanging="360"/>
      </w:pPr>
      <w:rPr>
        <w:rFonts w:hint="default"/>
        <w:sz w:val="24"/>
        <w:szCs w:val="24"/>
      </w:rPr>
    </w:lvl>
    <w:lvl w:ilvl="1" w:tplc="116EECF4">
      <w:start w:val="1"/>
      <w:numFmt w:val="decimal"/>
      <w:lvlText w:val="%2."/>
      <w:lvlJc w:val="left"/>
      <w:pPr>
        <w:ind w:left="3255" w:hanging="735"/>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00000013"/>
    <w:multiLevelType w:val="hybridMultilevel"/>
    <w:tmpl w:val="E5A8FB10"/>
    <w:lvl w:ilvl="0" w:tplc="43E2C3B2">
      <w:start w:val="1"/>
      <w:numFmt w:val="decimal"/>
      <w:pStyle w:val="style4114"/>
      <w:lvlText w:val="3.5.%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A498F82A"/>
    <w:lvl w:ilvl="0" w:tplc="09FEB79E">
      <w:start w:val="1"/>
      <w:numFmt w:val="decimal"/>
      <w:pStyle w:val="style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27507D64"/>
    <w:lvl w:ilvl="0" w:tplc="3E3E61D8">
      <w:start w:val="1"/>
      <w:numFmt w:val="decimal"/>
      <w:lvlText w:val="4.2.3.%1"/>
      <w:lvlJc w:val="left"/>
      <w:pPr>
        <w:ind w:left="720" w:hanging="360"/>
      </w:pPr>
      <w:rPr>
        <w:rFonts w:ascii="Times New Roman" w:hAnsi="Times New Roman" w:hint="default"/>
        <w:b/>
        <w:i w:val="false"/>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00000016"/>
    <w:multiLevelType w:val="hybridMultilevel"/>
    <w:tmpl w:val="B672B4B2"/>
    <w:lvl w:ilvl="0" w:tplc="8196C9F0">
      <w:start w:val="1"/>
      <w:numFmt w:val="decimal"/>
      <w:pStyle w:val="style4112"/>
      <w:lvlText w:val="3.3.%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00000017"/>
    <w:multiLevelType w:val="hybridMultilevel"/>
    <w:tmpl w:val="B30A0DB0"/>
    <w:lvl w:ilvl="0" w:tplc="63040B98">
      <w:start w:val="1"/>
      <w:numFmt w:val="decimal"/>
      <w:pStyle w:val="style4108"/>
      <w:lvlText w:val="3.%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0"/>
  </w:num>
  <w:num w:numId="2">
    <w:abstractNumId w:val="1"/>
  </w:num>
  <w:num w:numId="3">
    <w:abstractNumId w:val="7"/>
  </w:num>
  <w:num w:numId="4">
    <w:abstractNumId w:val="3"/>
  </w:num>
  <w:num w:numId="5">
    <w:abstractNumId w:val="23"/>
  </w:num>
  <w:num w:numId="6">
    <w:abstractNumId w:val="0"/>
  </w:num>
  <w:num w:numId="7">
    <w:abstractNumId w:val="22"/>
  </w:num>
  <w:num w:numId="8">
    <w:abstractNumId w:val="19"/>
  </w:num>
  <w:num w:numId="9">
    <w:abstractNumId w:val="18"/>
  </w:num>
  <w:num w:numId="10">
    <w:abstractNumId w:val="5"/>
  </w:num>
  <w:num w:numId="11">
    <w:abstractNumId w:val="8"/>
  </w:num>
  <w:num w:numId="12">
    <w:abstractNumId w:val="9"/>
  </w:num>
  <w:num w:numId="13">
    <w:abstractNumId w:val="17"/>
  </w:num>
  <w:num w:numId="14">
    <w:abstractNumId w:val="6"/>
  </w:num>
  <w:num w:numId="15">
    <w:abstractNumId w:val="14"/>
  </w:num>
  <w:num w:numId="16">
    <w:abstractNumId w:val="16"/>
  </w:num>
  <w:num w:numId="17">
    <w:abstractNumId w:val="4"/>
  </w:num>
  <w:num w:numId="18">
    <w:abstractNumId w:val="12"/>
  </w:num>
  <w:num w:numId="19">
    <w:abstractNumId w:val="10"/>
  </w:num>
  <w:num w:numId="20">
    <w:abstractNumId w:val="15"/>
  </w:num>
  <w:num w:numId="21">
    <w:abstractNumId w:val="2"/>
  </w:num>
  <w:num w:numId="22">
    <w:abstractNumId w:val="21"/>
  </w:num>
  <w:num w:numId="23">
    <w:abstractNumId w:val="11"/>
  </w:num>
  <w:num w:numId="2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hideSpelling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spacing w:lineRule="auto" w:line="240"/>
      <w:jc w:val="center"/>
      <w:outlineLvl w:val="0"/>
    </w:pPr>
    <w:rPr>
      <w:rFonts w:ascii="Times New Roman" w:cs="Times New Roman" w:hAnsi="Times New Roman"/>
      <w:b/>
      <w:sz w:val="32"/>
      <w:szCs w:val="28"/>
    </w:rPr>
  </w:style>
  <w:style w:type="paragraph" w:styleId="style2">
    <w:name w:val="heading 2"/>
    <w:basedOn w:val="style179"/>
    <w:next w:val="style0"/>
    <w:link w:val="style4101"/>
    <w:qFormat/>
    <w:uiPriority w:val="9"/>
    <w:pPr>
      <w:numPr>
        <w:ilvl w:val="0"/>
        <w:numId w:val="1"/>
      </w:numPr>
      <w:spacing w:after="0" w:lineRule="auto" w:line="480"/>
      <w:ind w:left="1134" w:hanging="567"/>
      <w:outlineLvl w:val="1"/>
    </w:pPr>
    <w:rPr>
      <w:rFonts w:ascii="Times New Roman" w:cs="Times New Roman" w:hAnsi="Times New Roman"/>
      <w:b/>
      <w:sz w:val="24"/>
      <w:szCs w:val="28"/>
    </w:rPr>
  </w:style>
  <w:style w:type="paragraph" w:styleId="style3">
    <w:name w:val="heading 3"/>
    <w:basedOn w:val="style179"/>
    <w:next w:val="style0"/>
    <w:link w:val="style4105"/>
    <w:qFormat/>
    <w:uiPriority w:val="9"/>
    <w:pPr>
      <w:numPr>
        <w:ilvl w:val="0"/>
        <w:numId w:val="2"/>
      </w:numPr>
      <w:spacing w:lineRule="auto" w:line="480"/>
      <w:ind w:left="1134" w:hanging="567"/>
      <w:jc w:val="both"/>
      <w:outlineLvl w:val="2"/>
    </w:pPr>
    <w:rPr>
      <w:rFonts w:ascii="Times New Roman" w:cs="Times New Roman" w:hAnsi="Times New Roman"/>
      <w:b/>
      <w:i/>
      <w:color w:val="000000"/>
      <w:sz w:val="24"/>
      <w:szCs w:val="28"/>
    </w:rPr>
  </w:style>
  <w:style w:type="paragraph" w:styleId="style4">
    <w:name w:val="heading 4"/>
    <w:basedOn w:val="style0"/>
    <w:next w:val="style0"/>
    <w:link w:val="style4118"/>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9815bba-0b11-4cc1-b640-b62842587b9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183d899-ed92-4a7d-ae99-876d904c783a"/>
    <w:basedOn w:val="style65"/>
    <w:next w:val="style4098"/>
    <w:link w:val="style32"/>
    <w:uiPriority w:val="99"/>
  </w:style>
  <w:style w:type="paragraph" w:styleId="style179">
    <w:name w:val="List Paragraph"/>
    <w:basedOn w:val="style0"/>
    <w:next w:val="style179"/>
    <w:link w:val="style4103"/>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099">
    <w:name w:val="Body Text Char"/>
    <w:basedOn w:val="style65"/>
    <w:next w:val="style4099"/>
    <w:link w:val="style66"/>
    <w:uiPriority w:val="1"/>
    <w:rPr>
      <w:rFonts w:ascii="Times New Roman" w:cs="Times New Roman" w:eastAsia="Times New Roman" w:hAnsi="Times New Roman"/>
      <w:sz w:val="24"/>
      <w:szCs w:val="24"/>
    </w:rPr>
  </w:style>
  <w:style w:type="character" w:styleId="style85">
    <w:name w:val="Hyperlink"/>
    <w:basedOn w:val="style65"/>
    <w:next w:val="style85"/>
    <w:uiPriority w:val="99"/>
    <w:rPr>
      <w:color w:val="0563c1"/>
      <w:u w:val="single"/>
    </w:rPr>
  </w:style>
  <w:style w:type="character" w:customStyle="1" w:styleId="style4100">
    <w:name w:val="Heading 1 Char_2edd62f5-44f0-464f-8beb-c71169f36c4f"/>
    <w:basedOn w:val="style65"/>
    <w:next w:val="style4100"/>
    <w:link w:val="style1"/>
    <w:uiPriority w:val="9"/>
    <w:rPr>
      <w:rFonts w:ascii="Times New Roman" w:cs="Times New Roman" w:hAnsi="Times New Roman"/>
      <w:b/>
      <w:sz w:val="32"/>
      <w:szCs w:val="28"/>
    </w:rPr>
  </w:style>
  <w:style w:type="paragraph" w:styleId="style266">
    <w:name w:val="TOC Heading"/>
    <w:basedOn w:val="style1"/>
    <w:next w:val="style0"/>
    <w:qFormat/>
    <w:uiPriority w:val="39"/>
    <w:pPr>
      <w:outlineLvl w:val="9"/>
    </w:pPr>
    <w:rPr/>
  </w:style>
  <w:style w:type="character" w:customStyle="1" w:styleId="style4101">
    <w:name w:val="Heading 2 Char_49da33a0-6786-4eef-8f33-fce00d1e0e02"/>
    <w:basedOn w:val="style65"/>
    <w:next w:val="style4101"/>
    <w:link w:val="style2"/>
    <w:uiPriority w:val="9"/>
    <w:rPr>
      <w:rFonts w:ascii="Times New Roman" w:cs="Times New Roman" w:hAnsi="Times New Roman"/>
      <w:b/>
      <w:sz w:val="24"/>
      <w:szCs w:val="28"/>
    </w:rPr>
  </w:style>
  <w:style w:type="paragraph" w:customStyle="1" w:styleId="style4102">
    <w:name w:val="BAB II"/>
    <w:basedOn w:val="style2"/>
    <w:next w:val="style4102"/>
    <w:link w:val="style4104"/>
    <w:qFormat/>
    <w:pPr>
      <w:numPr>
        <w:ilvl w:val="0"/>
        <w:numId w:val="3"/>
      </w:numPr>
      <w:jc w:val="both"/>
    </w:pPr>
    <w:rPr>
      <w:color w:val="000000"/>
    </w:rPr>
  </w:style>
  <w:style w:type="character" w:customStyle="1" w:styleId="style4103">
    <w:name w:val="List Paragraph Char"/>
    <w:basedOn w:val="style65"/>
    <w:next w:val="style4103"/>
    <w:link w:val="style179"/>
    <w:uiPriority w:val="34"/>
  </w:style>
  <w:style w:type="character" w:customStyle="1" w:styleId="style4104">
    <w:name w:val="BAB II Char"/>
    <w:basedOn w:val="style4103"/>
    <w:next w:val="style4104"/>
    <w:link w:val="style4102"/>
    <w:rPr>
      <w:rFonts w:ascii="Times New Roman" w:cs="Times New Roman" w:hAnsi="Times New Roman"/>
      <w:b/>
      <w:color w:val="000000"/>
      <w:sz w:val="24"/>
      <w:szCs w:val="28"/>
    </w:rPr>
  </w:style>
  <w:style w:type="character" w:customStyle="1" w:styleId="style4105">
    <w:name w:val="Heading 3 Char_226a53c6-f2a0-4cee-8a2b-ad0ed4b2d272"/>
    <w:basedOn w:val="style65"/>
    <w:next w:val="style4105"/>
    <w:link w:val="style3"/>
    <w:uiPriority w:val="9"/>
    <w:rPr>
      <w:rFonts w:ascii="Times New Roman" w:cs="Times New Roman" w:hAnsi="Times New Roman"/>
      <w:b/>
      <w:i/>
      <w:color w:val="000000"/>
      <w:sz w:val="24"/>
      <w:szCs w:val="28"/>
    </w:rPr>
  </w:style>
  <w:style w:type="paragraph" w:customStyle="1" w:styleId="style4106">
    <w:name w:val="Heading II"/>
    <w:basedOn w:val="style3"/>
    <w:next w:val="style4106"/>
    <w:link w:val="style4107"/>
    <w:qFormat/>
    <w:pPr>
      <w:numPr>
        <w:ilvl w:val="0"/>
        <w:numId w:val="4"/>
      </w:numPr>
      <w:ind w:left="1134" w:hanging="567"/>
    </w:pPr>
    <w:rPr>
      <w:i w:val="false"/>
    </w:rPr>
  </w:style>
  <w:style w:type="character" w:customStyle="1" w:styleId="style4107">
    <w:name w:val="Heading II Char"/>
    <w:basedOn w:val="style4103"/>
    <w:next w:val="style4107"/>
    <w:link w:val="style4106"/>
    <w:rPr>
      <w:rFonts w:ascii="Times New Roman" w:cs="Times New Roman" w:hAnsi="Times New Roman"/>
      <w:b/>
      <w:color w:val="000000"/>
      <w:sz w:val="24"/>
      <w:szCs w:val="28"/>
    </w:rPr>
  </w:style>
  <w:style w:type="paragraph" w:customStyle="1" w:styleId="style4108">
    <w:name w:val="BAB III"/>
    <w:basedOn w:val="style2"/>
    <w:next w:val="style4108"/>
    <w:link w:val="style4109"/>
    <w:qFormat/>
    <w:pPr>
      <w:numPr>
        <w:ilvl w:val="0"/>
        <w:numId w:val="5"/>
      </w:numPr>
      <w:ind w:left="1134" w:hanging="567"/>
      <w:jc w:val="both"/>
    </w:pPr>
    <w:rPr>
      <w:color w:val="000000"/>
    </w:rPr>
  </w:style>
  <w:style w:type="character" w:customStyle="1" w:styleId="style4109">
    <w:name w:val="BAB III Char"/>
    <w:basedOn w:val="style4103"/>
    <w:next w:val="style4109"/>
    <w:link w:val="style4108"/>
    <w:rPr>
      <w:rFonts w:ascii="Times New Roman" w:cs="Times New Roman" w:hAnsi="Times New Roman"/>
      <w:b/>
      <w:color w:val="000000"/>
      <w:sz w:val="24"/>
      <w:szCs w:val="28"/>
    </w:rPr>
  </w:style>
  <w:style w:type="paragraph" w:customStyle="1" w:styleId="style4110">
    <w:name w:val="Heading ii"/>
    <w:basedOn w:val="style3"/>
    <w:next w:val="style4110"/>
    <w:link w:val="style4111"/>
    <w:qFormat/>
    <w:pPr>
      <w:numPr>
        <w:ilvl w:val="0"/>
        <w:numId w:val="6"/>
      </w:numPr>
      <w:ind w:left="1134" w:hanging="578"/>
    </w:pPr>
    <w:rPr>
      <w:i w:val="false"/>
    </w:rPr>
  </w:style>
  <w:style w:type="character" w:customStyle="1" w:styleId="style4111">
    <w:name w:val="Heading ii Char"/>
    <w:basedOn w:val="style4103"/>
    <w:next w:val="style4111"/>
    <w:link w:val="style4110"/>
    <w:rPr>
      <w:rFonts w:ascii="Times New Roman" w:cs="Times New Roman" w:hAnsi="Times New Roman"/>
      <w:b/>
      <w:color w:val="000000"/>
      <w:sz w:val="24"/>
      <w:szCs w:val="28"/>
    </w:rPr>
  </w:style>
  <w:style w:type="paragraph" w:customStyle="1" w:styleId="style4112">
    <w:name w:val="3.3"/>
    <w:basedOn w:val="style3"/>
    <w:next w:val="style4112"/>
    <w:link w:val="style4113"/>
    <w:qFormat/>
    <w:pPr>
      <w:numPr>
        <w:ilvl w:val="0"/>
        <w:numId w:val="7"/>
      </w:numPr>
      <w:ind w:left="1134" w:hanging="567"/>
    </w:pPr>
    <w:rPr>
      <w:i w:val="false"/>
    </w:rPr>
  </w:style>
  <w:style w:type="character" w:customStyle="1" w:styleId="style4113">
    <w:name w:val="3.3 Char"/>
    <w:basedOn w:val="style4103"/>
    <w:next w:val="style4113"/>
    <w:link w:val="style4112"/>
    <w:rPr>
      <w:rFonts w:ascii="Times New Roman" w:cs="Times New Roman" w:hAnsi="Times New Roman"/>
      <w:b/>
      <w:color w:val="000000"/>
      <w:sz w:val="24"/>
      <w:szCs w:val="28"/>
    </w:rPr>
  </w:style>
  <w:style w:type="paragraph" w:customStyle="1" w:styleId="style4114">
    <w:name w:val="3.5"/>
    <w:basedOn w:val="style3"/>
    <w:next w:val="style4114"/>
    <w:link w:val="style4115"/>
    <w:qFormat/>
    <w:pPr>
      <w:numPr>
        <w:ilvl w:val="0"/>
        <w:numId w:val="8"/>
      </w:numPr>
      <w:ind w:left="1134" w:hanging="567"/>
    </w:pPr>
    <w:rPr>
      <w:i w:val="false"/>
    </w:rPr>
  </w:style>
  <w:style w:type="character" w:customStyle="1" w:styleId="style4115">
    <w:name w:val="3.5 Char"/>
    <w:basedOn w:val="style4103"/>
    <w:next w:val="style4115"/>
    <w:link w:val="style4114"/>
    <w:rPr>
      <w:rFonts w:ascii="Times New Roman" w:cs="Times New Roman" w:hAnsi="Times New Roman"/>
      <w:b/>
      <w:color w:val="000000"/>
      <w:sz w:val="24"/>
      <w:szCs w:val="28"/>
    </w:rPr>
  </w:style>
  <w:style w:type="paragraph" w:customStyle="1" w:styleId="style4116">
    <w:name w:val="3.5.2"/>
    <w:basedOn w:val="style4"/>
    <w:next w:val="style4116"/>
    <w:link w:val="style4117"/>
    <w:qFormat/>
    <w:pPr>
      <w:numPr>
        <w:ilvl w:val="0"/>
        <w:numId w:val="9"/>
      </w:numPr>
      <w:spacing w:lineRule="auto" w:line="480"/>
      <w:ind w:left="1418" w:hanging="851"/>
      <w:jc w:val="both"/>
    </w:pPr>
    <w:rPr>
      <w:rFonts w:ascii="Times New Roman" w:cs="Times New Roman" w:hAnsi="Times New Roman"/>
      <w:b/>
      <w:i w:val="false"/>
      <w:color w:val="000000"/>
      <w:sz w:val="24"/>
      <w:szCs w:val="28"/>
    </w:rPr>
  </w:style>
  <w:style w:type="character" w:customStyle="1" w:styleId="style4117">
    <w:name w:val="3.5.2 Char"/>
    <w:basedOn w:val="style4103"/>
    <w:next w:val="style4117"/>
    <w:link w:val="style4116"/>
    <w:rPr>
      <w:rFonts w:ascii="Times New Roman" w:cs="Times New Roman" w:eastAsia="宋体" w:hAnsi="Times New Roman"/>
      <w:b/>
      <w:iCs/>
      <w:color w:val="000000"/>
      <w:sz w:val="24"/>
      <w:szCs w:val="28"/>
    </w:rPr>
  </w:style>
  <w:style w:type="character" w:customStyle="1" w:styleId="style4118">
    <w:name w:val="Heading 4 Char_24f2ad90-08a7-4eaa-ab9f-40daa043b619"/>
    <w:basedOn w:val="style65"/>
    <w:next w:val="style4118"/>
    <w:link w:val="style4"/>
    <w:uiPriority w:val="9"/>
    <w:rPr>
      <w:rFonts w:ascii="Calibri Light" w:cs="宋体" w:eastAsia="宋体" w:hAnsi="Calibri Light"/>
      <w:i/>
      <w:iCs/>
      <w:color w:val="2e74b5"/>
    </w:rPr>
  </w:style>
  <w:style w:type="character" w:styleId="style40">
    <w:name w:val="line number"/>
    <w:basedOn w:val="style65"/>
    <w:next w:val="style40"/>
    <w:uiPriority w:val="99"/>
  </w:style>
  <w:style w:type="paragraph" w:styleId="style19">
    <w:name w:val="toc 1"/>
    <w:basedOn w:val="style0"/>
    <w:next w:val="style0"/>
    <w:uiPriority w:val="39"/>
    <w:pPr>
      <w:tabs>
        <w:tab w:val="right" w:leader="dot" w:pos="7931"/>
      </w:tabs>
      <w:spacing w:after="100"/>
    </w:pPr>
    <w:rPr>
      <w:rFonts w:ascii="Times New Roman" w:cs="Times New Roman" w:eastAsia="DengXian Light" w:hAnsi="Times New Roman"/>
      <w:b/>
      <w:bCs/>
      <w:noProof/>
      <w:sz w:val="24"/>
      <w:lang w:val="fi-FI"/>
    </w:rPr>
  </w:style>
  <w:style w:type="paragraph" w:styleId="style20">
    <w:name w:val="toc 2"/>
    <w:basedOn w:val="style0"/>
    <w:next w:val="style0"/>
    <w:uiPriority w:val="39"/>
    <w:pPr>
      <w:spacing w:after="100"/>
      <w:ind w:left="220"/>
    </w:pPr>
    <w:rPr>
      <w:rFonts w:ascii="Times New Roman" w:hAnsi="Times New Roman"/>
      <w:sz w:val="24"/>
    </w:rPr>
  </w:style>
  <w:style w:type="paragraph" w:styleId="style21">
    <w:name w:val="toc 3"/>
    <w:basedOn w:val="style0"/>
    <w:next w:val="style0"/>
    <w:uiPriority w:val="39"/>
    <w:pPr>
      <w:spacing w:after="100"/>
      <w:ind w:left="440"/>
    </w:pPr>
    <w:rPr>
      <w:rFonts w:ascii="Times New Roman" w:hAnsi="Times New Roman"/>
      <w:sz w:val="24"/>
    </w:rPr>
  </w:style>
  <w:style w:type="paragraph" w:styleId="style22">
    <w:name w:val="toc 4"/>
    <w:basedOn w:val="style0"/>
    <w:next w:val="style0"/>
    <w:uiPriority w:val="39"/>
    <w:pPr>
      <w:spacing w:after="100"/>
      <w:ind w:left="660"/>
    </w:pPr>
    <w:rPr>
      <w:rFonts w:ascii="Times New Roman" w:hAnsi="Times New Roman"/>
      <w:sz w:val="24"/>
    </w:rPr>
  </w:style>
  <w:style w:type="paragraph" w:styleId="style101">
    <w:name w:val="HTML Preformatted"/>
    <w:basedOn w:val="style0"/>
    <w:next w:val="style101"/>
    <w:link w:val="style4119"/>
    <w:uiPriority w:val="99"/>
    <w:pPr>
      <w:spacing w:after="0" w:lineRule="auto" w:line="240"/>
    </w:pPr>
    <w:rPr>
      <w:rFonts w:ascii="Consolas" w:hAnsi="Consolas"/>
      <w:sz w:val="20"/>
      <w:szCs w:val="20"/>
    </w:rPr>
  </w:style>
  <w:style w:type="character" w:customStyle="1" w:styleId="style4119">
    <w:name w:val="HTML Preformatted Char"/>
    <w:basedOn w:val="style65"/>
    <w:next w:val="style4119"/>
    <w:link w:val="style101"/>
    <w:uiPriority w:val="99"/>
    <w:rPr>
      <w:rFonts w:ascii="Consolas" w:hAnsi="Consolas"/>
      <w:sz w:val="20"/>
      <w:szCs w:val="20"/>
    </w:rPr>
  </w:style>
  <w:style w:type="character" w:customStyle="1" w:styleId="style4120">
    <w:name w:val="Unresolved Mention"/>
    <w:basedOn w:val="style65"/>
    <w:next w:val="style4120"/>
    <w:uiPriority w:val="99"/>
    <w:rPr>
      <w:color w:val="605e5c"/>
      <w:shd w:val="clear" w:color="auto" w:fill="e1dfdd"/>
    </w:rPr>
  </w:style>
  <w:style w:type="paragraph" w:styleId="style34">
    <w:name w:val="caption"/>
    <w:basedOn w:val="style0"/>
    <w:next w:val="style0"/>
    <w:qFormat/>
    <w:uiPriority w:val="35"/>
    <w:pPr>
      <w:spacing w:after="200" w:lineRule="auto" w:line="240"/>
    </w:pPr>
    <w:rPr>
      <w:i/>
      <w:iCs/>
      <w:color w:val="44546a"/>
      <w:sz w:val="18"/>
      <w:szCs w:val="18"/>
    </w:rPr>
  </w:style>
  <w:style w:type="paragraph" w:styleId="style35">
    <w:name w:val="table of figures"/>
    <w:basedOn w:val="style0"/>
    <w:next w:val="style0"/>
    <w:uiPriority w:val="99"/>
    <w:pPr>
      <w:spacing w:after="0"/>
    </w:pPr>
    <w:rPr/>
  </w:style>
  <w:style w:type="paragraph" w:customStyle="1" w:styleId="style4121">
    <w:name w:val="sub bab 4"/>
    <w:basedOn w:val="style2"/>
    <w:next w:val="style2"/>
    <w:link w:val="style4122"/>
    <w:qFormat/>
    <w:pPr>
      <w:numPr>
        <w:ilvl w:val="0"/>
        <w:numId w:val="10"/>
      </w:numPr>
      <w:ind w:left="426" w:hanging="437"/>
      <w:jc w:val="both"/>
    </w:pPr>
    <w:rPr>
      <w:bCs/>
      <w:color w:val="000000"/>
      <w:lang w:val="id-ID"/>
    </w:rPr>
  </w:style>
  <w:style w:type="character" w:customStyle="1" w:styleId="style4122">
    <w:name w:val="sub bab 4 Char"/>
    <w:basedOn w:val="style4101"/>
    <w:next w:val="style4122"/>
    <w:link w:val="style4121"/>
    <w:rPr>
      <w:rFonts w:ascii="Times New Roman" w:cs="Times New Roman" w:hAnsi="Times New Roman"/>
      <w:b/>
      <w:bCs/>
      <w:color w:val="000000"/>
      <w:sz w:val="24"/>
      <w:szCs w:val="28"/>
      <w:lang w:val="id-ID"/>
    </w:rPr>
  </w:style>
  <w:style w:type="paragraph" w:customStyle="1" w:styleId="style4123">
    <w:name w:val="sub bab 4.2"/>
    <w:basedOn w:val="style3"/>
    <w:next w:val="style3"/>
    <w:link w:val="style4124"/>
    <w:qFormat/>
    <w:pPr>
      <w:numPr>
        <w:ilvl w:val="0"/>
        <w:numId w:val="11"/>
      </w:numPr>
      <w:ind w:left="567" w:hanging="567"/>
    </w:pPr>
    <w:rPr>
      <w:bCs/>
      <w:i w:val="false"/>
      <w:lang w:val="id-ID"/>
    </w:rPr>
  </w:style>
  <w:style w:type="character" w:customStyle="1" w:styleId="style4124">
    <w:name w:val="sub bab 4.2 Char"/>
    <w:basedOn w:val="style4105"/>
    <w:next w:val="style4124"/>
    <w:link w:val="style4123"/>
    <w:rPr>
      <w:rFonts w:ascii="Times New Roman" w:cs="Times New Roman" w:hAnsi="Times New Roman"/>
      <w:b/>
      <w:bCs/>
      <w:i w:val="false"/>
      <w:color w:val="000000"/>
      <w:sz w:val="24"/>
      <w:szCs w:val="28"/>
      <w:lang w:val="id-ID"/>
    </w:rPr>
  </w:style>
  <w:style w:type="paragraph" w:customStyle="1" w:styleId="style4125">
    <w:name w:val="sub bab 4.2.2"/>
    <w:basedOn w:val="style4"/>
    <w:next w:val="style4"/>
    <w:link w:val="style4126"/>
    <w:qFormat/>
    <w:pPr>
      <w:numPr>
        <w:ilvl w:val="0"/>
        <w:numId w:val="12"/>
      </w:numPr>
      <w:spacing w:lineRule="auto" w:line="480"/>
      <w:ind w:hanging="720"/>
      <w:jc w:val="both"/>
    </w:pPr>
    <w:rPr>
      <w:rFonts w:ascii="Times New Roman" w:cs="Times New Roman" w:hAnsi="Times New Roman"/>
      <w:b/>
      <w:bCs/>
      <w:i w:val="false"/>
      <w:color w:val="000000"/>
      <w:sz w:val="24"/>
      <w:szCs w:val="28"/>
      <w:lang w:val="id-ID"/>
    </w:rPr>
  </w:style>
  <w:style w:type="character" w:customStyle="1" w:styleId="style4126">
    <w:name w:val="sub bab 4.2.2 Char"/>
    <w:basedOn w:val="style4118"/>
    <w:next w:val="style4126"/>
    <w:link w:val="style4125"/>
    <w:rPr>
      <w:rFonts w:ascii="Times New Roman" w:cs="Times New Roman" w:eastAsia="宋体" w:hAnsi="Times New Roman"/>
      <w:b/>
      <w:bCs/>
      <w:i w:val="false"/>
      <w:iCs/>
      <w:color w:val="000000"/>
      <w:sz w:val="24"/>
      <w:szCs w:val="28"/>
      <w:lang w:val="id-ID"/>
    </w:rPr>
  </w:style>
  <w:style w:type="paragraph" w:customStyle="1" w:styleId="style4127">
    <w:name w:val="sub bab 5"/>
    <w:basedOn w:val="style2"/>
    <w:next w:val="style2"/>
    <w:link w:val="style4128"/>
    <w:qFormat/>
    <w:pPr>
      <w:numPr>
        <w:ilvl w:val="0"/>
        <w:numId w:val="13"/>
      </w:numPr>
      <w:ind w:left="426" w:hanging="426"/>
      <w:jc w:val="both"/>
    </w:pPr>
    <w:rPr>
      <w:bCs/>
      <w:color w:val="000000"/>
      <w:lang w:val="id-ID"/>
    </w:rPr>
  </w:style>
  <w:style w:type="character" w:customStyle="1" w:styleId="style4128">
    <w:name w:val="sub bab 5 Char"/>
    <w:basedOn w:val="style4101"/>
    <w:next w:val="style4128"/>
    <w:link w:val="style4127"/>
    <w:rPr>
      <w:rFonts w:ascii="Times New Roman" w:cs="Times New Roman" w:hAnsi="Times New Roman"/>
      <w:b/>
      <w:bCs/>
      <w:color w:val="000000"/>
      <w:sz w:val="24"/>
      <w:szCs w:val="28"/>
      <w:lang w:val="id-ID"/>
    </w:rPr>
  </w:style>
  <w:style w:type="paragraph" w:customStyle="1" w:styleId="style4129">
    <w:name w:val="4.2.3.1"/>
    <w:basedOn w:val="style4"/>
    <w:next w:val="style4"/>
    <w:link w:val="style4130"/>
    <w:qFormat/>
    <w:pPr>
      <w:spacing w:lineRule="auto" w:line="480"/>
      <w:ind w:left="567" w:hanging="567"/>
      <w:jc w:val="both"/>
    </w:pPr>
    <w:rPr>
      <w:rFonts w:ascii="Times New Roman" w:cs="Times New Roman" w:hAnsi="Times New Roman"/>
      <w:b/>
      <w:bCs/>
      <w:i w:val="false"/>
      <w:color w:val="000000"/>
      <w:sz w:val="24"/>
      <w:szCs w:val="28"/>
      <w:lang w:val="id-ID"/>
    </w:rPr>
  </w:style>
  <w:style w:type="character" w:customStyle="1" w:styleId="style4130">
    <w:name w:val="4.2.3.1 Char"/>
    <w:basedOn w:val="style4118"/>
    <w:next w:val="style4130"/>
    <w:link w:val="style4129"/>
    <w:rPr>
      <w:rFonts w:ascii="Times New Roman" w:cs="Times New Roman" w:eastAsia="宋体" w:hAnsi="Times New Roman"/>
      <w:b/>
      <w:bCs/>
      <w:i w:val="false"/>
      <w:iCs/>
      <w:color w:val="000000"/>
      <w:sz w:val="24"/>
      <w:szCs w:val="28"/>
      <w:lang w:val="id-ID"/>
    </w:rPr>
  </w:style>
  <w:style w:type="paragraph" w:customStyle="1" w:styleId="style4131">
    <w:name w:val="4.2.3.2"/>
    <w:basedOn w:val="style4"/>
    <w:next w:val="style4"/>
    <w:link w:val="style4132"/>
    <w:qFormat/>
    <w:pPr>
      <w:spacing w:lineRule="auto" w:line="480"/>
      <w:ind w:left="567" w:hanging="567"/>
      <w:jc w:val="both"/>
    </w:pPr>
    <w:rPr>
      <w:rFonts w:ascii="Times New Roman" w:cs="Times New Roman" w:hAnsi="Times New Roman"/>
      <w:b/>
      <w:bCs/>
      <w:i w:val="false"/>
      <w:color w:val="000000"/>
      <w:sz w:val="24"/>
      <w:szCs w:val="28"/>
      <w:lang w:val="id-ID"/>
    </w:rPr>
  </w:style>
  <w:style w:type="character" w:customStyle="1" w:styleId="style4132">
    <w:name w:val="4.2.3.2 Char"/>
    <w:basedOn w:val="style4118"/>
    <w:next w:val="style4132"/>
    <w:link w:val="style4131"/>
    <w:rPr>
      <w:rFonts w:ascii="Times New Roman" w:cs="Times New Roman" w:eastAsia="宋体" w:hAnsi="Times New Roman"/>
      <w:b/>
      <w:bCs/>
      <w:i w:val="false"/>
      <w:iCs/>
      <w:color w:val="000000"/>
      <w:sz w:val="24"/>
      <w:szCs w:val="28"/>
      <w:lang w:val="id-ID"/>
    </w:rPr>
  </w:style>
  <w:style w:type="paragraph" w:customStyle="1" w:styleId="style4133">
    <w:name w:val="4.2.3.3"/>
    <w:basedOn w:val="style4"/>
    <w:next w:val="style4"/>
    <w:link w:val="style4134"/>
    <w:qFormat/>
    <w:pPr>
      <w:numPr>
        <w:ilvl w:val="0"/>
        <w:numId w:val="14"/>
      </w:numPr>
      <w:spacing w:lineRule="auto" w:line="480"/>
      <w:ind w:left="709" w:hanging="709"/>
      <w:jc w:val="both"/>
    </w:pPr>
    <w:rPr>
      <w:rFonts w:ascii="Times New Roman" w:cs="Times New Roman" w:hAnsi="Times New Roman"/>
      <w:b/>
      <w:bCs/>
      <w:i w:val="false"/>
      <w:color w:val="000000"/>
      <w:sz w:val="24"/>
      <w:szCs w:val="28"/>
      <w:lang w:val="en-ID"/>
    </w:rPr>
  </w:style>
  <w:style w:type="character" w:customStyle="1" w:styleId="style4134">
    <w:name w:val="4.2.3.3 Char"/>
    <w:basedOn w:val="style4118"/>
    <w:next w:val="style4134"/>
    <w:link w:val="style4133"/>
    <w:rPr>
      <w:rFonts w:ascii="Times New Roman" w:cs="Times New Roman" w:eastAsia="宋体" w:hAnsi="Times New Roman"/>
      <w:b/>
      <w:bCs/>
      <w:i w:val="false"/>
      <w:iCs/>
      <w:color w:val="000000"/>
      <w:sz w:val="24"/>
      <w:szCs w:val="28"/>
      <w:lang w:val="en-ID"/>
    </w:rPr>
  </w:style>
  <w:style w:type="paragraph" w:customStyle="1" w:styleId="style4135">
    <w:name w:val="Style1"/>
    <w:basedOn w:val="style1"/>
    <w:next w:val="style1"/>
    <w:link w:val="style4136"/>
    <w:qFormat/>
    <w:pPr>
      <w:spacing w:before="240" w:lineRule="auto" w:line="480"/>
    </w:pPr>
    <w:rPr>
      <w:bCs/>
      <w:sz w:val="24"/>
      <w:szCs w:val="24"/>
    </w:rPr>
  </w:style>
  <w:style w:type="character" w:customStyle="1" w:styleId="style4136">
    <w:name w:val="Style1 Char"/>
    <w:basedOn w:val="style4100"/>
    <w:next w:val="style4136"/>
    <w:link w:val="style4135"/>
    <w:rPr>
      <w:rFonts w:ascii="Times New Roman" w:cs="Times New Roman" w:hAnsi="Times New Roman"/>
      <w:b/>
      <w:bCs/>
      <w:sz w:val="24"/>
      <w:szCs w:val="24"/>
    </w:rPr>
  </w:style>
  <w:style w:type="paragraph" w:customStyle="1" w:styleId="style4137">
    <w:name w:val="Style2"/>
    <w:basedOn w:val="style1"/>
    <w:next w:val="style1"/>
    <w:link w:val="style4138"/>
    <w:qFormat/>
    <w:pPr>
      <w:spacing w:after="0" w:lineRule="auto" w:line="480"/>
    </w:pPr>
    <w:rPr>
      <w:bCs/>
      <w:i/>
      <w:iCs/>
      <w:sz w:val="24"/>
      <w:szCs w:val="24"/>
      <w:lang w:val="en-ID"/>
    </w:rPr>
  </w:style>
  <w:style w:type="character" w:customStyle="1" w:styleId="style4138">
    <w:name w:val="Style2 Char"/>
    <w:basedOn w:val="style4100"/>
    <w:next w:val="style4138"/>
    <w:link w:val="style4137"/>
    <w:rPr>
      <w:rFonts w:ascii="Times New Roman" w:cs="Times New Roman" w:hAnsi="Times New Roman"/>
      <w:b/>
      <w:bCs/>
      <w:i/>
      <w:iCs/>
      <w:sz w:val="24"/>
      <w:szCs w:val="24"/>
      <w:lang w:val="en-ID"/>
    </w:rPr>
  </w:style>
  <w:style w:type="character" w:styleId="style86">
    <w:name w:val="FollowedHyperlink"/>
    <w:basedOn w:val="style65"/>
    <w:next w:val="style86"/>
    <w:uiPriority w:val="99"/>
    <w:rPr>
      <w:color w:val="954f72"/>
      <w:u w:val="single"/>
    </w:rPr>
  </w:style>
  <w:style w:type="paragraph" w:customStyle="1" w:styleId="style4139">
    <w:name w:val="msonormal"/>
    <w:basedOn w:val="style0"/>
    <w:next w:val="style4139"/>
    <w:pPr>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paragraph" w:customStyle="1" w:styleId="style4140">
    <w:name w:val="xl63"/>
    <w:basedOn w:val="style0"/>
    <w:next w:val="style414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paragraph" w:customStyle="1" w:styleId="style4141">
    <w:name w:val="xl64"/>
    <w:basedOn w:val="style0"/>
    <w:next w:val="style4141"/>
    <w:pPr>
      <w:pBdr>
        <w:left w:val="single" w:sz="4" w:space="0" w:color="auto"/>
        <w:right w:val="single" w:sz="4" w:space="0" w:color="auto"/>
        <w:top w:val="single" w:sz="4" w:space="0" w:color="auto"/>
        <w:bottom w:val="single" w:sz="4" w:space="0" w:color="auto"/>
      </w:pBdr>
      <w:shd w:val="clear" w:color="000000" w:fill="e7e6e6"/>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paragraph" w:customStyle="1" w:styleId="style4142">
    <w:name w:val="xl65"/>
    <w:basedOn w:val="style0"/>
    <w:next w:val="style4142"/>
    <w:pPr>
      <w:pBdr>
        <w:left w:val="single" w:sz="4" w:space="0" w:color="auto"/>
        <w:right w:val="single" w:sz="4" w:space="0" w:color="auto"/>
        <w:top w:val="single" w:sz="4" w:space="0" w:color="auto"/>
        <w:bottom w:val="single" w:sz="4" w:space="0" w:color="auto"/>
      </w:pBdr>
      <w:shd w:val="clear" w:color="000000" w:fill="ed7d31"/>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paragraph" w:customStyle="1" w:styleId="style4143">
    <w:name w:val="xl66"/>
    <w:basedOn w:val="style0"/>
    <w:next w:val="style4143"/>
    <w:pPr>
      <w:pBdr>
        <w:left w:val="single" w:sz="4" w:space="0" w:color="auto"/>
        <w:right w:val="single" w:sz="4" w:space="0" w:color="auto"/>
        <w:top w:val="single" w:sz="4" w:space="0" w:color="auto"/>
        <w:bottom w:val="single" w:sz="4" w:space="0" w:color="auto"/>
      </w:pBdr>
      <w:shd w:val="clear" w:color="000000" w:fill="ffffff"/>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paragraph" w:customStyle="1" w:styleId="style4144">
    <w:name w:val="xl67"/>
    <w:basedOn w:val="style0"/>
    <w:next w:val="style4144"/>
    <w:pPr>
      <w:pBdr>
        <w:left w:val="single" w:sz="4" w:space="0" w:color="auto"/>
        <w:right w:val="single" w:sz="4" w:space="0" w:color="auto"/>
        <w:top w:val="single" w:sz="4" w:space="0" w:color="auto"/>
        <w:bottom w:val="single" w:sz="4" w:space="0" w:color="auto"/>
      </w:pBdr>
      <w:shd w:val="clear" w:color="000000" w:fill="e7e6e6"/>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paragraph" w:customStyle="1" w:styleId="style4145">
    <w:name w:val="xl68"/>
    <w:basedOn w:val="style0"/>
    <w:next w:val="style4145"/>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character" w:customStyle="1" w:styleId="style4146">
    <w:name w:val="a_gcmg"/>
    <w:basedOn w:val="style65"/>
    <w:next w:val="style4146"/>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header" Target="header8.xml"/><Relationship Id="rId21" Type="http://schemas.openxmlformats.org/officeDocument/2006/relationships/customXml" Target="../customXml/item1.xml"/><Relationship Id="rId13" Type="http://schemas.openxmlformats.org/officeDocument/2006/relationships/header" Target="header11.xml"/><Relationship Id="rId12" Type="http://schemas.openxmlformats.org/officeDocument/2006/relationships/header" Target="header10.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footer" Target="footer7.xml"/><Relationship Id="rId15" Type="http://schemas.openxmlformats.org/officeDocument/2006/relationships/footer" Target="footer13.xml"/><Relationship Id="rId14" Type="http://schemas.openxmlformats.org/officeDocument/2006/relationships/header" Target="header12.xml"/><Relationship Id="rId17" Type="http://schemas.openxmlformats.org/officeDocument/2006/relationships/styles" Target="styles.xml"/><Relationship Id="rId16" Type="http://schemas.openxmlformats.org/officeDocument/2006/relationships/header" Target="header14.xml"/><Relationship Id="rId5" Type="http://schemas.openxmlformats.org/officeDocument/2006/relationships/footer" Target="footer3.xml"/><Relationship Id="rId19" Type="http://schemas.openxmlformats.org/officeDocument/2006/relationships/settings" Target="settings.xml"/><Relationship Id="rId6" Type="http://schemas.openxmlformats.org/officeDocument/2006/relationships/header" Target="header4.xml"/><Relationship Id="rId18" Type="http://schemas.openxmlformats.org/officeDocument/2006/relationships/fontTable" Target="fontTable.xml"/><Relationship Id="rId7" Type="http://schemas.openxmlformats.org/officeDocument/2006/relationships/footer" Target="footer5.xml"/><Relationship Id="rId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DA79-0F5C-4850-800C-8421D440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Words>14403</Words>
  <Pages>82</Pages>
  <Characters>93764</Characters>
  <Application>WPS Office</Application>
  <DocSecurity>0</DocSecurity>
  <Paragraphs>3364</Paragraphs>
  <ScaleCrop>false</ScaleCrop>
  <LinksUpToDate>false</LinksUpToDate>
  <CharactersWithSpaces>106068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2025-10-30T06:26:00Z</dcterms:created>
  <dc:creator>ASUS-GK</dc:creator>
  <lastModifiedBy>RMX3511</lastModifiedBy>
  <lastPrinted>2025-11-09T13:29:00Z</lastPrinted>
  <dcterms:modified xsi:type="dcterms:W3CDTF">2025-11-18T04:16:59Z</dcterms:modified>
  <revision>146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2fdb600d-5c03-3503-a50b-8cd05ecee28f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754d75bb84084c558d17c8772b18bd82</vt:lpwstr>
  </property>
</Properties>
</file>